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นนร.อิทธิ ฤทธิ์เดช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๑๖๓๔๙๐๑๙๖๒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๑๗๐๙๘๐๐๓๘๔๗๒๕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ิทธิ ฤทธิ์เดช_177751440431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ก.ค. ๔๕  อายุ ๒๓ ปี  ส่วนสูง ๑๗๔ ซม. น้ำหนัก ๖๓ กก. กลุ่มเลือด บี ตำหนิแผลเป็น แผลเป็นเหนือข้อมือขวา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๑๐ม.๔ต.หนองกวางอ.โพธารามจ.ราชุบรี๗๐๑๒๐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น้ำมน ฤทธิ์เดช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ทำไร่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๑๐ม.๔ต.หนองกวางอ.โพธารามจ.ราชุบรี๗๐๑๒๐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อรทัย ฤทธิ์เดช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ผู้ใหญ่บ้าน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๑๐ม.๔ต.หนองกวางอ.โพธารามจ.ราชุบรี๗๐๑๒๐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มงคล ฤทธิ์เดช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ช่างรถเครื่อง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๑๐ม.๔ต.หนองกวางอ.โพธารามจ.ราชุบรี๗๐๑๒๐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๑๐ม.๔ต.หนองกวางอ.โพธารามจ.ราชุบรี๗๐๑๒๐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๒.ถ่ายรูป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อิทธิ ฤทธิ์เดช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อิทธิ ฤทธิ์เดช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ผช.ฝอ.๔ พัน.๓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นนร.อิทธิ ฤทธิ์เดช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ิทธิ ฤทธิ์เดช_177751440431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น้ำมน ฤทธิ์เดช                 อาชีพ ทำไร่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๑๐ม.๔ต.หนองกวางอ.โพธารามจ.ราชุบรี๗๐๑๒๐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อรทัย ฤทธิ์เดช           อาชีพ ผู้ใหญ่บ้าน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๑๐ม.๔ต.หนองกวางอ.โพธารามจ.ราชุบรี๗๐๑๒๐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๑๐ม.๔ต.หนองกวางอ.โพธารามจ.ราชุบรี๗๐๑๒๐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นนร.อิทธิ ฤทธิ์เดช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๑๖๓๔๙๐๑๙๖๒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๑๗๐๙๘๐๐๓๘๔๗๒๕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๖๓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แผลเป็นเหนือข้อมือขวา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๑๐ม.๔ต.หนองกวางอ.โพธารามจ.ราชุบรี๗๐๑๒๐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๐๙๓-๐๑๖-๗๗๓๐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oom๓๓๑๖@gmail.com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แบดมินตัน   ถ่ายรูป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