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นนร.เพชรรัตน์ โพธิ์บึงกาฬ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๑๖๓๐๘๐๒๓๐๘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๑๒๐๐๙๐๑๓๒๘๓๓๙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เพชรรัตน์ โพธิ์บึงกาฬ_1777516006784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๑๕ ต.ค. ๔๕  อายุ ๒๓ ปี  ส่วนสูง ๑๗๘ ซม. น้ำหนัก ๗๕ กก. กลุ่มเลือด เอ ตำหนิแผลเป็น แผลเป็นที่โคนนิ้วก้อยข้างซ้าย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๓๕/๗๒ นาวีเฮ้าส์ ๓๕ ม.๑๐ ต.บางเสร่ อ.สัตหีบ จ.ชลบุรี ๒๐๒๕๐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พ.จ.อ.ยอดเพ็ชร์ โพธิ์บึงกาฬ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รับราชการ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๒๓๘๗ ม.๑ ซอย พิทกษ์สมุทร ๑ ต.สัตหีบ อ.สัคหีบ จ.ชลบุรี ๒๐๑๘๐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น.ส.หนึ่งฤทัย กองแก้ว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พนักงานราชการ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๓๕/๗๒ นาวีเฮ้าส์ ๓๕ ม.๑๐ ต.บางเสร่ อ.สัตหีบ จ.ชลบุรี ๒๐๒๕๐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๓๕/๗๒ นาวีเฮ้าส์ ๓๕ ม.๑๐ ต.บางเสร่ อ.สัตหีบ จ.ชลบุรี ๒๐๒๕๐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๑.เล่นกีฬา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๒.ทักษะทางคอมพิวเตอร์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เพชรรัตน์ โพธิ์บึงกาฬ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เพชรรัตน์ โพธิ์บึงกาฬ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หน.มว.๑ หมู่ ๓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นนร.เพชรรัตน์ โพธิ์บึงกาฬ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เพชรรัตน์ โพธิ์บึงกาฬ_1777516006784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พ.จ.อ.ยอดเพ็ชร์ โพธิ์บึงกาฬ                 อาชีพ รับราชการ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๒๓๘๗ ม.๑ ซอย พิทกษ์สมุทร ๑ ต.สัตหีบ อ.สัคหีบ จ.ชลบุรี ๒๐๑๘๐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น.ส.หนึ่งฤทัย กองแก้ว           อาชีพ พนักงานราชการ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๓๕/๗๒ นาวีเฮ้าส์ ๓๕ ม.๑๐ ต.บางเสร่ อ.สัตหีบ จ.ชลบุรี ๒๐๒๕๐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๓๕/๗๒ นาวีเฮ้าส์ ๓๕ ม.๑๐ ต.บางเสร่ อ.สัตหีบ จ.ชลบุรี ๒๐๒๕๐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นนร.เพชรรัตน์ โพธิ์บึงกาฬ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๑๖๓๐๘๐๒๓๐๘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๑๒๐๐๙๐๑๓๒๘๓๓๙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๑๕ ต.ค.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๑๗๘ ซม.   น้ำหนัก ๗๕ กก.   กลุ่มเลือด เอ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แผลเป็นที่โคนนิ้วก้อยข้างซ้าย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๓๕/๗๒ นาวีเฮ้าส์ ๓๕ ม.๑๐ ต.บางเสร่ อ.สัตหีบ จ.ชลบุรี ๒๐๒๕๐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๐๙๗-๒๔๑-๖๑๗๔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seven๒๐๐๒.๗@gmail.com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ร.ท.ธีรโชติ สีไหม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๐๖๒-๔๕๑-๙๕๓๙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ร.ท.นัทธพงศ์ สุนทรวิบูลย์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๐๘๙-๖๖๗-๔๕๓๖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เล่นกีฬา   ทักษะทางคอมพิวเตอร์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