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นนร.เสกสรรค์ พิมณะวัน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๑๖๓๔๖๐๓๑๗๓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๑๔๕๙๙๐๐๙๑๘๕๑๑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สกสรรค์ พิมณะวัน_177751613761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มิ.ย. ๔๕  อายุ ๒๓ ปี  ส่วนสูง ๑๗๐ ซม. น้ำหนัก ๕๙ กก. กลุ่มเลือด บี ตำหนิแผลเป็น แผลเป็นหลังศีรษะ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๑๐๕ หมู่ ๑๓ ต.ศรีสมเด็จ อ.ศรีสมเด็จ จ.ร้อยเอ็ด ๔๕๐๐๐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อนันต์ พิมณะวัน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หมู่ ๑๓ ต.ศรีสมเด็จ อ.ศรีสมเด็จ จ.ร้อยเอ็ด ๔๕๐๐๐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วนิดา พิมณะวัน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ครูเอกชน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หมู่ ๑๓ ต.ศรีสมเด็จ อ.ศรีสมเด็จ จ.ร้อยเอ็ด ๔๕๐๐๐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วดานันท์ พิมณะวัน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หมู่ ๑๓ ต.ศรีสมเด็จ อ.ศรีสมเด็จ จ.ร้อยเอ็ด ๔๕๐๐๐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หมู่ ๑๓ ต.ศรีสมเด็จ อ.ศรีสมเด็จ จ.ร้อยเอ็ด ๔๕๐๐๐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เสกสรรค์ พิมณะวัน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เสกสรรค์ พิมณะวัน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มว.๒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นนร.เสกสรรค์ พิมณะวัน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สกสรรค์ พิมณะวัน_177751613761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 อนันต์ พิมณะวัน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๑๐๕ หมู่ ๑๓ ต.ศรีสมเด็จ อ.ศรีสมเด็จ จ.ร้อยเอ็ด ๔๕๐๐๐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วนิดา พิมณะวัน           อาชีพ ครูเอกชน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๑๐๕ หมู่ ๑๓ ต.ศรีสมเด็จ อ.ศรีสมเด็จ จ.ร้อยเอ็ด ๔๕๐๐๐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๑๐๕ หมู่ ๑๓ ต.ศรีสมเด็จ อ.ศรีสมเด็จ จ.ร้อยเอ็ด ๔๕๐๐๐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นนร.เสกสรรค์ พิมณะวัน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๑๖๓๔๖๐๓๑๗๓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๑๔๕๙๙๐๐๙๑๘๕๑๑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๕๙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แผลเป็นหลังศีรษะ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๑๐๕ หมู่ ๑๓ ต.ศรีสมเด็จ อ.ศรีสมเด็จ จ.ร้อยเอ็ด ๔๕๐๐๐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๐๙๗-๓๒๐-๔๕๔๗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jonus๒๕๔@gmail.com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