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BA77" w14:textId="77777777" w:rsidR="006245E8" w:rsidRPr="00457C4C" w:rsidRDefault="006377A9" w:rsidP="001F7013">
      <w:pPr>
        <w:pStyle w:val="1"/>
        <w:ind w:left="521" w:hanging="521"/>
      </w:pPr>
      <w:r>
        <w:rPr>
          <w:rFonts w:hint="cs"/>
          <w:rtl/>
        </w:rPr>
        <w:t>מבוא</w:t>
      </w:r>
    </w:p>
    <w:p w14:paraId="29E151C8" w14:textId="77777777" w:rsidR="006245E8" w:rsidRDefault="006377A9" w:rsidP="001F7013">
      <w:pPr>
        <w:pStyle w:val="2"/>
      </w:pPr>
      <w:r>
        <w:rPr>
          <w:rFonts w:hint="cs"/>
          <w:rtl/>
        </w:rPr>
        <w:t>תמיכת המדינה במוסדות ציבור מתבצעת לפי סעיף 3א ל</w:t>
      </w:r>
      <w:hyperlink r:id="rId11" w:history="1">
        <w:r w:rsidRPr="00B10D7C">
          <w:rPr>
            <w:rStyle w:val="Hyperlink"/>
            <w:rtl/>
          </w:rPr>
          <w:t>חוק יסודות התקציב</w:t>
        </w:r>
        <w:r w:rsidRPr="00B10D7C">
          <w:rPr>
            <w:rStyle w:val="Hyperlink"/>
            <w:rFonts w:hint="cs"/>
            <w:rtl/>
          </w:rPr>
          <w:t>,</w:t>
        </w:r>
        <w:r w:rsidRPr="00B10D7C">
          <w:rPr>
            <w:rStyle w:val="Hyperlink"/>
            <w:rtl/>
          </w:rPr>
          <w:t xml:space="preserve"> תשמ</w:t>
        </w:r>
        <w:r w:rsidRPr="00B10D7C">
          <w:rPr>
            <w:rStyle w:val="Hyperlink"/>
            <w:rFonts w:hint="cs"/>
            <w:rtl/>
          </w:rPr>
          <w:t>"</w:t>
        </w:r>
        <w:r w:rsidRPr="00B10D7C">
          <w:rPr>
            <w:rStyle w:val="Hyperlink"/>
            <w:rtl/>
          </w:rPr>
          <w:t>ה</w:t>
        </w:r>
        <w:r w:rsidRPr="00B10D7C">
          <w:rPr>
            <w:rStyle w:val="Hyperlink"/>
            <w:rFonts w:hint="cs"/>
            <w:rtl/>
          </w:rPr>
          <w:t>-</w:t>
        </w:r>
        <w:r w:rsidRPr="00B10D7C">
          <w:rPr>
            <w:rStyle w:val="Hyperlink"/>
            <w:rtl/>
          </w:rPr>
          <w:t>1985</w:t>
        </w:r>
      </w:hyperlink>
      <w:r>
        <w:rPr>
          <w:rFonts w:hint="cs"/>
          <w:rtl/>
        </w:rPr>
        <w:t xml:space="preserve"> (להלן: "החוק").</w:t>
      </w:r>
    </w:p>
    <w:p w14:paraId="440B245F" w14:textId="77777777" w:rsidR="006245E8" w:rsidRDefault="006377A9" w:rsidP="009168F6">
      <w:pPr>
        <w:pStyle w:val="2"/>
      </w:pPr>
      <w:r>
        <w:rPr>
          <w:rFonts w:hint="cs"/>
          <w:rtl/>
        </w:rPr>
        <w:t>סעיף 3א לחוק קובע כי שר האוצר</w:t>
      </w:r>
      <w:r w:rsidR="00BF338E">
        <w:rPr>
          <w:rFonts w:hint="cs"/>
          <w:rtl/>
        </w:rPr>
        <w:t>,</w:t>
      </w:r>
      <w:r>
        <w:rPr>
          <w:rFonts w:hint="cs"/>
          <w:rtl/>
        </w:rPr>
        <w:t xml:space="preserve"> בהתייעצות עם היועץ המשפטי לממשלה</w:t>
      </w:r>
      <w:r w:rsidR="00BF338E">
        <w:rPr>
          <w:rFonts w:hint="cs"/>
          <w:rtl/>
        </w:rPr>
        <w:t>,</w:t>
      </w:r>
      <w:r>
        <w:rPr>
          <w:rFonts w:hint="cs"/>
          <w:rtl/>
        </w:rPr>
        <w:t xml:space="preserve"> יקבע</w:t>
      </w:r>
      <w:r w:rsidRPr="007D541E">
        <w:rPr>
          <w:rFonts w:hint="cs"/>
          <w:rtl/>
        </w:rPr>
        <w:t xml:space="preserve"> </w:t>
      </w:r>
      <w:r w:rsidRPr="009168F6">
        <w:rPr>
          <w:rStyle w:val="Hyperlink"/>
          <w:rFonts w:hint="cs"/>
          <w:color w:val="auto"/>
          <w:u w:val="none"/>
          <w:rtl/>
        </w:rPr>
        <w:t xml:space="preserve">נוהל </w:t>
      </w:r>
      <w:r w:rsidR="009168F6">
        <w:rPr>
          <w:rStyle w:val="Hyperlink"/>
          <w:rFonts w:hint="cs"/>
          <w:color w:val="auto"/>
          <w:u w:val="none"/>
          <w:rtl/>
        </w:rPr>
        <w:t xml:space="preserve">בדבר </w:t>
      </w:r>
      <w:r w:rsidRPr="009168F6">
        <w:rPr>
          <w:rStyle w:val="Hyperlink"/>
          <w:rFonts w:hint="cs"/>
          <w:color w:val="auto"/>
          <w:u w:val="none"/>
          <w:rtl/>
        </w:rPr>
        <w:t>הגשת בקשות לתמיכה מתקציב המדינה</w:t>
      </w:r>
      <w:r w:rsidR="007D541E" w:rsidRPr="009168F6">
        <w:rPr>
          <w:rStyle w:val="Hyperlink"/>
          <w:rFonts w:hint="cs"/>
          <w:color w:val="auto"/>
          <w:u w:val="none"/>
          <w:rtl/>
        </w:rPr>
        <w:t xml:space="preserve"> על ידי מוסדות ציבור</w:t>
      </w:r>
      <w:r w:rsidRPr="009168F6">
        <w:rPr>
          <w:rStyle w:val="Hyperlink"/>
          <w:rFonts w:hint="cs"/>
          <w:color w:val="auto"/>
          <w:u w:val="none"/>
          <w:rtl/>
        </w:rPr>
        <w:t xml:space="preserve"> ו</w:t>
      </w:r>
      <w:r w:rsidR="009168F6">
        <w:rPr>
          <w:rStyle w:val="Hyperlink"/>
          <w:rFonts w:hint="cs"/>
          <w:color w:val="auto"/>
          <w:u w:val="none"/>
          <w:rtl/>
        </w:rPr>
        <w:t xml:space="preserve">בדבר </w:t>
      </w:r>
      <w:r w:rsidRPr="009168F6">
        <w:rPr>
          <w:rStyle w:val="Hyperlink"/>
          <w:rFonts w:hint="cs"/>
          <w:color w:val="auto"/>
          <w:u w:val="none"/>
          <w:rtl/>
        </w:rPr>
        <w:t>דיון ב</w:t>
      </w:r>
      <w:r w:rsidR="00A64162" w:rsidRPr="009168F6">
        <w:rPr>
          <w:rFonts w:hint="cs"/>
          <w:rtl/>
        </w:rPr>
        <w:t xml:space="preserve">בקשות </w:t>
      </w:r>
      <w:r w:rsidR="00A64162">
        <w:rPr>
          <w:rFonts w:hint="cs"/>
          <w:rtl/>
        </w:rPr>
        <w:t>אלו</w:t>
      </w:r>
      <w:r w:rsidRPr="009168F6">
        <w:rPr>
          <w:rFonts w:hint="cs"/>
          <w:rtl/>
        </w:rPr>
        <w:t xml:space="preserve"> </w:t>
      </w:r>
      <w:r w:rsidR="00A64162">
        <w:rPr>
          <w:rtl/>
        </w:rPr>
        <w:t>–</w:t>
      </w:r>
      <w:r w:rsidR="00A64162">
        <w:rPr>
          <w:rFonts w:hint="cs"/>
          <w:rtl/>
        </w:rPr>
        <w:t xml:space="preserve"> ראה </w:t>
      </w:r>
      <w:hyperlink r:id="rId12" w:history="1">
        <w:r w:rsidR="00A64162" w:rsidRPr="009168F6">
          <w:rPr>
            <w:rStyle w:val="Hyperlink"/>
            <w:rFonts w:hint="cs"/>
            <w:rtl/>
          </w:rPr>
          <w:t>נוהל לתמיכות מתקציב המדינה במוסדות ציבור</w:t>
        </w:r>
      </w:hyperlink>
      <w:r w:rsidR="00A64162">
        <w:rPr>
          <w:rFonts w:hint="cs"/>
          <w:rtl/>
        </w:rPr>
        <w:t xml:space="preserve"> </w:t>
      </w:r>
      <w:r w:rsidRPr="00A00C41">
        <w:rPr>
          <w:rFonts w:hint="cs"/>
          <w:rtl/>
        </w:rPr>
        <w:t>(להלן: "הנוהל").</w:t>
      </w:r>
    </w:p>
    <w:p w14:paraId="7A7F2B9F" w14:textId="77777777" w:rsidR="001F7013" w:rsidRPr="00BE7E98" w:rsidRDefault="006377A9" w:rsidP="001F7013">
      <w:pPr>
        <w:pStyle w:val="2"/>
      </w:pPr>
      <w:r w:rsidRPr="00DC2B49">
        <w:rPr>
          <w:rFonts w:hint="eastAsia"/>
          <w:u w:val="single"/>
          <w:rtl/>
        </w:rPr>
        <w:t>מטרת</w:t>
      </w:r>
      <w:r w:rsidRPr="00BE7E98">
        <w:rPr>
          <w:u w:val="single"/>
          <w:rtl/>
        </w:rPr>
        <w:t xml:space="preserve"> </w:t>
      </w:r>
      <w:r w:rsidRPr="00BE7E98">
        <w:rPr>
          <w:rFonts w:hint="eastAsia"/>
          <w:u w:val="single"/>
          <w:rtl/>
        </w:rPr>
        <w:t>ההוראה</w:t>
      </w:r>
    </w:p>
    <w:p w14:paraId="7BB96E2A" w14:textId="77777777" w:rsidR="006245E8" w:rsidRPr="00507403" w:rsidRDefault="0044184A" w:rsidP="00BE7E98">
      <w:pPr>
        <w:pStyle w:val="2"/>
        <w:numPr>
          <w:ilvl w:val="0"/>
          <w:numId w:val="0"/>
        </w:numPr>
        <w:ind w:left="567"/>
      </w:pPr>
      <w:r w:rsidRPr="00507403">
        <w:rPr>
          <w:rFonts w:hint="cs"/>
          <w:rtl/>
        </w:rPr>
        <w:t>להנחות את</w:t>
      </w:r>
      <w:r w:rsidR="006377A9" w:rsidRPr="00507403">
        <w:rPr>
          <w:rFonts w:hint="cs"/>
          <w:rtl/>
        </w:rPr>
        <w:t xml:space="preserve"> משרדי הממשלה</w:t>
      </w:r>
      <w:r w:rsidR="00BD42EC" w:rsidRPr="00507403">
        <w:rPr>
          <w:rFonts w:hint="cs"/>
          <w:rtl/>
        </w:rPr>
        <w:t xml:space="preserve"> ויחידות הסמך (להלן: ''משרדי הממשלה'' או ''המשרד'')</w:t>
      </w:r>
      <w:r w:rsidR="006377A9" w:rsidRPr="00507403">
        <w:rPr>
          <w:rFonts w:hint="cs"/>
          <w:rtl/>
        </w:rPr>
        <w:t xml:space="preserve"> </w:t>
      </w:r>
      <w:r w:rsidRPr="00507403">
        <w:rPr>
          <w:rFonts w:hint="cs"/>
          <w:rtl/>
        </w:rPr>
        <w:t xml:space="preserve">בדבר </w:t>
      </w:r>
      <w:r w:rsidR="006377A9" w:rsidRPr="00C96E21">
        <w:rPr>
          <w:rFonts w:hint="cs"/>
          <w:rtl/>
        </w:rPr>
        <w:t xml:space="preserve">תהליך </w:t>
      </w:r>
      <w:r w:rsidR="00DC2B49" w:rsidRPr="00C96E21">
        <w:rPr>
          <w:rFonts w:hint="cs"/>
          <w:rtl/>
        </w:rPr>
        <w:t>ה</w:t>
      </w:r>
      <w:r w:rsidR="006377A9" w:rsidRPr="00C96E21">
        <w:rPr>
          <w:rFonts w:hint="cs"/>
          <w:rtl/>
        </w:rPr>
        <w:t xml:space="preserve">תמיכה הכספית </w:t>
      </w:r>
      <w:r w:rsidR="00DC2B49" w:rsidRPr="00C96E21">
        <w:rPr>
          <w:rFonts w:hint="cs"/>
          <w:rtl/>
        </w:rPr>
        <w:t>ב</w:t>
      </w:r>
      <w:r w:rsidR="006377A9" w:rsidRPr="00C96E21">
        <w:rPr>
          <w:rFonts w:hint="cs"/>
          <w:rtl/>
        </w:rPr>
        <w:t>מוסדות ציבור</w:t>
      </w:r>
      <w:r w:rsidR="00BD42EC" w:rsidRPr="00C96E21">
        <w:rPr>
          <w:rFonts w:hint="cs"/>
          <w:rtl/>
        </w:rPr>
        <w:t>,</w:t>
      </w:r>
      <w:r w:rsidR="006377A9" w:rsidRPr="00C96E21">
        <w:rPr>
          <w:rFonts w:hint="cs"/>
          <w:rtl/>
        </w:rPr>
        <w:t xml:space="preserve"> </w:t>
      </w:r>
      <w:r w:rsidR="00BE7E98" w:rsidRPr="00C96E21">
        <w:rPr>
          <w:rFonts w:hint="cs"/>
          <w:rtl/>
        </w:rPr>
        <w:t>בה</w:t>
      </w:r>
      <w:r w:rsidR="00BE7E98" w:rsidRPr="00824216">
        <w:rPr>
          <w:rFonts w:hint="cs"/>
          <w:rtl/>
        </w:rPr>
        <w:t>תאם לקבוע ב</w:t>
      </w:r>
      <w:r w:rsidR="00BE7E98" w:rsidRPr="00824216">
        <w:rPr>
          <w:rFonts w:hint="cs"/>
          <w:b/>
          <w:i/>
          <w:u w:color="3464BA"/>
          <w:rtl/>
        </w:rPr>
        <w:t>נוהל</w:t>
      </w:r>
      <w:r w:rsidR="00BE7E98" w:rsidRPr="00824216">
        <w:rPr>
          <w:rFonts w:hint="cs"/>
          <w:rtl/>
        </w:rPr>
        <w:t xml:space="preserve">, </w:t>
      </w:r>
      <w:r w:rsidR="00DC2B49" w:rsidRPr="00824216">
        <w:rPr>
          <w:rFonts w:hint="cs"/>
          <w:rtl/>
        </w:rPr>
        <w:t xml:space="preserve">לרבות </w:t>
      </w:r>
      <w:r w:rsidR="00BE7E98" w:rsidRPr="00824216">
        <w:rPr>
          <w:rFonts w:hint="cs"/>
          <w:rtl/>
        </w:rPr>
        <w:t>הליך הטיפול בבקשות</w:t>
      </w:r>
      <w:r w:rsidR="00507403" w:rsidRPr="00507403">
        <w:rPr>
          <w:rtl/>
        </w:rPr>
        <w:t xml:space="preserve"> תמיכה,</w:t>
      </w:r>
      <w:r w:rsidR="00BE7E98" w:rsidRPr="00507403">
        <w:rPr>
          <w:rtl/>
        </w:rPr>
        <w:t xml:space="preserve"> </w:t>
      </w:r>
      <w:r w:rsidR="00BE7E98" w:rsidRPr="00507403">
        <w:rPr>
          <w:rFonts w:hint="eastAsia"/>
          <w:rtl/>
        </w:rPr>
        <w:t>ביצוע</w:t>
      </w:r>
      <w:r w:rsidR="00BE7E98" w:rsidRPr="00507403">
        <w:rPr>
          <w:rtl/>
        </w:rPr>
        <w:t xml:space="preserve"> </w:t>
      </w:r>
      <w:r w:rsidR="00BE7E98" w:rsidRPr="00507403">
        <w:rPr>
          <w:rFonts w:hint="eastAsia"/>
          <w:rtl/>
        </w:rPr>
        <w:t>תשלומי</w:t>
      </w:r>
      <w:r w:rsidR="00BE7E98" w:rsidRPr="00507403">
        <w:rPr>
          <w:rtl/>
        </w:rPr>
        <w:t xml:space="preserve"> </w:t>
      </w:r>
      <w:r w:rsidR="00BE7E98" w:rsidRPr="00507403">
        <w:rPr>
          <w:rFonts w:hint="eastAsia"/>
          <w:rtl/>
        </w:rPr>
        <w:t>התמיכה</w:t>
      </w:r>
      <w:r w:rsidR="00507403" w:rsidRPr="00507403">
        <w:rPr>
          <w:rtl/>
        </w:rPr>
        <w:t xml:space="preserve"> ו</w:t>
      </w:r>
      <w:r w:rsidR="00507403" w:rsidRPr="00507403">
        <w:rPr>
          <w:rFonts w:hint="eastAsia"/>
          <w:rtl/>
        </w:rPr>
        <w:t>תפקיד</w:t>
      </w:r>
      <w:r w:rsidR="00507403" w:rsidRPr="00507403">
        <w:rPr>
          <w:rtl/>
        </w:rPr>
        <w:t xml:space="preserve"> </w:t>
      </w:r>
      <w:r w:rsidR="00507403" w:rsidRPr="00507403">
        <w:rPr>
          <w:rFonts w:hint="eastAsia"/>
          <w:rtl/>
        </w:rPr>
        <w:t>ועדת</w:t>
      </w:r>
      <w:r w:rsidR="00507403" w:rsidRPr="00507403">
        <w:rPr>
          <w:rtl/>
        </w:rPr>
        <w:t xml:space="preserve"> </w:t>
      </w:r>
      <w:r w:rsidR="00507403" w:rsidRPr="00507403">
        <w:rPr>
          <w:rFonts w:hint="eastAsia"/>
          <w:rtl/>
        </w:rPr>
        <w:t>התמיכות</w:t>
      </w:r>
      <w:r w:rsidR="00507403" w:rsidRPr="00507403">
        <w:rPr>
          <w:rtl/>
        </w:rPr>
        <w:t xml:space="preserve"> </w:t>
      </w:r>
      <w:r w:rsidR="00507403" w:rsidRPr="00507403">
        <w:rPr>
          <w:rFonts w:hint="eastAsia"/>
          <w:rtl/>
        </w:rPr>
        <w:t>והגורמים</w:t>
      </w:r>
      <w:r w:rsidR="00507403" w:rsidRPr="00507403">
        <w:rPr>
          <w:rtl/>
        </w:rPr>
        <w:t xml:space="preserve"> </w:t>
      </w:r>
      <w:r w:rsidR="00507403" w:rsidRPr="00507403">
        <w:rPr>
          <w:rFonts w:hint="eastAsia"/>
          <w:rtl/>
        </w:rPr>
        <w:t>הרלוונטיים</w:t>
      </w:r>
      <w:r w:rsidR="00507403" w:rsidRPr="00507403">
        <w:rPr>
          <w:rtl/>
        </w:rPr>
        <w:t xml:space="preserve"> </w:t>
      </w:r>
      <w:r w:rsidR="00507403" w:rsidRPr="00507403">
        <w:rPr>
          <w:rFonts w:hint="eastAsia"/>
          <w:rtl/>
        </w:rPr>
        <w:t>במשרדים</w:t>
      </w:r>
      <w:r w:rsidR="00BE7E98" w:rsidRPr="00507403">
        <w:rPr>
          <w:rtl/>
        </w:rPr>
        <w:t>.</w:t>
      </w:r>
      <w:r w:rsidR="00BE7E98" w:rsidRPr="00507403" w:rsidDel="00BE7E98">
        <w:rPr>
          <w:rtl/>
        </w:rPr>
        <w:t xml:space="preserve"> </w:t>
      </w:r>
    </w:p>
    <w:p w14:paraId="13C447C2" w14:textId="77777777" w:rsidR="006245E8" w:rsidRDefault="006377A9" w:rsidP="00BE7E98">
      <w:pPr>
        <w:pStyle w:val="2"/>
      </w:pPr>
      <w:r>
        <w:rPr>
          <w:rtl/>
        </w:rPr>
        <w:t>ראה הגדרות הוראה זו ב</w:t>
      </w:r>
      <w:hyperlink w:anchor="נספח_א" w:history="1">
        <w:r>
          <w:rPr>
            <w:rStyle w:val="Hyperlink"/>
            <w:rtl/>
          </w:rPr>
          <w:t>נספח א – הגדרות</w:t>
        </w:r>
      </w:hyperlink>
      <w:r w:rsidR="001F7013">
        <w:rPr>
          <w:rFonts w:hint="cs"/>
          <w:rtl/>
        </w:rPr>
        <w:t>.</w:t>
      </w:r>
    </w:p>
    <w:p w14:paraId="6C0192C0" w14:textId="77777777" w:rsidR="00BE7E98" w:rsidRDefault="00BE7E98" w:rsidP="00487154">
      <w:pPr>
        <w:pStyle w:val="2"/>
      </w:pPr>
      <w:r>
        <w:rPr>
          <w:rFonts w:hint="cs"/>
          <w:rtl/>
        </w:rPr>
        <w:t xml:space="preserve">ראה תרשים </w:t>
      </w:r>
      <w:r w:rsidR="00053F4E">
        <w:rPr>
          <w:rFonts w:hint="cs"/>
          <w:rtl/>
        </w:rPr>
        <w:t xml:space="preserve">המסכם את שלבי בחינת בקשות התמיכה </w:t>
      </w:r>
      <w:r>
        <w:rPr>
          <w:rFonts w:hint="cs"/>
          <w:rtl/>
        </w:rPr>
        <w:t>ב</w:t>
      </w:r>
      <w:hyperlink w:anchor="נספח_ב" w:history="1">
        <w:r>
          <w:rPr>
            <w:rStyle w:val="Hyperlink"/>
            <w:rFonts w:hint="cs"/>
            <w:rtl/>
          </w:rPr>
          <w:t>נספח ב</w:t>
        </w:r>
        <w:r w:rsidRPr="00C652B7">
          <w:rPr>
            <w:rStyle w:val="Hyperlink"/>
            <w:rFonts w:hint="cs"/>
            <w:rtl/>
          </w:rPr>
          <w:t xml:space="preserve"> </w:t>
        </w:r>
        <w:r w:rsidRPr="00C652B7">
          <w:rPr>
            <w:rStyle w:val="Hyperlink"/>
            <w:rtl/>
          </w:rPr>
          <w:t>–</w:t>
        </w:r>
        <w:r w:rsidRPr="00C652B7">
          <w:rPr>
            <w:rStyle w:val="Hyperlink"/>
            <w:rFonts w:hint="cs"/>
            <w:rtl/>
          </w:rPr>
          <w:t xml:space="preserve"> תרשים תהליך תמיכה במוסד ציבור.</w:t>
        </w:r>
      </w:hyperlink>
    </w:p>
    <w:p w14:paraId="3EB74CAB" w14:textId="394DD076" w:rsidR="008F78E9" w:rsidRPr="008F78E9" w:rsidRDefault="001F7013" w:rsidP="008F78E9">
      <w:pPr>
        <w:pStyle w:val="1"/>
        <w:ind w:left="521" w:hanging="521"/>
      </w:pPr>
      <w:r>
        <w:rPr>
          <w:rFonts w:hint="cs"/>
          <w:rtl/>
        </w:rPr>
        <w:t>הנחיות לביצוע</w:t>
      </w:r>
    </w:p>
    <w:p w14:paraId="0BB96DFB" w14:textId="77777777" w:rsidR="006245E8" w:rsidRPr="00B54F98" w:rsidRDefault="006377A9" w:rsidP="00733E11">
      <w:pPr>
        <w:pStyle w:val="220"/>
        <w:rPr>
          <w:rtl/>
        </w:rPr>
      </w:pPr>
      <w:r w:rsidRPr="00B54F98">
        <w:rPr>
          <w:rFonts w:hint="eastAsia"/>
          <w:rtl/>
        </w:rPr>
        <w:t>פרסום</w:t>
      </w:r>
      <w:r w:rsidRPr="00B54F98">
        <w:rPr>
          <w:rtl/>
        </w:rPr>
        <w:t xml:space="preserve"> </w:t>
      </w:r>
      <w:r w:rsidRPr="00B54F98">
        <w:rPr>
          <w:rFonts w:hint="eastAsia"/>
          <w:rtl/>
        </w:rPr>
        <w:t>ה</w:t>
      </w:r>
      <w:r w:rsidR="002D6B85" w:rsidRPr="00B54F98">
        <w:rPr>
          <w:rFonts w:hint="cs"/>
          <w:rtl/>
        </w:rPr>
        <w:t xml:space="preserve">זמנה להגשת בקשות תמיכה </w:t>
      </w:r>
      <w:r w:rsidR="00AA2E3A" w:rsidRPr="00B54F98">
        <w:rPr>
          <w:rFonts w:hint="cs"/>
          <w:rtl/>
        </w:rPr>
        <w:t>(סעיף 25</w:t>
      </w:r>
      <w:r w:rsidR="0069051E" w:rsidRPr="00B54F98">
        <w:rPr>
          <w:rFonts w:hint="cs"/>
          <w:rtl/>
        </w:rPr>
        <w:t xml:space="preserve"> לנוהל</w:t>
      </w:r>
      <w:r w:rsidR="00AA2E3A" w:rsidRPr="00B54F98">
        <w:rPr>
          <w:rFonts w:hint="cs"/>
          <w:rtl/>
        </w:rPr>
        <w:t>)</w:t>
      </w:r>
    </w:p>
    <w:p w14:paraId="63BCF4F9" w14:textId="0AAD7870" w:rsidR="00AA2E3A" w:rsidRPr="001F7013" w:rsidRDefault="0068567F" w:rsidP="00230DC4">
      <w:pPr>
        <w:pStyle w:val="3"/>
      </w:pPr>
      <w:r w:rsidRPr="001F7013">
        <w:rPr>
          <w:rFonts w:hint="cs"/>
          <w:rtl/>
        </w:rPr>
        <w:t>משרד שבהצעת תקציבו או בתקציבו המאושר, לפי העניין, נכלל סכום לתמיכה במוסדות ציבור</w:t>
      </w:r>
      <w:r w:rsidR="00BC6F8B">
        <w:rPr>
          <w:rFonts w:hint="cs"/>
          <w:rtl/>
        </w:rPr>
        <w:t>,</w:t>
      </w:r>
      <w:r w:rsidRPr="001F7013">
        <w:rPr>
          <w:rFonts w:hint="cs"/>
          <w:rtl/>
        </w:rPr>
        <w:t xml:space="preserve"> יפרסם הזמנה להגשת בקשות </w:t>
      </w:r>
      <w:r w:rsidR="001B3D2D">
        <w:rPr>
          <w:rFonts w:hint="cs"/>
          <w:rtl/>
        </w:rPr>
        <w:t xml:space="preserve">לתמיכה </w:t>
      </w:r>
      <w:r w:rsidRPr="001F7013">
        <w:rPr>
          <w:rFonts w:hint="cs"/>
          <w:rtl/>
        </w:rPr>
        <w:t>באתר האינטרנט של המשרד (להלן: "הזמנה להגשת בקשות תמיכה")</w:t>
      </w:r>
      <w:r w:rsidR="00BC6F8B">
        <w:rPr>
          <w:rFonts w:hint="cs"/>
          <w:rtl/>
        </w:rPr>
        <w:t>,</w:t>
      </w:r>
      <w:r w:rsidRPr="001F7013">
        <w:rPr>
          <w:rFonts w:hint="cs"/>
          <w:rtl/>
        </w:rPr>
        <w:t xml:space="preserve"> בהתאם </w:t>
      </w:r>
      <w:r w:rsidR="00B425B4">
        <w:rPr>
          <w:rFonts w:hint="cs"/>
          <w:rtl/>
        </w:rPr>
        <w:t xml:space="preserve">להוראות </w:t>
      </w:r>
      <w:r w:rsidR="00532795">
        <w:rPr>
          <w:rFonts w:hint="cs"/>
          <w:rtl/>
        </w:rPr>
        <w:t xml:space="preserve">המפורטות </w:t>
      </w:r>
      <w:r w:rsidRPr="001F7013">
        <w:rPr>
          <w:rFonts w:hint="cs"/>
          <w:rtl/>
        </w:rPr>
        <w:t>בסעיף 25 לנוהל.</w:t>
      </w:r>
      <w:r w:rsidR="008F0013" w:rsidRPr="001F7013">
        <w:rPr>
          <w:rFonts w:hint="cs"/>
          <w:rtl/>
        </w:rPr>
        <w:t xml:space="preserve"> </w:t>
      </w:r>
      <w:r w:rsidR="007E7C3E">
        <w:rPr>
          <w:rFonts w:hint="cs"/>
          <w:rtl/>
        </w:rPr>
        <w:t>ראה ב</w:t>
      </w:r>
      <w:hyperlink w:anchor="נספח_ג" w:history="1">
        <w:r w:rsidR="007E7C3E" w:rsidRPr="002D303D">
          <w:rPr>
            <w:rStyle w:val="Hyperlink"/>
            <w:rFonts w:hint="cs"/>
            <w:rtl/>
          </w:rPr>
          <w:t>נספח ג - נוהל לפרסום הזמנה להגשת בקשות תמיכה בהתאם לנוהל שר האוצר לתמיכות במוסדות</w:t>
        </w:r>
        <w:r w:rsidR="007E7C3E" w:rsidRPr="002D303D">
          <w:rPr>
            <w:rStyle w:val="Hyperlink"/>
            <w:rFonts w:cs="Arial" w:hint="cs"/>
            <w:rtl/>
          </w:rPr>
          <w:t xml:space="preserve"> ציבור</w:t>
        </w:r>
      </w:hyperlink>
    </w:p>
    <w:p w14:paraId="630ED689" w14:textId="77777777" w:rsidR="0068567F" w:rsidRPr="001F7013" w:rsidRDefault="008F0013" w:rsidP="00733E11">
      <w:pPr>
        <w:pStyle w:val="3"/>
      </w:pPr>
      <w:r w:rsidRPr="001F7013">
        <w:rPr>
          <w:rFonts w:hint="cs"/>
          <w:rtl/>
        </w:rPr>
        <w:t>הזמנה</w:t>
      </w:r>
      <w:r w:rsidR="00AA2E3A" w:rsidRPr="001F7013">
        <w:rPr>
          <w:rFonts w:hint="cs"/>
          <w:rtl/>
        </w:rPr>
        <w:t xml:space="preserve"> להגשת בקשות תמיכה</w:t>
      </w:r>
      <w:r w:rsidRPr="001F7013">
        <w:rPr>
          <w:rFonts w:hint="cs"/>
          <w:rtl/>
        </w:rPr>
        <w:t xml:space="preserve"> תפורסם לא יאוחר מיום 15 באוקטובר</w:t>
      </w:r>
      <w:r w:rsidR="00BC6F8B">
        <w:rPr>
          <w:rFonts w:hint="cs"/>
          <w:rtl/>
        </w:rPr>
        <w:t>,</w:t>
      </w:r>
      <w:r w:rsidRPr="001F7013">
        <w:rPr>
          <w:rFonts w:hint="cs"/>
          <w:rtl/>
        </w:rPr>
        <w:t xml:space="preserve"> של השנה שקדמה לשנת התמיכה. </w:t>
      </w:r>
    </w:p>
    <w:p w14:paraId="4B493D0E" w14:textId="38EFBD1E" w:rsidR="00B3673B" w:rsidRPr="001F7013" w:rsidRDefault="008F0013" w:rsidP="00331AA1">
      <w:pPr>
        <w:pStyle w:val="3"/>
      </w:pPr>
      <w:r w:rsidRPr="001F7013">
        <w:rPr>
          <w:rFonts w:hint="cs"/>
          <w:rtl/>
        </w:rPr>
        <w:t xml:space="preserve">בקשות התמיכה </w:t>
      </w:r>
      <w:r w:rsidR="00D240BC">
        <w:rPr>
          <w:rFonts w:hint="cs"/>
          <w:rtl/>
        </w:rPr>
        <w:t>ת</w:t>
      </w:r>
      <w:r w:rsidRPr="001F7013">
        <w:rPr>
          <w:rFonts w:hint="cs"/>
          <w:rtl/>
        </w:rPr>
        <w:t>וגש</w:t>
      </w:r>
      <w:r w:rsidR="00D240BC">
        <w:rPr>
          <w:rFonts w:hint="cs"/>
          <w:rtl/>
        </w:rPr>
        <w:t>נה</w:t>
      </w:r>
      <w:r w:rsidRPr="001F7013">
        <w:rPr>
          <w:rFonts w:hint="cs"/>
          <w:rtl/>
        </w:rPr>
        <w:t xml:space="preserve"> </w:t>
      </w:r>
      <w:r w:rsidR="004E327C">
        <w:rPr>
          <w:rFonts w:hint="cs"/>
          <w:rtl/>
        </w:rPr>
        <w:t xml:space="preserve">על ידי מוסדות הציבור </w:t>
      </w:r>
      <w:r w:rsidRPr="001F7013">
        <w:rPr>
          <w:rFonts w:hint="cs"/>
          <w:rtl/>
        </w:rPr>
        <w:t>עד ליום 1 בדצמבר</w:t>
      </w:r>
      <w:r w:rsidR="00BC6F8B">
        <w:rPr>
          <w:rFonts w:hint="cs"/>
          <w:rtl/>
        </w:rPr>
        <w:t>,</w:t>
      </w:r>
      <w:r w:rsidRPr="001F7013">
        <w:rPr>
          <w:rFonts w:hint="cs"/>
          <w:rtl/>
        </w:rPr>
        <w:t xml:space="preserve"> של השנה שקדמה לשנת התמיכה, או במועד מוקדם יותר שקבע המשרד ובלבד שנ</w:t>
      </w:r>
      <w:r w:rsidR="001B3D2D">
        <w:rPr>
          <w:rFonts w:hint="cs"/>
          <w:rtl/>
        </w:rPr>
        <w:t>י</w:t>
      </w:r>
      <w:r w:rsidRPr="001F7013">
        <w:rPr>
          <w:rFonts w:hint="cs"/>
          <w:rtl/>
        </w:rPr>
        <w:t>ת</w:t>
      </w:r>
      <w:r w:rsidR="001B3D2D">
        <w:rPr>
          <w:rFonts w:hint="cs"/>
          <w:rtl/>
        </w:rPr>
        <w:t>נו על ידי המשרד</w:t>
      </w:r>
      <w:r w:rsidRPr="001F7013">
        <w:rPr>
          <w:rFonts w:hint="cs"/>
          <w:rtl/>
        </w:rPr>
        <w:t xml:space="preserve"> 45 ימים להגשת </w:t>
      </w:r>
      <w:r w:rsidR="001B3D2D">
        <w:rPr>
          <w:rFonts w:hint="cs"/>
          <w:rtl/>
        </w:rPr>
        <w:t>ה</w:t>
      </w:r>
      <w:r w:rsidRPr="001F7013">
        <w:rPr>
          <w:rFonts w:hint="cs"/>
          <w:rtl/>
        </w:rPr>
        <w:t>בקשה</w:t>
      </w:r>
      <w:r w:rsidR="00CE42EC">
        <w:rPr>
          <w:rFonts w:hint="cs"/>
          <w:rtl/>
        </w:rPr>
        <w:t>, לכל הפחות</w:t>
      </w:r>
      <w:r w:rsidRPr="001F7013">
        <w:rPr>
          <w:rFonts w:hint="cs"/>
          <w:rtl/>
        </w:rPr>
        <w:t>.</w:t>
      </w:r>
      <w:r w:rsidR="00402C44">
        <w:rPr>
          <w:rFonts w:hint="cs"/>
          <w:rtl/>
        </w:rPr>
        <w:t xml:space="preserve"> בקשות כאמור תוגשנה בהתאם למפורט ב</w:t>
      </w:r>
      <w:r w:rsidR="00402C44" w:rsidRPr="001F7013">
        <w:rPr>
          <w:rFonts w:hint="cs"/>
          <w:rtl/>
        </w:rPr>
        <w:t>סעיף 2</w:t>
      </w:r>
      <w:r w:rsidR="00402C44">
        <w:rPr>
          <w:rFonts w:hint="cs"/>
          <w:rtl/>
        </w:rPr>
        <w:t>6</w:t>
      </w:r>
      <w:r w:rsidR="00402C44" w:rsidRPr="001F7013">
        <w:rPr>
          <w:rFonts w:hint="cs"/>
          <w:rtl/>
        </w:rPr>
        <w:t xml:space="preserve"> לנוהל</w:t>
      </w:r>
      <w:r w:rsidR="00402C44">
        <w:rPr>
          <w:rFonts w:hint="cs"/>
          <w:rtl/>
        </w:rPr>
        <w:t xml:space="preserve"> (ראה סעיף </w:t>
      </w:r>
      <w:r w:rsidR="00402C44">
        <w:rPr>
          <w:rtl/>
        </w:rPr>
        <w:fldChar w:fldCharType="begin"/>
      </w:r>
      <w:r w:rsidR="00402C44">
        <w:rPr>
          <w:rtl/>
        </w:rPr>
        <w:instrText xml:space="preserve"> </w:instrText>
      </w:r>
      <w:r w:rsidR="00402C44">
        <w:rPr>
          <w:rFonts w:hint="cs"/>
        </w:rPr>
        <w:instrText>REF</w:instrText>
      </w:r>
      <w:r w:rsidR="00402C44">
        <w:rPr>
          <w:rFonts w:hint="cs"/>
          <w:rtl/>
        </w:rPr>
        <w:instrText xml:space="preserve"> _</w:instrText>
      </w:r>
      <w:r w:rsidR="00402C44">
        <w:rPr>
          <w:rFonts w:hint="cs"/>
        </w:rPr>
        <w:instrText>Ref50641947 \r \h</w:instrText>
      </w:r>
      <w:r w:rsidR="00402C44">
        <w:rPr>
          <w:rtl/>
        </w:rPr>
        <w:instrText xml:space="preserve"> </w:instrText>
      </w:r>
      <w:r w:rsidR="00733E11">
        <w:rPr>
          <w:rtl/>
        </w:rPr>
        <w:instrText xml:space="preserve"> \* </w:instrText>
      </w:r>
      <w:r w:rsidR="00733E11">
        <w:instrText>MERGEFORMAT</w:instrText>
      </w:r>
      <w:r w:rsidR="00733E11">
        <w:rPr>
          <w:rtl/>
        </w:rPr>
        <w:instrText xml:space="preserve"> </w:instrText>
      </w:r>
      <w:r w:rsidR="00402C44">
        <w:rPr>
          <w:rtl/>
        </w:rPr>
      </w:r>
      <w:r w:rsidR="00402C44">
        <w:rPr>
          <w:rtl/>
        </w:rPr>
        <w:fldChar w:fldCharType="separate"/>
      </w:r>
      <w:r w:rsidR="00402C44">
        <w:rPr>
          <w:cs/>
        </w:rPr>
        <w:t>‎</w:t>
      </w:r>
      <w:r w:rsidR="00331AA1">
        <w:rPr>
          <w:rtl/>
        </w:rPr>
        <w:fldChar w:fldCharType="begin"/>
      </w:r>
      <w:r w:rsidR="00331AA1">
        <w:rPr>
          <w:rtl/>
        </w:rPr>
        <w:instrText xml:space="preserve"> </w:instrText>
      </w:r>
      <w:r w:rsidR="00331AA1">
        <w:instrText>REF</w:instrText>
      </w:r>
      <w:r w:rsidR="00331AA1">
        <w:rPr>
          <w:rtl/>
        </w:rPr>
        <w:instrText xml:space="preserve"> _</w:instrText>
      </w:r>
      <w:r w:rsidR="00331AA1">
        <w:instrText>Ref50641947 \r \h</w:instrText>
      </w:r>
      <w:r w:rsidR="00331AA1">
        <w:rPr>
          <w:rtl/>
        </w:rPr>
        <w:instrText xml:space="preserve"> </w:instrText>
      </w:r>
      <w:r w:rsidR="00331AA1">
        <w:rPr>
          <w:rtl/>
        </w:rPr>
      </w:r>
      <w:r w:rsidR="00331AA1">
        <w:rPr>
          <w:rtl/>
        </w:rPr>
        <w:fldChar w:fldCharType="separate"/>
      </w:r>
      <w:r w:rsidR="00331AA1">
        <w:rPr>
          <w:cs/>
        </w:rPr>
        <w:t>‎</w:t>
      </w:r>
      <w:r w:rsidR="00331AA1">
        <w:t>2.2</w:t>
      </w:r>
      <w:r w:rsidR="00331AA1">
        <w:rPr>
          <w:rtl/>
        </w:rPr>
        <w:fldChar w:fldCharType="end"/>
      </w:r>
      <w:r w:rsidR="00402C44">
        <w:rPr>
          <w:rtl/>
        </w:rPr>
        <w:fldChar w:fldCharType="end"/>
      </w:r>
      <w:r w:rsidR="00402C44">
        <w:rPr>
          <w:rFonts w:hint="cs"/>
          <w:rtl/>
        </w:rPr>
        <w:t xml:space="preserve"> להלן). </w:t>
      </w:r>
    </w:p>
    <w:p w14:paraId="53B82285" w14:textId="77777777" w:rsidR="00E56593" w:rsidRPr="00DD688B" w:rsidRDefault="00E56593" w:rsidP="00733E11">
      <w:pPr>
        <w:pStyle w:val="3"/>
        <w:rPr>
          <w:u w:val="single"/>
        </w:rPr>
      </w:pPr>
      <w:bookmarkStart w:id="0" w:name="_Ref50937774"/>
      <w:bookmarkStart w:id="1" w:name="_Ref50479414"/>
      <w:r w:rsidRPr="00DD688B">
        <w:rPr>
          <w:rFonts w:hint="cs"/>
          <w:u w:val="single"/>
          <w:rtl/>
        </w:rPr>
        <w:t>אישור פרסום מאוחר של הזמנה על ידי ועדת התמיכות</w:t>
      </w:r>
      <w:bookmarkEnd w:id="0"/>
    </w:p>
    <w:p w14:paraId="5A111963" w14:textId="77777777" w:rsidR="00AA2E3A" w:rsidRDefault="008F0013" w:rsidP="004C6C28">
      <w:pPr>
        <w:pStyle w:val="4"/>
        <w:ind w:hanging="897"/>
      </w:pPr>
      <w:r w:rsidRPr="001F7013">
        <w:rPr>
          <w:rFonts w:hint="cs"/>
          <w:rtl/>
        </w:rPr>
        <w:t xml:space="preserve">ועדת התמיכות </w:t>
      </w:r>
      <w:r w:rsidR="00CE42EC">
        <w:rPr>
          <w:rFonts w:hint="cs"/>
          <w:rtl/>
        </w:rPr>
        <w:t xml:space="preserve">תהיה </w:t>
      </w:r>
      <w:r w:rsidRPr="001F7013">
        <w:rPr>
          <w:rFonts w:hint="cs"/>
          <w:rtl/>
        </w:rPr>
        <w:t>רשאית</w:t>
      </w:r>
      <w:r w:rsidR="00F51A96" w:rsidRPr="001F7013">
        <w:rPr>
          <w:rFonts w:hint="cs"/>
          <w:rtl/>
        </w:rPr>
        <w:t xml:space="preserve">, מטעמים </w:t>
      </w:r>
      <w:r w:rsidR="00E61E20">
        <w:rPr>
          <w:rFonts w:hint="cs"/>
          <w:rtl/>
        </w:rPr>
        <w:t xml:space="preserve">מיוחדים </w:t>
      </w:r>
      <w:r w:rsidR="00F51A96" w:rsidRPr="001F7013">
        <w:rPr>
          <w:rFonts w:hint="cs"/>
          <w:rtl/>
        </w:rPr>
        <w:t>שיירשמו,</w:t>
      </w:r>
      <w:r w:rsidRPr="001F7013">
        <w:rPr>
          <w:rFonts w:hint="cs"/>
          <w:rtl/>
        </w:rPr>
        <w:t xml:space="preserve"> לאשר פרסום הזמנה להגשת בקשות תמיכה במועד מאוחר יותר, אך לא יאוחר מיום 31 בינואר בשנת התמיכה, </w:t>
      </w:r>
      <w:r w:rsidR="00F51A96" w:rsidRPr="001F7013">
        <w:rPr>
          <w:rFonts w:hint="cs"/>
          <w:rtl/>
        </w:rPr>
        <w:t>ובלבד ש</w:t>
      </w:r>
      <w:r w:rsidRPr="001F7013">
        <w:rPr>
          <w:rFonts w:hint="cs"/>
          <w:rtl/>
        </w:rPr>
        <w:t>השתכנעה</w:t>
      </w:r>
      <w:r w:rsidR="00AA2E3A" w:rsidRPr="001F7013">
        <w:rPr>
          <w:rFonts w:hint="cs"/>
          <w:rtl/>
        </w:rPr>
        <w:t xml:space="preserve"> </w:t>
      </w:r>
      <w:r w:rsidR="0041504E">
        <w:rPr>
          <w:rFonts w:hint="cs"/>
          <w:rtl/>
        </w:rPr>
        <w:t xml:space="preserve">כי </w:t>
      </w:r>
      <w:r w:rsidR="009218DE">
        <w:rPr>
          <w:rFonts w:hint="cs"/>
          <w:rtl/>
        </w:rPr>
        <w:t>י</w:t>
      </w:r>
      <w:r w:rsidR="00AA2E3A" w:rsidRPr="001F7013">
        <w:rPr>
          <w:rFonts w:hint="cs"/>
          <w:rtl/>
        </w:rPr>
        <w:t>תקיימו התנאים הבאים:</w:t>
      </w:r>
      <w:bookmarkEnd w:id="1"/>
      <w:r>
        <w:rPr>
          <w:rFonts w:hint="cs"/>
          <w:rtl/>
        </w:rPr>
        <w:t xml:space="preserve"> </w:t>
      </w:r>
    </w:p>
    <w:p w14:paraId="5D07D955" w14:textId="77777777" w:rsidR="00AA2E3A" w:rsidRDefault="008F0013" w:rsidP="004C6C28">
      <w:pPr>
        <w:pStyle w:val="5"/>
      </w:pPr>
      <w:r>
        <w:rPr>
          <w:rFonts w:hint="cs"/>
          <w:rtl/>
        </w:rPr>
        <w:t>הליך אישור</w:t>
      </w:r>
      <w:r w:rsidR="002D6B85">
        <w:rPr>
          <w:rFonts w:hint="cs"/>
          <w:rtl/>
        </w:rPr>
        <w:t xml:space="preserve"> בקשות</w:t>
      </w:r>
      <w:r>
        <w:rPr>
          <w:rFonts w:hint="cs"/>
          <w:rtl/>
        </w:rPr>
        <w:t xml:space="preserve"> התמיכה יסתיים</w:t>
      </w:r>
      <w:r w:rsidR="0041504E">
        <w:rPr>
          <w:rFonts w:hint="cs"/>
          <w:rtl/>
        </w:rPr>
        <w:t xml:space="preserve"> </w:t>
      </w:r>
      <w:r>
        <w:rPr>
          <w:rFonts w:hint="cs"/>
          <w:rtl/>
        </w:rPr>
        <w:t>בהתאם למועדים המפורטים</w:t>
      </w:r>
      <w:r w:rsidR="00AA2E3A">
        <w:rPr>
          <w:rFonts w:hint="cs"/>
          <w:rtl/>
        </w:rPr>
        <w:t xml:space="preserve"> בסעיף </w:t>
      </w:r>
      <w:r w:rsidR="00331AA1">
        <w:rPr>
          <w:rtl/>
        </w:rPr>
        <w:fldChar w:fldCharType="begin"/>
      </w:r>
      <w:r w:rsidR="00331AA1">
        <w:rPr>
          <w:rtl/>
        </w:rPr>
        <w:instrText xml:space="preserve"> </w:instrText>
      </w:r>
      <w:r w:rsidR="00331AA1">
        <w:rPr>
          <w:rFonts w:hint="cs"/>
        </w:rPr>
        <w:instrText>REF</w:instrText>
      </w:r>
      <w:r w:rsidR="00331AA1">
        <w:rPr>
          <w:rFonts w:hint="cs"/>
          <w:rtl/>
        </w:rPr>
        <w:instrText xml:space="preserve"> _</w:instrText>
      </w:r>
      <w:r w:rsidR="00331AA1">
        <w:rPr>
          <w:rFonts w:hint="cs"/>
        </w:rPr>
        <w:instrText>Ref50642956 \r \h</w:instrText>
      </w:r>
      <w:r w:rsidR="00331AA1">
        <w:rPr>
          <w:rtl/>
        </w:rPr>
        <w:instrText xml:space="preserve"> </w:instrText>
      </w:r>
      <w:r w:rsidR="00331AA1">
        <w:rPr>
          <w:rtl/>
        </w:rPr>
      </w:r>
      <w:r w:rsidR="00331AA1">
        <w:rPr>
          <w:rtl/>
        </w:rPr>
        <w:fldChar w:fldCharType="separate"/>
      </w:r>
      <w:r w:rsidR="00331AA1">
        <w:rPr>
          <w:cs/>
        </w:rPr>
        <w:t>‎</w:t>
      </w:r>
      <w:r w:rsidR="00331AA1">
        <w:t>2.3</w:t>
      </w:r>
      <w:r w:rsidR="00331AA1">
        <w:rPr>
          <w:rtl/>
        </w:rPr>
        <w:fldChar w:fldCharType="end"/>
      </w:r>
      <w:r w:rsidR="00331AA1">
        <w:rPr>
          <w:rFonts w:hint="cs"/>
          <w:rtl/>
        </w:rPr>
        <w:t xml:space="preserve"> </w:t>
      </w:r>
      <w:r w:rsidR="00AA2E3A">
        <w:rPr>
          <w:rFonts w:hint="cs"/>
          <w:rtl/>
        </w:rPr>
        <w:t>להלן</w:t>
      </w:r>
      <w:r>
        <w:rPr>
          <w:rFonts w:hint="cs"/>
          <w:rtl/>
        </w:rPr>
        <w:t xml:space="preserve"> </w:t>
      </w:r>
      <w:r w:rsidR="00AA2E3A">
        <w:rPr>
          <w:rFonts w:hint="cs"/>
          <w:rtl/>
        </w:rPr>
        <w:t>(</w:t>
      </w:r>
      <w:r>
        <w:rPr>
          <w:rFonts w:hint="cs"/>
          <w:rtl/>
        </w:rPr>
        <w:t>סעיף 27 לנוהל</w:t>
      </w:r>
      <w:r w:rsidR="00AA2E3A">
        <w:rPr>
          <w:rFonts w:hint="cs"/>
          <w:rtl/>
        </w:rPr>
        <w:t>);</w:t>
      </w:r>
      <w:r w:rsidR="00F51A96">
        <w:rPr>
          <w:rFonts w:hint="cs"/>
          <w:rtl/>
        </w:rPr>
        <w:t xml:space="preserve"> בעניין זה</w:t>
      </w:r>
      <w:r w:rsidR="00CE42EC">
        <w:rPr>
          <w:rFonts w:hint="cs"/>
          <w:rtl/>
        </w:rPr>
        <w:t>,</w:t>
      </w:r>
      <w:r w:rsidR="00F51A96">
        <w:rPr>
          <w:rFonts w:hint="cs"/>
          <w:rtl/>
        </w:rPr>
        <w:t xml:space="preserve"> הוועדה </w:t>
      </w:r>
      <w:r w:rsidR="00E67D29">
        <w:rPr>
          <w:rFonts w:hint="cs"/>
          <w:rtl/>
        </w:rPr>
        <w:t>ת</w:t>
      </w:r>
      <w:r w:rsidR="00F51A96">
        <w:rPr>
          <w:rFonts w:hint="cs"/>
          <w:rtl/>
        </w:rPr>
        <w:t xml:space="preserve">ביא בחשבון </w:t>
      </w:r>
      <w:r w:rsidR="00F51A96">
        <w:rPr>
          <w:rFonts w:hint="cs"/>
          <w:rtl/>
        </w:rPr>
        <w:lastRenderedPageBreak/>
        <w:t>את מניין הימים להגשת בקשה</w:t>
      </w:r>
      <w:r w:rsidR="00FA798A">
        <w:rPr>
          <w:rFonts w:hint="cs"/>
          <w:rtl/>
        </w:rPr>
        <w:t xml:space="preserve"> </w:t>
      </w:r>
      <w:r w:rsidR="005C4481">
        <w:rPr>
          <w:rFonts w:hint="cs"/>
          <w:rtl/>
        </w:rPr>
        <w:t xml:space="preserve">ואת </w:t>
      </w:r>
      <w:r w:rsidR="00F51A96">
        <w:rPr>
          <w:rFonts w:hint="cs"/>
          <w:rtl/>
        </w:rPr>
        <w:t>לוחות הזמנים לבחינת</w:t>
      </w:r>
      <w:r w:rsidR="005C47D2">
        <w:rPr>
          <w:rFonts w:hint="cs"/>
          <w:rtl/>
        </w:rPr>
        <w:t xml:space="preserve"> הבקשה</w:t>
      </w:r>
      <w:r w:rsidR="00F51A96">
        <w:rPr>
          <w:rFonts w:hint="cs"/>
          <w:rtl/>
        </w:rPr>
        <w:t xml:space="preserve"> ולקבלת החלטה בנוגע לחלוקת התמיכה, תוך מתן אפשרות למוסד הציבור להשיג על </w:t>
      </w:r>
      <w:r w:rsidR="00DA34EF">
        <w:rPr>
          <w:rFonts w:hint="cs"/>
          <w:rtl/>
        </w:rPr>
        <w:t>ה</w:t>
      </w:r>
      <w:r w:rsidR="00F51A96">
        <w:rPr>
          <w:rFonts w:hint="cs"/>
          <w:rtl/>
        </w:rPr>
        <w:t>חלט</w:t>
      </w:r>
      <w:r w:rsidR="00DA34EF">
        <w:rPr>
          <w:rFonts w:hint="cs"/>
          <w:rtl/>
        </w:rPr>
        <w:t>ה</w:t>
      </w:r>
      <w:r w:rsidR="00B425B4">
        <w:rPr>
          <w:rFonts w:hint="cs"/>
          <w:rtl/>
        </w:rPr>
        <w:t xml:space="preserve"> שהתקבלה בעניינו</w:t>
      </w:r>
      <w:r w:rsidR="00F51A96">
        <w:rPr>
          <w:rFonts w:hint="cs"/>
          <w:rtl/>
        </w:rPr>
        <w:t>.</w:t>
      </w:r>
    </w:p>
    <w:p w14:paraId="11298113" w14:textId="2F1EDAF8" w:rsidR="008F0013" w:rsidRPr="00BA2FED" w:rsidRDefault="008F0013" w:rsidP="00352F62">
      <w:pPr>
        <w:pStyle w:val="5"/>
      </w:pPr>
      <w:bookmarkStart w:id="2" w:name="_Ref89687021"/>
      <w:bookmarkStart w:id="3" w:name="_Ref88040273"/>
      <w:r>
        <w:rPr>
          <w:rFonts w:hint="cs"/>
          <w:rtl/>
        </w:rPr>
        <w:t>תקופת הגשת בקשות התמיכה לא תפחת מ-45 יום</w:t>
      </w:r>
      <w:r w:rsidR="002D6B85">
        <w:rPr>
          <w:rFonts w:hint="cs"/>
          <w:rtl/>
        </w:rPr>
        <w:t xml:space="preserve">; </w:t>
      </w:r>
      <w:r>
        <w:rPr>
          <w:rFonts w:hint="cs"/>
          <w:rtl/>
        </w:rPr>
        <w:t>במקרים חריגים,</w:t>
      </w:r>
      <w:r w:rsidR="00FE52B4">
        <w:rPr>
          <w:rFonts w:hint="cs"/>
          <w:rtl/>
        </w:rPr>
        <w:t xml:space="preserve"> מטעמים שיפורטו,</w:t>
      </w:r>
      <w:r>
        <w:rPr>
          <w:rFonts w:hint="cs"/>
          <w:rtl/>
        </w:rPr>
        <w:t xml:space="preserve"> רשאית ועדת התמיכות לאשר </w:t>
      </w:r>
      <w:r w:rsidRPr="00BA2FED">
        <w:rPr>
          <w:rFonts w:hint="cs"/>
          <w:rtl/>
        </w:rPr>
        <w:t>תקופת הגשה הקצרה מ-45 יום</w:t>
      </w:r>
      <w:r w:rsidR="002D6B85" w:rsidRPr="00BA2FED">
        <w:rPr>
          <w:rFonts w:hint="cs"/>
          <w:rtl/>
        </w:rPr>
        <w:t xml:space="preserve"> ובלבד שלא תפחת</w:t>
      </w:r>
      <w:r w:rsidR="00FE52B4" w:rsidRPr="00BA2FED">
        <w:rPr>
          <w:rFonts w:hint="cs"/>
          <w:rtl/>
        </w:rPr>
        <w:t xml:space="preserve"> מ-14 יום, אלא באישור</w:t>
      </w:r>
      <w:r w:rsidR="00083985">
        <w:rPr>
          <w:rFonts w:hint="cs"/>
          <w:rtl/>
        </w:rPr>
        <w:t xml:space="preserve"> מיוחד של</w:t>
      </w:r>
      <w:r w:rsidR="00FE52B4" w:rsidRPr="00BA2FED">
        <w:rPr>
          <w:rFonts w:hint="cs"/>
          <w:rtl/>
        </w:rPr>
        <w:t xml:space="preserve"> החשב הכללי</w:t>
      </w:r>
      <w:r w:rsidRPr="00BA2FED">
        <w:rPr>
          <w:rFonts w:hint="cs"/>
          <w:rtl/>
        </w:rPr>
        <w:t>. במקרה זה</w:t>
      </w:r>
      <w:r w:rsidR="00FD556A">
        <w:rPr>
          <w:rFonts w:hint="cs"/>
          <w:rtl/>
        </w:rPr>
        <w:t>,</w:t>
      </w:r>
      <w:r w:rsidRPr="00BA2FED">
        <w:rPr>
          <w:rFonts w:hint="cs"/>
          <w:rtl/>
        </w:rPr>
        <w:t xml:space="preserve"> הוועדה</w:t>
      </w:r>
      <w:r w:rsidR="00DA34EF">
        <w:rPr>
          <w:rFonts w:hint="cs"/>
          <w:rtl/>
        </w:rPr>
        <w:t xml:space="preserve"> </w:t>
      </w:r>
      <w:r w:rsidR="00E56593">
        <w:rPr>
          <w:rFonts w:hint="cs"/>
          <w:rtl/>
        </w:rPr>
        <w:t>תתחשב ב</w:t>
      </w:r>
      <w:r w:rsidRPr="00BA2FED">
        <w:rPr>
          <w:rFonts w:hint="cs"/>
          <w:rtl/>
        </w:rPr>
        <w:t>יכולת</w:t>
      </w:r>
      <w:r w:rsidR="00E56593">
        <w:rPr>
          <w:rFonts w:hint="cs"/>
          <w:rtl/>
        </w:rPr>
        <w:t>ו</w:t>
      </w:r>
      <w:r w:rsidR="00DA34EF">
        <w:rPr>
          <w:rFonts w:hint="cs"/>
          <w:rtl/>
        </w:rPr>
        <w:t xml:space="preserve"> של</w:t>
      </w:r>
      <w:r w:rsidRPr="00BA2FED">
        <w:rPr>
          <w:rFonts w:hint="cs"/>
          <w:rtl/>
        </w:rPr>
        <w:t xml:space="preserve"> </w:t>
      </w:r>
      <w:r w:rsidR="00AA2E3A" w:rsidRPr="00BA2FED">
        <w:rPr>
          <w:rFonts w:hint="cs"/>
          <w:rtl/>
        </w:rPr>
        <w:t>מוסד הציבור</w:t>
      </w:r>
      <w:r w:rsidRPr="00BA2FED">
        <w:rPr>
          <w:rFonts w:hint="cs"/>
          <w:rtl/>
        </w:rPr>
        <w:t xml:space="preserve"> להגיש בקש</w:t>
      </w:r>
      <w:r w:rsidR="00DA34EF">
        <w:rPr>
          <w:rFonts w:hint="cs"/>
          <w:rtl/>
        </w:rPr>
        <w:t xml:space="preserve">ה </w:t>
      </w:r>
      <w:r w:rsidRPr="00BA2FED">
        <w:rPr>
          <w:rFonts w:hint="cs"/>
          <w:rtl/>
        </w:rPr>
        <w:t xml:space="preserve">בתקופת זמן קצרה יותר ובכמות </w:t>
      </w:r>
      <w:r w:rsidR="00AA2E3A" w:rsidRPr="00BA2FED">
        <w:rPr>
          <w:rFonts w:hint="cs"/>
          <w:rtl/>
        </w:rPr>
        <w:t>מוסדות הציבור</w:t>
      </w:r>
      <w:r w:rsidRPr="00BA2FED">
        <w:rPr>
          <w:rFonts w:hint="cs"/>
          <w:rtl/>
        </w:rPr>
        <w:t xml:space="preserve"> הפוטנציאליים להגשה.</w:t>
      </w:r>
      <w:bookmarkEnd w:id="2"/>
      <w:r w:rsidRPr="00BA2FED">
        <w:rPr>
          <w:rFonts w:hint="cs"/>
          <w:rtl/>
        </w:rPr>
        <w:t xml:space="preserve"> </w:t>
      </w:r>
      <w:bookmarkEnd w:id="3"/>
    </w:p>
    <w:p w14:paraId="00497EA9" w14:textId="77777777" w:rsidR="00E56593" w:rsidRPr="00733E11" w:rsidRDefault="00E56593" w:rsidP="00733E11">
      <w:pPr>
        <w:pStyle w:val="3"/>
        <w:rPr>
          <w:u w:val="single"/>
        </w:rPr>
      </w:pPr>
      <w:bookmarkStart w:id="4" w:name="_Ref50937784"/>
      <w:bookmarkStart w:id="5" w:name="_Ref50479526"/>
      <w:r w:rsidRPr="00733E11">
        <w:rPr>
          <w:rFonts w:hint="cs"/>
          <w:u w:val="single"/>
          <w:rtl/>
        </w:rPr>
        <w:t>אישור פרסום מאוחר של הזמנה על ידי סגן בכיר לחשב הכללי</w:t>
      </w:r>
      <w:bookmarkEnd w:id="4"/>
    </w:p>
    <w:p w14:paraId="1E8CDB2F" w14:textId="42E5BD0C" w:rsidR="00D83F4C" w:rsidRDefault="00A5237A" w:rsidP="00E82F94">
      <w:pPr>
        <w:pStyle w:val="4"/>
        <w:ind w:hanging="897"/>
      </w:pPr>
      <w:r w:rsidRPr="00BA2FED">
        <w:rPr>
          <w:rFonts w:hint="cs"/>
          <w:rtl/>
        </w:rPr>
        <w:t xml:space="preserve">סגן </w:t>
      </w:r>
      <w:r w:rsidR="00BC6F8B">
        <w:rPr>
          <w:rFonts w:hint="cs"/>
          <w:rtl/>
        </w:rPr>
        <w:t>בכיר ל</w:t>
      </w:r>
      <w:r w:rsidRPr="00BA2FED">
        <w:rPr>
          <w:rFonts w:hint="cs"/>
          <w:rtl/>
        </w:rPr>
        <w:t>חשב הכללי</w:t>
      </w:r>
      <w:r w:rsidR="007E039B">
        <w:rPr>
          <w:rFonts w:hint="cs"/>
          <w:rtl/>
        </w:rPr>
        <w:t>, האחראי על תחום התמיכות במשרד האוצר (להלן: ''סגן בכיר לחשב הכללי'')</w:t>
      </w:r>
      <w:r w:rsidRPr="00BA2FED">
        <w:rPr>
          <w:rFonts w:hint="cs"/>
          <w:rtl/>
        </w:rPr>
        <w:t xml:space="preserve"> </w:t>
      </w:r>
      <w:r w:rsidR="00E56593">
        <w:rPr>
          <w:rFonts w:hint="cs"/>
          <w:rtl/>
        </w:rPr>
        <w:t xml:space="preserve">יהיה </w:t>
      </w:r>
      <w:r w:rsidRPr="00BA2FED">
        <w:rPr>
          <w:rFonts w:hint="cs"/>
          <w:rtl/>
        </w:rPr>
        <w:t>רשאי, לבקש</w:t>
      </w:r>
      <w:r w:rsidR="003C1080" w:rsidRPr="00BA2FED">
        <w:rPr>
          <w:rFonts w:hint="cs"/>
          <w:rtl/>
        </w:rPr>
        <w:t>ת</w:t>
      </w:r>
      <w:r w:rsidRPr="00BA2FED">
        <w:rPr>
          <w:rFonts w:hint="cs"/>
          <w:rtl/>
        </w:rPr>
        <w:t xml:space="preserve"> </w:t>
      </w:r>
      <w:r w:rsidR="008F0013" w:rsidRPr="00BA2FED">
        <w:rPr>
          <w:rFonts w:hint="cs"/>
          <w:rtl/>
        </w:rPr>
        <w:t>ועדת התמיכות</w:t>
      </w:r>
      <w:r w:rsidR="00AA2E3A">
        <w:rPr>
          <w:rFonts w:hint="cs"/>
          <w:rtl/>
        </w:rPr>
        <w:t>,</w:t>
      </w:r>
      <w:r w:rsidR="008F0013">
        <w:rPr>
          <w:rFonts w:hint="cs"/>
          <w:rtl/>
        </w:rPr>
        <w:t xml:space="preserve"> לאשר פרסום הזמנה להגשת בקשות תמיכה </w:t>
      </w:r>
      <w:r w:rsidR="0069051E">
        <w:rPr>
          <w:rFonts w:hint="cs"/>
          <w:rtl/>
        </w:rPr>
        <w:t>לאחר</w:t>
      </w:r>
      <w:r w:rsidR="008F0013">
        <w:rPr>
          <w:rFonts w:hint="cs"/>
          <w:rtl/>
        </w:rPr>
        <w:t xml:space="preserve"> יום</w:t>
      </w:r>
      <w:r w:rsidR="00D83F4C">
        <w:rPr>
          <w:rFonts w:hint="cs"/>
          <w:rtl/>
        </w:rPr>
        <w:t xml:space="preserve"> 31 בינואר בשנת התמיכה</w:t>
      </w:r>
      <w:r>
        <w:rPr>
          <w:rFonts w:hint="cs"/>
          <w:rtl/>
        </w:rPr>
        <w:t>.</w:t>
      </w:r>
      <w:r w:rsidR="007D6616">
        <w:rPr>
          <w:rFonts w:hint="cs"/>
          <w:rtl/>
        </w:rPr>
        <w:t xml:space="preserve"> יובהר כי אישור זה יינתן במקרים </w:t>
      </w:r>
      <w:r w:rsidR="0035482A">
        <w:rPr>
          <w:rFonts w:hint="cs"/>
          <w:rtl/>
        </w:rPr>
        <w:t>ש</w:t>
      </w:r>
      <w:r w:rsidR="007D6616">
        <w:rPr>
          <w:rFonts w:hint="cs"/>
          <w:rtl/>
        </w:rPr>
        <w:t xml:space="preserve">בהם השתכנע סגן </w:t>
      </w:r>
      <w:r w:rsidR="00433BF6">
        <w:rPr>
          <w:rFonts w:hint="cs"/>
          <w:rtl/>
        </w:rPr>
        <w:t>בכיר ל</w:t>
      </w:r>
      <w:r w:rsidR="007D6616">
        <w:rPr>
          <w:rFonts w:hint="cs"/>
          <w:rtl/>
        </w:rPr>
        <w:t xml:space="preserve">חשב הכללי כי התקיימו נסיבות </w:t>
      </w:r>
      <w:r w:rsidR="007D6616" w:rsidRPr="00E61E20">
        <w:rPr>
          <w:rFonts w:hint="eastAsia"/>
          <w:b/>
          <w:bCs/>
          <w:rtl/>
        </w:rPr>
        <w:t>מיוחדות</w:t>
      </w:r>
      <w:r w:rsidR="007D6616" w:rsidRPr="00E61E20">
        <w:rPr>
          <w:b/>
          <w:bCs/>
          <w:rtl/>
        </w:rPr>
        <w:t xml:space="preserve"> </w:t>
      </w:r>
      <w:r w:rsidR="007D6616" w:rsidRPr="00E61E20">
        <w:rPr>
          <w:rFonts w:hint="eastAsia"/>
          <w:b/>
          <w:bCs/>
          <w:rtl/>
        </w:rPr>
        <w:t>וחריגות</w:t>
      </w:r>
      <w:r w:rsidR="007D6616">
        <w:rPr>
          <w:rFonts w:hint="cs"/>
          <w:rtl/>
        </w:rPr>
        <w:t xml:space="preserve"> וכי הליך הדיונים בוועדת התמיכות, לרבות בהשגות על החלטות ועדת התמיכות, יסתיים </w:t>
      </w:r>
      <w:r w:rsidR="00E61E20">
        <w:rPr>
          <w:rFonts w:hint="cs"/>
          <w:rtl/>
        </w:rPr>
        <w:t>בטרם תגיע שנת התמיכה לסיומה ו</w:t>
      </w:r>
      <w:r w:rsidR="007D6616">
        <w:rPr>
          <w:rFonts w:hint="cs"/>
          <w:rtl/>
        </w:rPr>
        <w:t xml:space="preserve">בזמן המאפשר </w:t>
      </w:r>
      <w:r w:rsidR="00E61E20">
        <w:rPr>
          <w:rFonts w:hint="cs"/>
          <w:rtl/>
        </w:rPr>
        <w:t xml:space="preserve">למוסדות הציבור הנתמכים </w:t>
      </w:r>
      <w:r w:rsidR="007D6616">
        <w:rPr>
          <w:rFonts w:hint="cs"/>
          <w:rtl/>
        </w:rPr>
        <w:t>לבצע את הפעילות הנתמכת.</w:t>
      </w:r>
      <w:r>
        <w:rPr>
          <w:rFonts w:hint="cs"/>
          <w:rtl/>
        </w:rPr>
        <w:t xml:space="preserve"> </w:t>
      </w:r>
      <w:r w:rsidR="00CD1948">
        <w:rPr>
          <w:rFonts w:hint="cs"/>
          <w:rtl/>
        </w:rPr>
        <w:t>בקשה</w:t>
      </w:r>
      <w:r w:rsidR="0031096B">
        <w:rPr>
          <w:rFonts w:hint="cs"/>
          <w:rtl/>
        </w:rPr>
        <w:t xml:space="preserve"> ל</w:t>
      </w:r>
      <w:r w:rsidR="001E6A2D">
        <w:rPr>
          <w:rFonts w:hint="cs"/>
          <w:rtl/>
        </w:rPr>
        <w:t>קבלת</w:t>
      </w:r>
      <w:r w:rsidR="0031096B">
        <w:rPr>
          <w:rFonts w:hint="cs"/>
          <w:rtl/>
        </w:rPr>
        <w:t xml:space="preserve"> אישור כאמור, תוגש</w:t>
      </w:r>
      <w:r w:rsidR="0031096B" w:rsidRPr="00BA2FED">
        <w:rPr>
          <w:rFonts w:hint="cs"/>
          <w:rtl/>
        </w:rPr>
        <w:t xml:space="preserve"> </w:t>
      </w:r>
      <w:r w:rsidR="00AA3786">
        <w:rPr>
          <w:rFonts w:hint="cs"/>
          <w:rtl/>
        </w:rPr>
        <w:t>בכתב על ידי ועדת התמיכות, באמצעות חשב המשרד</w:t>
      </w:r>
      <w:r w:rsidR="00CD1948">
        <w:rPr>
          <w:rFonts w:hint="cs"/>
          <w:rtl/>
        </w:rPr>
        <w:t>.</w:t>
      </w:r>
      <w:r w:rsidR="0031096B">
        <w:rPr>
          <w:rFonts w:hint="cs"/>
          <w:rtl/>
        </w:rPr>
        <w:t xml:space="preserve"> </w:t>
      </w:r>
      <w:r>
        <w:rPr>
          <w:rFonts w:hint="cs"/>
          <w:rtl/>
        </w:rPr>
        <w:t>ועדת התמיכות ת</w:t>
      </w:r>
      <w:r w:rsidR="00CD1948">
        <w:rPr>
          <w:rFonts w:hint="cs"/>
          <w:rtl/>
        </w:rPr>
        <w:t>פנה ל</w:t>
      </w:r>
      <w:r w:rsidR="001E6A2D">
        <w:rPr>
          <w:rFonts w:hint="cs"/>
          <w:rtl/>
        </w:rPr>
        <w:t xml:space="preserve">אישור </w:t>
      </w:r>
      <w:r w:rsidR="00CD1948">
        <w:rPr>
          <w:rFonts w:hint="cs"/>
          <w:rtl/>
        </w:rPr>
        <w:t>סגן בכיר לחשב הכללי, תוך ציון הפרטים הבאים</w:t>
      </w:r>
      <w:r w:rsidR="00D83F4C">
        <w:rPr>
          <w:rFonts w:hint="cs"/>
          <w:rtl/>
        </w:rPr>
        <w:t>:</w:t>
      </w:r>
      <w:bookmarkEnd w:id="5"/>
    </w:p>
    <w:p w14:paraId="1CC15FFC" w14:textId="6B16370B" w:rsidR="00D83F4C" w:rsidRDefault="00F51A96" w:rsidP="00532795">
      <w:pPr>
        <w:pStyle w:val="5"/>
      </w:pPr>
      <w:r>
        <w:rPr>
          <w:rFonts w:hint="cs"/>
          <w:rtl/>
        </w:rPr>
        <w:t xml:space="preserve">הסיבות </w:t>
      </w:r>
      <w:r w:rsidR="00B425B4">
        <w:rPr>
          <w:rFonts w:hint="cs"/>
          <w:rtl/>
        </w:rPr>
        <w:t>המיוחדות והחריגות</w:t>
      </w:r>
      <w:r w:rsidR="00CB6888">
        <w:rPr>
          <w:rFonts w:hint="cs"/>
          <w:rtl/>
        </w:rPr>
        <w:t>,</w:t>
      </w:r>
      <w:r w:rsidR="00B425B4">
        <w:rPr>
          <w:rFonts w:hint="cs"/>
          <w:rtl/>
        </w:rPr>
        <w:t xml:space="preserve"> </w:t>
      </w:r>
      <w:r w:rsidR="00CB6888">
        <w:rPr>
          <w:rFonts w:hint="cs"/>
          <w:rtl/>
        </w:rPr>
        <w:t>בגינן</w:t>
      </w:r>
      <w:r>
        <w:rPr>
          <w:rFonts w:hint="cs"/>
          <w:rtl/>
        </w:rPr>
        <w:t xml:space="preserve"> מבקש</w:t>
      </w:r>
      <w:r w:rsidR="008F0013">
        <w:rPr>
          <w:rFonts w:hint="cs"/>
          <w:rtl/>
        </w:rPr>
        <w:t xml:space="preserve"> המשרד לפרסם</w:t>
      </w:r>
      <w:r>
        <w:rPr>
          <w:rFonts w:hint="cs"/>
          <w:rtl/>
        </w:rPr>
        <w:t xml:space="preserve"> הזמנה להגשת בקשות תמיכה</w:t>
      </w:r>
      <w:r w:rsidR="008F0013">
        <w:rPr>
          <w:rFonts w:hint="cs"/>
          <w:rtl/>
        </w:rPr>
        <w:t xml:space="preserve"> באיחור</w:t>
      </w:r>
      <w:r w:rsidR="00BC6F8B">
        <w:rPr>
          <w:rFonts w:hint="cs"/>
          <w:rtl/>
        </w:rPr>
        <w:t>.</w:t>
      </w:r>
    </w:p>
    <w:p w14:paraId="418C1A77" w14:textId="4E4A833A" w:rsidR="008F0013" w:rsidRDefault="008F0013" w:rsidP="00532795">
      <w:pPr>
        <w:pStyle w:val="5"/>
      </w:pPr>
      <w:r>
        <w:rPr>
          <w:rFonts w:hint="cs"/>
          <w:rtl/>
        </w:rPr>
        <w:t>לוח הזמנים המוצע לפרסום</w:t>
      </w:r>
      <w:r w:rsidR="00D83F4C">
        <w:rPr>
          <w:rFonts w:hint="cs"/>
          <w:rtl/>
        </w:rPr>
        <w:t xml:space="preserve"> וטיפול בבקשות התמיכה</w:t>
      </w:r>
      <w:r>
        <w:rPr>
          <w:rFonts w:hint="cs"/>
          <w:rtl/>
        </w:rPr>
        <w:t xml:space="preserve"> (</w:t>
      </w:r>
      <w:r w:rsidR="0037392D">
        <w:rPr>
          <w:rFonts w:hint="cs"/>
          <w:rtl/>
        </w:rPr>
        <w:t>לרבות</w:t>
      </w:r>
      <w:r>
        <w:rPr>
          <w:rFonts w:hint="cs"/>
          <w:rtl/>
        </w:rPr>
        <w:t xml:space="preserve"> תאריך פרסום ההזמנה, תאריך סיום הגשת הבקשות ותאר</w:t>
      </w:r>
      <w:r w:rsidR="00D83F4C">
        <w:rPr>
          <w:rFonts w:hint="cs"/>
          <w:rtl/>
        </w:rPr>
        <w:t>יך סיום הדיונים בבקשות התמיכה</w:t>
      </w:r>
      <w:r w:rsidR="0025648C">
        <w:rPr>
          <w:rFonts w:hint="cs"/>
          <w:rtl/>
        </w:rPr>
        <w:t xml:space="preserve"> ו</w:t>
      </w:r>
      <w:r w:rsidR="007D6616">
        <w:rPr>
          <w:rFonts w:hint="cs"/>
          <w:rtl/>
        </w:rPr>
        <w:t xml:space="preserve">בהשגות על </w:t>
      </w:r>
      <w:r w:rsidR="00E61E20">
        <w:rPr>
          <w:rFonts w:hint="cs"/>
          <w:rtl/>
        </w:rPr>
        <w:t>החלטות ועדת התמיכות</w:t>
      </w:r>
      <w:r w:rsidR="005769D7">
        <w:rPr>
          <w:rFonts w:hint="cs"/>
          <w:rtl/>
        </w:rPr>
        <w:t>,</w:t>
      </w:r>
      <w:r w:rsidR="0069051E">
        <w:rPr>
          <w:rFonts w:hint="cs"/>
          <w:rtl/>
        </w:rPr>
        <w:t xml:space="preserve"> ככל </w:t>
      </w:r>
      <w:r w:rsidR="00927DAC">
        <w:rPr>
          <w:rFonts w:hint="cs"/>
          <w:rtl/>
        </w:rPr>
        <w:t>שתהיינה</w:t>
      </w:r>
      <w:r w:rsidR="00D83F4C">
        <w:rPr>
          <w:rFonts w:hint="cs"/>
          <w:rtl/>
        </w:rPr>
        <w:t>)</w:t>
      </w:r>
      <w:r w:rsidR="0007378F">
        <w:rPr>
          <w:rFonts w:hint="cs"/>
          <w:rtl/>
        </w:rPr>
        <w:t>.</w:t>
      </w:r>
    </w:p>
    <w:p w14:paraId="36E031DB" w14:textId="1EB15020" w:rsidR="00D83F4C" w:rsidRDefault="00D83F4C" w:rsidP="00A30835">
      <w:pPr>
        <w:pStyle w:val="5"/>
      </w:pPr>
      <w:r>
        <w:rPr>
          <w:rFonts w:hint="cs"/>
          <w:rtl/>
        </w:rPr>
        <w:t>ככל שהמשרד מעוניין לקצר את תקופת הגשת הבקשות</w:t>
      </w:r>
      <w:r w:rsidR="005769D7">
        <w:rPr>
          <w:rFonts w:hint="cs"/>
          <w:rtl/>
        </w:rPr>
        <w:t xml:space="preserve">, כך שתפחת </w:t>
      </w:r>
      <w:r>
        <w:rPr>
          <w:rFonts w:hint="cs"/>
          <w:rtl/>
        </w:rPr>
        <w:t xml:space="preserve"> מ-45 ימים, </w:t>
      </w:r>
      <w:r w:rsidR="006079CE">
        <w:rPr>
          <w:rFonts w:hint="cs"/>
          <w:rtl/>
        </w:rPr>
        <w:t xml:space="preserve">בהתאם לאמור בסעיף </w:t>
      </w:r>
      <w:r w:rsidR="006079CE">
        <w:rPr>
          <w:rtl/>
        </w:rPr>
        <w:fldChar w:fldCharType="begin"/>
      </w:r>
      <w:r w:rsidR="006079CE">
        <w:rPr>
          <w:rtl/>
        </w:rPr>
        <w:instrText xml:space="preserve"> </w:instrText>
      </w:r>
      <w:r w:rsidR="006079CE">
        <w:rPr>
          <w:rFonts w:hint="cs"/>
        </w:rPr>
        <w:instrText>REF</w:instrText>
      </w:r>
      <w:r w:rsidR="006079CE">
        <w:rPr>
          <w:rFonts w:hint="cs"/>
          <w:rtl/>
        </w:rPr>
        <w:instrText xml:space="preserve"> _</w:instrText>
      </w:r>
      <w:r w:rsidR="006079CE">
        <w:rPr>
          <w:rFonts w:hint="cs"/>
        </w:rPr>
        <w:instrText>Ref88040273 \r \h</w:instrText>
      </w:r>
      <w:r w:rsidR="006079CE">
        <w:rPr>
          <w:rtl/>
        </w:rPr>
        <w:instrText xml:space="preserve"> </w:instrText>
      </w:r>
      <w:r w:rsidR="006079CE">
        <w:rPr>
          <w:rtl/>
        </w:rPr>
      </w:r>
      <w:r w:rsidR="006079CE">
        <w:rPr>
          <w:rtl/>
        </w:rPr>
        <w:fldChar w:fldCharType="separate"/>
      </w:r>
      <w:r w:rsidR="006079CE">
        <w:rPr>
          <w:cs/>
        </w:rPr>
        <w:t>‎</w:t>
      </w:r>
      <w:r w:rsidR="006079CE">
        <w:rPr>
          <w:rtl/>
        </w:rPr>
        <w:fldChar w:fldCharType="end"/>
      </w:r>
      <w:r w:rsidR="00A30835">
        <w:rPr>
          <w:rtl/>
        </w:rPr>
        <w:fldChar w:fldCharType="begin"/>
      </w:r>
      <w:r w:rsidR="00A30835">
        <w:rPr>
          <w:rtl/>
        </w:rPr>
        <w:instrText xml:space="preserve"> </w:instrText>
      </w:r>
      <w:r w:rsidR="00A30835">
        <w:rPr>
          <w:rFonts w:hint="cs"/>
        </w:rPr>
        <w:instrText>REF</w:instrText>
      </w:r>
      <w:r w:rsidR="00A30835">
        <w:rPr>
          <w:rFonts w:hint="cs"/>
          <w:rtl/>
        </w:rPr>
        <w:instrText xml:space="preserve"> _</w:instrText>
      </w:r>
      <w:r w:rsidR="00A30835">
        <w:rPr>
          <w:rFonts w:hint="cs"/>
        </w:rPr>
        <w:instrText>Ref89687021 \r \h</w:instrText>
      </w:r>
      <w:r w:rsidR="00A30835">
        <w:rPr>
          <w:rtl/>
        </w:rPr>
        <w:instrText xml:space="preserve"> </w:instrText>
      </w:r>
      <w:r w:rsidR="00A30835">
        <w:rPr>
          <w:rtl/>
        </w:rPr>
      </w:r>
      <w:r w:rsidR="00A30835">
        <w:rPr>
          <w:rtl/>
        </w:rPr>
        <w:fldChar w:fldCharType="separate"/>
      </w:r>
      <w:r w:rsidR="00A30835">
        <w:rPr>
          <w:cs/>
        </w:rPr>
        <w:t>‎</w:t>
      </w:r>
      <w:r w:rsidR="00A30835">
        <w:t>2.1.4.1.2</w:t>
      </w:r>
      <w:r w:rsidR="00A30835">
        <w:rPr>
          <w:rtl/>
        </w:rPr>
        <w:fldChar w:fldCharType="end"/>
      </w:r>
      <w:r w:rsidR="006079CE">
        <w:rPr>
          <w:rFonts w:hint="cs"/>
          <w:rtl/>
        </w:rPr>
        <w:t xml:space="preserve"> לעיל, </w:t>
      </w:r>
      <w:r w:rsidR="005769D7">
        <w:rPr>
          <w:rFonts w:hint="cs"/>
          <w:rtl/>
        </w:rPr>
        <w:t xml:space="preserve">יסביר </w:t>
      </w:r>
      <w:r>
        <w:rPr>
          <w:rFonts w:hint="cs"/>
          <w:rtl/>
        </w:rPr>
        <w:t xml:space="preserve">המשרד מדוע הדבר לא מהווה פגיעה </w:t>
      </w:r>
      <w:r w:rsidR="00AA2E3A">
        <w:rPr>
          <w:rFonts w:hint="cs"/>
          <w:rtl/>
        </w:rPr>
        <w:t>במוסדות הציבור הפוטנציאליים</w:t>
      </w:r>
      <w:r>
        <w:rPr>
          <w:rFonts w:hint="cs"/>
          <w:rtl/>
        </w:rPr>
        <w:t xml:space="preserve">. </w:t>
      </w:r>
    </w:p>
    <w:p w14:paraId="51E5643E" w14:textId="26D2DED3" w:rsidR="008F0013" w:rsidRDefault="00E67D29" w:rsidP="006079CE">
      <w:pPr>
        <w:pStyle w:val="3"/>
      </w:pPr>
      <w:r>
        <w:rPr>
          <w:rFonts w:hint="cs"/>
          <w:rtl/>
        </w:rPr>
        <w:t>ככל ש</w:t>
      </w:r>
      <w:r w:rsidR="008F0013">
        <w:rPr>
          <w:rFonts w:hint="cs"/>
          <w:rtl/>
        </w:rPr>
        <w:t>אושר פרסום מאוחר של הזמנה להגשת בקשות לתמיכה</w:t>
      </w:r>
      <w:r w:rsidR="00F51A96">
        <w:rPr>
          <w:rFonts w:hint="cs"/>
          <w:rtl/>
        </w:rPr>
        <w:t xml:space="preserve">, בין אם </w:t>
      </w:r>
      <w:r w:rsidR="00000D27">
        <w:rPr>
          <w:rFonts w:hint="cs"/>
          <w:rtl/>
        </w:rPr>
        <w:t>על ידי</w:t>
      </w:r>
      <w:r w:rsidR="00F51A96">
        <w:rPr>
          <w:rFonts w:hint="cs"/>
          <w:rtl/>
        </w:rPr>
        <w:t xml:space="preserve"> ועד</w:t>
      </w:r>
      <w:r>
        <w:rPr>
          <w:rFonts w:hint="cs"/>
          <w:rtl/>
        </w:rPr>
        <w:t>ת התמיכות</w:t>
      </w:r>
      <w:r w:rsidR="00F51A96">
        <w:rPr>
          <w:rFonts w:hint="cs"/>
          <w:rtl/>
        </w:rPr>
        <w:t xml:space="preserve"> </w:t>
      </w:r>
      <w:r w:rsidR="00000D27">
        <w:rPr>
          <w:rFonts w:hint="cs"/>
          <w:rtl/>
        </w:rPr>
        <w:t>ובין אם</w:t>
      </w:r>
      <w:r w:rsidR="00F51A96">
        <w:rPr>
          <w:rFonts w:hint="cs"/>
          <w:rtl/>
        </w:rPr>
        <w:t xml:space="preserve"> </w:t>
      </w:r>
      <w:r w:rsidR="00000D27">
        <w:rPr>
          <w:rFonts w:hint="cs"/>
          <w:rtl/>
        </w:rPr>
        <w:t>על ידי</w:t>
      </w:r>
      <w:r w:rsidR="00F51A96">
        <w:rPr>
          <w:rFonts w:hint="cs"/>
          <w:rtl/>
        </w:rPr>
        <w:t xml:space="preserve"> </w:t>
      </w:r>
      <w:r>
        <w:rPr>
          <w:rFonts w:hint="cs"/>
          <w:rtl/>
        </w:rPr>
        <w:t>סגן בכיר ל</w:t>
      </w:r>
      <w:r w:rsidR="00F51A96">
        <w:rPr>
          <w:rFonts w:hint="cs"/>
          <w:rtl/>
        </w:rPr>
        <w:t>חשב הכללי</w:t>
      </w:r>
      <w:r w:rsidR="00FD556A">
        <w:rPr>
          <w:rFonts w:hint="cs"/>
          <w:rtl/>
        </w:rPr>
        <w:t xml:space="preserve">, </w:t>
      </w:r>
      <w:r w:rsidR="00F51A96">
        <w:rPr>
          <w:rFonts w:hint="cs"/>
          <w:rtl/>
        </w:rPr>
        <w:t xml:space="preserve">כאמור </w:t>
      </w:r>
      <w:r>
        <w:rPr>
          <w:rFonts w:hint="cs"/>
          <w:rtl/>
        </w:rPr>
        <w:t>בסעיפים</w:t>
      </w:r>
      <w:r w:rsidRPr="00E67D29">
        <w:rPr>
          <w:rFonts w:hint="cs"/>
          <w:rtl/>
        </w:rPr>
        <w:t xml:space="preserve"> </w:t>
      </w:r>
      <w:r w:rsidR="00375FB7">
        <w:fldChar w:fldCharType="begin"/>
      </w:r>
      <w:r w:rsidR="00375FB7">
        <w:instrText xml:space="preserve"> REF _Ref50937774 \r \h </w:instrText>
      </w:r>
      <w:r w:rsidR="00375FB7">
        <w:fldChar w:fldCharType="separate"/>
      </w:r>
      <w:r w:rsidR="00375FB7">
        <w:rPr>
          <w:cs/>
        </w:rPr>
        <w:t>‎</w:t>
      </w:r>
      <w:r w:rsidR="00BE6C6A">
        <w:fldChar w:fldCharType="begin"/>
      </w:r>
      <w:r w:rsidR="00BE6C6A">
        <w:instrText xml:space="preserve"> REF _Ref50937774 \r \h </w:instrText>
      </w:r>
      <w:r w:rsidR="00BE6C6A">
        <w:fldChar w:fldCharType="separate"/>
      </w:r>
      <w:r w:rsidR="00BE6C6A">
        <w:rPr>
          <w:cs/>
        </w:rPr>
        <w:t>‎</w:t>
      </w:r>
      <w:r w:rsidR="00BE6C6A">
        <w:t>2.1.4</w:t>
      </w:r>
      <w:r w:rsidR="00BE6C6A">
        <w:fldChar w:fldCharType="end"/>
      </w:r>
      <w:r w:rsidR="00375FB7">
        <w:fldChar w:fldCharType="end"/>
      </w:r>
      <w:r w:rsidR="00375FB7">
        <w:rPr>
          <w:rFonts w:hint="cs"/>
          <w:rtl/>
        </w:rPr>
        <w:t xml:space="preserve"> </w:t>
      </w:r>
      <w:r>
        <w:rPr>
          <w:rFonts w:hint="cs"/>
          <w:rtl/>
        </w:rPr>
        <w:t>ו-</w:t>
      </w:r>
      <w:r w:rsidR="00BE6C6A">
        <w:rPr>
          <w:rtl/>
        </w:rPr>
        <w:fldChar w:fldCharType="begin"/>
      </w:r>
      <w:r w:rsidR="00BE6C6A">
        <w:rPr>
          <w:rtl/>
        </w:rPr>
        <w:instrText xml:space="preserve"> </w:instrText>
      </w:r>
      <w:r w:rsidR="00BE6C6A">
        <w:instrText>REF</w:instrText>
      </w:r>
      <w:r w:rsidR="00BE6C6A">
        <w:rPr>
          <w:rtl/>
        </w:rPr>
        <w:instrText xml:space="preserve"> _</w:instrText>
      </w:r>
      <w:r w:rsidR="00BE6C6A">
        <w:instrText>Ref50937784 \r \h</w:instrText>
      </w:r>
      <w:r w:rsidR="00BE6C6A">
        <w:rPr>
          <w:rtl/>
        </w:rPr>
        <w:instrText xml:space="preserve"> </w:instrText>
      </w:r>
      <w:r w:rsidR="00BE6C6A">
        <w:rPr>
          <w:rtl/>
        </w:rPr>
      </w:r>
      <w:r w:rsidR="00BE6C6A">
        <w:rPr>
          <w:rtl/>
        </w:rPr>
        <w:fldChar w:fldCharType="separate"/>
      </w:r>
      <w:r w:rsidR="00BE6C6A">
        <w:rPr>
          <w:cs/>
        </w:rPr>
        <w:t>‎</w:t>
      </w:r>
      <w:r w:rsidR="00BE6C6A">
        <w:t>2.1.5</w:t>
      </w:r>
      <w:r w:rsidR="00BE6C6A">
        <w:rPr>
          <w:rtl/>
        </w:rPr>
        <w:fldChar w:fldCharType="end"/>
      </w:r>
      <w:r w:rsidR="00BE6C6A">
        <w:rPr>
          <w:rFonts w:hint="cs"/>
          <w:rtl/>
        </w:rPr>
        <w:t xml:space="preserve"> </w:t>
      </w:r>
      <w:r w:rsidR="00F51A96">
        <w:rPr>
          <w:rFonts w:hint="cs"/>
          <w:rtl/>
        </w:rPr>
        <w:t>לעיל</w:t>
      </w:r>
      <w:r w:rsidR="0069051E">
        <w:rPr>
          <w:rFonts w:hint="cs"/>
          <w:rtl/>
        </w:rPr>
        <w:t>,</w:t>
      </w:r>
      <w:r w:rsidR="008F0013">
        <w:rPr>
          <w:rFonts w:hint="cs"/>
          <w:rtl/>
        </w:rPr>
        <w:t xml:space="preserve"> </w:t>
      </w:r>
      <w:r>
        <w:rPr>
          <w:rFonts w:hint="cs"/>
          <w:rtl/>
        </w:rPr>
        <w:t xml:space="preserve">יפרסם </w:t>
      </w:r>
      <w:r w:rsidR="008F0013">
        <w:rPr>
          <w:rFonts w:hint="cs"/>
          <w:rtl/>
        </w:rPr>
        <w:t>המשרד מועדים מעודכנים להגשת בקשות ו</w:t>
      </w:r>
      <w:r>
        <w:rPr>
          <w:rFonts w:hint="cs"/>
          <w:rtl/>
        </w:rPr>
        <w:t>ל</w:t>
      </w:r>
      <w:r w:rsidR="008F0013">
        <w:rPr>
          <w:rFonts w:hint="cs"/>
          <w:rtl/>
        </w:rPr>
        <w:t>השלמת מסמכים</w:t>
      </w:r>
      <w:r>
        <w:rPr>
          <w:rFonts w:hint="cs"/>
          <w:rtl/>
        </w:rPr>
        <w:t>, באתר האינטרנט של המשרד</w:t>
      </w:r>
      <w:r w:rsidR="008F0013">
        <w:rPr>
          <w:rFonts w:hint="cs"/>
          <w:rtl/>
        </w:rPr>
        <w:t xml:space="preserve">. </w:t>
      </w:r>
    </w:p>
    <w:p w14:paraId="68437583" w14:textId="77777777" w:rsidR="006245E8" w:rsidRPr="00B54F98" w:rsidRDefault="00633D3C" w:rsidP="00733E11">
      <w:pPr>
        <w:pStyle w:val="220"/>
      </w:pPr>
      <w:bookmarkStart w:id="6" w:name="_Ref50641947"/>
      <w:r>
        <w:rPr>
          <w:rFonts w:hint="cs"/>
          <w:rtl/>
        </w:rPr>
        <w:t xml:space="preserve">אופן </w:t>
      </w:r>
      <w:r w:rsidR="006377A9" w:rsidRPr="00B54F98">
        <w:rPr>
          <w:rFonts w:hint="eastAsia"/>
          <w:rtl/>
        </w:rPr>
        <w:t>הגשת</w:t>
      </w:r>
      <w:r w:rsidR="006377A9" w:rsidRPr="00B54F98">
        <w:rPr>
          <w:rtl/>
        </w:rPr>
        <w:t xml:space="preserve"> </w:t>
      </w:r>
      <w:r w:rsidR="006377A9" w:rsidRPr="00B54F98">
        <w:rPr>
          <w:rFonts w:hint="eastAsia"/>
          <w:rtl/>
        </w:rPr>
        <w:t>בקשה</w:t>
      </w:r>
      <w:r w:rsidR="006377A9" w:rsidRPr="00B54F98">
        <w:rPr>
          <w:rtl/>
        </w:rPr>
        <w:t xml:space="preserve"> </w:t>
      </w:r>
      <w:r w:rsidR="006377A9" w:rsidRPr="00B54F98">
        <w:rPr>
          <w:rFonts w:hint="eastAsia"/>
          <w:rtl/>
        </w:rPr>
        <w:t>לתמיכה</w:t>
      </w:r>
      <w:r w:rsidR="0069051E" w:rsidRPr="00B54F98">
        <w:rPr>
          <w:rFonts w:hint="cs"/>
          <w:rtl/>
        </w:rPr>
        <w:t xml:space="preserve"> (סעיף 26 לנוהל)</w:t>
      </w:r>
      <w:bookmarkEnd w:id="6"/>
    </w:p>
    <w:p w14:paraId="7F001E5E" w14:textId="38BA1B02" w:rsidR="00BE6C6A" w:rsidRDefault="00736B1F" w:rsidP="006A5C7F">
      <w:pPr>
        <w:pStyle w:val="3"/>
      </w:pPr>
      <w:bookmarkStart w:id="7" w:name="_Ref88039164"/>
      <w:bookmarkStart w:id="8" w:name="_Ref53311088"/>
      <w:r w:rsidRPr="001F7013">
        <w:rPr>
          <w:rFonts w:hint="cs"/>
          <w:rtl/>
        </w:rPr>
        <w:lastRenderedPageBreak/>
        <w:t xml:space="preserve">בקשות התמיכה </w:t>
      </w:r>
      <w:r>
        <w:rPr>
          <w:rFonts w:hint="cs"/>
          <w:rtl/>
        </w:rPr>
        <w:t>ת</w:t>
      </w:r>
      <w:r w:rsidRPr="001F7013">
        <w:rPr>
          <w:rFonts w:hint="cs"/>
          <w:rtl/>
        </w:rPr>
        <w:t>וגש</w:t>
      </w:r>
      <w:r>
        <w:rPr>
          <w:rFonts w:hint="cs"/>
          <w:rtl/>
        </w:rPr>
        <w:t>נה</w:t>
      </w:r>
      <w:r w:rsidRPr="001F7013">
        <w:rPr>
          <w:rFonts w:hint="cs"/>
          <w:rtl/>
        </w:rPr>
        <w:t xml:space="preserve"> </w:t>
      </w:r>
      <w:r>
        <w:rPr>
          <w:rFonts w:hint="cs"/>
          <w:rtl/>
        </w:rPr>
        <w:t xml:space="preserve">על ידי מוסדות הציבור </w:t>
      </w:r>
      <w:r w:rsidRPr="001F7013">
        <w:rPr>
          <w:rFonts w:hint="cs"/>
          <w:rtl/>
        </w:rPr>
        <w:t>עד ליום 1 בדצמבר של השנה שקדמה לשנת התמיכה, או במועד מוקדם יותר שקבע המשרד</w:t>
      </w:r>
      <w:r w:rsidR="00B109D6">
        <w:rPr>
          <w:rFonts w:hint="cs"/>
          <w:rtl/>
        </w:rPr>
        <w:t>,</w:t>
      </w:r>
      <w:r w:rsidRPr="001F7013">
        <w:rPr>
          <w:rFonts w:hint="cs"/>
          <w:rtl/>
        </w:rPr>
        <w:t xml:space="preserve"> ובלבד שנ</w:t>
      </w:r>
      <w:r>
        <w:rPr>
          <w:rFonts w:hint="cs"/>
          <w:rtl/>
        </w:rPr>
        <w:t>י</w:t>
      </w:r>
      <w:r w:rsidRPr="001F7013">
        <w:rPr>
          <w:rFonts w:hint="cs"/>
          <w:rtl/>
        </w:rPr>
        <w:t>ת</w:t>
      </w:r>
      <w:r>
        <w:rPr>
          <w:rFonts w:hint="cs"/>
          <w:rtl/>
        </w:rPr>
        <w:t>נו על ידי המשרד</w:t>
      </w:r>
      <w:r w:rsidRPr="001F7013">
        <w:rPr>
          <w:rFonts w:hint="cs"/>
          <w:rtl/>
        </w:rPr>
        <w:t xml:space="preserve"> 45 ימים להגשת </w:t>
      </w:r>
      <w:r>
        <w:rPr>
          <w:rFonts w:hint="cs"/>
          <w:rtl/>
        </w:rPr>
        <w:t>ה</w:t>
      </w:r>
      <w:r w:rsidRPr="001F7013">
        <w:rPr>
          <w:rFonts w:hint="cs"/>
          <w:rtl/>
        </w:rPr>
        <w:t>בקשה</w:t>
      </w:r>
      <w:r>
        <w:rPr>
          <w:rFonts w:hint="cs"/>
          <w:rtl/>
        </w:rPr>
        <w:t>, לכל הפחות</w:t>
      </w:r>
      <w:bookmarkEnd w:id="7"/>
      <w:r w:rsidR="006A5C7F">
        <w:rPr>
          <w:rFonts w:hint="cs"/>
          <w:rtl/>
        </w:rPr>
        <w:t xml:space="preserve">, כאמור בסעיף 25 לנוהל. </w:t>
      </w:r>
    </w:p>
    <w:p w14:paraId="4299FF0C" w14:textId="2D299901" w:rsidR="006245E8" w:rsidRDefault="00CB6145" w:rsidP="001651EC">
      <w:pPr>
        <w:pStyle w:val="3"/>
      </w:pPr>
      <w:bookmarkStart w:id="9" w:name="_Ref53404098"/>
      <w:r>
        <w:rPr>
          <w:rFonts w:hint="cs"/>
          <w:rtl/>
        </w:rPr>
        <w:t xml:space="preserve">המשרד יוודא כי </w:t>
      </w:r>
      <w:r w:rsidR="006377A9">
        <w:rPr>
          <w:rFonts w:hint="cs"/>
          <w:rtl/>
        </w:rPr>
        <w:t>מוסד ציבור ה</w:t>
      </w:r>
      <w:r w:rsidR="00C01D9E">
        <w:rPr>
          <w:rFonts w:hint="cs"/>
          <w:rtl/>
        </w:rPr>
        <w:t>פונה ב</w:t>
      </w:r>
      <w:r w:rsidR="006377A9">
        <w:rPr>
          <w:rFonts w:hint="cs"/>
          <w:rtl/>
        </w:rPr>
        <w:t xml:space="preserve">בקשה לקבלת תמיכה, </w:t>
      </w:r>
      <w:r>
        <w:rPr>
          <w:rFonts w:hint="cs"/>
          <w:rtl/>
        </w:rPr>
        <w:t>ה</w:t>
      </w:r>
      <w:r w:rsidR="006377A9">
        <w:rPr>
          <w:rFonts w:hint="cs"/>
          <w:rtl/>
        </w:rPr>
        <w:t xml:space="preserve">גיש את כל המסמכים </w:t>
      </w:r>
      <w:r w:rsidR="00CF6562">
        <w:rPr>
          <w:rFonts w:hint="cs"/>
          <w:rtl/>
        </w:rPr>
        <w:t xml:space="preserve">המפורטים </w:t>
      </w:r>
      <w:r w:rsidR="006377A9">
        <w:rPr>
          <w:rFonts w:hint="cs"/>
          <w:rtl/>
        </w:rPr>
        <w:t>ב</w:t>
      </w:r>
      <w:hyperlink r:id="rId13" w:history="1">
        <w:r w:rsidR="005834DE" w:rsidRPr="001651EC">
          <w:rPr>
            <w:rStyle w:val="Hyperlink"/>
            <w:rtl/>
          </w:rPr>
          <w:t>טופס, "</w:t>
        </w:r>
        <w:r w:rsidR="001651EC" w:rsidRPr="001651EC">
          <w:rPr>
            <w:rStyle w:val="Hyperlink"/>
            <w:rFonts w:hint="cs"/>
            <w:rtl/>
          </w:rPr>
          <w:t xml:space="preserve">רשימת </w:t>
        </w:r>
        <w:r w:rsidR="005834DE" w:rsidRPr="001651EC">
          <w:rPr>
            <w:rStyle w:val="Hyperlink"/>
            <w:rtl/>
          </w:rPr>
          <w:t xml:space="preserve">טופסי בסיס </w:t>
        </w:r>
        <w:r w:rsidR="001651EC" w:rsidRPr="001651EC">
          <w:rPr>
            <w:rStyle w:val="Hyperlink"/>
            <w:rFonts w:hint="cs"/>
            <w:rtl/>
          </w:rPr>
          <w:t>ש</w:t>
        </w:r>
        <w:r w:rsidR="005834DE" w:rsidRPr="001651EC">
          <w:rPr>
            <w:rStyle w:val="Hyperlink"/>
            <w:rtl/>
          </w:rPr>
          <w:t>מוסד ציבור</w:t>
        </w:r>
        <w:r w:rsidR="001651EC" w:rsidRPr="001651EC">
          <w:rPr>
            <w:rStyle w:val="Hyperlink"/>
            <w:rFonts w:hint="cs"/>
            <w:rtl/>
          </w:rPr>
          <w:t xml:space="preserve"> נדרש להגיש</w:t>
        </w:r>
        <w:r w:rsidR="005834DE" w:rsidRPr="001651EC">
          <w:rPr>
            <w:rStyle w:val="Hyperlink"/>
          </w:rPr>
          <w:t>"</w:t>
        </w:r>
      </w:hyperlink>
      <w:r w:rsidR="001E1FB9">
        <w:rPr>
          <w:rFonts w:hint="cs"/>
          <w:rtl/>
        </w:rPr>
        <w:t xml:space="preserve"> בהתאם לסעיפים 28-30 לנוהל</w:t>
      </w:r>
      <w:r w:rsidR="0025067B">
        <w:rPr>
          <w:rFonts w:hint="cs"/>
          <w:rtl/>
        </w:rPr>
        <w:t>.</w:t>
      </w:r>
      <w:bookmarkEnd w:id="9"/>
      <w:r w:rsidR="006377A9">
        <w:rPr>
          <w:rFonts w:hint="cs"/>
          <w:rtl/>
        </w:rPr>
        <w:t xml:space="preserve"> </w:t>
      </w:r>
      <w:bookmarkEnd w:id="8"/>
      <w:r w:rsidR="006377A9">
        <w:rPr>
          <w:rFonts w:hint="cs"/>
          <w:rtl/>
        </w:rPr>
        <w:t xml:space="preserve"> </w:t>
      </w:r>
    </w:p>
    <w:p w14:paraId="28DA55CA" w14:textId="0EBF4B7C" w:rsidR="00CC1AF4" w:rsidRDefault="00CC1AF4" w:rsidP="00E46F0A">
      <w:pPr>
        <w:pStyle w:val="3"/>
      </w:pPr>
      <w:bookmarkStart w:id="10" w:name="_Ref50913544"/>
      <w:r>
        <w:rPr>
          <w:rFonts w:hint="cs"/>
          <w:rtl/>
        </w:rPr>
        <w:t>נוסף על המסמכים הנדרשים לפי סעיפים 28 ו-29(א) לנוהל, ועדת התמיכות רשאית לקבוע, בהתאם לסעיף 29(ב) לנוהל, כי מוסד ציבור המבקש לקבל תמיכה יידרש להגיש למשרד מסמכים המעידים על עמידתו בתנאי</w:t>
      </w:r>
      <w:r w:rsidR="00194297">
        <w:rPr>
          <w:rFonts w:hint="cs"/>
          <w:rtl/>
        </w:rPr>
        <w:t>ם</w:t>
      </w:r>
      <w:r>
        <w:rPr>
          <w:rFonts w:hint="cs"/>
          <w:rtl/>
        </w:rPr>
        <w:t xml:space="preserve"> הנדרשים לקבלת תמיכה</w:t>
      </w:r>
      <w:r w:rsidR="00194297">
        <w:rPr>
          <w:rFonts w:hint="cs"/>
          <w:rtl/>
        </w:rPr>
        <w:t>,</w:t>
      </w:r>
      <w:r>
        <w:rPr>
          <w:rFonts w:hint="cs"/>
          <w:rtl/>
        </w:rPr>
        <w:t xml:space="preserve"> לפי מבחני התמיכה הנוגעים לעניין או לפי כל הוראה אחרת שקבע המשרד (להלן: "מסמכים משרדיים").</w:t>
      </w:r>
      <w:bookmarkEnd w:id="10"/>
      <w:r>
        <w:rPr>
          <w:rFonts w:hint="cs"/>
          <w:rtl/>
        </w:rPr>
        <w:t xml:space="preserve"> </w:t>
      </w:r>
    </w:p>
    <w:p w14:paraId="5B19E579" w14:textId="245538D0" w:rsidR="00AE1D97" w:rsidRDefault="008924E6" w:rsidP="00526D3E">
      <w:pPr>
        <w:pStyle w:val="3"/>
      </w:pPr>
      <w:bookmarkStart w:id="11" w:name="_Ref53311101"/>
      <w:r>
        <w:rPr>
          <w:rFonts w:hint="cs"/>
          <w:rtl/>
        </w:rPr>
        <w:t>ועדת התמיכות ו</w:t>
      </w:r>
      <w:r w:rsidR="00AE1D97">
        <w:rPr>
          <w:rFonts w:hint="cs"/>
          <w:rtl/>
        </w:rPr>
        <w:t>סגן בכיר לחשב הכללי רשאים לדרוש הגשה של מסמכים נוספים לצורך הדיון בבקשה,</w:t>
      </w:r>
      <w:r w:rsidR="00AE1D97" w:rsidRPr="00142D57">
        <w:rPr>
          <w:rFonts w:hint="cs"/>
          <w:rtl/>
        </w:rPr>
        <w:t xml:space="preserve"> </w:t>
      </w:r>
      <w:r w:rsidR="00AE1D97">
        <w:rPr>
          <w:rFonts w:hint="cs"/>
          <w:rtl/>
        </w:rPr>
        <w:t>בהתאם לאמור בסעיף 29(ה) לנוהל.</w:t>
      </w:r>
      <w:bookmarkEnd w:id="11"/>
    </w:p>
    <w:p w14:paraId="0B852A8D" w14:textId="4D0946CA" w:rsidR="0025067B" w:rsidRDefault="0025067B" w:rsidP="004D580B">
      <w:pPr>
        <w:pStyle w:val="3"/>
        <w:rPr>
          <w:rtl/>
        </w:rPr>
      </w:pPr>
      <w:r>
        <w:rPr>
          <w:rFonts w:hint="cs"/>
          <w:rtl/>
        </w:rPr>
        <w:t xml:space="preserve">כלל המסמכים הנדרשים, כמפורט בסעיפים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Ref53311101 \r \h</w:instrText>
      </w:r>
      <w:r>
        <w:rPr>
          <w:rtl/>
        </w:rPr>
        <w:instrText xml:space="preserve"> </w:instrText>
      </w:r>
      <w:r>
        <w:rPr>
          <w:rtl/>
        </w:rPr>
      </w:r>
      <w:r>
        <w:rPr>
          <w:rtl/>
        </w:rPr>
        <w:fldChar w:fldCharType="separate"/>
      </w:r>
      <w:r>
        <w:rPr>
          <w:cs/>
        </w:rPr>
        <w:t>‎</w:t>
      </w:r>
      <w:r>
        <w:t>2.2.4</w:t>
      </w:r>
      <w:r>
        <w:rPr>
          <w:rtl/>
        </w:rPr>
        <w:fldChar w:fldCharType="end"/>
      </w:r>
      <w:r>
        <w:rPr>
          <w:rFonts w:hint="cs"/>
          <w:rtl/>
        </w:rPr>
        <w:t xml:space="preserve"> - </w:t>
      </w:r>
      <w:r w:rsidR="00BE6C6A">
        <w:rPr>
          <w:rtl/>
        </w:rPr>
        <w:fldChar w:fldCharType="begin"/>
      </w:r>
      <w:r w:rsidR="00BE6C6A">
        <w:rPr>
          <w:rtl/>
        </w:rPr>
        <w:instrText xml:space="preserve"> </w:instrText>
      </w:r>
      <w:r w:rsidR="00BE6C6A">
        <w:instrText>REF</w:instrText>
      </w:r>
      <w:r w:rsidR="00BE6C6A">
        <w:rPr>
          <w:rtl/>
        </w:rPr>
        <w:instrText xml:space="preserve"> _</w:instrText>
      </w:r>
      <w:r w:rsidR="00BE6C6A">
        <w:instrText>Ref53404098 \r \h</w:instrText>
      </w:r>
      <w:r w:rsidR="00BE6C6A">
        <w:rPr>
          <w:rtl/>
        </w:rPr>
        <w:instrText xml:space="preserve"> </w:instrText>
      </w:r>
      <w:r w:rsidR="00BE6C6A">
        <w:rPr>
          <w:rtl/>
        </w:rPr>
      </w:r>
      <w:r w:rsidR="00BE6C6A">
        <w:rPr>
          <w:rtl/>
        </w:rPr>
        <w:fldChar w:fldCharType="separate"/>
      </w:r>
      <w:r w:rsidR="00BE6C6A">
        <w:rPr>
          <w:cs/>
        </w:rPr>
        <w:t>‎</w:t>
      </w:r>
      <w:r w:rsidR="00BE6C6A">
        <w:t>2.2.2</w:t>
      </w:r>
      <w:r w:rsidR="00BE6C6A">
        <w:rPr>
          <w:rtl/>
        </w:rPr>
        <w:fldChar w:fldCharType="end"/>
      </w:r>
      <w:r w:rsidR="00BE6C6A">
        <w:rPr>
          <w:rFonts w:hint="cs"/>
          <w:rtl/>
        </w:rPr>
        <w:t xml:space="preserve"> </w:t>
      </w:r>
      <w:r>
        <w:rPr>
          <w:rFonts w:hint="cs"/>
          <w:rtl/>
        </w:rPr>
        <w:t xml:space="preserve">לעיל, יוגשו באופן הבא: </w:t>
      </w:r>
    </w:p>
    <w:p w14:paraId="0EBE23AA" w14:textId="77777777" w:rsidR="0025067B" w:rsidRDefault="0025067B" w:rsidP="0021583E">
      <w:pPr>
        <w:pStyle w:val="4"/>
        <w:ind w:hanging="897"/>
      </w:pPr>
      <w:r>
        <w:rPr>
          <w:rFonts w:hint="cs"/>
          <w:rtl/>
        </w:rPr>
        <w:t>ככלל, המסמכים יוגשו באמצעות פורטל התמיכות</w:t>
      </w:r>
      <w:r w:rsidR="00083985">
        <w:rPr>
          <w:rFonts w:hint="cs"/>
          <w:rtl/>
        </w:rPr>
        <w:t xml:space="preserve"> במערכת </w:t>
      </w:r>
      <w:proofErr w:type="spellStart"/>
      <w:r w:rsidR="00083985">
        <w:rPr>
          <w:rFonts w:hint="cs"/>
          <w:rtl/>
        </w:rPr>
        <w:t>מרכב"ה</w:t>
      </w:r>
      <w:proofErr w:type="spellEnd"/>
      <w:r>
        <w:rPr>
          <w:rFonts w:hint="cs"/>
          <w:rtl/>
        </w:rPr>
        <w:t>.</w:t>
      </w:r>
    </w:p>
    <w:p w14:paraId="2F6AEC54" w14:textId="74282905" w:rsidR="0025067B" w:rsidRDefault="0025067B" w:rsidP="00E27DA2">
      <w:pPr>
        <w:pStyle w:val="4"/>
        <w:ind w:hanging="897"/>
      </w:pPr>
      <w:r>
        <w:rPr>
          <w:rFonts w:hint="cs"/>
          <w:rtl/>
        </w:rPr>
        <w:t>במשרדים בהם אושר להגיש את המסמכים באופן ידני</w:t>
      </w:r>
      <w:r w:rsidR="00AD4241">
        <w:rPr>
          <w:rFonts w:hint="cs"/>
          <w:rtl/>
        </w:rPr>
        <w:t xml:space="preserve"> </w:t>
      </w:r>
      <w:r w:rsidR="00154429">
        <w:rPr>
          <w:rFonts w:hint="cs"/>
          <w:rtl/>
        </w:rPr>
        <w:t>/</w:t>
      </w:r>
      <w:r w:rsidR="00AD4241">
        <w:rPr>
          <w:rFonts w:hint="cs"/>
          <w:rtl/>
        </w:rPr>
        <w:t xml:space="preserve"> </w:t>
      </w:r>
      <w:r w:rsidR="00154429">
        <w:rPr>
          <w:rFonts w:hint="cs"/>
          <w:rtl/>
        </w:rPr>
        <w:t>בדוא</w:t>
      </w:r>
      <w:r w:rsidR="00E27DA2">
        <w:rPr>
          <w:rFonts w:hint="cs"/>
          <w:rtl/>
        </w:rPr>
        <w:t>ר אלקטרוני</w:t>
      </w:r>
      <w:r>
        <w:rPr>
          <w:rFonts w:hint="cs"/>
          <w:rtl/>
        </w:rPr>
        <w:t xml:space="preserve"> על ידי סגן בכיר לחשב הכללי, המסמכים יוגשו במספר עותקים, בהתאם להחלטת המשרד.</w:t>
      </w:r>
    </w:p>
    <w:p w14:paraId="33F91581" w14:textId="61CD4621" w:rsidR="005F2BBF" w:rsidRDefault="005F2BBF" w:rsidP="00312EC4">
      <w:pPr>
        <w:pStyle w:val="4"/>
        <w:ind w:hanging="897"/>
      </w:pPr>
      <w:r>
        <w:rPr>
          <w:rFonts w:hint="cs"/>
          <w:rtl/>
        </w:rPr>
        <w:t>בהתאם לסעיף 29(ד) לנוהל, חלק מהמסמכים יכולים להתקבל אצל החשב הכללי באופן ישיר מרשם העמותות</w:t>
      </w:r>
      <w:r w:rsidR="00985A89">
        <w:rPr>
          <w:rFonts w:hint="cs"/>
          <w:rtl/>
        </w:rPr>
        <w:t>.</w:t>
      </w:r>
      <w:r>
        <w:rPr>
          <w:rFonts w:hint="cs"/>
          <w:rtl/>
        </w:rPr>
        <w:t xml:space="preserve"> </w:t>
      </w:r>
    </w:p>
    <w:p w14:paraId="75BAB82C" w14:textId="0E373664" w:rsidR="00BB689E" w:rsidRDefault="0069051E" w:rsidP="00E46F0A">
      <w:pPr>
        <w:pStyle w:val="3"/>
      </w:pPr>
      <w:bookmarkStart w:id="12" w:name="_Ref50910453"/>
      <w:bookmarkStart w:id="13" w:name="_Ref50364933"/>
      <w:r>
        <w:rPr>
          <w:rFonts w:hint="cs"/>
          <w:rtl/>
        </w:rPr>
        <w:t xml:space="preserve">בקשת תמיכה תחשב שהוגשה כדין, </w:t>
      </w:r>
      <w:r w:rsidR="00BB689E">
        <w:rPr>
          <w:rFonts w:hint="cs"/>
          <w:rtl/>
        </w:rPr>
        <w:t xml:space="preserve">רק אם הוגשה </w:t>
      </w:r>
      <w:r w:rsidR="001E1FB9">
        <w:rPr>
          <w:rFonts w:hint="cs"/>
          <w:rtl/>
        </w:rPr>
        <w:t xml:space="preserve">בצירוף </w:t>
      </w:r>
      <w:r w:rsidR="00BB689E">
        <w:rPr>
          <w:rFonts w:hint="cs"/>
          <w:rtl/>
        </w:rPr>
        <w:t>כלל מסמכי היסוד ומסמכי הבקשה</w:t>
      </w:r>
      <w:r w:rsidR="00CF6562">
        <w:rPr>
          <w:rFonts w:hint="cs"/>
          <w:rtl/>
        </w:rPr>
        <w:t>,</w:t>
      </w:r>
      <w:r w:rsidR="00BB689E">
        <w:rPr>
          <w:rFonts w:hint="cs"/>
          <w:rtl/>
        </w:rPr>
        <w:t xml:space="preserve"> כמפורט </w:t>
      </w:r>
      <w:r w:rsidR="00194297">
        <w:rPr>
          <w:rFonts w:hint="cs"/>
          <w:rtl/>
        </w:rPr>
        <w:t>לעיל ו</w:t>
      </w:r>
      <w:r w:rsidR="00BB689E">
        <w:rPr>
          <w:rFonts w:hint="cs"/>
          <w:rtl/>
        </w:rPr>
        <w:t>בסעיפים 28 ו-</w:t>
      </w:r>
      <w:r w:rsidR="00CF6562">
        <w:rPr>
          <w:rFonts w:hint="cs"/>
          <w:rtl/>
        </w:rPr>
        <w:t xml:space="preserve"> </w:t>
      </w:r>
      <w:r w:rsidR="00BB689E">
        <w:rPr>
          <w:rFonts w:hint="cs"/>
          <w:rtl/>
        </w:rPr>
        <w:t>29(א) לנוהל</w:t>
      </w:r>
      <w:r w:rsidR="00AE1D97">
        <w:rPr>
          <w:rFonts w:hint="cs"/>
          <w:rtl/>
        </w:rPr>
        <w:t>,</w:t>
      </w:r>
      <w:r w:rsidR="006245E8">
        <w:rPr>
          <w:rFonts w:hint="cs"/>
          <w:rtl/>
        </w:rPr>
        <w:t xml:space="preserve"> וכן ככל שהוגשה ב</w:t>
      </w:r>
      <w:r w:rsidR="00AE1D97">
        <w:rPr>
          <w:rFonts w:hint="cs"/>
          <w:rtl/>
        </w:rPr>
        <w:t xml:space="preserve">מסגרת </w:t>
      </w:r>
      <w:r w:rsidR="006245E8">
        <w:rPr>
          <w:rFonts w:hint="cs"/>
          <w:rtl/>
        </w:rPr>
        <w:t>לוחות הזמנים הנדרשים</w:t>
      </w:r>
      <w:r w:rsidR="00AE1D97">
        <w:rPr>
          <w:rFonts w:hint="cs"/>
          <w:rtl/>
        </w:rPr>
        <w:t xml:space="preserve"> (למעט אישור ניהול תקין</w:t>
      </w:r>
      <w:r w:rsidR="00F304E7">
        <w:rPr>
          <w:rFonts w:hint="cs"/>
          <w:rtl/>
        </w:rPr>
        <w:t xml:space="preserve">, כמפורט בסעיפים </w:t>
      </w:r>
      <w:r w:rsidR="00F304E7">
        <w:rPr>
          <w:rtl/>
        </w:rPr>
        <w:fldChar w:fldCharType="begin"/>
      </w:r>
      <w:r w:rsidR="00F304E7">
        <w:rPr>
          <w:rtl/>
        </w:rPr>
        <w:instrText xml:space="preserve"> </w:instrText>
      </w:r>
      <w:r w:rsidR="00F304E7">
        <w:rPr>
          <w:rFonts w:hint="cs"/>
        </w:rPr>
        <w:instrText>REF</w:instrText>
      </w:r>
      <w:r w:rsidR="00F304E7">
        <w:rPr>
          <w:rFonts w:hint="cs"/>
          <w:rtl/>
        </w:rPr>
        <w:instrText xml:space="preserve"> _</w:instrText>
      </w:r>
      <w:r w:rsidR="00F304E7">
        <w:rPr>
          <w:rFonts w:hint="cs"/>
        </w:rPr>
        <w:instrText>Ref62485215 \r \h</w:instrText>
      </w:r>
      <w:r w:rsidR="00F304E7">
        <w:rPr>
          <w:rtl/>
        </w:rPr>
        <w:instrText xml:space="preserve"> </w:instrText>
      </w:r>
      <w:r w:rsidR="00F304E7">
        <w:rPr>
          <w:rtl/>
        </w:rPr>
      </w:r>
      <w:r w:rsidR="00F304E7">
        <w:rPr>
          <w:rtl/>
        </w:rPr>
        <w:fldChar w:fldCharType="separate"/>
      </w:r>
      <w:r w:rsidR="00F304E7">
        <w:rPr>
          <w:cs/>
        </w:rPr>
        <w:t>‎</w:t>
      </w:r>
      <w:r w:rsidR="00F304E7">
        <w:t>2.3.6</w:t>
      </w:r>
      <w:r w:rsidR="00F304E7">
        <w:rPr>
          <w:rtl/>
        </w:rPr>
        <w:fldChar w:fldCharType="end"/>
      </w:r>
      <w:r w:rsidR="00F304E7">
        <w:rPr>
          <w:rFonts w:hint="cs"/>
          <w:rtl/>
        </w:rPr>
        <w:t xml:space="preserve"> ו-</w:t>
      </w:r>
      <w:r w:rsidR="00F304E7">
        <w:rPr>
          <w:rtl/>
        </w:rPr>
        <w:fldChar w:fldCharType="begin"/>
      </w:r>
      <w:r w:rsidR="00F304E7">
        <w:rPr>
          <w:rtl/>
        </w:rPr>
        <w:instrText xml:space="preserve"> </w:instrText>
      </w:r>
      <w:r w:rsidR="00F304E7">
        <w:rPr>
          <w:rFonts w:hint="cs"/>
        </w:rPr>
        <w:instrText>REF</w:instrText>
      </w:r>
      <w:r w:rsidR="00F304E7">
        <w:rPr>
          <w:rFonts w:hint="cs"/>
          <w:rtl/>
        </w:rPr>
        <w:instrText xml:space="preserve"> _</w:instrText>
      </w:r>
      <w:r w:rsidR="00F304E7">
        <w:rPr>
          <w:rFonts w:hint="cs"/>
        </w:rPr>
        <w:instrText>Ref62485236 \r \h</w:instrText>
      </w:r>
      <w:r w:rsidR="00F304E7">
        <w:rPr>
          <w:rtl/>
        </w:rPr>
        <w:instrText xml:space="preserve"> </w:instrText>
      </w:r>
      <w:r w:rsidR="00F304E7">
        <w:rPr>
          <w:rtl/>
        </w:rPr>
      </w:r>
      <w:r w:rsidR="00F304E7">
        <w:rPr>
          <w:rtl/>
        </w:rPr>
        <w:fldChar w:fldCharType="separate"/>
      </w:r>
      <w:r w:rsidR="00F304E7">
        <w:rPr>
          <w:cs/>
        </w:rPr>
        <w:t>‎</w:t>
      </w:r>
      <w:r w:rsidR="00F304E7">
        <w:t>2.3.7</w:t>
      </w:r>
      <w:r w:rsidR="00F304E7">
        <w:rPr>
          <w:rtl/>
        </w:rPr>
        <w:fldChar w:fldCharType="end"/>
      </w:r>
      <w:r w:rsidR="00F304E7">
        <w:rPr>
          <w:rFonts w:hint="cs"/>
          <w:rtl/>
        </w:rPr>
        <w:t xml:space="preserve"> להלן</w:t>
      </w:r>
      <w:r w:rsidR="00AE1D97">
        <w:rPr>
          <w:rFonts w:hint="cs"/>
          <w:rtl/>
        </w:rPr>
        <w:t>)</w:t>
      </w:r>
      <w:r w:rsidR="006245E8">
        <w:rPr>
          <w:rFonts w:hint="cs"/>
          <w:rtl/>
        </w:rPr>
        <w:t>.</w:t>
      </w:r>
      <w:bookmarkEnd w:id="12"/>
      <w:r w:rsidR="006245E8">
        <w:rPr>
          <w:rFonts w:hint="cs"/>
          <w:rtl/>
        </w:rPr>
        <w:t xml:space="preserve"> </w:t>
      </w:r>
      <w:bookmarkEnd w:id="13"/>
    </w:p>
    <w:p w14:paraId="173866AC" w14:textId="7059DF74" w:rsidR="00FB05BD" w:rsidRPr="00FB05BD" w:rsidRDefault="0083071C" w:rsidP="004D580B">
      <w:pPr>
        <w:pStyle w:val="3"/>
        <w:rPr>
          <w:rtl/>
        </w:rPr>
      </w:pPr>
      <w:bookmarkStart w:id="14" w:name="_Ref90456503"/>
      <w:bookmarkStart w:id="15" w:name="_Ref50479934"/>
      <w:r>
        <w:rPr>
          <w:rFonts w:cs="Arial" w:hint="cs"/>
          <w:rtl/>
        </w:rPr>
        <w:t xml:space="preserve">מוסד ציבור שלא הגיש </w:t>
      </w:r>
      <w:r w:rsidR="00E61E20">
        <w:rPr>
          <w:rFonts w:cs="Arial" w:hint="cs"/>
          <w:rtl/>
        </w:rPr>
        <w:t xml:space="preserve">בקשת </w:t>
      </w:r>
      <w:r>
        <w:rPr>
          <w:rFonts w:cs="Arial" w:hint="cs"/>
          <w:rtl/>
        </w:rPr>
        <w:t>תמיכה כדין, בהתאם למפורט</w:t>
      </w:r>
      <w:r w:rsidR="006245E8">
        <w:rPr>
          <w:rFonts w:cs="Arial" w:hint="cs"/>
          <w:rtl/>
        </w:rPr>
        <w:t xml:space="preserve"> בסעיף </w:t>
      </w:r>
      <w:r w:rsidR="001652CA">
        <w:rPr>
          <w:rFonts w:cs="Arial"/>
        </w:rPr>
        <w:fldChar w:fldCharType="begin"/>
      </w:r>
      <w:r w:rsidR="001652CA">
        <w:rPr>
          <w:rFonts w:cs="Arial"/>
          <w:rtl/>
        </w:rPr>
        <w:instrText xml:space="preserve"> </w:instrText>
      </w:r>
      <w:r w:rsidR="001652CA">
        <w:rPr>
          <w:rFonts w:cs="Arial" w:hint="cs"/>
        </w:rPr>
        <w:instrText>REF</w:instrText>
      </w:r>
      <w:r w:rsidR="001652CA">
        <w:rPr>
          <w:rFonts w:cs="Arial" w:hint="cs"/>
          <w:rtl/>
        </w:rPr>
        <w:instrText xml:space="preserve"> _</w:instrText>
      </w:r>
      <w:r w:rsidR="001652CA">
        <w:rPr>
          <w:rFonts w:cs="Arial" w:hint="cs"/>
        </w:rPr>
        <w:instrText>Ref50910453 \r \h</w:instrText>
      </w:r>
      <w:r w:rsidR="001652CA">
        <w:rPr>
          <w:rFonts w:cs="Arial"/>
          <w:rtl/>
        </w:rPr>
        <w:instrText xml:space="preserve"> </w:instrText>
      </w:r>
      <w:r w:rsidR="001652CA">
        <w:rPr>
          <w:rFonts w:cs="Arial"/>
        </w:rPr>
      </w:r>
      <w:r w:rsidR="001652CA">
        <w:rPr>
          <w:rFonts w:cs="Arial"/>
        </w:rPr>
        <w:fldChar w:fldCharType="separate"/>
      </w:r>
      <w:r w:rsidR="001652CA">
        <w:rPr>
          <w:rFonts w:cs="Arial"/>
          <w:cs/>
        </w:rPr>
        <w:t>‎</w:t>
      </w:r>
      <w:r w:rsidR="001652CA">
        <w:rPr>
          <w:rFonts w:cs="Arial"/>
        </w:rPr>
        <w:t>2.2.6</w:t>
      </w:r>
      <w:r w:rsidR="001652CA">
        <w:rPr>
          <w:rFonts w:cs="Arial"/>
        </w:rPr>
        <w:fldChar w:fldCharType="end"/>
      </w:r>
      <w:r w:rsidR="001652CA">
        <w:rPr>
          <w:rFonts w:cs="Arial" w:hint="cs"/>
          <w:rtl/>
        </w:rPr>
        <w:t xml:space="preserve"> </w:t>
      </w:r>
      <w:r>
        <w:rPr>
          <w:rFonts w:cs="Arial" w:hint="cs"/>
          <w:rtl/>
        </w:rPr>
        <w:t>לעיל, בקשתו תדחה</w:t>
      </w:r>
      <w:r w:rsidR="00000D27">
        <w:rPr>
          <w:rFonts w:cs="Arial" w:hint="cs"/>
          <w:rtl/>
        </w:rPr>
        <w:t xml:space="preserve"> על הסף</w:t>
      </w:r>
      <w:r w:rsidR="000C3913">
        <w:rPr>
          <w:rFonts w:hint="cs"/>
          <w:rtl/>
        </w:rPr>
        <w:t xml:space="preserve">, למעט במקרים המוזכרים בסעיפים </w:t>
      </w:r>
      <w:r w:rsidR="000C3913">
        <w:rPr>
          <w:rtl/>
        </w:rPr>
        <w:fldChar w:fldCharType="begin"/>
      </w:r>
      <w:r w:rsidR="000C3913">
        <w:rPr>
          <w:rtl/>
        </w:rPr>
        <w:instrText xml:space="preserve"> </w:instrText>
      </w:r>
      <w:r w:rsidR="000C3913">
        <w:rPr>
          <w:rFonts w:hint="cs"/>
        </w:rPr>
        <w:instrText>REF</w:instrText>
      </w:r>
      <w:r w:rsidR="000C3913">
        <w:rPr>
          <w:rFonts w:hint="cs"/>
          <w:rtl/>
        </w:rPr>
        <w:instrText xml:space="preserve"> _</w:instrText>
      </w:r>
      <w:r w:rsidR="000C3913">
        <w:rPr>
          <w:rFonts w:hint="cs"/>
        </w:rPr>
        <w:instrText>Ref89610134 \r \h</w:instrText>
      </w:r>
      <w:r w:rsidR="000C3913">
        <w:rPr>
          <w:rtl/>
        </w:rPr>
        <w:instrText xml:space="preserve"> </w:instrText>
      </w:r>
      <w:r w:rsidR="000C3913">
        <w:rPr>
          <w:rtl/>
        </w:rPr>
      </w:r>
      <w:r w:rsidR="000C3913">
        <w:rPr>
          <w:rtl/>
        </w:rPr>
        <w:fldChar w:fldCharType="separate"/>
      </w:r>
      <w:r w:rsidR="000C3913">
        <w:rPr>
          <w:cs/>
        </w:rPr>
        <w:t>‎</w:t>
      </w:r>
      <w:r w:rsidR="000C3913">
        <w:t>2.2.8</w:t>
      </w:r>
      <w:r w:rsidR="000C3913">
        <w:rPr>
          <w:rtl/>
        </w:rPr>
        <w:fldChar w:fldCharType="end"/>
      </w:r>
      <w:r w:rsidR="000C3913">
        <w:rPr>
          <w:rFonts w:hint="cs"/>
          <w:rtl/>
        </w:rPr>
        <w:t xml:space="preserve"> ו-</w:t>
      </w:r>
      <w:r w:rsidR="001B2810">
        <w:rPr>
          <w:rtl/>
        </w:rPr>
        <w:fldChar w:fldCharType="begin"/>
      </w:r>
      <w:r w:rsidR="001B2810">
        <w:rPr>
          <w:rtl/>
        </w:rPr>
        <w:instrText xml:space="preserve"> </w:instrText>
      </w:r>
      <w:r w:rsidR="001B2810">
        <w:rPr>
          <w:rFonts w:hint="cs"/>
        </w:rPr>
        <w:instrText>REF</w:instrText>
      </w:r>
      <w:r w:rsidR="001B2810">
        <w:rPr>
          <w:rFonts w:hint="cs"/>
          <w:rtl/>
        </w:rPr>
        <w:instrText xml:space="preserve"> _</w:instrText>
      </w:r>
      <w:r w:rsidR="001B2810">
        <w:rPr>
          <w:rFonts w:hint="cs"/>
        </w:rPr>
        <w:instrText>Ref89609050 \r \h</w:instrText>
      </w:r>
      <w:r w:rsidR="001B2810">
        <w:rPr>
          <w:rtl/>
        </w:rPr>
        <w:instrText xml:space="preserve"> </w:instrText>
      </w:r>
      <w:r w:rsidR="001B2810">
        <w:rPr>
          <w:rtl/>
        </w:rPr>
      </w:r>
      <w:r w:rsidR="001B2810">
        <w:rPr>
          <w:rtl/>
        </w:rPr>
        <w:fldChar w:fldCharType="separate"/>
      </w:r>
      <w:r w:rsidR="001B2810">
        <w:rPr>
          <w:cs/>
        </w:rPr>
        <w:t>‎</w:t>
      </w:r>
      <w:r w:rsidR="001B2810">
        <w:t>2.2.9</w:t>
      </w:r>
      <w:r w:rsidR="001B2810">
        <w:rPr>
          <w:rtl/>
        </w:rPr>
        <w:fldChar w:fldCharType="end"/>
      </w:r>
      <w:r w:rsidR="001B2810">
        <w:rPr>
          <w:rFonts w:hint="cs"/>
          <w:rtl/>
        </w:rPr>
        <w:t xml:space="preserve"> להלן.</w:t>
      </w:r>
      <w:bookmarkEnd w:id="14"/>
      <w:r w:rsidR="001B2810">
        <w:rPr>
          <w:rFonts w:hint="cs"/>
          <w:rtl/>
        </w:rPr>
        <w:t xml:space="preserve"> </w:t>
      </w:r>
      <w:bookmarkEnd w:id="15"/>
    </w:p>
    <w:p w14:paraId="69C7A388" w14:textId="77777777" w:rsidR="00FB05BD" w:rsidRPr="00733E11" w:rsidRDefault="00FB05BD" w:rsidP="00733E11">
      <w:pPr>
        <w:pStyle w:val="3"/>
        <w:rPr>
          <w:u w:val="single"/>
        </w:rPr>
      </w:pPr>
      <w:bookmarkStart w:id="16" w:name="_Ref89610134"/>
      <w:r w:rsidRPr="00733E11">
        <w:rPr>
          <w:rFonts w:hint="cs"/>
          <w:u w:val="single"/>
          <w:rtl/>
        </w:rPr>
        <w:t>הגשת בקשות תמיכה באיחור</w:t>
      </w:r>
      <w:bookmarkEnd w:id="16"/>
    </w:p>
    <w:p w14:paraId="2AD98A73" w14:textId="77777777" w:rsidR="006C4615" w:rsidRDefault="006C4615" w:rsidP="00733E11">
      <w:pPr>
        <w:pStyle w:val="4"/>
        <w:ind w:hanging="897"/>
      </w:pPr>
      <w:r>
        <w:rPr>
          <w:rFonts w:hint="cs"/>
          <w:rtl/>
        </w:rPr>
        <w:t xml:space="preserve">ועדת התמיכות </w:t>
      </w:r>
      <w:r w:rsidR="006245E8">
        <w:rPr>
          <w:rFonts w:hint="cs"/>
          <w:rtl/>
        </w:rPr>
        <w:t xml:space="preserve">תהיה </w:t>
      </w:r>
      <w:r>
        <w:rPr>
          <w:rFonts w:hint="cs"/>
          <w:rtl/>
        </w:rPr>
        <w:t xml:space="preserve">רשאית לקבוע, מטעמים שיירשמו, </w:t>
      </w:r>
      <w:r w:rsidR="006245E8">
        <w:rPr>
          <w:rFonts w:hint="cs"/>
          <w:rtl/>
        </w:rPr>
        <w:t xml:space="preserve">כי ניתן יהיה </w:t>
      </w:r>
      <w:r>
        <w:rPr>
          <w:rFonts w:hint="cs"/>
          <w:rtl/>
        </w:rPr>
        <w:t xml:space="preserve">להגיש בקשות תמיכה </w:t>
      </w:r>
      <w:r w:rsidRPr="00F1510C">
        <w:rPr>
          <w:rFonts w:hint="cs"/>
          <w:rtl/>
        </w:rPr>
        <w:t>באיחור</w:t>
      </w:r>
      <w:r>
        <w:rPr>
          <w:rFonts w:hint="cs"/>
          <w:rtl/>
        </w:rPr>
        <w:t xml:space="preserve"> ובלבד שהתקיימו התנאים הבאים:</w:t>
      </w:r>
    </w:p>
    <w:p w14:paraId="76A122C9" w14:textId="43B4DA81" w:rsidR="006C4615" w:rsidRDefault="006C4615" w:rsidP="00733E11">
      <w:pPr>
        <w:pStyle w:val="5"/>
      </w:pPr>
      <w:r>
        <w:rPr>
          <w:rFonts w:hint="cs"/>
          <w:rtl/>
        </w:rPr>
        <w:t xml:space="preserve">הגשת בקשות תמיכה באיחור תתאפשר </w:t>
      </w:r>
      <w:r w:rsidR="006245E8">
        <w:rPr>
          <w:rFonts w:hint="cs"/>
          <w:rtl/>
        </w:rPr>
        <w:t xml:space="preserve">עבור </w:t>
      </w:r>
      <w:r>
        <w:rPr>
          <w:rFonts w:hint="cs"/>
          <w:rtl/>
        </w:rPr>
        <w:t>כל המוסדות המעוניינים להגיש בקש</w:t>
      </w:r>
      <w:r w:rsidR="006245E8">
        <w:rPr>
          <w:rFonts w:hint="cs"/>
          <w:rtl/>
        </w:rPr>
        <w:t>ו</w:t>
      </w:r>
      <w:r>
        <w:rPr>
          <w:rFonts w:hint="cs"/>
          <w:rtl/>
        </w:rPr>
        <w:t>ת</w:t>
      </w:r>
      <w:r w:rsidR="006245E8">
        <w:rPr>
          <w:rFonts w:hint="cs"/>
          <w:rtl/>
        </w:rPr>
        <w:t xml:space="preserve"> </w:t>
      </w:r>
      <w:r>
        <w:rPr>
          <w:rFonts w:hint="cs"/>
          <w:rtl/>
        </w:rPr>
        <w:t>למבחן התמיכה שבעניין</w:t>
      </w:r>
      <w:r w:rsidR="00E61E20" w:rsidRPr="00E61E20">
        <w:rPr>
          <w:rFonts w:hint="cs"/>
          <w:rtl/>
        </w:rPr>
        <w:t xml:space="preserve"> </w:t>
      </w:r>
      <w:r w:rsidR="00E61E20">
        <w:rPr>
          <w:rFonts w:hint="cs"/>
          <w:rtl/>
        </w:rPr>
        <w:t>ולמשך פרק זמן מספק</w:t>
      </w:r>
      <w:r w:rsidR="003A1588">
        <w:rPr>
          <w:rFonts w:hint="cs"/>
          <w:rtl/>
        </w:rPr>
        <w:t>,</w:t>
      </w:r>
      <w:r w:rsidR="00E61E20">
        <w:rPr>
          <w:rFonts w:hint="cs"/>
          <w:rtl/>
        </w:rPr>
        <w:t xml:space="preserve"> אשר יאפשר לכלל מוסדות הציבור להגיש בקשות תמיכה באופן שוויוני.</w:t>
      </w:r>
    </w:p>
    <w:p w14:paraId="1EC05E06" w14:textId="77777777" w:rsidR="006C4615" w:rsidRDefault="006C4615" w:rsidP="00733E11">
      <w:pPr>
        <w:pStyle w:val="5"/>
      </w:pPr>
      <w:r>
        <w:rPr>
          <w:rFonts w:hint="cs"/>
          <w:rtl/>
        </w:rPr>
        <w:t xml:space="preserve">ועדת התמיכות טרם קיבלה החלטה בנוגע לחלוקת התמיכות על פי אותו מבחן תמיכה. </w:t>
      </w:r>
    </w:p>
    <w:p w14:paraId="54E3E053" w14:textId="77777777" w:rsidR="006C4615" w:rsidRDefault="006C4615" w:rsidP="00733E11">
      <w:pPr>
        <w:pStyle w:val="5"/>
      </w:pPr>
      <w:r>
        <w:rPr>
          <w:rFonts w:hint="cs"/>
          <w:rtl/>
        </w:rPr>
        <w:t xml:space="preserve">המשרד יפרסם באתר האינטרנט </w:t>
      </w:r>
      <w:r w:rsidR="00000D27">
        <w:rPr>
          <w:rFonts w:hint="cs"/>
          <w:rtl/>
        </w:rPr>
        <w:t>הודעה בדבר</w:t>
      </w:r>
      <w:r>
        <w:rPr>
          <w:rFonts w:hint="cs"/>
          <w:rtl/>
        </w:rPr>
        <w:t xml:space="preserve"> האפשרות להגשת בקשות תמיכה באיחור</w:t>
      </w:r>
      <w:r w:rsidR="00000D27">
        <w:rPr>
          <w:rFonts w:hint="cs"/>
          <w:rtl/>
        </w:rPr>
        <w:t xml:space="preserve"> ולוחות זמנים מעודכנים להגשה כאמור</w:t>
      </w:r>
      <w:r w:rsidR="001F7013">
        <w:rPr>
          <w:rFonts w:hint="cs"/>
          <w:rtl/>
        </w:rPr>
        <w:t>.</w:t>
      </w:r>
    </w:p>
    <w:p w14:paraId="4521A951" w14:textId="77777777" w:rsidR="006C4615" w:rsidRDefault="006C4615" w:rsidP="00C65592">
      <w:pPr>
        <w:pStyle w:val="4"/>
        <w:ind w:hanging="897"/>
      </w:pPr>
      <w:r>
        <w:rPr>
          <w:rFonts w:hint="cs"/>
          <w:rtl/>
        </w:rPr>
        <w:t xml:space="preserve">סגן </w:t>
      </w:r>
      <w:r w:rsidR="00C9091C">
        <w:rPr>
          <w:rFonts w:hint="cs"/>
          <w:rtl/>
        </w:rPr>
        <w:t>בכיר ל</w:t>
      </w:r>
      <w:r>
        <w:rPr>
          <w:rFonts w:hint="cs"/>
          <w:rtl/>
        </w:rPr>
        <w:t>חשב הכללי רשאי, לבקשת ועדת התמיכות</w:t>
      </w:r>
      <w:r w:rsidR="00C9091C">
        <w:rPr>
          <w:rFonts w:hint="cs"/>
          <w:rtl/>
        </w:rPr>
        <w:t>,</w:t>
      </w:r>
      <w:r>
        <w:rPr>
          <w:rFonts w:hint="cs"/>
          <w:rtl/>
        </w:rPr>
        <w:t xml:space="preserve"> לאפשר הגשה באיחור למוסד ציבור ספציפי, בכפוף לכך שוועדת התמיכות טרם קיבלה החלטה בנוגע לחלוקת התמיכות על פי אותו מבחן תמיכה. </w:t>
      </w:r>
      <w:r w:rsidR="00C9091C">
        <w:rPr>
          <w:rFonts w:hint="cs"/>
          <w:rtl/>
        </w:rPr>
        <w:t>בקשה ל</w:t>
      </w:r>
      <w:r w:rsidR="001E6A2D">
        <w:rPr>
          <w:rFonts w:hint="cs"/>
          <w:rtl/>
        </w:rPr>
        <w:t xml:space="preserve">קבלת </w:t>
      </w:r>
      <w:r w:rsidR="00C9091C">
        <w:rPr>
          <w:rFonts w:hint="cs"/>
          <w:rtl/>
        </w:rPr>
        <w:t>אישור כאמור</w:t>
      </w:r>
      <w:r w:rsidR="00C65592">
        <w:rPr>
          <w:rFonts w:hint="cs"/>
          <w:rtl/>
        </w:rPr>
        <w:t xml:space="preserve"> </w:t>
      </w:r>
      <w:r w:rsidR="00C9091C">
        <w:rPr>
          <w:rFonts w:hint="cs"/>
          <w:rtl/>
        </w:rPr>
        <w:t>תוגש</w:t>
      </w:r>
      <w:r w:rsidR="00C9091C" w:rsidRPr="00BA2FED">
        <w:rPr>
          <w:rFonts w:hint="cs"/>
          <w:rtl/>
        </w:rPr>
        <w:t xml:space="preserve"> בכתב </w:t>
      </w:r>
      <w:r w:rsidR="00C9091C">
        <w:rPr>
          <w:rFonts w:hint="cs"/>
          <w:rtl/>
        </w:rPr>
        <w:t>על ידי</w:t>
      </w:r>
      <w:r w:rsidR="00C65592">
        <w:rPr>
          <w:rFonts w:hint="cs"/>
          <w:rtl/>
        </w:rPr>
        <w:t xml:space="preserve"> ועדת התמיכות, באמצעות</w:t>
      </w:r>
      <w:r w:rsidR="00C9091C">
        <w:rPr>
          <w:rFonts w:hint="cs"/>
          <w:rtl/>
        </w:rPr>
        <w:t xml:space="preserve"> </w:t>
      </w:r>
      <w:r w:rsidR="00C9091C" w:rsidRPr="00BA2FED">
        <w:rPr>
          <w:rFonts w:hint="cs"/>
          <w:rtl/>
        </w:rPr>
        <w:t>חשב</w:t>
      </w:r>
      <w:r w:rsidR="00C9091C">
        <w:rPr>
          <w:rFonts w:hint="cs"/>
          <w:rtl/>
        </w:rPr>
        <w:t xml:space="preserve"> המשרד. ועדת התמיכות תפנה ל</w:t>
      </w:r>
      <w:r w:rsidR="001E6A2D">
        <w:rPr>
          <w:rFonts w:hint="cs"/>
          <w:rtl/>
        </w:rPr>
        <w:t xml:space="preserve">אישור </w:t>
      </w:r>
      <w:r w:rsidR="00C9091C">
        <w:rPr>
          <w:rFonts w:hint="cs"/>
          <w:rtl/>
        </w:rPr>
        <w:t>סגן בכיר לחשב הכללי, תוך ציון הפרטים הבאים:</w:t>
      </w:r>
    </w:p>
    <w:p w14:paraId="3769681C" w14:textId="5D17161F" w:rsidR="006C4615" w:rsidRPr="00733E11" w:rsidRDefault="00A24B82" w:rsidP="00181932">
      <w:pPr>
        <w:pStyle w:val="5"/>
      </w:pPr>
      <w:r w:rsidRPr="00417413">
        <w:rPr>
          <w:rFonts w:hint="cs"/>
          <w:rtl/>
        </w:rPr>
        <w:t>הנסיבות החריגות בגינן יש לאפשר רק למוסד זה</w:t>
      </w:r>
      <w:r>
        <w:rPr>
          <w:rFonts w:hint="cs"/>
          <w:rtl/>
        </w:rPr>
        <w:t xml:space="preserve"> להגיש בקשת תמיכה באיחור</w:t>
      </w:r>
      <w:r w:rsidRPr="00417413">
        <w:rPr>
          <w:rFonts w:hint="cs"/>
          <w:rtl/>
        </w:rPr>
        <w:t>,</w:t>
      </w:r>
      <w:r>
        <w:rPr>
          <w:rFonts w:hint="cs"/>
          <w:rtl/>
        </w:rPr>
        <w:t xml:space="preserve"> ולא ל</w:t>
      </w:r>
      <w:r w:rsidRPr="00417413">
        <w:rPr>
          <w:rFonts w:hint="cs"/>
          <w:rtl/>
        </w:rPr>
        <w:t>יתר הגופים הנתמכים מהתקנה</w:t>
      </w:r>
      <w:r w:rsidR="006C4615" w:rsidRPr="00733E11">
        <w:rPr>
          <w:rFonts w:hint="cs"/>
          <w:rtl/>
        </w:rPr>
        <w:t xml:space="preserve">. </w:t>
      </w:r>
    </w:p>
    <w:p w14:paraId="61CBD249" w14:textId="77777777" w:rsidR="006C4615" w:rsidRPr="00733E11" w:rsidRDefault="006C4615" w:rsidP="00733E11">
      <w:pPr>
        <w:pStyle w:val="5"/>
      </w:pPr>
      <w:r w:rsidRPr="00733E11">
        <w:rPr>
          <w:rFonts w:hint="cs"/>
          <w:rtl/>
        </w:rPr>
        <w:t xml:space="preserve">התייחסות מוסד הציבור לנסיבות שהובילו לכך שלא הגיש בקשה במועד. </w:t>
      </w:r>
    </w:p>
    <w:p w14:paraId="634F2BBC" w14:textId="77777777" w:rsidR="006C4615" w:rsidRPr="00733E11" w:rsidRDefault="006C4615" w:rsidP="00733E11">
      <w:pPr>
        <w:pStyle w:val="5"/>
      </w:pPr>
      <w:r w:rsidRPr="00733E11">
        <w:rPr>
          <w:rFonts w:hint="cs"/>
          <w:rtl/>
        </w:rPr>
        <w:t>לוח</w:t>
      </w:r>
      <w:r w:rsidR="00AE1D97" w:rsidRPr="00733E11">
        <w:rPr>
          <w:rFonts w:hint="cs"/>
          <w:rtl/>
        </w:rPr>
        <w:t>ות</w:t>
      </w:r>
      <w:r w:rsidRPr="00733E11">
        <w:rPr>
          <w:rFonts w:hint="cs"/>
          <w:rtl/>
        </w:rPr>
        <w:t xml:space="preserve"> הזמנים לטיפול בבקשת התמיכה של מוסד הציבור.</w:t>
      </w:r>
    </w:p>
    <w:p w14:paraId="6F4DB6BE" w14:textId="42DE516A" w:rsidR="00000D27" w:rsidRDefault="00000D27" w:rsidP="004D580B">
      <w:pPr>
        <w:pStyle w:val="4"/>
        <w:ind w:hanging="897"/>
      </w:pPr>
      <w:r>
        <w:rPr>
          <w:rFonts w:hint="cs"/>
          <w:rtl/>
        </w:rPr>
        <w:t>יובהר כי מוסד ציבור שבקשתו נדחתה על הסף</w:t>
      </w:r>
      <w:r w:rsidR="003065E6">
        <w:rPr>
          <w:rFonts w:hint="cs"/>
          <w:rtl/>
        </w:rPr>
        <w:t>,</w:t>
      </w:r>
      <w:r>
        <w:rPr>
          <w:rFonts w:hint="cs"/>
          <w:rtl/>
        </w:rPr>
        <w:t xml:space="preserve"> כאמור בסעיף </w:t>
      </w:r>
      <w:r w:rsidR="00FB657C">
        <w:rPr>
          <w:rtl/>
        </w:rPr>
        <w:fldChar w:fldCharType="begin"/>
      </w:r>
      <w:r w:rsidR="00FB657C">
        <w:rPr>
          <w:rtl/>
        </w:rPr>
        <w:instrText xml:space="preserve"> </w:instrText>
      </w:r>
      <w:r w:rsidR="00FB657C">
        <w:instrText>REF</w:instrText>
      </w:r>
      <w:r w:rsidR="00FB657C">
        <w:rPr>
          <w:rtl/>
        </w:rPr>
        <w:instrText xml:space="preserve"> _</w:instrText>
      </w:r>
      <w:r w:rsidR="00FB657C">
        <w:instrText>Ref50479934 \r \h</w:instrText>
      </w:r>
      <w:r w:rsidR="00FB657C">
        <w:rPr>
          <w:rtl/>
        </w:rPr>
        <w:instrText xml:space="preserve"> </w:instrText>
      </w:r>
      <w:r w:rsidR="00FB657C">
        <w:rPr>
          <w:rtl/>
        </w:rPr>
      </w:r>
      <w:r w:rsidR="00FB657C">
        <w:rPr>
          <w:rtl/>
        </w:rPr>
        <w:fldChar w:fldCharType="separate"/>
      </w:r>
      <w:r w:rsidR="00FB657C">
        <w:rPr>
          <w:cs/>
        </w:rPr>
        <w:t>‎</w:t>
      </w:r>
      <w:r w:rsidR="00705BFD">
        <w:fldChar w:fldCharType="begin"/>
      </w:r>
      <w:r w:rsidR="00705BFD">
        <w:rPr>
          <w:rtl/>
        </w:rPr>
        <w:instrText xml:space="preserve"> </w:instrText>
      </w:r>
      <w:r w:rsidR="00705BFD">
        <w:instrText>REF</w:instrText>
      </w:r>
      <w:r w:rsidR="00705BFD">
        <w:rPr>
          <w:rtl/>
        </w:rPr>
        <w:instrText xml:space="preserve"> _</w:instrText>
      </w:r>
      <w:r w:rsidR="00705BFD">
        <w:instrText>Ref50479934 \r \h</w:instrText>
      </w:r>
      <w:r w:rsidR="00705BFD">
        <w:rPr>
          <w:rtl/>
        </w:rPr>
        <w:instrText xml:space="preserve"> </w:instrText>
      </w:r>
      <w:r w:rsidR="00705BFD">
        <w:fldChar w:fldCharType="separate"/>
      </w:r>
      <w:r w:rsidR="00705BFD">
        <w:rPr>
          <w:cs/>
        </w:rPr>
        <w:t>‎</w:t>
      </w:r>
      <w:r w:rsidR="00705BFD">
        <w:t>2.2.7</w:t>
      </w:r>
      <w:r w:rsidR="00705BFD">
        <w:fldChar w:fldCharType="end"/>
      </w:r>
      <w:r w:rsidR="00FB657C">
        <w:rPr>
          <w:rtl/>
        </w:rPr>
        <w:fldChar w:fldCharType="end"/>
      </w:r>
      <w:r w:rsidR="00442769">
        <w:rPr>
          <w:rFonts w:hint="cs"/>
          <w:rtl/>
        </w:rPr>
        <w:t xml:space="preserve"> </w:t>
      </w:r>
      <w:r>
        <w:rPr>
          <w:rFonts w:hint="cs"/>
          <w:rtl/>
        </w:rPr>
        <w:t>לעיל, יהיה רשאי להגיש בקשת תמיכה באיחור, ככל שהוחלט על מתן אפשרות להגשה באיחור.</w:t>
      </w:r>
    </w:p>
    <w:p w14:paraId="13688300" w14:textId="77777777" w:rsidR="007E039B" w:rsidRPr="00733E11" w:rsidRDefault="007E039B" w:rsidP="00733E11">
      <w:pPr>
        <w:pStyle w:val="3"/>
        <w:rPr>
          <w:u w:val="single"/>
        </w:rPr>
      </w:pPr>
      <w:bookmarkStart w:id="17" w:name="_Ref89609050"/>
      <w:r w:rsidRPr="00733E11">
        <w:rPr>
          <w:rFonts w:hint="cs"/>
          <w:u w:val="single"/>
          <w:rtl/>
        </w:rPr>
        <w:t>השלמת מסמכים</w:t>
      </w:r>
      <w:r w:rsidR="005F2BBF">
        <w:rPr>
          <w:rFonts w:hint="cs"/>
          <w:u w:val="single"/>
          <w:rtl/>
        </w:rPr>
        <w:t xml:space="preserve"> משרדיים</w:t>
      </w:r>
      <w:bookmarkEnd w:id="17"/>
    </w:p>
    <w:p w14:paraId="2B7640BD" w14:textId="46C4EFEC" w:rsidR="007D6616" w:rsidRDefault="008229EF" w:rsidP="004D580B">
      <w:pPr>
        <w:pStyle w:val="4"/>
        <w:ind w:hanging="897"/>
      </w:pPr>
      <w:r>
        <w:rPr>
          <w:rFonts w:hint="cs"/>
          <w:rtl/>
        </w:rPr>
        <w:t>לא הגיש מוסד ציבור מסמכים משרדיים במועד</w:t>
      </w:r>
      <w:r w:rsidR="00AE1D97">
        <w:rPr>
          <w:rFonts w:hint="cs"/>
          <w:rtl/>
        </w:rPr>
        <w:t xml:space="preserve"> (ראה סעיף </w:t>
      </w:r>
      <w:r w:rsidR="00AE1D97">
        <w:rPr>
          <w:rtl/>
        </w:rPr>
        <w:fldChar w:fldCharType="begin"/>
      </w:r>
      <w:r w:rsidR="00AE1D97">
        <w:rPr>
          <w:rtl/>
        </w:rPr>
        <w:instrText xml:space="preserve"> </w:instrText>
      </w:r>
      <w:r w:rsidR="00AE1D97">
        <w:rPr>
          <w:rFonts w:hint="cs"/>
        </w:rPr>
        <w:instrText>REF</w:instrText>
      </w:r>
      <w:r w:rsidR="00AE1D97">
        <w:rPr>
          <w:rFonts w:hint="cs"/>
          <w:rtl/>
        </w:rPr>
        <w:instrText xml:space="preserve"> _</w:instrText>
      </w:r>
      <w:r w:rsidR="00AE1D97">
        <w:rPr>
          <w:rFonts w:hint="cs"/>
        </w:rPr>
        <w:instrText>Ref50913544 \r \h</w:instrText>
      </w:r>
      <w:r w:rsidR="00AE1D97">
        <w:rPr>
          <w:rtl/>
        </w:rPr>
        <w:instrText xml:space="preserve"> </w:instrText>
      </w:r>
      <w:r w:rsidR="00AE1D97">
        <w:rPr>
          <w:rtl/>
        </w:rPr>
      </w:r>
      <w:r w:rsidR="00AE1D97">
        <w:rPr>
          <w:rtl/>
        </w:rPr>
        <w:fldChar w:fldCharType="separate"/>
      </w:r>
      <w:r w:rsidR="00FB657C">
        <w:rPr>
          <w:rFonts w:hint="cs"/>
          <w:rtl/>
          <w:cs/>
        </w:rPr>
        <w:t>2.2.3</w:t>
      </w:r>
      <w:r w:rsidR="00AE1D97">
        <w:rPr>
          <w:rtl/>
        </w:rPr>
        <w:fldChar w:fldCharType="end"/>
      </w:r>
      <w:r w:rsidR="00AE1D97">
        <w:rPr>
          <w:rFonts w:hint="cs"/>
          <w:rtl/>
        </w:rPr>
        <w:t xml:space="preserve"> לעיל)</w:t>
      </w:r>
      <w:r>
        <w:rPr>
          <w:rFonts w:hint="cs"/>
          <w:rtl/>
        </w:rPr>
        <w:t xml:space="preserve">, תהיה </w:t>
      </w:r>
      <w:r w:rsidR="00721F4F">
        <w:rPr>
          <w:rFonts w:hint="cs"/>
          <w:rtl/>
        </w:rPr>
        <w:t xml:space="preserve">ועדת התמיכות רשאית לקבוע כי ניתן להשלים </w:t>
      </w:r>
      <w:r>
        <w:rPr>
          <w:rFonts w:hint="cs"/>
          <w:rtl/>
        </w:rPr>
        <w:t xml:space="preserve">את המסמכים המשרדים </w:t>
      </w:r>
      <w:r w:rsidR="005265EF">
        <w:rPr>
          <w:rFonts w:hint="cs"/>
          <w:rtl/>
        </w:rPr>
        <w:t>לא יאוחר מיום 31 בינואר לשנת התמיכות</w:t>
      </w:r>
      <w:r w:rsidR="00417413">
        <w:rPr>
          <w:rFonts w:hint="cs"/>
          <w:rtl/>
        </w:rPr>
        <w:t>, בהתאם למנגנון האמור בסעיפים 26(ב) לנוהל,</w:t>
      </w:r>
      <w:r w:rsidR="007D6616">
        <w:rPr>
          <w:rFonts w:hint="cs"/>
          <w:rtl/>
        </w:rPr>
        <w:t xml:space="preserve"> ובלבד שהתקיימו התנאים הבאים:</w:t>
      </w:r>
    </w:p>
    <w:p w14:paraId="729E4CCD" w14:textId="2C99948A" w:rsidR="007D6616" w:rsidRPr="00733E11" w:rsidRDefault="007D6616" w:rsidP="00733E11">
      <w:pPr>
        <w:pStyle w:val="5"/>
      </w:pPr>
      <w:r w:rsidRPr="00733E11">
        <w:rPr>
          <w:rFonts w:hint="cs"/>
          <w:rtl/>
        </w:rPr>
        <w:t xml:space="preserve">השלמת מסמכים </w:t>
      </w:r>
      <w:r w:rsidR="008229EF" w:rsidRPr="00733E11">
        <w:rPr>
          <w:rFonts w:hint="cs"/>
          <w:rtl/>
        </w:rPr>
        <w:t>כאמור תתאפשר לכל</w:t>
      </w:r>
      <w:r w:rsidRPr="00733E11">
        <w:rPr>
          <w:rFonts w:hint="cs"/>
          <w:rtl/>
        </w:rPr>
        <w:t xml:space="preserve"> המוסדות המעוניינים להגיש בקשת תמיכה</w:t>
      </w:r>
      <w:r w:rsidR="007A604B" w:rsidRPr="00733E11">
        <w:rPr>
          <w:rFonts w:hint="cs"/>
          <w:rtl/>
        </w:rPr>
        <w:t>,</w:t>
      </w:r>
      <w:r w:rsidRPr="00733E11">
        <w:rPr>
          <w:rFonts w:hint="cs"/>
          <w:rtl/>
        </w:rPr>
        <w:t xml:space="preserve"> למבחן התמיכה שבעניין</w:t>
      </w:r>
      <w:r w:rsidR="00E61E20">
        <w:rPr>
          <w:rFonts w:hint="cs"/>
          <w:rtl/>
        </w:rPr>
        <w:t xml:space="preserve"> ולמשך פרק זמן מספק</w:t>
      </w:r>
      <w:r w:rsidR="003A1588">
        <w:rPr>
          <w:rFonts w:hint="cs"/>
          <w:rtl/>
        </w:rPr>
        <w:t>,</w:t>
      </w:r>
      <w:r w:rsidR="00E61E20">
        <w:rPr>
          <w:rFonts w:hint="cs"/>
          <w:rtl/>
        </w:rPr>
        <w:t xml:space="preserve"> אשר יאפשר לכלל מוסדות הציבור להגיש בקשות תמיכה באופן שוויוני</w:t>
      </w:r>
      <w:r w:rsidR="003065E6" w:rsidRPr="00733E11">
        <w:rPr>
          <w:rFonts w:hint="cs"/>
          <w:rtl/>
        </w:rPr>
        <w:t>.</w:t>
      </w:r>
    </w:p>
    <w:p w14:paraId="3DF552E1" w14:textId="77777777" w:rsidR="007D6616" w:rsidRPr="00733E11" w:rsidRDefault="007D6616" w:rsidP="00733E11">
      <w:pPr>
        <w:pStyle w:val="5"/>
      </w:pPr>
      <w:r w:rsidRPr="00733E11">
        <w:rPr>
          <w:rFonts w:hint="cs"/>
          <w:rtl/>
        </w:rPr>
        <w:t xml:space="preserve">ועדת התמיכות טרם קיבלה החלטה בנוגע לחלוקת התמיכות על פי אותו מבחן תמיכה. </w:t>
      </w:r>
    </w:p>
    <w:p w14:paraId="077945B4" w14:textId="77777777" w:rsidR="008229EF" w:rsidRPr="00733E11" w:rsidRDefault="00000D27" w:rsidP="00733E11">
      <w:pPr>
        <w:pStyle w:val="5"/>
      </w:pPr>
      <w:r w:rsidRPr="00733E11">
        <w:rPr>
          <w:rFonts w:hint="cs"/>
          <w:rtl/>
        </w:rPr>
        <w:t>המשרד יפרסם באתר האינטרנט הודעה בדבר</w:t>
      </w:r>
      <w:r w:rsidR="008229EF" w:rsidRPr="00733E11">
        <w:rPr>
          <w:rFonts w:hint="cs"/>
          <w:rtl/>
        </w:rPr>
        <w:t xml:space="preserve"> האפשרות להשלים מסמכים משרדיים.</w:t>
      </w:r>
    </w:p>
    <w:p w14:paraId="5273B433" w14:textId="77777777" w:rsidR="007D6616" w:rsidRDefault="005265EF" w:rsidP="00733E11">
      <w:pPr>
        <w:pStyle w:val="4"/>
        <w:ind w:hanging="897"/>
      </w:pPr>
      <w:r>
        <w:rPr>
          <w:rFonts w:hint="cs"/>
          <w:rtl/>
        </w:rPr>
        <w:t xml:space="preserve">ועדת התמיכות רשאית לפנות בכתב לסגן </w:t>
      </w:r>
      <w:r w:rsidR="00E25693">
        <w:rPr>
          <w:rFonts w:hint="cs"/>
          <w:rtl/>
        </w:rPr>
        <w:t xml:space="preserve">בכיר לחשב </w:t>
      </w:r>
      <w:r>
        <w:rPr>
          <w:rFonts w:hint="cs"/>
          <w:rtl/>
        </w:rPr>
        <w:t>הכללי</w:t>
      </w:r>
      <w:r w:rsidR="00E25693">
        <w:rPr>
          <w:rFonts w:hint="cs"/>
          <w:rtl/>
        </w:rPr>
        <w:t>,</w:t>
      </w:r>
      <w:r>
        <w:rPr>
          <w:rFonts w:hint="cs"/>
          <w:rtl/>
        </w:rPr>
        <w:t xml:space="preserve"> באמצעות חשב המשרד</w:t>
      </w:r>
      <w:r w:rsidR="00E25693">
        <w:rPr>
          <w:rFonts w:hint="cs"/>
          <w:rtl/>
        </w:rPr>
        <w:t>,</w:t>
      </w:r>
      <w:r>
        <w:rPr>
          <w:rFonts w:hint="cs"/>
          <w:rtl/>
        </w:rPr>
        <w:t xml:space="preserve"> בבקשה לאפשר השלמת מסמכים </w:t>
      </w:r>
      <w:r w:rsidR="005F2BBF">
        <w:rPr>
          <w:rFonts w:hint="cs"/>
          <w:rtl/>
        </w:rPr>
        <w:t xml:space="preserve">משרדיים עבור </w:t>
      </w:r>
      <w:r>
        <w:rPr>
          <w:rFonts w:hint="cs"/>
          <w:rtl/>
        </w:rPr>
        <w:t>מוסד ציבור ספציפי</w:t>
      </w:r>
      <w:r w:rsidR="00AE1D97">
        <w:rPr>
          <w:rFonts w:hint="cs"/>
          <w:rtl/>
        </w:rPr>
        <w:t>,</w:t>
      </w:r>
      <w:r w:rsidR="007D6616">
        <w:rPr>
          <w:rFonts w:hint="cs"/>
          <w:rtl/>
        </w:rPr>
        <w:t xml:space="preserve"> בכפוף לכך שוועדת התמיכות טרם קיבלה החלטה בנוגע לחלוקת התמיכות על פי אותו מבחן תמיכה.</w:t>
      </w:r>
      <w:r>
        <w:rPr>
          <w:rFonts w:hint="cs"/>
          <w:rtl/>
        </w:rPr>
        <w:t xml:space="preserve"> </w:t>
      </w:r>
      <w:r w:rsidR="007D6616">
        <w:rPr>
          <w:rFonts w:hint="cs"/>
          <w:rtl/>
        </w:rPr>
        <w:t>ועדת התמיכות תציין בפנייתה</w:t>
      </w:r>
      <w:r w:rsidR="007A604B">
        <w:rPr>
          <w:rFonts w:hint="cs"/>
          <w:rtl/>
        </w:rPr>
        <w:t xml:space="preserve"> את הפרטים הבאים</w:t>
      </w:r>
      <w:r w:rsidR="007D6616">
        <w:rPr>
          <w:rFonts w:hint="cs"/>
          <w:rtl/>
        </w:rPr>
        <w:t>:</w:t>
      </w:r>
    </w:p>
    <w:p w14:paraId="3BD4F001" w14:textId="1AE44814" w:rsidR="00721F4F" w:rsidRDefault="005265EF" w:rsidP="00417413">
      <w:pPr>
        <w:pStyle w:val="5"/>
      </w:pPr>
      <w:r>
        <w:rPr>
          <w:rFonts w:hint="cs"/>
          <w:rtl/>
        </w:rPr>
        <w:t xml:space="preserve">הנסיבות החריגות </w:t>
      </w:r>
      <w:r w:rsidR="00417413">
        <w:rPr>
          <w:rFonts w:hint="cs"/>
          <w:rtl/>
        </w:rPr>
        <w:t xml:space="preserve">בגינן </w:t>
      </w:r>
      <w:r>
        <w:rPr>
          <w:rFonts w:hint="cs"/>
          <w:rtl/>
        </w:rPr>
        <w:t>יש לאפשר רק למוסד זה השלמת מסמכים</w:t>
      </w:r>
      <w:r w:rsidR="005F2BBF">
        <w:rPr>
          <w:rFonts w:hint="cs"/>
          <w:rtl/>
        </w:rPr>
        <w:t xml:space="preserve"> משרדיים</w:t>
      </w:r>
      <w:r w:rsidR="007A604B">
        <w:rPr>
          <w:rFonts w:hint="cs"/>
          <w:rtl/>
        </w:rPr>
        <w:t>,</w:t>
      </w:r>
      <w:r w:rsidR="00D83F4C">
        <w:rPr>
          <w:rFonts w:hint="cs"/>
          <w:rtl/>
        </w:rPr>
        <w:t xml:space="preserve"> תוך התייחסות ליתר הגופים הנתמכים מהתקנה</w:t>
      </w:r>
      <w:r w:rsidR="00204276">
        <w:rPr>
          <w:rFonts w:hint="cs"/>
          <w:rtl/>
        </w:rPr>
        <w:t>.</w:t>
      </w:r>
    </w:p>
    <w:p w14:paraId="73082A48" w14:textId="77777777" w:rsidR="005E0EDB" w:rsidRDefault="005E0EDB" w:rsidP="00733E11">
      <w:pPr>
        <w:pStyle w:val="5"/>
      </w:pPr>
      <w:r>
        <w:rPr>
          <w:rFonts w:hint="cs"/>
          <w:rtl/>
        </w:rPr>
        <w:t xml:space="preserve">התייחסות מוסד הציבור לנסיבות שהובילו לכך </w:t>
      </w:r>
      <w:r w:rsidR="00000D27">
        <w:rPr>
          <w:rFonts w:hint="cs"/>
          <w:rtl/>
        </w:rPr>
        <w:t>שלא הגיש את</w:t>
      </w:r>
      <w:r>
        <w:rPr>
          <w:rFonts w:hint="cs"/>
          <w:rtl/>
        </w:rPr>
        <w:t xml:space="preserve"> </w:t>
      </w:r>
      <w:r w:rsidR="007A604B">
        <w:rPr>
          <w:rFonts w:hint="cs"/>
          <w:rtl/>
        </w:rPr>
        <w:t>ה</w:t>
      </w:r>
      <w:r>
        <w:rPr>
          <w:rFonts w:hint="cs"/>
          <w:rtl/>
        </w:rPr>
        <w:t xml:space="preserve">מסמכים </w:t>
      </w:r>
      <w:r w:rsidR="005F2BBF">
        <w:rPr>
          <w:rFonts w:hint="cs"/>
          <w:rtl/>
        </w:rPr>
        <w:t xml:space="preserve">האמורים </w:t>
      </w:r>
      <w:r>
        <w:rPr>
          <w:rFonts w:hint="cs"/>
          <w:rtl/>
        </w:rPr>
        <w:t>במועד</w:t>
      </w:r>
      <w:r w:rsidR="00204276">
        <w:rPr>
          <w:rFonts w:hint="cs"/>
          <w:rtl/>
        </w:rPr>
        <w:t>.</w:t>
      </w:r>
    </w:p>
    <w:p w14:paraId="1B4AF6C8" w14:textId="77777777" w:rsidR="00D83F4C" w:rsidRDefault="00D83F4C" w:rsidP="00733E11">
      <w:pPr>
        <w:pStyle w:val="5"/>
      </w:pPr>
      <w:r>
        <w:rPr>
          <w:rFonts w:hint="cs"/>
          <w:rtl/>
        </w:rPr>
        <w:t>לוח</w:t>
      </w:r>
      <w:r w:rsidR="007A604B">
        <w:rPr>
          <w:rFonts w:hint="cs"/>
          <w:rtl/>
        </w:rPr>
        <w:t>ות</w:t>
      </w:r>
      <w:r>
        <w:rPr>
          <w:rFonts w:hint="cs"/>
          <w:rtl/>
        </w:rPr>
        <w:t xml:space="preserve"> הזמנים </w:t>
      </w:r>
      <w:r w:rsidR="00F32A67">
        <w:rPr>
          <w:rFonts w:hint="cs"/>
          <w:rtl/>
        </w:rPr>
        <w:t xml:space="preserve">לטיפול בבקשת התמיכה של מוסד הציבור.  </w:t>
      </w:r>
    </w:p>
    <w:p w14:paraId="25EA1C6B" w14:textId="77777777" w:rsidR="007A7C0C" w:rsidRPr="00B54F98" w:rsidRDefault="007A7C0C" w:rsidP="00733E11">
      <w:pPr>
        <w:pStyle w:val="220"/>
      </w:pPr>
      <w:bookmarkStart w:id="18" w:name="_Ref33701545"/>
      <w:bookmarkStart w:id="19" w:name="_Ref50642956"/>
      <w:r w:rsidRPr="00B54F98">
        <w:rPr>
          <w:rFonts w:hint="eastAsia"/>
          <w:rtl/>
        </w:rPr>
        <w:t>דיון</w:t>
      </w:r>
      <w:r w:rsidRPr="00B54F98">
        <w:rPr>
          <w:rtl/>
        </w:rPr>
        <w:t xml:space="preserve"> </w:t>
      </w:r>
      <w:r w:rsidRPr="00B54F98">
        <w:rPr>
          <w:rFonts w:hint="eastAsia"/>
          <w:rtl/>
        </w:rPr>
        <w:t>בבקשת</w:t>
      </w:r>
      <w:r w:rsidRPr="00B54F98">
        <w:rPr>
          <w:rtl/>
        </w:rPr>
        <w:t xml:space="preserve"> </w:t>
      </w:r>
      <w:r w:rsidRPr="00B54F98">
        <w:rPr>
          <w:rFonts w:hint="eastAsia"/>
          <w:rtl/>
        </w:rPr>
        <w:t>התמיכה</w:t>
      </w:r>
      <w:bookmarkEnd w:id="18"/>
      <w:r w:rsidR="00A5237A" w:rsidRPr="00B54F98">
        <w:rPr>
          <w:rFonts w:hint="cs"/>
          <w:rtl/>
        </w:rPr>
        <w:t xml:space="preserve"> (סעיף 27 לנוהל)</w:t>
      </w:r>
      <w:bookmarkEnd w:id="19"/>
    </w:p>
    <w:p w14:paraId="2150EC78" w14:textId="77777777" w:rsidR="0044184A" w:rsidRDefault="007A7C0C" w:rsidP="00733E11">
      <w:pPr>
        <w:pStyle w:val="3"/>
      </w:pPr>
      <w:r>
        <w:rPr>
          <w:rFonts w:hint="cs"/>
          <w:rtl/>
        </w:rPr>
        <w:t>ועדת התמיכות תחל בדיוניה בסמוך למועד סיום הגשת בקשות התמיכה</w:t>
      </w:r>
      <w:r w:rsidR="007A604B">
        <w:rPr>
          <w:rFonts w:hint="cs"/>
          <w:rtl/>
        </w:rPr>
        <w:t xml:space="preserve">, ככל הניתן. </w:t>
      </w:r>
    </w:p>
    <w:p w14:paraId="388C88E4" w14:textId="77777777" w:rsidR="00A5237A" w:rsidRDefault="007A604B" w:rsidP="00733E11">
      <w:pPr>
        <w:pStyle w:val="3"/>
      </w:pPr>
      <w:r>
        <w:rPr>
          <w:rFonts w:hint="cs"/>
          <w:rtl/>
        </w:rPr>
        <w:t xml:space="preserve">הוועדה </w:t>
      </w:r>
      <w:r w:rsidR="007A7C0C">
        <w:rPr>
          <w:rFonts w:hint="cs"/>
          <w:rtl/>
        </w:rPr>
        <w:t xml:space="preserve">תחליט על חלוקת התמיכות למוסדות ציבור לא יאוחר מיום 31 בינואר בשנת התמיכה. </w:t>
      </w:r>
    </w:p>
    <w:p w14:paraId="026C6FBE" w14:textId="77777777" w:rsidR="007A7C0C" w:rsidRDefault="007A7C0C" w:rsidP="00733E11">
      <w:pPr>
        <w:pStyle w:val="3"/>
      </w:pPr>
      <w:r>
        <w:rPr>
          <w:rFonts w:hint="cs"/>
          <w:rtl/>
        </w:rPr>
        <w:t>ועדת התמיכות רשאית להאריך</w:t>
      </w:r>
      <w:r w:rsidR="00000D27">
        <w:rPr>
          <w:rFonts w:hint="cs"/>
          <w:rtl/>
        </w:rPr>
        <w:t>,</w:t>
      </w:r>
      <w:r>
        <w:rPr>
          <w:rFonts w:hint="cs"/>
          <w:rtl/>
        </w:rPr>
        <w:t xml:space="preserve"> מטעמים שיירשמו</w:t>
      </w:r>
      <w:r w:rsidR="00000D27">
        <w:rPr>
          <w:rFonts w:hint="cs"/>
          <w:rtl/>
        </w:rPr>
        <w:t>,</w:t>
      </w:r>
      <w:r>
        <w:rPr>
          <w:rFonts w:hint="cs"/>
          <w:rtl/>
        </w:rPr>
        <w:t xml:space="preserve"> את המועד האחרון לדיון עד ליום 31 במר</w:t>
      </w:r>
      <w:r w:rsidR="00676B53">
        <w:rPr>
          <w:rFonts w:hint="cs"/>
          <w:rtl/>
        </w:rPr>
        <w:t>ץ</w:t>
      </w:r>
      <w:r>
        <w:rPr>
          <w:rFonts w:hint="cs"/>
          <w:rtl/>
        </w:rPr>
        <w:t xml:space="preserve"> בשנת התמיכה.</w:t>
      </w:r>
    </w:p>
    <w:p w14:paraId="1507887E" w14:textId="77777777" w:rsidR="00D83F4C" w:rsidRDefault="00A5237A" w:rsidP="00733E11">
      <w:pPr>
        <w:pStyle w:val="3"/>
      </w:pPr>
      <w:r>
        <w:rPr>
          <w:rFonts w:hint="cs"/>
          <w:rtl/>
        </w:rPr>
        <w:t xml:space="preserve">סגן </w:t>
      </w:r>
      <w:r w:rsidR="007E039B">
        <w:rPr>
          <w:rFonts w:hint="cs"/>
          <w:rtl/>
        </w:rPr>
        <w:t>בכיר ל</w:t>
      </w:r>
      <w:r>
        <w:rPr>
          <w:rFonts w:hint="cs"/>
          <w:rtl/>
        </w:rPr>
        <w:t xml:space="preserve">חשב הכללי </w:t>
      </w:r>
      <w:r w:rsidR="0044184A">
        <w:rPr>
          <w:rFonts w:hint="cs"/>
          <w:rtl/>
        </w:rPr>
        <w:t xml:space="preserve">יהיה </w:t>
      </w:r>
      <w:r>
        <w:rPr>
          <w:rFonts w:hint="cs"/>
          <w:rtl/>
        </w:rPr>
        <w:t>רשאי</w:t>
      </w:r>
      <w:r w:rsidR="0044184A">
        <w:rPr>
          <w:rFonts w:hint="cs"/>
          <w:rtl/>
        </w:rPr>
        <w:t xml:space="preserve"> לאשר</w:t>
      </w:r>
      <w:r>
        <w:rPr>
          <w:rFonts w:hint="cs"/>
          <w:rtl/>
        </w:rPr>
        <w:t xml:space="preserve">, לבקשת </w:t>
      </w:r>
      <w:r w:rsidR="007A7C0C">
        <w:rPr>
          <w:rFonts w:hint="cs"/>
          <w:rtl/>
        </w:rPr>
        <w:t>ועדת התמיכות</w:t>
      </w:r>
      <w:r>
        <w:rPr>
          <w:rFonts w:hint="cs"/>
          <w:rtl/>
        </w:rPr>
        <w:t>,</w:t>
      </w:r>
      <w:r w:rsidR="007A7C0C">
        <w:rPr>
          <w:rFonts w:hint="cs"/>
          <w:rtl/>
        </w:rPr>
        <w:t xml:space="preserve"> </w:t>
      </w:r>
      <w:r>
        <w:rPr>
          <w:rFonts w:hint="cs"/>
          <w:rtl/>
        </w:rPr>
        <w:t>חלוקת</w:t>
      </w:r>
      <w:r w:rsidR="007A7C0C">
        <w:rPr>
          <w:rFonts w:hint="cs"/>
          <w:rtl/>
        </w:rPr>
        <w:t xml:space="preserve"> תמיכות לאחר יום 31 </w:t>
      </w:r>
      <w:r w:rsidR="007E039B">
        <w:rPr>
          <w:rFonts w:hint="cs"/>
          <w:rtl/>
        </w:rPr>
        <w:t xml:space="preserve">במרץ </w:t>
      </w:r>
      <w:r w:rsidR="007A7C0C">
        <w:rPr>
          <w:rFonts w:hint="cs"/>
          <w:rtl/>
        </w:rPr>
        <w:t>בשנת התמיכה</w:t>
      </w:r>
      <w:r w:rsidR="008655AF">
        <w:rPr>
          <w:rFonts w:hint="cs"/>
          <w:rtl/>
        </w:rPr>
        <w:t>.</w:t>
      </w:r>
      <w:r w:rsidR="007205AD">
        <w:rPr>
          <w:rFonts w:hint="cs"/>
          <w:rtl/>
        </w:rPr>
        <w:t xml:space="preserve"> יובהר כי אישור זה יינתן במקרים </w:t>
      </w:r>
      <w:r w:rsidR="00F6341F">
        <w:rPr>
          <w:rFonts w:hint="cs"/>
          <w:rtl/>
        </w:rPr>
        <w:t>ש</w:t>
      </w:r>
      <w:r w:rsidR="007205AD">
        <w:rPr>
          <w:rFonts w:hint="cs"/>
          <w:rtl/>
        </w:rPr>
        <w:t xml:space="preserve">בהם השתכנע סגן </w:t>
      </w:r>
      <w:r w:rsidR="00F6341F">
        <w:rPr>
          <w:rFonts w:hint="cs"/>
          <w:rtl/>
        </w:rPr>
        <w:t>בכיר ל</w:t>
      </w:r>
      <w:r w:rsidR="007205AD">
        <w:rPr>
          <w:rFonts w:hint="cs"/>
          <w:rtl/>
        </w:rPr>
        <w:t>חשב הכללי כי התקיימו נסיבות מיוחדות וחריגות וכי הליך הדיונים בוועדת התמיכות, לרבות בהשגות על החלטות ועדת התמיכות, יסתיים בזמן המאפשר לגופים לבצע את הפעילות הנתמכת.</w:t>
      </w:r>
      <w:r w:rsidR="008655AF">
        <w:rPr>
          <w:rFonts w:hint="cs"/>
          <w:rtl/>
        </w:rPr>
        <w:t xml:space="preserve"> </w:t>
      </w:r>
      <w:r w:rsidR="0044184A">
        <w:rPr>
          <w:rFonts w:hint="cs"/>
          <w:rtl/>
        </w:rPr>
        <w:t>בקשה ל</w:t>
      </w:r>
      <w:r w:rsidR="001E6A2D">
        <w:rPr>
          <w:rFonts w:hint="cs"/>
          <w:rtl/>
        </w:rPr>
        <w:t xml:space="preserve">קבלת </w:t>
      </w:r>
      <w:r w:rsidR="0044184A">
        <w:rPr>
          <w:rFonts w:hint="cs"/>
          <w:rtl/>
        </w:rPr>
        <w:t>אישור כאמור, תוגש</w:t>
      </w:r>
      <w:r w:rsidR="0044184A" w:rsidRPr="00BA2FED">
        <w:rPr>
          <w:rFonts w:hint="cs"/>
          <w:rtl/>
        </w:rPr>
        <w:t xml:space="preserve"> בכתב </w:t>
      </w:r>
      <w:r w:rsidR="0044184A">
        <w:rPr>
          <w:rFonts w:hint="cs"/>
          <w:rtl/>
        </w:rPr>
        <w:t>על ידי</w:t>
      </w:r>
      <w:r w:rsidR="00C65592">
        <w:rPr>
          <w:rFonts w:hint="cs"/>
          <w:rtl/>
        </w:rPr>
        <w:t xml:space="preserve"> ועדת התמיכות, באמצעות</w:t>
      </w:r>
      <w:r w:rsidR="0044184A">
        <w:rPr>
          <w:rFonts w:hint="cs"/>
          <w:rtl/>
        </w:rPr>
        <w:t xml:space="preserve"> </w:t>
      </w:r>
      <w:r w:rsidR="0044184A" w:rsidRPr="00BA2FED">
        <w:rPr>
          <w:rFonts w:hint="cs"/>
          <w:rtl/>
        </w:rPr>
        <w:t>חשב</w:t>
      </w:r>
      <w:r w:rsidR="0044184A">
        <w:rPr>
          <w:rFonts w:hint="cs"/>
          <w:rtl/>
        </w:rPr>
        <w:t xml:space="preserve"> המשרד</w:t>
      </w:r>
      <w:r w:rsidR="001E6A2D">
        <w:rPr>
          <w:rFonts w:hint="cs"/>
          <w:rtl/>
        </w:rPr>
        <w:t xml:space="preserve">, </w:t>
      </w:r>
      <w:r w:rsidR="0044184A">
        <w:rPr>
          <w:rFonts w:hint="cs"/>
          <w:rtl/>
        </w:rPr>
        <w:t>תוך ציון הפרטים הבאים</w:t>
      </w:r>
      <w:r w:rsidR="008655AF">
        <w:rPr>
          <w:rFonts w:hint="cs"/>
          <w:rtl/>
        </w:rPr>
        <w:t>:</w:t>
      </w:r>
    </w:p>
    <w:p w14:paraId="5D0C13A7" w14:textId="3F661C35" w:rsidR="007A7C0C" w:rsidRDefault="004D1A69" w:rsidP="00253A8C">
      <w:pPr>
        <w:pStyle w:val="4"/>
        <w:ind w:hanging="897"/>
      </w:pPr>
      <w:r>
        <w:rPr>
          <w:rFonts w:hint="cs"/>
          <w:rtl/>
        </w:rPr>
        <w:t xml:space="preserve">הסיבות </w:t>
      </w:r>
      <w:r w:rsidR="00827440">
        <w:rPr>
          <w:rFonts w:hint="cs"/>
          <w:rtl/>
        </w:rPr>
        <w:t xml:space="preserve">בגינן </w:t>
      </w:r>
      <w:r w:rsidR="00A1625C">
        <w:rPr>
          <w:rFonts w:hint="cs"/>
          <w:rtl/>
        </w:rPr>
        <w:t>הו</w:t>
      </w:r>
      <w:r>
        <w:rPr>
          <w:rFonts w:hint="cs"/>
          <w:rtl/>
        </w:rPr>
        <w:t>ועד</w:t>
      </w:r>
      <w:r w:rsidR="00A1625C">
        <w:rPr>
          <w:rFonts w:hint="cs"/>
          <w:rtl/>
        </w:rPr>
        <w:t>ה</w:t>
      </w:r>
      <w:r>
        <w:rPr>
          <w:rFonts w:hint="cs"/>
          <w:rtl/>
        </w:rPr>
        <w:t xml:space="preserve"> </w:t>
      </w:r>
      <w:r w:rsidR="00827440">
        <w:rPr>
          <w:rFonts w:hint="cs"/>
          <w:rtl/>
        </w:rPr>
        <w:t xml:space="preserve">לא </w:t>
      </w:r>
      <w:r w:rsidR="00253A8C">
        <w:rPr>
          <w:rFonts w:hint="cs"/>
          <w:rtl/>
        </w:rPr>
        <w:t xml:space="preserve">קיבלה החלטה </w:t>
      </w:r>
      <w:r w:rsidR="00827440">
        <w:rPr>
          <w:rFonts w:hint="cs"/>
          <w:rtl/>
        </w:rPr>
        <w:t>במועד הנדרש.</w:t>
      </w:r>
    </w:p>
    <w:p w14:paraId="335AE242" w14:textId="77777777" w:rsidR="004D1A69" w:rsidRDefault="004D1A69" w:rsidP="0070551C">
      <w:pPr>
        <w:pStyle w:val="4"/>
        <w:ind w:hanging="897"/>
      </w:pPr>
      <w:r>
        <w:rPr>
          <w:rFonts w:hint="cs"/>
          <w:rtl/>
        </w:rPr>
        <w:t>לוח</w:t>
      </w:r>
      <w:r w:rsidR="0044184A">
        <w:rPr>
          <w:rFonts w:hint="cs"/>
          <w:rtl/>
        </w:rPr>
        <w:t>ות</w:t>
      </w:r>
      <w:r>
        <w:rPr>
          <w:rFonts w:hint="cs"/>
          <w:rtl/>
        </w:rPr>
        <w:t xml:space="preserve"> הזמנים המוצע</w:t>
      </w:r>
      <w:r w:rsidR="0044184A">
        <w:rPr>
          <w:rFonts w:hint="cs"/>
          <w:rtl/>
        </w:rPr>
        <w:t>ים</w:t>
      </w:r>
      <w:r>
        <w:rPr>
          <w:rFonts w:hint="cs"/>
          <w:rtl/>
        </w:rPr>
        <w:t xml:space="preserve"> לסיום הדיונים בוועד</w:t>
      </w:r>
      <w:r w:rsidR="00A1625C">
        <w:rPr>
          <w:rFonts w:hint="cs"/>
          <w:rtl/>
        </w:rPr>
        <w:t>ה</w:t>
      </w:r>
      <w:r>
        <w:rPr>
          <w:rFonts w:hint="cs"/>
          <w:rtl/>
        </w:rPr>
        <w:t xml:space="preserve">. </w:t>
      </w:r>
    </w:p>
    <w:p w14:paraId="40A6C9BB" w14:textId="77777777" w:rsidR="007A7C0C" w:rsidRDefault="007A7C0C" w:rsidP="00884043">
      <w:pPr>
        <w:pStyle w:val="3"/>
      </w:pPr>
      <w:r>
        <w:rPr>
          <w:rFonts w:hint="cs"/>
          <w:rtl/>
        </w:rPr>
        <w:t>אושרה חלוקת כספי תמיכה באיחור, ועדת התמיכות תפרסם באתר האינטרנט של המשרד הודעה ב</w:t>
      </w:r>
      <w:r w:rsidR="00004BAF">
        <w:rPr>
          <w:rFonts w:hint="cs"/>
          <w:rtl/>
        </w:rPr>
        <w:t>נושא זה</w:t>
      </w:r>
      <w:r w:rsidR="000D25E7">
        <w:rPr>
          <w:rFonts w:hint="cs"/>
          <w:rtl/>
        </w:rPr>
        <w:t>.</w:t>
      </w:r>
      <w:r>
        <w:rPr>
          <w:rFonts w:hint="cs"/>
          <w:rtl/>
        </w:rPr>
        <w:t xml:space="preserve"> הודעה</w:t>
      </w:r>
      <w:r w:rsidR="000D25E7">
        <w:rPr>
          <w:rFonts w:hint="cs"/>
          <w:rtl/>
        </w:rPr>
        <w:t xml:space="preserve"> כאמור</w:t>
      </w:r>
      <w:r>
        <w:rPr>
          <w:rFonts w:hint="cs"/>
          <w:rtl/>
        </w:rPr>
        <w:t xml:space="preserve"> תישלח לכלל המוסדות שהגישו בקשה לתמיכה</w:t>
      </w:r>
      <w:r w:rsidR="00F6341F">
        <w:rPr>
          <w:rFonts w:hint="cs"/>
          <w:rtl/>
        </w:rPr>
        <w:t>,</w:t>
      </w:r>
      <w:r>
        <w:rPr>
          <w:rFonts w:hint="cs"/>
          <w:rtl/>
        </w:rPr>
        <w:t xml:space="preserve"> לפי אותו מבחן תמיכה. </w:t>
      </w:r>
    </w:p>
    <w:p w14:paraId="5995D6E9" w14:textId="1D21CB33" w:rsidR="00083985" w:rsidRDefault="00083985" w:rsidP="00827440">
      <w:pPr>
        <w:pStyle w:val="3"/>
        <w:rPr>
          <w:rtl/>
        </w:rPr>
      </w:pPr>
      <w:bookmarkStart w:id="20" w:name="_Ref62485215"/>
      <w:r>
        <w:rPr>
          <w:rFonts w:hint="cs"/>
          <w:rtl/>
        </w:rPr>
        <w:t xml:space="preserve">ועדת התמיכות </w:t>
      </w:r>
      <w:r>
        <w:rPr>
          <w:rFonts w:cs="Arial"/>
          <w:rtl/>
        </w:rPr>
        <w:t xml:space="preserve">תהיה רשאית לקיים דיון לגבי מוסד ציבור אשר אין בידו אישור ניהול תקין לשנת התמיכה במועד דיון הוועדה, ולאשר לו תמיכה מותנית בכפוף להשלמת אישור ניהול תקין, תוך ביצוע קיזוז </w:t>
      </w:r>
      <w:r w:rsidR="00827440">
        <w:rPr>
          <w:rFonts w:cs="Arial" w:hint="cs"/>
          <w:rtl/>
        </w:rPr>
        <w:t xml:space="preserve">ככל הנדרש, </w:t>
      </w:r>
      <w:r w:rsidR="007D554D">
        <w:rPr>
          <w:rFonts w:cs="Arial" w:hint="cs"/>
          <w:rtl/>
        </w:rPr>
        <w:t>כמפורט</w:t>
      </w:r>
      <w:r w:rsidR="007D554D">
        <w:rPr>
          <w:rFonts w:cs="Arial"/>
          <w:rtl/>
        </w:rPr>
        <w:t xml:space="preserve"> </w:t>
      </w:r>
      <w:r>
        <w:rPr>
          <w:rFonts w:cs="Arial"/>
          <w:rtl/>
        </w:rPr>
        <w:t xml:space="preserve">בסעיף </w:t>
      </w:r>
      <w:r w:rsidR="00F304E7">
        <w:rPr>
          <w:rFonts w:cs="Arial"/>
          <w:rtl/>
        </w:rPr>
        <w:fldChar w:fldCharType="begin"/>
      </w:r>
      <w:r w:rsidR="00F304E7">
        <w:rPr>
          <w:rFonts w:cs="Arial"/>
          <w:rtl/>
        </w:rPr>
        <w:instrText xml:space="preserve"> </w:instrText>
      </w:r>
      <w:r w:rsidR="00F304E7">
        <w:rPr>
          <w:rFonts w:cs="Arial" w:hint="cs"/>
        </w:rPr>
        <w:instrText>REF</w:instrText>
      </w:r>
      <w:r w:rsidR="00F304E7">
        <w:rPr>
          <w:rFonts w:cs="Arial" w:hint="cs"/>
          <w:rtl/>
        </w:rPr>
        <w:instrText xml:space="preserve"> _</w:instrText>
      </w:r>
      <w:r w:rsidR="00F304E7">
        <w:rPr>
          <w:rFonts w:cs="Arial" w:hint="cs"/>
        </w:rPr>
        <w:instrText>Ref62485236 \r \h</w:instrText>
      </w:r>
      <w:r w:rsidR="00F304E7">
        <w:rPr>
          <w:rFonts w:cs="Arial"/>
          <w:rtl/>
        </w:rPr>
        <w:instrText xml:space="preserve"> </w:instrText>
      </w:r>
      <w:r w:rsidR="00F304E7">
        <w:rPr>
          <w:rFonts w:cs="Arial"/>
          <w:rtl/>
        </w:rPr>
      </w:r>
      <w:r w:rsidR="00F304E7">
        <w:rPr>
          <w:rFonts w:cs="Arial"/>
          <w:rtl/>
        </w:rPr>
        <w:fldChar w:fldCharType="separate"/>
      </w:r>
      <w:r w:rsidR="00F304E7">
        <w:rPr>
          <w:rFonts w:cs="Arial"/>
          <w:cs/>
        </w:rPr>
        <w:t>‎</w:t>
      </w:r>
      <w:r w:rsidR="00F304E7">
        <w:rPr>
          <w:rFonts w:cs="Arial"/>
        </w:rPr>
        <w:t>2.3.7</w:t>
      </w:r>
      <w:r w:rsidR="00F304E7">
        <w:rPr>
          <w:rFonts w:cs="Arial"/>
          <w:rtl/>
        </w:rPr>
        <w:fldChar w:fldCharType="end"/>
      </w:r>
      <w:r w:rsidR="00F304E7">
        <w:rPr>
          <w:rFonts w:cs="Arial" w:hint="cs"/>
          <w:rtl/>
        </w:rPr>
        <w:t xml:space="preserve"> </w:t>
      </w:r>
      <w:r>
        <w:rPr>
          <w:rFonts w:cs="Arial" w:hint="cs"/>
          <w:rtl/>
        </w:rPr>
        <w:t>להלן</w:t>
      </w:r>
      <w:r w:rsidR="00F304E7">
        <w:rPr>
          <w:rFonts w:cs="Arial" w:hint="cs"/>
          <w:rtl/>
        </w:rPr>
        <w:t>. האמור יחול רק בתנאי שמוסד הציבור</w:t>
      </w:r>
      <w:r>
        <w:rPr>
          <w:rFonts w:cs="Arial"/>
          <w:rtl/>
        </w:rPr>
        <w:t xml:space="preserve"> ימסור לוועדת התמיכות אישור ניהול תקין לא יאוחר מיום 30 ביוני</w:t>
      </w:r>
      <w:r w:rsidR="00F304E7">
        <w:rPr>
          <w:rFonts w:cs="Arial" w:hint="cs"/>
          <w:rtl/>
        </w:rPr>
        <w:t>,</w:t>
      </w:r>
      <w:r>
        <w:rPr>
          <w:rFonts w:cs="Arial"/>
          <w:rtl/>
        </w:rPr>
        <w:t xml:space="preserve"> בשנה שבעדה מבוקשת התמיכה (להלן</w:t>
      </w:r>
      <w:r w:rsidR="00F304E7">
        <w:rPr>
          <w:rFonts w:cs="Arial" w:hint="cs"/>
          <w:rtl/>
        </w:rPr>
        <w:t>:</w:t>
      </w:r>
      <w:r>
        <w:rPr>
          <w:rFonts w:cs="Arial"/>
          <w:rtl/>
        </w:rPr>
        <w:t xml:space="preserve"> </w:t>
      </w:r>
      <w:r w:rsidR="00F304E7" w:rsidRPr="00F304E7">
        <w:rPr>
          <w:rFonts w:cs="Arial" w:hint="cs"/>
          <w:rtl/>
        </w:rPr>
        <w:t>''</w:t>
      </w:r>
      <w:r w:rsidRPr="00F304E7">
        <w:rPr>
          <w:rFonts w:cs="Arial"/>
          <w:rtl/>
        </w:rPr>
        <w:t>המועד האחרון להגשת אישור ניהול תקין</w:t>
      </w:r>
      <w:r w:rsidR="00F304E7" w:rsidRPr="00F304E7">
        <w:rPr>
          <w:rFonts w:cs="Arial" w:hint="cs"/>
          <w:rtl/>
        </w:rPr>
        <w:t>''</w:t>
      </w:r>
      <w:r>
        <w:rPr>
          <w:rFonts w:cs="Arial"/>
          <w:rtl/>
        </w:rPr>
        <w:t>)</w:t>
      </w:r>
      <w:r w:rsidR="00F304E7">
        <w:rPr>
          <w:rFonts w:cs="Arial" w:hint="cs"/>
          <w:rtl/>
        </w:rPr>
        <w:t>.</w:t>
      </w:r>
      <w:r>
        <w:rPr>
          <w:rFonts w:cs="Arial"/>
          <w:rtl/>
        </w:rPr>
        <w:t xml:space="preserve"> לא מסר מוסד הציבור אישור ניהול תקין עד למועד האחרון להגשת אישור ניהול תקין, כספי התמיכה שנשמרו בעבורו יחולקו באופן יחסי בין מוסדות הציבור שאושרה </w:t>
      </w:r>
      <w:r w:rsidR="00827440">
        <w:rPr>
          <w:rFonts w:cs="Arial" w:hint="cs"/>
          <w:rtl/>
        </w:rPr>
        <w:t xml:space="preserve">עבורם </w:t>
      </w:r>
      <w:r>
        <w:rPr>
          <w:rFonts w:cs="Arial"/>
          <w:rtl/>
        </w:rPr>
        <w:t>תמיכה</w:t>
      </w:r>
      <w:r w:rsidR="00F304E7">
        <w:rPr>
          <w:rFonts w:cs="Arial" w:hint="cs"/>
          <w:rtl/>
        </w:rPr>
        <w:t>,</w:t>
      </w:r>
      <w:r>
        <w:rPr>
          <w:rFonts w:cs="Arial"/>
          <w:rtl/>
        </w:rPr>
        <w:t xml:space="preserve"> בהתאם למבחני התמיכה בעניין.</w:t>
      </w:r>
      <w:bookmarkEnd w:id="20"/>
    </w:p>
    <w:p w14:paraId="64628986" w14:textId="13BED49A" w:rsidR="00083985" w:rsidRDefault="00083985" w:rsidP="00F70ED5">
      <w:pPr>
        <w:pStyle w:val="3"/>
      </w:pPr>
      <w:bookmarkStart w:id="21" w:name="_Ref62485236"/>
      <w:r>
        <w:rPr>
          <w:rFonts w:cs="Arial"/>
          <w:rtl/>
        </w:rPr>
        <w:t>אישרה ועדת התמיכות תמיכה בכפוף להשלמת אישור ניהול תקין</w:t>
      </w:r>
      <w:r w:rsidR="00F304E7">
        <w:rPr>
          <w:rFonts w:cs="Arial" w:hint="cs"/>
          <w:rtl/>
        </w:rPr>
        <w:t>,</w:t>
      </w:r>
      <w:r>
        <w:rPr>
          <w:rFonts w:cs="Arial"/>
          <w:rtl/>
        </w:rPr>
        <w:t xml:space="preserve"> כאמור בסעיף </w:t>
      </w:r>
      <w:r w:rsidR="00F304E7">
        <w:rPr>
          <w:rFonts w:cs="Arial"/>
          <w:rtl/>
        </w:rPr>
        <w:fldChar w:fldCharType="begin"/>
      </w:r>
      <w:r w:rsidR="00F304E7">
        <w:rPr>
          <w:rFonts w:cs="Arial"/>
          <w:rtl/>
        </w:rPr>
        <w:instrText xml:space="preserve"> </w:instrText>
      </w:r>
      <w:r w:rsidR="00F304E7">
        <w:rPr>
          <w:rFonts w:cs="Arial"/>
        </w:rPr>
        <w:instrText>REF</w:instrText>
      </w:r>
      <w:r w:rsidR="00F304E7">
        <w:rPr>
          <w:rFonts w:cs="Arial"/>
          <w:rtl/>
        </w:rPr>
        <w:instrText xml:space="preserve"> _</w:instrText>
      </w:r>
      <w:r w:rsidR="00F304E7">
        <w:rPr>
          <w:rFonts w:cs="Arial"/>
        </w:rPr>
        <w:instrText>Ref62485215 \r \h</w:instrText>
      </w:r>
      <w:r w:rsidR="00F304E7">
        <w:rPr>
          <w:rFonts w:cs="Arial"/>
          <w:rtl/>
        </w:rPr>
        <w:instrText xml:space="preserve"> </w:instrText>
      </w:r>
      <w:r w:rsidR="00F304E7">
        <w:rPr>
          <w:rFonts w:cs="Arial"/>
          <w:rtl/>
        </w:rPr>
      </w:r>
      <w:r w:rsidR="00F304E7">
        <w:rPr>
          <w:rFonts w:cs="Arial"/>
          <w:rtl/>
        </w:rPr>
        <w:fldChar w:fldCharType="separate"/>
      </w:r>
      <w:r w:rsidR="00F304E7">
        <w:rPr>
          <w:rFonts w:cs="Arial"/>
          <w:cs/>
        </w:rPr>
        <w:t>‎</w:t>
      </w:r>
      <w:r w:rsidR="00F304E7">
        <w:rPr>
          <w:rFonts w:cs="Arial"/>
        </w:rPr>
        <w:t>2.3.6</w:t>
      </w:r>
      <w:r w:rsidR="00F304E7">
        <w:rPr>
          <w:rFonts w:cs="Arial"/>
          <w:rtl/>
        </w:rPr>
        <w:fldChar w:fldCharType="end"/>
      </w:r>
      <w:r w:rsidR="00F304E7">
        <w:rPr>
          <w:rFonts w:cs="Arial" w:hint="cs"/>
          <w:rtl/>
        </w:rPr>
        <w:t xml:space="preserve"> </w:t>
      </w:r>
      <w:r>
        <w:rPr>
          <w:rFonts w:cs="Arial" w:hint="cs"/>
          <w:rtl/>
        </w:rPr>
        <w:t>לעיל,</w:t>
      </w:r>
      <w:r>
        <w:rPr>
          <w:rFonts w:cs="Arial"/>
          <w:rtl/>
        </w:rPr>
        <w:t xml:space="preserve"> ולא הוגש אישור כאמור עד ליום 31 במר</w:t>
      </w:r>
      <w:r w:rsidR="00F304E7">
        <w:rPr>
          <w:rFonts w:cs="Arial" w:hint="cs"/>
          <w:rtl/>
        </w:rPr>
        <w:t>ץ</w:t>
      </w:r>
      <w:r>
        <w:rPr>
          <w:rFonts w:cs="Arial"/>
          <w:rtl/>
        </w:rPr>
        <w:t xml:space="preserve"> </w:t>
      </w:r>
      <w:r w:rsidR="00643CCF">
        <w:rPr>
          <w:rFonts w:cs="Arial" w:hint="cs"/>
          <w:rtl/>
        </w:rPr>
        <w:t>ב</w:t>
      </w:r>
      <w:r>
        <w:rPr>
          <w:rFonts w:cs="Arial"/>
          <w:rtl/>
        </w:rPr>
        <w:t xml:space="preserve">שנת התמיכה, יקוזז מסכום התמיכה שאושרה למוסד הציבור </w:t>
      </w:r>
      <w:r w:rsidR="00181BC5">
        <w:rPr>
          <w:rFonts w:cs="Arial" w:hint="cs"/>
          <w:rtl/>
        </w:rPr>
        <w:t>חלק מסוים</w:t>
      </w:r>
      <w:r w:rsidR="007D554D">
        <w:rPr>
          <w:rFonts w:cs="Arial" w:hint="cs"/>
          <w:rtl/>
        </w:rPr>
        <w:t>,</w:t>
      </w:r>
      <w:r>
        <w:rPr>
          <w:rFonts w:cs="Arial"/>
          <w:rtl/>
        </w:rPr>
        <w:t xml:space="preserve"> ששיעורו כשיעור תקופת האיחור ביחס לשנת התמיכה</w:t>
      </w:r>
      <w:r w:rsidR="00F70ED5">
        <w:rPr>
          <w:rStyle w:val="ab"/>
          <w:rFonts w:cs="Arial"/>
          <w:rtl/>
        </w:rPr>
        <w:footnoteReference w:id="1"/>
      </w:r>
      <w:r>
        <w:rPr>
          <w:rFonts w:cs="Arial"/>
          <w:rtl/>
        </w:rPr>
        <w:t>.</w:t>
      </w:r>
      <w:bookmarkEnd w:id="21"/>
    </w:p>
    <w:p w14:paraId="3342D490" w14:textId="77777777" w:rsidR="00F90770" w:rsidRPr="00B54F98" w:rsidRDefault="00F90770" w:rsidP="0070551C">
      <w:pPr>
        <w:pStyle w:val="220"/>
      </w:pPr>
      <w:r w:rsidRPr="00B54F98">
        <w:rPr>
          <w:rFonts w:hint="cs"/>
          <w:rtl/>
        </w:rPr>
        <w:t>החלטת ועדת התמיכות (סעיף 18 לנוהל)</w:t>
      </w:r>
    </w:p>
    <w:p w14:paraId="25E16DF5" w14:textId="1D5AD163" w:rsidR="00F90770" w:rsidRDefault="00F90770" w:rsidP="00A4464C">
      <w:pPr>
        <w:pStyle w:val="3"/>
      </w:pPr>
      <w:r w:rsidRPr="00BA2FED">
        <w:rPr>
          <w:rtl/>
        </w:rPr>
        <w:t>לא תינתן תמיכה ממשרד</w:t>
      </w:r>
      <w:r w:rsidR="0005116B">
        <w:rPr>
          <w:rFonts w:hint="cs"/>
          <w:rtl/>
        </w:rPr>
        <w:t>,</w:t>
      </w:r>
      <w:r w:rsidRPr="00BA2FED">
        <w:rPr>
          <w:rtl/>
        </w:rPr>
        <w:t xml:space="preserve"> </w:t>
      </w:r>
      <w:r w:rsidRPr="00E6384F">
        <w:rPr>
          <w:rtl/>
        </w:rPr>
        <w:t xml:space="preserve">אלא לאחר </w:t>
      </w:r>
      <w:r w:rsidR="0005116B" w:rsidRPr="00E6384F">
        <w:rPr>
          <w:rFonts w:hint="cs"/>
          <w:rtl/>
        </w:rPr>
        <w:t>אישור</w:t>
      </w:r>
      <w:r w:rsidR="0005116B">
        <w:rPr>
          <w:rFonts w:hint="cs"/>
          <w:rtl/>
        </w:rPr>
        <w:t xml:space="preserve"> </w:t>
      </w:r>
      <w:r w:rsidRPr="00BA2FED">
        <w:rPr>
          <w:rtl/>
        </w:rPr>
        <w:t>בקש</w:t>
      </w:r>
      <w:r w:rsidR="00253A8C">
        <w:rPr>
          <w:rFonts w:hint="cs"/>
          <w:rtl/>
        </w:rPr>
        <w:t>ת</w:t>
      </w:r>
      <w:r w:rsidRPr="00BA2FED">
        <w:rPr>
          <w:rtl/>
        </w:rPr>
        <w:t xml:space="preserve"> </w:t>
      </w:r>
      <w:r w:rsidR="00253A8C">
        <w:rPr>
          <w:rFonts w:hint="cs"/>
          <w:rtl/>
        </w:rPr>
        <w:t>ה</w:t>
      </w:r>
      <w:r w:rsidRPr="00BA2FED">
        <w:rPr>
          <w:rtl/>
        </w:rPr>
        <w:t xml:space="preserve">תמיכה </w:t>
      </w:r>
      <w:r w:rsidR="0005116B">
        <w:rPr>
          <w:rFonts w:hint="cs"/>
          <w:rtl/>
        </w:rPr>
        <w:t xml:space="preserve">על ידי </w:t>
      </w:r>
      <w:r w:rsidRPr="00BA2FED">
        <w:rPr>
          <w:rtl/>
        </w:rPr>
        <w:t>ועדת התמיכות</w:t>
      </w:r>
      <w:r w:rsidR="00251B56">
        <w:rPr>
          <w:rFonts w:hint="cs"/>
          <w:rtl/>
        </w:rPr>
        <w:t xml:space="preserve">, בכפוף לאמור בסעיף </w:t>
      </w:r>
      <w:r w:rsidR="00A4464C">
        <w:rPr>
          <w:rtl/>
        </w:rPr>
        <w:fldChar w:fldCharType="begin"/>
      </w:r>
      <w:r w:rsidR="00A4464C">
        <w:rPr>
          <w:rtl/>
        </w:rPr>
        <w:instrText xml:space="preserve"> </w:instrText>
      </w:r>
      <w:r w:rsidR="00A4464C">
        <w:instrText>REF</w:instrText>
      </w:r>
      <w:r w:rsidR="00A4464C">
        <w:rPr>
          <w:rtl/>
        </w:rPr>
        <w:instrText xml:space="preserve"> _</w:instrText>
      </w:r>
      <w:r w:rsidR="00A4464C">
        <w:instrText>Ref50941714 \r \h</w:instrText>
      </w:r>
      <w:r w:rsidR="00A4464C">
        <w:rPr>
          <w:rtl/>
        </w:rPr>
        <w:instrText xml:space="preserve"> </w:instrText>
      </w:r>
      <w:r w:rsidR="00A4464C">
        <w:rPr>
          <w:rtl/>
        </w:rPr>
      </w:r>
      <w:r w:rsidR="00A4464C">
        <w:rPr>
          <w:rtl/>
        </w:rPr>
        <w:fldChar w:fldCharType="separate"/>
      </w:r>
      <w:r w:rsidR="00A4464C">
        <w:rPr>
          <w:cs/>
        </w:rPr>
        <w:t>‎</w:t>
      </w:r>
      <w:r w:rsidR="00A4464C">
        <w:t>2.6</w:t>
      </w:r>
      <w:r w:rsidR="00A4464C">
        <w:rPr>
          <w:rtl/>
        </w:rPr>
        <w:fldChar w:fldCharType="end"/>
      </w:r>
      <w:r w:rsidR="00A4464C">
        <w:rPr>
          <w:rFonts w:hint="cs"/>
          <w:rtl/>
        </w:rPr>
        <w:t xml:space="preserve"> </w:t>
      </w:r>
      <w:r w:rsidR="00251B56">
        <w:rPr>
          <w:rFonts w:hint="cs"/>
          <w:rtl/>
        </w:rPr>
        <w:t xml:space="preserve">להלן ובנוהל. </w:t>
      </w:r>
    </w:p>
    <w:p w14:paraId="2EE986A1" w14:textId="0CFF5915" w:rsidR="00410A60" w:rsidRDefault="00410A60" w:rsidP="00A4464C">
      <w:pPr>
        <w:pStyle w:val="3"/>
      </w:pPr>
      <w:r>
        <w:rPr>
          <w:rFonts w:hint="cs"/>
          <w:rtl/>
        </w:rPr>
        <w:t>ועדת התמיכות תבחן את בקשת התמיכה ותתייחס, בין היתר, לנושאים הבאים:</w:t>
      </w:r>
    </w:p>
    <w:p w14:paraId="3B09287C" w14:textId="41256B9A" w:rsidR="00410A60" w:rsidRDefault="00410A60" w:rsidP="005E2DBF">
      <w:pPr>
        <w:pStyle w:val="4"/>
      </w:pPr>
      <w:r>
        <w:rPr>
          <w:rFonts w:hint="cs"/>
          <w:rtl/>
        </w:rPr>
        <w:t>קיום מסמכי חובה, כ</w:t>
      </w:r>
      <w:r w:rsidR="005E2DBF">
        <w:rPr>
          <w:rFonts w:hint="cs"/>
          <w:rtl/>
        </w:rPr>
        <w:t>פי שפורסמו בהזמנה להגשת בקשות תמיכה.</w:t>
      </w:r>
      <w:r>
        <w:rPr>
          <w:rFonts w:hint="cs"/>
          <w:rtl/>
        </w:rPr>
        <w:t xml:space="preserve"> </w:t>
      </w:r>
    </w:p>
    <w:p w14:paraId="01C898D3" w14:textId="2709DBEB" w:rsidR="00410A60" w:rsidRDefault="00410A60" w:rsidP="005E2DBF">
      <w:pPr>
        <w:pStyle w:val="4"/>
      </w:pPr>
      <w:r>
        <w:rPr>
          <w:rFonts w:hint="cs"/>
          <w:rtl/>
        </w:rPr>
        <w:t>קיום אישור ניהול תקין והבאתו במועד.</w:t>
      </w:r>
    </w:p>
    <w:p w14:paraId="4F9F22E0" w14:textId="4318FB1D" w:rsidR="00410A60" w:rsidRDefault="00410A60" w:rsidP="005E2DBF">
      <w:pPr>
        <w:pStyle w:val="4"/>
      </w:pPr>
      <w:r>
        <w:rPr>
          <w:rFonts w:hint="cs"/>
          <w:rtl/>
        </w:rPr>
        <w:t>עמידה בתנאי הסף, כפי שפורסמו במבחן התמיכה.</w:t>
      </w:r>
    </w:p>
    <w:p w14:paraId="6F7A54ED" w14:textId="516CD34F" w:rsidR="00410A60" w:rsidRDefault="00410A60" w:rsidP="005E2DBF">
      <w:pPr>
        <w:pStyle w:val="4"/>
      </w:pPr>
      <w:r>
        <w:rPr>
          <w:rFonts w:hint="cs"/>
          <w:rtl/>
        </w:rPr>
        <w:t>חישוב הניקוד במבחן התמיכה.</w:t>
      </w:r>
    </w:p>
    <w:p w14:paraId="61A9FD71" w14:textId="4F4A0820" w:rsidR="00410A60" w:rsidRPr="00BA2FED" w:rsidRDefault="00410A60" w:rsidP="005E2DBF">
      <w:pPr>
        <w:pStyle w:val="4"/>
        <w:rPr>
          <w:rtl/>
        </w:rPr>
      </w:pPr>
      <w:r>
        <w:rPr>
          <w:rFonts w:hint="cs"/>
          <w:rtl/>
        </w:rPr>
        <w:t xml:space="preserve">סוגיות נוספות, בהתאם לשיקול דעת הוועדה. </w:t>
      </w:r>
    </w:p>
    <w:p w14:paraId="54441B15" w14:textId="77777777" w:rsidR="00F90770" w:rsidRPr="00BA2FED" w:rsidRDefault="00F90770" w:rsidP="007959D2">
      <w:pPr>
        <w:pStyle w:val="3"/>
        <w:rPr>
          <w:rtl/>
        </w:rPr>
      </w:pPr>
      <w:r w:rsidRPr="00BA2FED">
        <w:rPr>
          <w:rtl/>
        </w:rPr>
        <w:t xml:space="preserve">ועדת </w:t>
      </w:r>
      <w:r w:rsidR="00253A8C">
        <w:rPr>
          <w:rFonts w:hint="cs"/>
          <w:rtl/>
        </w:rPr>
        <w:t>ה</w:t>
      </w:r>
      <w:r w:rsidRPr="00BA2FED">
        <w:rPr>
          <w:rtl/>
        </w:rPr>
        <w:t>תמיכות תודיע למוסד הציבור בכתב על החלטתה</w:t>
      </w:r>
      <w:r w:rsidR="00253A8C">
        <w:rPr>
          <w:rFonts w:hint="cs"/>
          <w:rtl/>
        </w:rPr>
        <w:t>,</w:t>
      </w:r>
      <w:r w:rsidRPr="00BA2FED">
        <w:rPr>
          <w:rtl/>
        </w:rPr>
        <w:t xml:space="preserve"> בנוגע לבקשת התמיכה שהגיש</w:t>
      </w:r>
      <w:r w:rsidR="007959D2">
        <w:rPr>
          <w:rFonts w:hint="cs"/>
          <w:rtl/>
        </w:rPr>
        <w:t>,</w:t>
      </w:r>
      <w:r w:rsidRPr="00BA2FED">
        <w:rPr>
          <w:rtl/>
        </w:rPr>
        <w:t xml:space="preserve"> בצירוף </w:t>
      </w:r>
      <w:r w:rsidR="007959D2">
        <w:rPr>
          <w:rFonts w:hint="cs"/>
          <w:rtl/>
        </w:rPr>
        <w:t>נימוקים</w:t>
      </w:r>
      <w:r w:rsidR="005E0645">
        <w:rPr>
          <w:rFonts w:hint="cs"/>
          <w:rtl/>
        </w:rPr>
        <w:t>, לפי העניין</w:t>
      </w:r>
      <w:r w:rsidR="007959D2">
        <w:rPr>
          <w:rFonts w:hint="cs"/>
          <w:rtl/>
        </w:rPr>
        <w:t>.</w:t>
      </w:r>
      <w:r w:rsidRPr="00BA2FED">
        <w:rPr>
          <w:rtl/>
        </w:rPr>
        <w:t xml:space="preserve"> </w:t>
      </w:r>
      <w:r w:rsidR="007959D2">
        <w:rPr>
          <w:rFonts w:hint="cs"/>
          <w:rtl/>
        </w:rPr>
        <w:t>במקרה שבו</w:t>
      </w:r>
      <w:r w:rsidR="007959D2" w:rsidRPr="00BA2FED">
        <w:rPr>
          <w:rtl/>
        </w:rPr>
        <w:t xml:space="preserve"> </w:t>
      </w:r>
      <w:r w:rsidRPr="00BA2FED">
        <w:rPr>
          <w:rtl/>
        </w:rPr>
        <w:t xml:space="preserve">החליטה </w:t>
      </w:r>
      <w:r w:rsidR="007959D2">
        <w:rPr>
          <w:rFonts w:hint="cs"/>
          <w:rtl/>
        </w:rPr>
        <w:t xml:space="preserve">ועדת התמיכות </w:t>
      </w:r>
      <w:r w:rsidRPr="00BA2FED">
        <w:rPr>
          <w:rtl/>
        </w:rPr>
        <w:t>לתת תמיכה למוסד הציבור המבקש</w:t>
      </w:r>
      <w:r w:rsidR="007959D2">
        <w:rPr>
          <w:rFonts w:hint="cs"/>
          <w:rtl/>
        </w:rPr>
        <w:t>,</w:t>
      </w:r>
      <w:r w:rsidRPr="00BA2FED">
        <w:rPr>
          <w:rtl/>
        </w:rPr>
        <w:t xml:space="preserve"> תציין </w:t>
      </w:r>
      <w:r w:rsidR="007959D2">
        <w:rPr>
          <w:rFonts w:hint="cs"/>
          <w:rtl/>
        </w:rPr>
        <w:t xml:space="preserve">הוועדה </w:t>
      </w:r>
      <w:r w:rsidRPr="00BA2FED">
        <w:rPr>
          <w:rtl/>
        </w:rPr>
        <w:t>את מטרת התמיכה, סכום התמיכה, שיעור התמיכה במוסד מתוך סך כל תקציב התמיכה העומד לחלוקה, התנאים הנדרשים להוכחת קיום הפעילות הנתמכת ואופן הבקרה על פעילות מוסד הציבור</w:t>
      </w:r>
      <w:r w:rsidR="00F32A67" w:rsidRPr="00BA2FED">
        <w:rPr>
          <w:rFonts w:hint="cs"/>
          <w:rtl/>
        </w:rPr>
        <w:t>.</w:t>
      </w:r>
      <w:r w:rsidRPr="00BA2FED">
        <w:rPr>
          <w:rtl/>
        </w:rPr>
        <w:t xml:space="preserve"> נוסף על כך, רשאית הוועדה להפנות </w:t>
      </w:r>
      <w:r w:rsidR="00884043">
        <w:rPr>
          <w:rFonts w:hint="cs"/>
          <w:rtl/>
        </w:rPr>
        <w:t xml:space="preserve">את מוסד הציבור </w:t>
      </w:r>
      <w:r w:rsidRPr="00BA2FED">
        <w:rPr>
          <w:rtl/>
        </w:rPr>
        <w:t>לנהלים משרדיים מתאימים.</w:t>
      </w:r>
    </w:p>
    <w:p w14:paraId="53CFCE9E" w14:textId="77777777" w:rsidR="00F90770" w:rsidRDefault="00F90770" w:rsidP="00DF4AFC">
      <w:pPr>
        <w:pStyle w:val="3"/>
      </w:pPr>
      <w:r w:rsidRPr="00BA2FED">
        <w:rPr>
          <w:rtl/>
        </w:rPr>
        <w:t xml:space="preserve">ועדת התמיכות </w:t>
      </w:r>
      <w:r w:rsidR="007959D2">
        <w:rPr>
          <w:rFonts w:hint="cs"/>
          <w:rtl/>
        </w:rPr>
        <w:t xml:space="preserve">תהיה </w:t>
      </w:r>
      <w:r w:rsidRPr="00BA2FED">
        <w:rPr>
          <w:rtl/>
        </w:rPr>
        <w:t>רשאית להחליט על שינוי, עיכוב או הפסקת תמיכה במוסד ציבור</w:t>
      </w:r>
      <w:r w:rsidR="007959D2">
        <w:rPr>
          <w:rFonts w:hint="cs"/>
          <w:rtl/>
        </w:rPr>
        <w:t>,</w:t>
      </w:r>
      <w:r w:rsidRPr="00BA2FED">
        <w:rPr>
          <w:rtl/>
        </w:rPr>
        <w:t xml:space="preserve"> וכן להחליט כי מוסד ציבור קיבל תמיכה באופן פסול או באמצעות הטעיה</w:t>
      </w:r>
      <w:r w:rsidR="005E0645">
        <w:rPr>
          <w:rFonts w:hint="cs"/>
          <w:rtl/>
        </w:rPr>
        <w:t>. החלטה כאמור תתבצע לאחר ש</w:t>
      </w:r>
      <w:r w:rsidR="00AD66DE">
        <w:rPr>
          <w:rFonts w:hint="cs"/>
          <w:rtl/>
        </w:rPr>
        <w:t xml:space="preserve">תינתן </w:t>
      </w:r>
      <w:r w:rsidRPr="00BA2FED">
        <w:rPr>
          <w:rtl/>
        </w:rPr>
        <w:t>ל</w:t>
      </w:r>
      <w:r w:rsidR="005E0645">
        <w:rPr>
          <w:rFonts w:hint="cs"/>
          <w:rtl/>
        </w:rPr>
        <w:t>מוסד הציבור</w:t>
      </w:r>
      <w:r w:rsidRPr="00BA2FED">
        <w:rPr>
          <w:rtl/>
        </w:rPr>
        <w:t xml:space="preserve"> הזדמנות להשמיע את טענותיו, בכתב או בעל</w:t>
      </w:r>
      <w:r w:rsidR="007959D2">
        <w:rPr>
          <w:rFonts w:hint="cs"/>
          <w:rtl/>
        </w:rPr>
        <w:t xml:space="preserve"> </w:t>
      </w:r>
      <w:r w:rsidRPr="00BA2FED">
        <w:rPr>
          <w:rtl/>
        </w:rPr>
        <w:t>פה בהתאם לשיקול דעת</w:t>
      </w:r>
      <w:r w:rsidR="00AD66DE">
        <w:rPr>
          <w:rFonts w:hint="cs"/>
          <w:rtl/>
        </w:rPr>
        <w:t xml:space="preserve"> הוועדה</w:t>
      </w:r>
      <w:r w:rsidR="007633E7">
        <w:rPr>
          <w:rFonts w:hint="cs"/>
          <w:rtl/>
        </w:rPr>
        <w:t xml:space="preserve">, </w:t>
      </w:r>
      <w:r w:rsidRPr="00DF4AFC">
        <w:rPr>
          <w:rtl/>
        </w:rPr>
        <w:t>תוך 21 ימים לפחות, מיום שליחת הודעה</w:t>
      </w:r>
      <w:r w:rsidRPr="00BA2FED">
        <w:rPr>
          <w:rtl/>
        </w:rPr>
        <w:t xml:space="preserve"> בכתב </w:t>
      </w:r>
      <w:r w:rsidR="00AD66DE">
        <w:rPr>
          <w:rFonts w:hint="cs"/>
          <w:rtl/>
        </w:rPr>
        <w:t xml:space="preserve">בעניין זה </w:t>
      </w:r>
      <w:r w:rsidRPr="00BA2FED">
        <w:rPr>
          <w:rtl/>
        </w:rPr>
        <w:t>למוסד הציבור.</w:t>
      </w:r>
    </w:p>
    <w:p w14:paraId="66366301" w14:textId="77777777" w:rsidR="00AF55AD" w:rsidRPr="00FA7645" w:rsidRDefault="009046E0" w:rsidP="00FA7645">
      <w:pPr>
        <w:pStyle w:val="3"/>
        <w:rPr>
          <w:u w:val="single"/>
        </w:rPr>
      </w:pPr>
      <w:r w:rsidRPr="00FA7645">
        <w:rPr>
          <w:rFonts w:hint="eastAsia"/>
          <w:u w:val="single"/>
          <w:rtl/>
        </w:rPr>
        <w:t>פנייה</w:t>
      </w:r>
      <w:r w:rsidRPr="00FA7645">
        <w:rPr>
          <w:u w:val="single"/>
          <w:rtl/>
        </w:rPr>
        <w:t xml:space="preserve"> </w:t>
      </w:r>
      <w:r w:rsidRPr="00FA7645">
        <w:rPr>
          <w:rFonts w:hint="eastAsia"/>
          <w:u w:val="single"/>
          <w:rtl/>
        </w:rPr>
        <w:t>לוועדה</w:t>
      </w:r>
      <w:r w:rsidRPr="00FA7645">
        <w:rPr>
          <w:u w:val="single"/>
          <w:rtl/>
        </w:rPr>
        <w:t xml:space="preserve"> </w:t>
      </w:r>
      <w:r w:rsidRPr="00FA7645">
        <w:rPr>
          <w:rFonts w:hint="eastAsia"/>
          <w:u w:val="single"/>
          <w:rtl/>
        </w:rPr>
        <w:t>המיוחדת</w:t>
      </w:r>
      <w:r w:rsidR="008655AF" w:rsidRPr="00FA7645">
        <w:rPr>
          <w:rFonts w:hint="cs"/>
          <w:u w:val="single"/>
          <w:rtl/>
        </w:rPr>
        <w:t xml:space="preserve"> (סעיף 19 לנוהל)</w:t>
      </w:r>
    </w:p>
    <w:p w14:paraId="4F8114E0" w14:textId="77777777" w:rsidR="007E57EE" w:rsidRDefault="007E57EE" w:rsidP="00FA7645">
      <w:pPr>
        <w:pStyle w:val="4"/>
        <w:ind w:hanging="897"/>
      </w:pPr>
      <w:r>
        <w:rPr>
          <w:rFonts w:hint="cs"/>
          <w:rtl/>
        </w:rPr>
        <w:t>דחתה ועדת התמיכות את טענותיו של מוסד ציבור בהליך שימוע, רשאי מוסד הציבור לפנות לוועדה המיוחדת בבקשה מנומקת לבחון את עניינו, תוך צירוף כלל האסמכתאות הנדרשות לשם בדיקת טענותיו,</w:t>
      </w:r>
      <w:r w:rsidR="00541893">
        <w:rPr>
          <w:rFonts w:hint="cs"/>
          <w:rtl/>
        </w:rPr>
        <w:t xml:space="preserve"> </w:t>
      </w:r>
      <w:r w:rsidRPr="00DF4AFC">
        <w:rPr>
          <w:rFonts w:hint="cs"/>
          <w:rtl/>
        </w:rPr>
        <w:t xml:space="preserve">תוך 60 יום </w:t>
      </w:r>
      <w:r w:rsidR="00FA7645" w:rsidRPr="00DF4AFC">
        <w:rPr>
          <w:rFonts w:hint="cs"/>
          <w:rtl/>
        </w:rPr>
        <w:t xml:space="preserve">לכל היותר, </w:t>
      </w:r>
      <w:r w:rsidRPr="00DF4AFC">
        <w:rPr>
          <w:rFonts w:hint="cs"/>
          <w:rtl/>
        </w:rPr>
        <w:t>מיום קבלת החלטת ועדת התמיכות בעניין הליך השימוע.</w:t>
      </w:r>
      <w:r>
        <w:rPr>
          <w:rFonts w:hint="cs"/>
          <w:rtl/>
        </w:rPr>
        <w:t xml:space="preserve"> </w:t>
      </w:r>
    </w:p>
    <w:p w14:paraId="260AA45A" w14:textId="58A06AB3" w:rsidR="007E57EE" w:rsidRPr="009052E7" w:rsidRDefault="007E57EE" w:rsidP="004E66D6">
      <w:pPr>
        <w:pStyle w:val="4"/>
        <w:ind w:hanging="897"/>
      </w:pPr>
      <w:r w:rsidRPr="00D157D5">
        <w:rPr>
          <w:rFonts w:hint="eastAsia"/>
          <w:rtl/>
        </w:rPr>
        <w:t>הפנייה</w:t>
      </w:r>
      <w:r w:rsidRPr="00D157D5">
        <w:rPr>
          <w:rtl/>
        </w:rPr>
        <w:t xml:space="preserve"> </w:t>
      </w:r>
      <w:r w:rsidRPr="00D157D5">
        <w:rPr>
          <w:rFonts w:hint="eastAsia"/>
          <w:rtl/>
        </w:rPr>
        <w:t>תיעשה</w:t>
      </w:r>
      <w:r w:rsidRPr="00D157D5">
        <w:rPr>
          <w:rtl/>
        </w:rPr>
        <w:t xml:space="preserve"> </w:t>
      </w:r>
      <w:r w:rsidRPr="00D157D5">
        <w:rPr>
          <w:rFonts w:hint="eastAsia"/>
          <w:rtl/>
        </w:rPr>
        <w:t>באמצעות</w:t>
      </w:r>
      <w:r w:rsidRPr="00D157D5">
        <w:rPr>
          <w:rtl/>
        </w:rPr>
        <w:t xml:space="preserve"> </w:t>
      </w:r>
      <w:r w:rsidRPr="00D157D5">
        <w:rPr>
          <w:rFonts w:hint="eastAsia"/>
          <w:rtl/>
        </w:rPr>
        <w:t>כתובת</w:t>
      </w:r>
      <w:r w:rsidRPr="00D157D5">
        <w:rPr>
          <w:rtl/>
        </w:rPr>
        <w:t xml:space="preserve"> </w:t>
      </w:r>
      <w:r w:rsidR="004E66D6" w:rsidRPr="00D157D5">
        <w:rPr>
          <w:rFonts w:hint="eastAsia"/>
          <w:rtl/>
        </w:rPr>
        <w:t>ה</w:t>
      </w:r>
      <w:r w:rsidR="004E66D6">
        <w:rPr>
          <w:rFonts w:hint="cs"/>
          <w:rtl/>
        </w:rPr>
        <w:t>דואר האלקטרוני:</w:t>
      </w:r>
      <w:r w:rsidR="004E66D6">
        <w:t>.</w:t>
      </w:r>
      <w:hyperlink r:id="rId14" w:history="1">
        <w:r w:rsidR="004E66D6" w:rsidRPr="009052E7">
          <w:rPr>
            <w:rStyle w:val="Hyperlink"/>
          </w:rPr>
          <w:t>tmichot3alef@mof.gov.il</w:t>
        </w:r>
      </w:hyperlink>
      <w:r w:rsidRPr="009052E7">
        <w:t xml:space="preserve"> </w:t>
      </w:r>
      <w:r w:rsidR="004E66D6">
        <w:rPr>
          <w:rFonts w:hint="cs"/>
          <w:rtl/>
        </w:rPr>
        <w:t>על מוסד הציבור לוודא כי קיבל אישור בכתב בדואר האלקטרוני על פנייתו.</w:t>
      </w:r>
    </w:p>
    <w:p w14:paraId="014FD569" w14:textId="77777777" w:rsidR="006245E8" w:rsidRPr="00B54F98" w:rsidRDefault="006377A9" w:rsidP="005E0645">
      <w:pPr>
        <w:pStyle w:val="220"/>
      </w:pPr>
      <w:r w:rsidRPr="00B54F98">
        <w:rPr>
          <w:rFonts w:hint="eastAsia"/>
          <w:rtl/>
        </w:rPr>
        <w:t>ריכוז</w:t>
      </w:r>
      <w:r w:rsidRPr="00B54F98">
        <w:rPr>
          <w:rtl/>
        </w:rPr>
        <w:t xml:space="preserve"> </w:t>
      </w:r>
      <w:r w:rsidRPr="00B54F98">
        <w:rPr>
          <w:rFonts w:hint="eastAsia"/>
          <w:rtl/>
        </w:rPr>
        <w:t>התמיכות</w:t>
      </w:r>
      <w:r w:rsidR="008655AF" w:rsidRPr="00B54F98">
        <w:rPr>
          <w:rFonts w:hint="cs"/>
          <w:rtl/>
        </w:rPr>
        <w:t xml:space="preserve"> (סעיף 20 לנוהל</w:t>
      </w:r>
      <w:r w:rsidR="009052E7" w:rsidRPr="00B54F98">
        <w:rPr>
          <w:rFonts w:hint="cs"/>
          <w:rtl/>
        </w:rPr>
        <w:t>)</w:t>
      </w:r>
    </w:p>
    <w:p w14:paraId="6EBABFE9" w14:textId="77777777" w:rsidR="006245E8" w:rsidRDefault="006377A9" w:rsidP="005E0645">
      <w:pPr>
        <w:pStyle w:val="3"/>
      </w:pPr>
      <w:r>
        <w:rPr>
          <w:rFonts w:hint="cs"/>
          <w:rtl/>
        </w:rPr>
        <w:t xml:space="preserve">למניעת כפילות בטיפול בתמיכות או תמיכה ביתר, יפעל חשב </w:t>
      </w:r>
      <w:r w:rsidR="007959D2">
        <w:rPr>
          <w:rFonts w:hint="cs"/>
          <w:rtl/>
        </w:rPr>
        <w:t xml:space="preserve">המשרד </w:t>
      </w:r>
      <w:r>
        <w:rPr>
          <w:rFonts w:hint="cs"/>
          <w:rtl/>
        </w:rPr>
        <w:t xml:space="preserve">על פי האמור בסעיף </w:t>
      </w:r>
      <w:r w:rsidR="00ED1EF5">
        <w:rPr>
          <w:rFonts w:hint="cs"/>
          <w:rtl/>
        </w:rPr>
        <w:t xml:space="preserve">20 </w:t>
      </w:r>
      <w:r>
        <w:rPr>
          <w:rFonts w:hint="cs"/>
          <w:rtl/>
        </w:rPr>
        <w:t>לנוהל.</w:t>
      </w:r>
    </w:p>
    <w:p w14:paraId="0D613247" w14:textId="77777777" w:rsidR="00ED1EF5" w:rsidRDefault="00ED1EF5" w:rsidP="005E0645">
      <w:pPr>
        <w:pStyle w:val="3"/>
      </w:pPr>
      <w:r>
        <w:rPr>
          <w:rFonts w:hint="cs"/>
          <w:rtl/>
        </w:rPr>
        <w:t xml:space="preserve">חשב </w:t>
      </w:r>
      <w:r w:rsidR="007959D2">
        <w:rPr>
          <w:rFonts w:hint="cs"/>
          <w:rtl/>
        </w:rPr>
        <w:t xml:space="preserve">המשרד </w:t>
      </w:r>
      <w:r>
        <w:rPr>
          <w:rFonts w:hint="cs"/>
          <w:rtl/>
        </w:rPr>
        <w:t>ייעזר במודול התמיכות ב</w:t>
      </w:r>
      <w:r w:rsidR="009735BC">
        <w:rPr>
          <w:rFonts w:hint="cs"/>
          <w:rtl/>
        </w:rPr>
        <w:t xml:space="preserve">מערכת </w:t>
      </w:r>
      <w:proofErr w:type="spellStart"/>
      <w:r>
        <w:rPr>
          <w:rFonts w:hint="cs"/>
          <w:rtl/>
        </w:rPr>
        <w:t>מרכב</w:t>
      </w:r>
      <w:r w:rsidR="007959D2">
        <w:rPr>
          <w:rFonts w:hint="cs"/>
          <w:rtl/>
        </w:rPr>
        <w:t>''</w:t>
      </w:r>
      <w:r>
        <w:rPr>
          <w:rFonts w:hint="cs"/>
          <w:rtl/>
        </w:rPr>
        <w:t>ה</w:t>
      </w:r>
      <w:proofErr w:type="spellEnd"/>
      <w:r w:rsidR="009735BC">
        <w:rPr>
          <w:rFonts w:hint="cs"/>
          <w:rtl/>
        </w:rPr>
        <w:t>,</w:t>
      </w:r>
      <w:r>
        <w:rPr>
          <w:rFonts w:hint="cs"/>
          <w:rtl/>
        </w:rPr>
        <w:t xml:space="preserve"> על מנת </w:t>
      </w:r>
      <w:r w:rsidR="007959D2">
        <w:rPr>
          <w:rFonts w:hint="cs"/>
          <w:rtl/>
        </w:rPr>
        <w:t xml:space="preserve">לבחון </w:t>
      </w:r>
      <w:r>
        <w:rPr>
          <w:rFonts w:hint="cs"/>
          <w:rtl/>
        </w:rPr>
        <w:t xml:space="preserve">את כלל מקורות המימון הממשלתיים של מוסד הציבור. </w:t>
      </w:r>
    </w:p>
    <w:p w14:paraId="64D28AB5" w14:textId="77777777" w:rsidR="000D25E7" w:rsidRPr="00B54F98" w:rsidRDefault="000D25E7" w:rsidP="002C794A">
      <w:pPr>
        <w:pStyle w:val="220"/>
      </w:pPr>
      <w:bookmarkStart w:id="22" w:name="_Ref50941714"/>
      <w:r w:rsidRPr="00B54F98">
        <w:rPr>
          <w:rFonts w:hint="cs"/>
          <w:rtl/>
        </w:rPr>
        <w:t>כללים להתנהלות מוסד ציבור נתמך (פרק ב' לנוהל)</w:t>
      </w:r>
      <w:bookmarkEnd w:id="22"/>
    </w:p>
    <w:p w14:paraId="7C203571" w14:textId="77777777" w:rsidR="00287706" w:rsidRPr="0005116B" w:rsidRDefault="005B432F" w:rsidP="00267C0E">
      <w:pPr>
        <w:pStyle w:val="3"/>
      </w:pPr>
      <w:r w:rsidRPr="00B54F98">
        <w:rPr>
          <w:rFonts w:hint="eastAsia"/>
          <w:b/>
          <w:bCs/>
          <w:rtl/>
        </w:rPr>
        <w:t>בטרם</w:t>
      </w:r>
      <w:r w:rsidRPr="00B54F98">
        <w:rPr>
          <w:b/>
          <w:bCs/>
          <w:rtl/>
        </w:rPr>
        <w:t xml:space="preserve"> </w:t>
      </w:r>
      <w:r w:rsidRPr="00B54F98">
        <w:rPr>
          <w:rFonts w:hint="eastAsia"/>
          <w:b/>
          <w:bCs/>
          <w:rtl/>
        </w:rPr>
        <w:t>תאושר</w:t>
      </w:r>
      <w:r w:rsidRPr="00B54F98">
        <w:rPr>
          <w:b/>
          <w:bCs/>
          <w:rtl/>
        </w:rPr>
        <w:t xml:space="preserve"> </w:t>
      </w:r>
      <w:r w:rsidRPr="00B54F98">
        <w:rPr>
          <w:rFonts w:hint="eastAsia"/>
          <w:b/>
          <w:bCs/>
          <w:rtl/>
        </w:rPr>
        <w:t>תמיכה</w:t>
      </w:r>
      <w:r w:rsidRPr="00F22C5B">
        <w:rPr>
          <w:rFonts w:hint="cs"/>
          <w:b/>
          <w:bCs/>
          <w:rtl/>
        </w:rPr>
        <w:t xml:space="preserve"> </w:t>
      </w:r>
      <w:r w:rsidRPr="00F22C5B">
        <w:rPr>
          <w:rFonts w:hint="cs"/>
          <w:rtl/>
        </w:rPr>
        <w:t>למוסד הציבור,</w:t>
      </w:r>
      <w:r>
        <w:rPr>
          <w:rFonts w:hint="cs"/>
          <w:rtl/>
        </w:rPr>
        <w:t xml:space="preserve"> תוודא </w:t>
      </w:r>
      <w:r w:rsidR="006377A9" w:rsidRPr="0005116B">
        <w:rPr>
          <w:rFonts w:hint="eastAsia"/>
          <w:rtl/>
        </w:rPr>
        <w:t>ועד</w:t>
      </w:r>
      <w:r w:rsidR="00287706" w:rsidRPr="0005116B">
        <w:rPr>
          <w:rFonts w:hint="eastAsia"/>
          <w:rtl/>
        </w:rPr>
        <w:t>ת</w:t>
      </w:r>
      <w:r w:rsidR="00287706" w:rsidRPr="0005116B">
        <w:rPr>
          <w:rFonts w:hint="cs"/>
          <w:rtl/>
        </w:rPr>
        <w:t xml:space="preserve"> התמיכות </w:t>
      </w:r>
      <w:r w:rsidR="00344627" w:rsidRPr="0005116B">
        <w:rPr>
          <w:rFonts w:hint="cs"/>
          <w:rtl/>
        </w:rPr>
        <w:t xml:space="preserve">כי </w:t>
      </w:r>
      <w:r w:rsidR="00287706" w:rsidRPr="0005116B">
        <w:rPr>
          <w:rFonts w:hint="cs"/>
          <w:rtl/>
        </w:rPr>
        <w:t xml:space="preserve">מוסד </w:t>
      </w:r>
      <w:r w:rsidR="00185E47">
        <w:rPr>
          <w:rFonts w:hint="cs"/>
          <w:rtl/>
        </w:rPr>
        <w:t>זה</w:t>
      </w:r>
      <w:r w:rsidR="00185E47" w:rsidRPr="0005116B">
        <w:rPr>
          <w:rFonts w:hint="cs"/>
          <w:rtl/>
        </w:rPr>
        <w:t xml:space="preserve"> </w:t>
      </w:r>
      <w:r w:rsidR="00287706" w:rsidRPr="0005116B">
        <w:rPr>
          <w:rFonts w:hint="cs"/>
          <w:rtl/>
        </w:rPr>
        <w:t>עומד בתנאים הבאים:</w:t>
      </w:r>
    </w:p>
    <w:p w14:paraId="7AAF1B45" w14:textId="77777777" w:rsidR="00287706" w:rsidRDefault="00287706" w:rsidP="00AB5BBE">
      <w:pPr>
        <w:pStyle w:val="4"/>
        <w:ind w:hanging="897"/>
      </w:pPr>
      <w:r w:rsidRPr="001316D2">
        <w:rPr>
          <w:rtl/>
        </w:rPr>
        <w:t>בהתאם</w:t>
      </w:r>
      <w:r w:rsidRPr="001316D2">
        <w:t xml:space="preserve"> </w:t>
      </w:r>
      <w:r w:rsidRPr="001316D2">
        <w:rPr>
          <w:rtl/>
        </w:rPr>
        <w:t>ל</w:t>
      </w:r>
      <w:r>
        <w:rPr>
          <w:rtl/>
        </w:rPr>
        <w:t>סעי</w:t>
      </w:r>
      <w:r>
        <w:rPr>
          <w:rFonts w:hint="cs"/>
          <w:rtl/>
        </w:rPr>
        <w:t xml:space="preserve">ף 4 לנוהל, </w:t>
      </w:r>
      <w:r w:rsidRPr="001316D2">
        <w:rPr>
          <w:rtl/>
        </w:rPr>
        <w:t>לא</w:t>
      </w:r>
      <w:r w:rsidRPr="001316D2">
        <w:t xml:space="preserve"> </w:t>
      </w:r>
      <w:r w:rsidRPr="001316D2">
        <w:rPr>
          <w:rtl/>
        </w:rPr>
        <w:t>תינתן</w:t>
      </w:r>
      <w:r w:rsidRPr="001316D2">
        <w:t xml:space="preserve"> </w:t>
      </w:r>
      <w:r w:rsidRPr="001316D2">
        <w:rPr>
          <w:rtl/>
        </w:rPr>
        <w:t>תמיכה</w:t>
      </w:r>
      <w:r w:rsidRPr="001316D2">
        <w:t xml:space="preserve"> </w:t>
      </w:r>
      <w:r w:rsidRPr="001316D2">
        <w:rPr>
          <w:rtl/>
        </w:rPr>
        <w:t>למוסד</w:t>
      </w:r>
      <w:r w:rsidR="0079070C">
        <w:rPr>
          <w:rFonts w:hint="cs"/>
          <w:rtl/>
        </w:rPr>
        <w:t xml:space="preserve"> הציבור</w:t>
      </w:r>
      <w:r w:rsidRPr="001316D2">
        <w:t xml:space="preserve"> </w:t>
      </w:r>
      <w:r w:rsidRPr="001316D2">
        <w:rPr>
          <w:rtl/>
        </w:rPr>
        <w:t>בשיעור</w:t>
      </w:r>
      <w:r w:rsidRPr="001316D2">
        <w:t xml:space="preserve"> </w:t>
      </w:r>
      <w:r w:rsidRPr="001316D2">
        <w:rPr>
          <w:rtl/>
        </w:rPr>
        <w:t>העולה</w:t>
      </w:r>
      <w:r w:rsidRPr="001316D2">
        <w:t xml:space="preserve"> </w:t>
      </w:r>
      <w:r w:rsidRPr="001316D2">
        <w:rPr>
          <w:rtl/>
        </w:rPr>
        <w:t>על</w:t>
      </w:r>
      <w:r>
        <w:rPr>
          <w:rFonts w:hint="cs"/>
          <w:rtl/>
        </w:rPr>
        <w:t xml:space="preserve"> 90 אחוזים</w:t>
      </w:r>
      <w:r>
        <w:t xml:space="preserve"> </w:t>
      </w:r>
      <w:r w:rsidRPr="001316D2">
        <w:rPr>
          <w:rtl/>
        </w:rPr>
        <w:t>מעלות</w:t>
      </w:r>
      <w:r w:rsidRPr="001316D2">
        <w:t xml:space="preserve"> </w:t>
      </w:r>
      <w:r w:rsidRPr="001316D2">
        <w:rPr>
          <w:rtl/>
        </w:rPr>
        <w:t>הפעילות</w:t>
      </w:r>
      <w:r w:rsidRPr="001316D2">
        <w:t xml:space="preserve"> </w:t>
      </w:r>
      <w:r>
        <w:rPr>
          <w:rtl/>
        </w:rPr>
        <w:t>הנתמכ</w:t>
      </w:r>
      <w:r>
        <w:rPr>
          <w:rFonts w:hint="cs"/>
          <w:rtl/>
        </w:rPr>
        <w:t>ת.</w:t>
      </w:r>
      <w:r w:rsidRPr="001316D2">
        <w:t xml:space="preserve"> </w:t>
      </w:r>
      <w:r w:rsidRPr="001316D2">
        <w:rPr>
          <w:rtl/>
        </w:rPr>
        <w:t>מוסד</w:t>
      </w:r>
      <w:r w:rsidRPr="001316D2">
        <w:t xml:space="preserve"> </w:t>
      </w:r>
      <w:r w:rsidRPr="001316D2">
        <w:rPr>
          <w:rtl/>
        </w:rPr>
        <w:t>ציבור</w:t>
      </w:r>
      <w:r w:rsidRPr="001316D2">
        <w:t xml:space="preserve"> </w:t>
      </w:r>
      <w:r w:rsidRPr="001316D2">
        <w:rPr>
          <w:rtl/>
        </w:rPr>
        <w:t>נתמך</w:t>
      </w:r>
      <w:r w:rsidRPr="001316D2">
        <w:t xml:space="preserve"> </w:t>
      </w:r>
      <w:r w:rsidRPr="001316D2">
        <w:rPr>
          <w:rtl/>
        </w:rPr>
        <w:t>י</w:t>
      </w:r>
      <w:r>
        <w:rPr>
          <w:rFonts w:hint="cs"/>
          <w:rtl/>
        </w:rPr>
        <w:t>י</w:t>
      </w:r>
      <w:r w:rsidRPr="001316D2">
        <w:rPr>
          <w:rtl/>
        </w:rPr>
        <w:t>דרש</w:t>
      </w:r>
      <w:r w:rsidRPr="001316D2">
        <w:t xml:space="preserve"> </w:t>
      </w:r>
      <w:r w:rsidRPr="001316D2">
        <w:rPr>
          <w:rtl/>
        </w:rPr>
        <w:t>לממן</w:t>
      </w:r>
      <w:r w:rsidRPr="001316D2">
        <w:t xml:space="preserve"> </w:t>
      </w:r>
      <w:r w:rsidRPr="001316D2">
        <w:rPr>
          <w:rtl/>
        </w:rPr>
        <w:t>את</w:t>
      </w:r>
      <w:r w:rsidRPr="001316D2">
        <w:t xml:space="preserve"> </w:t>
      </w:r>
      <w:r w:rsidRPr="001316D2">
        <w:rPr>
          <w:rtl/>
        </w:rPr>
        <w:t>הפעילות</w:t>
      </w:r>
      <w:r w:rsidRPr="001316D2">
        <w:t xml:space="preserve"> </w:t>
      </w:r>
      <w:r w:rsidRPr="001316D2">
        <w:rPr>
          <w:rtl/>
        </w:rPr>
        <w:t>הנתמכת</w:t>
      </w:r>
      <w:r w:rsidRPr="001316D2">
        <w:t xml:space="preserve"> </w:t>
      </w:r>
      <w:r w:rsidRPr="001316D2">
        <w:rPr>
          <w:rtl/>
        </w:rPr>
        <w:t>ממקורותיו</w:t>
      </w:r>
      <w:r w:rsidRPr="001316D2">
        <w:t xml:space="preserve"> </w:t>
      </w:r>
      <w:r w:rsidRPr="001316D2">
        <w:rPr>
          <w:rtl/>
        </w:rPr>
        <w:t>העצמיים</w:t>
      </w:r>
      <w:r w:rsidRPr="001316D2">
        <w:t xml:space="preserve"> </w:t>
      </w:r>
      <w:r w:rsidRPr="001316D2">
        <w:rPr>
          <w:rtl/>
        </w:rPr>
        <w:t>ובמזומן</w:t>
      </w:r>
      <w:r w:rsidR="00AB5BBE">
        <w:rPr>
          <w:rFonts w:hint="cs"/>
          <w:rtl/>
        </w:rPr>
        <w:t>,</w:t>
      </w:r>
      <w:r w:rsidRPr="001316D2">
        <w:t xml:space="preserve"> </w:t>
      </w:r>
      <w:r w:rsidRPr="001316D2">
        <w:rPr>
          <w:rtl/>
        </w:rPr>
        <w:t>בשיעור</w:t>
      </w:r>
      <w:r w:rsidRPr="001316D2">
        <w:t xml:space="preserve"> </w:t>
      </w:r>
      <w:r w:rsidRPr="001316D2">
        <w:rPr>
          <w:rtl/>
        </w:rPr>
        <w:t>של</w:t>
      </w:r>
      <w:r w:rsidRPr="001316D2">
        <w:t xml:space="preserve"> </w:t>
      </w:r>
      <w:r>
        <w:rPr>
          <w:rFonts w:hint="cs"/>
          <w:rtl/>
        </w:rPr>
        <w:t>10 אחוזים</w:t>
      </w:r>
      <w:r w:rsidRPr="001316D2">
        <w:t xml:space="preserve"> </w:t>
      </w:r>
      <w:r w:rsidRPr="001316D2">
        <w:rPr>
          <w:rtl/>
        </w:rPr>
        <w:t>מעלות</w:t>
      </w:r>
      <w:r w:rsidR="00AB5BBE">
        <w:rPr>
          <w:rFonts w:hint="cs"/>
          <w:rtl/>
        </w:rPr>
        <w:t xml:space="preserve"> פעילות זו</w:t>
      </w:r>
      <w:r w:rsidRPr="001316D2">
        <w:t xml:space="preserve"> </w:t>
      </w:r>
      <w:r>
        <w:rPr>
          <w:rtl/>
        </w:rPr>
        <w:t>לפחו</w:t>
      </w:r>
      <w:r>
        <w:rPr>
          <w:rFonts w:hint="cs"/>
          <w:rtl/>
        </w:rPr>
        <w:t>ת.</w:t>
      </w:r>
      <w:r w:rsidRPr="001316D2">
        <w:t xml:space="preserve"> </w:t>
      </w:r>
      <w:r w:rsidRPr="001316D2">
        <w:rPr>
          <w:rtl/>
        </w:rPr>
        <w:t>לצורך</w:t>
      </w:r>
      <w:r w:rsidRPr="001316D2">
        <w:t xml:space="preserve"> </w:t>
      </w:r>
      <w:r w:rsidRPr="001316D2">
        <w:rPr>
          <w:rtl/>
        </w:rPr>
        <w:t>חישוב</w:t>
      </w:r>
      <w:r w:rsidRPr="001316D2">
        <w:t xml:space="preserve"> </w:t>
      </w:r>
      <w:r w:rsidRPr="001316D2">
        <w:rPr>
          <w:rtl/>
        </w:rPr>
        <w:t>המימון</w:t>
      </w:r>
      <w:r w:rsidRPr="001316D2">
        <w:t xml:space="preserve"> </w:t>
      </w:r>
      <w:r w:rsidRPr="001316D2">
        <w:rPr>
          <w:rtl/>
        </w:rPr>
        <w:t>העצמי</w:t>
      </w:r>
      <w:r w:rsidR="00AB5BBE">
        <w:rPr>
          <w:rFonts w:hint="cs"/>
          <w:rtl/>
        </w:rPr>
        <w:t>,</w:t>
      </w:r>
      <w:r w:rsidRPr="001316D2">
        <w:t xml:space="preserve"> </w:t>
      </w:r>
      <w:r w:rsidRPr="001316D2">
        <w:rPr>
          <w:rtl/>
        </w:rPr>
        <w:t>אין</w:t>
      </w:r>
      <w:r w:rsidRPr="001316D2">
        <w:t xml:space="preserve"> </w:t>
      </w:r>
      <w:r w:rsidRPr="001316D2">
        <w:rPr>
          <w:rtl/>
        </w:rPr>
        <w:t>לכלול</w:t>
      </w:r>
      <w:r w:rsidRPr="001316D2">
        <w:t xml:space="preserve"> </w:t>
      </w:r>
      <w:r w:rsidRPr="001316D2">
        <w:rPr>
          <w:rtl/>
        </w:rPr>
        <w:t>מזומנים</w:t>
      </w:r>
      <w:r w:rsidRPr="001316D2">
        <w:t xml:space="preserve"> </w:t>
      </w:r>
      <w:r w:rsidRPr="001316D2">
        <w:rPr>
          <w:rtl/>
        </w:rPr>
        <w:t>שהתקבלו</w:t>
      </w:r>
      <w:r w:rsidRPr="001316D2">
        <w:t xml:space="preserve"> </w:t>
      </w:r>
      <w:r w:rsidRPr="001316D2">
        <w:rPr>
          <w:rtl/>
        </w:rPr>
        <w:t>כהלוואות</w:t>
      </w:r>
      <w:r w:rsidRPr="001316D2">
        <w:t xml:space="preserve"> </w:t>
      </w:r>
      <w:r w:rsidRPr="001316D2">
        <w:rPr>
          <w:rtl/>
        </w:rPr>
        <w:t>מבנקים</w:t>
      </w:r>
      <w:r w:rsidRPr="001316D2">
        <w:t xml:space="preserve"> </w:t>
      </w:r>
      <w:r w:rsidRPr="001316D2">
        <w:rPr>
          <w:rtl/>
        </w:rPr>
        <w:t>או</w:t>
      </w:r>
      <w:r w:rsidRPr="001316D2">
        <w:t xml:space="preserve"> </w:t>
      </w:r>
      <w:r w:rsidRPr="001316D2">
        <w:rPr>
          <w:rtl/>
        </w:rPr>
        <w:t>כל</w:t>
      </w:r>
      <w:r w:rsidRPr="001316D2">
        <w:t xml:space="preserve"> </w:t>
      </w:r>
      <w:r w:rsidRPr="001316D2">
        <w:rPr>
          <w:rtl/>
        </w:rPr>
        <w:t>סוגי</w:t>
      </w:r>
      <w:r w:rsidRPr="001316D2">
        <w:t xml:space="preserve"> </w:t>
      </w:r>
      <w:r w:rsidRPr="001316D2">
        <w:rPr>
          <w:rtl/>
        </w:rPr>
        <w:t>אשראי</w:t>
      </w:r>
      <w:r w:rsidRPr="001316D2">
        <w:t xml:space="preserve"> </w:t>
      </w:r>
      <w:r w:rsidRPr="001316D2">
        <w:rPr>
          <w:rtl/>
        </w:rPr>
        <w:t>אחרים</w:t>
      </w:r>
      <w:r w:rsidRPr="001316D2">
        <w:t>.</w:t>
      </w:r>
      <w:r w:rsidR="0048385B">
        <w:rPr>
          <w:rFonts w:hint="cs"/>
          <w:rtl/>
        </w:rPr>
        <w:t xml:space="preserve"> הכרה בהכנסות בשווה כסף כמימון עצמי</w:t>
      </w:r>
      <w:r w:rsidR="00AB5BBE">
        <w:rPr>
          <w:rFonts w:hint="cs"/>
          <w:rtl/>
        </w:rPr>
        <w:t>,</w:t>
      </w:r>
      <w:r w:rsidR="0048385B">
        <w:rPr>
          <w:rFonts w:hint="cs"/>
          <w:rtl/>
        </w:rPr>
        <w:t xml:space="preserve"> תעשה אך ורק בתנאים הקבועים בסעיף 4(ו) לנוהל.</w:t>
      </w:r>
      <w:r>
        <w:rPr>
          <w:rFonts w:hint="cs"/>
          <w:rtl/>
        </w:rPr>
        <w:t xml:space="preserve"> הוועדה תיעזר במודול התמיכות ב</w:t>
      </w:r>
      <w:r w:rsidR="009735BC">
        <w:rPr>
          <w:rFonts w:hint="cs"/>
          <w:rtl/>
        </w:rPr>
        <w:t xml:space="preserve">מערכת </w:t>
      </w:r>
      <w:proofErr w:type="spellStart"/>
      <w:r>
        <w:rPr>
          <w:rFonts w:hint="cs"/>
          <w:rtl/>
        </w:rPr>
        <w:t>מרכב</w:t>
      </w:r>
      <w:r w:rsidR="005B432F">
        <w:rPr>
          <w:rFonts w:hint="cs"/>
          <w:rtl/>
        </w:rPr>
        <w:t>''</w:t>
      </w:r>
      <w:r>
        <w:rPr>
          <w:rFonts w:hint="cs"/>
          <w:rtl/>
        </w:rPr>
        <w:t>ה</w:t>
      </w:r>
      <w:proofErr w:type="spellEnd"/>
      <w:r w:rsidR="009735BC">
        <w:rPr>
          <w:rFonts w:hint="cs"/>
          <w:rtl/>
        </w:rPr>
        <w:t>,</w:t>
      </w:r>
      <w:r>
        <w:rPr>
          <w:rFonts w:hint="cs"/>
          <w:rtl/>
        </w:rPr>
        <w:t xml:space="preserve"> על מנת לבדוק את מקורות המימון עליהם הצהיר מוסד הציבור בהגשת בקשת התמיכה.</w:t>
      </w:r>
    </w:p>
    <w:p w14:paraId="2AB62393" w14:textId="401F91DD" w:rsidR="00745550" w:rsidRDefault="00083985" w:rsidP="00306DFA">
      <w:pPr>
        <w:pStyle w:val="4"/>
        <w:ind w:hanging="897"/>
      </w:pPr>
      <w:r>
        <w:rPr>
          <w:rFonts w:hint="cs"/>
          <w:b/>
          <w:bCs/>
          <w:rtl/>
        </w:rPr>
        <w:t xml:space="preserve">עבור </w:t>
      </w:r>
      <w:r w:rsidR="00745550" w:rsidRPr="00636032">
        <w:rPr>
          <w:rFonts w:hint="cs"/>
          <w:b/>
          <w:bCs/>
          <w:rtl/>
        </w:rPr>
        <w:t xml:space="preserve">מוסד </w:t>
      </w:r>
      <w:r w:rsidR="0079070C" w:rsidRPr="00636032">
        <w:rPr>
          <w:rFonts w:hint="cs"/>
          <w:b/>
          <w:bCs/>
          <w:rtl/>
        </w:rPr>
        <w:t xml:space="preserve">ציבור </w:t>
      </w:r>
      <w:r w:rsidR="00745550" w:rsidRPr="00636032">
        <w:rPr>
          <w:rFonts w:hint="cs"/>
          <w:b/>
          <w:bCs/>
          <w:rtl/>
        </w:rPr>
        <w:t>הנתמך לראשונה</w:t>
      </w:r>
      <w:r w:rsidR="00B7667E">
        <w:rPr>
          <w:rFonts w:hint="cs"/>
          <w:b/>
          <w:bCs/>
          <w:rtl/>
        </w:rPr>
        <w:t>,</w:t>
      </w:r>
      <w:r w:rsidR="008655AF">
        <w:rPr>
          <w:rFonts w:hint="cs"/>
          <w:rtl/>
        </w:rPr>
        <w:t xml:space="preserve"> כ</w:t>
      </w:r>
      <w:r w:rsidR="00745550">
        <w:rPr>
          <w:rFonts w:hint="cs"/>
          <w:rtl/>
        </w:rPr>
        <w:t>הגדרתו בנוהל</w:t>
      </w:r>
      <w:r>
        <w:rPr>
          <w:rFonts w:hint="cs"/>
          <w:rtl/>
        </w:rPr>
        <w:t xml:space="preserve">, תוודא ועדת התמיכות </w:t>
      </w:r>
      <w:r w:rsidR="00B7667E">
        <w:rPr>
          <w:rFonts w:hint="cs"/>
          <w:rtl/>
        </w:rPr>
        <w:t>את המפורט להלן</w:t>
      </w:r>
      <w:r w:rsidR="00745550">
        <w:rPr>
          <w:rFonts w:hint="cs"/>
          <w:rtl/>
        </w:rPr>
        <w:t>:</w:t>
      </w:r>
    </w:p>
    <w:p w14:paraId="287F7B78" w14:textId="162BAF64" w:rsidR="00F16EDC" w:rsidRPr="00F16EDC" w:rsidRDefault="00F16EDC" w:rsidP="003D65A2">
      <w:pPr>
        <w:pStyle w:val="5"/>
        <w:rPr>
          <w:rtl/>
        </w:rPr>
      </w:pPr>
      <w:r w:rsidRPr="00F16EDC">
        <w:rPr>
          <w:rtl/>
        </w:rPr>
        <w:t>בהתאם לסעיף 7(א) לנוהל, הוועדה תבדוק</w:t>
      </w:r>
      <w:r w:rsidR="0048385B">
        <w:rPr>
          <w:rFonts w:hint="cs"/>
          <w:rtl/>
        </w:rPr>
        <w:t xml:space="preserve"> כי מוסד </w:t>
      </w:r>
      <w:r w:rsidR="0079070C">
        <w:rPr>
          <w:rFonts w:hint="cs"/>
          <w:rtl/>
        </w:rPr>
        <w:t xml:space="preserve">הציבור </w:t>
      </w:r>
      <w:r w:rsidR="0048385B">
        <w:rPr>
          <w:rFonts w:hint="cs"/>
          <w:rtl/>
        </w:rPr>
        <w:t>לא חורג מה</w:t>
      </w:r>
      <w:r w:rsidRPr="00F16EDC">
        <w:rPr>
          <w:rtl/>
        </w:rPr>
        <w:t>שיעור</w:t>
      </w:r>
      <w:r w:rsidR="0048385B">
        <w:rPr>
          <w:rFonts w:hint="cs"/>
          <w:rtl/>
        </w:rPr>
        <w:t xml:space="preserve"> המרבי של</w:t>
      </w:r>
      <w:r w:rsidRPr="00F16EDC">
        <w:rPr>
          <w:rtl/>
        </w:rPr>
        <w:t xml:space="preserve"> יתרת הנכסים נטו לשימוש לפעילויות שלא יועדו</w:t>
      </w:r>
      <w:r w:rsidR="000C4032">
        <w:rPr>
          <w:rFonts w:hint="cs"/>
          <w:rtl/>
        </w:rPr>
        <w:t>,</w:t>
      </w:r>
      <w:r w:rsidRPr="00F16EDC">
        <w:rPr>
          <w:rtl/>
        </w:rPr>
        <w:t xml:space="preserve"> מתוך מחזור הכנסותיו בשנתיים שקדמו לשנת התמיכה</w:t>
      </w:r>
      <w:r w:rsidR="0048385B">
        <w:rPr>
          <w:rFonts w:hint="cs"/>
          <w:rtl/>
        </w:rPr>
        <w:t>. בדיקה כאמור תעשה</w:t>
      </w:r>
      <w:r w:rsidRPr="00F16EDC">
        <w:rPr>
          <w:rtl/>
        </w:rPr>
        <w:t xml:space="preserve"> באמצעות דוח כספי מבוקר</w:t>
      </w:r>
      <w:r w:rsidR="0079070C">
        <w:rPr>
          <w:rFonts w:hint="cs"/>
          <w:rtl/>
        </w:rPr>
        <w:t>,</w:t>
      </w:r>
      <w:r w:rsidRPr="00F16EDC">
        <w:rPr>
          <w:rtl/>
        </w:rPr>
        <w:t xml:space="preserve"> שהוגש במסגרת בקשת התמיכה. </w:t>
      </w:r>
    </w:p>
    <w:p w14:paraId="3DB085DB" w14:textId="77777777" w:rsidR="00F16EDC" w:rsidRPr="00F16EDC" w:rsidRDefault="00F16EDC" w:rsidP="00D46CD7">
      <w:pPr>
        <w:pStyle w:val="5"/>
        <w:rPr>
          <w:rtl/>
        </w:rPr>
      </w:pPr>
      <w:r w:rsidRPr="00F16EDC">
        <w:rPr>
          <w:rtl/>
        </w:rPr>
        <w:t xml:space="preserve">בהתאם לסעיף 8(ד) לנוהל, הוועדה תבדוק </w:t>
      </w:r>
      <w:r w:rsidR="0048385B">
        <w:rPr>
          <w:rFonts w:hint="cs"/>
          <w:rtl/>
        </w:rPr>
        <w:t xml:space="preserve">כי מוסד </w:t>
      </w:r>
      <w:r w:rsidR="003D65A2">
        <w:rPr>
          <w:rFonts w:hint="cs"/>
          <w:rtl/>
        </w:rPr>
        <w:t xml:space="preserve">הציבור </w:t>
      </w:r>
      <w:r w:rsidR="0048385B">
        <w:rPr>
          <w:rFonts w:hint="cs"/>
          <w:rtl/>
        </w:rPr>
        <w:t>לא חורג מהש</w:t>
      </w:r>
      <w:r w:rsidRPr="00F16EDC">
        <w:rPr>
          <w:rtl/>
        </w:rPr>
        <w:t>יעור</w:t>
      </w:r>
      <w:r w:rsidR="0048385B">
        <w:rPr>
          <w:rFonts w:hint="cs"/>
          <w:rtl/>
        </w:rPr>
        <w:t xml:space="preserve"> המרבי של</w:t>
      </w:r>
      <w:r w:rsidRPr="00F16EDC">
        <w:rPr>
          <w:rtl/>
        </w:rPr>
        <w:t xml:space="preserve"> </w:t>
      </w:r>
      <w:r w:rsidR="0048385B">
        <w:rPr>
          <w:rFonts w:hint="cs"/>
          <w:rtl/>
        </w:rPr>
        <w:t>ה</w:t>
      </w:r>
      <w:r w:rsidRPr="00F16EDC">
        <w:rPr>
          <w:rtl/>
        </w:rPr>
        <w:t>ג</w:t>
      </w:r>
      <w:r w:rsidR="0048385B">
        <w:rPr>
          <w:rFonts w:hint="cs"/>
          <w:rtl/>
        </w:rPr>
        <w:t>י</w:t>
      </w:r>
      <w:r w:rsidRPr="00F16EDC">
        <w:rPr>
          <w:rtl/>
        </w:rPr>
        <w:t>רעו</w:t>
      </w:r>
      <w:r w:rsidR="0048385B">
        <w:rPr>
          <w:rFonts w:hint="cs"/>
          <w:rtl/>
        </w:rPr>
        <w:t>ן</w:t>
      </w:r>
      <w:r w:rsidRPr="00F16EDC">
        <w:rPr>
          <w:rtl/>
        </w:rPr>
        <w:t xml:space="preserve"> המצטבר בנכסים נטו לשימוש בעבור פעילויות שיועדו ו</w:t>
      </w:r>
      <w:r w:rsidR="003D65A2">
        <w:rPr>
          <w:rFonts w:hint="cs"/>
          <w:rtl/>
        </w:rPr>
        <w:t>ש</w:t>
      </w:r>
      <w:r w:rsidRPr="00F16EDC">
        <w:rPr>
          <w:rtl/>
        </w:rPr>
        <w:t>לא יועדו</w:t>
      </w:r>
      <w:r w:rsidR="000C4032">
        <w:rPr>
          <w:rFonts w:hint="cs"/>
          <w:rtl/>
        </w:rPr>
        <w:t>,</w:t>
      </w:r>
      <w:r w:rsidRPr="00F16EDC">
        <w:rPr>
          <w:rtl/>
        </w:rPr>
        <w:t xml:space="preserve"> מתוך מחזור הכנסותיו בשנתיים שקדמו לשנת התמיכה</w:t>
      </w:r>
      <w:r w:rsidR="0048385B">
        <w:rPr>
          <w:rFonts w:hint="cs"/>
          <w:rtl/>
        </w:rPr>
        <w:t>. בדיקה כאמור תעשה</w:t>
      </w:r>
      <w:r w:rsidRPr="00F16EDC">
        <w:rPr>
          <w:rtl/>
        </w:rPr>
        <w:t xml:space="preserve"> באמצעות דוח כספי מבוקר</w:t>
      </w:r>
      <w:r w:rsidR="0079070C">
        <w:rPr>
          <w:rFonts w:hint="cs"/>
          <w:rtl/>
        </w:rPr>
        <w:t>,</w:t>
      </w:r>
      <w:r w:rsidRPr="00F16EDC">
        <w:rPr>
          <w:rtl/>
        </w:rPr>
        <w:t xml:space="preserve"> שהוגש במסגרת בקשת התמיכה. </w:t>
      </w:r>
    </w:p>
    <w:p w14:paraId="380C058A" w14:textId="42ACC096" w:rsidR="00F16EDC" w:rsidRPr="00F16EDC" w:rsidRDefault="00F16EDC" w:rsidP="007E4FFC">
      <w:pPr>
        <w:pStyle w:val="5"/>
        <w:rPr>
          <w:rtl/>
        </w:rPr>
      </w:pPr>
      <w:r w:rsidRPr="00F16EDC">
        <w:rPr>
          <w:rtl/>
        </w:rPr>
        <w:t>ועדת התמיכות רשאית לאשר תכנית הבראה למוסד ציבור</w:t>
      </w:r>
      <w:r w:rsidR="0079070C">
        <w:rPr>
          <w:rFonts w:hint="cs"/>
          <w:rtl/>
        </w:rPr>
        <w:t>,</w:t>
      </w:r>
      <w:r w:rsidRPr="00F16EDC">
        <w:rPr>
          <w:rtl/>
        </w:rPr>
        <w:t xml:space="preserve"> אשר לא עמד בשיעורים המפורטים בסעיף 8(ד) לנוהל, </w:t>
      </w:r>
      <w:r w:rsidR="003D65A2">
        <w:rPr>
          <w:rFonts w:hint="cs"/>
          <w:rtl/>
        </w:rPr>
        <w:t>לאחר ש</w:t>
      </w:r>
      <w:r w:rsidR="003D65A2">
        <w:rPr>
          <w:rtl/>
        </w:rPr>
        <w:t>התייעצ</w:t>
      </w:r>
      <w:r w:rsidR="003D65A2">
        <w:rPr>
          <w:rFonts w:hint="cs"/>
          <w:rtl/>
        </w:rPr>
        <w:t>ה</w:t>
      </w:r>
      <w:r w:rsidR="003D65A2" w:rsidRPr="00F16EDC">
        <w:rPr>
          <w:rtl/>
        </w:rPr>
        <w:t xml:space="preserve"> </w:t>
      </w:r>
      <w:r w:rsidRPr="00F16EDC">
        <w:rPr>
          <w:rtl/>
        </w:rPr>
        <w:t xml:space="preserve">עם </w:t>
      </w:r>
      <w:r w:rsidR="003E4A9A">
        <w:rPr>
          <w:rFonts w:hint="cs"/>
          <w:rtl/>
        </w:rPr>
        <w:t>סגן בכיר ל</w:t>
      </w:r>
      <w:r w:rsidRPr="00F16EDC">
        <w:rPr>
          <w:rtl/>
        </w:rPr>
        <w:t>חשב הכללי</w:t>
      </w:r>
      <w:r w:rsidR="003D65A2">
        <w:rPr>
          <w:rFonts w:hint="cs"/>
          <w:rtl/>
        </w:rPr>
        <w:t xml:space="preserve"> בעניין זה</w:t>
      </w:r>
      <w:r w:rsidRPr="00F16EDC">
        <w:rPr>
          <w:rtl/>
        </w:rPr>
        <w:t xml:space="preserve">. הוועדה תפנה להתייעצות עם </w:t>
      </w:r>
      <w:r w:rsidR="003E4A9A">
        <w:rPr>
          <w:rFonts w:hint="cs"/>
          <w:rtl/>
        </w:rPr>
        <w:t>סגן בכיר ל</w:t>
      </w:r>
      <w:r w:rsidRPr="00F16EDC">
        <w:rPr>
          <w:rtl/>
        </w:rPr>
        <w:t>חשב הכללי תוך פירוט הנסיבות המיוחדות</w:t>
      </w:r>
      <w:r w:rsidR="0079070C">
        <w:rPr>
          <w:rFonts w:hint="cs"/>
          <w:rtl/>
        </w:rPr>
        <w:t>,</w:t>
      </w:r>
      <w:r w:rsidRPr="00F16EDC">
        <w:rPr>
          <w:rtl/>
        </w:rPr>
        <w:t xml:space="preserve"> </w:t>
      </w:r>
      <w:r w:rsidR="00D201DB">
        <w:rPr>
          <w:rFonts w:hint="cs"/>
          <w:rtl/>
        </w:rPr>
        <w:t>בגינן</w:t>
      </w:r>
      <w:r w:rsidRPr="00F16EDC">
        <w:rPr>
          <w:rtl/>
        </w:rPr>
        <w:t xml:space="preserve"> השתכנעה כי מוסד הציבור יעמוד בתכנית ההבראה המוצעת. </w:t>
      </w:r>
    </w:p>
    <w:p w14:paraId="403D56F3" w14:textId="24F45C95" w:rsidR="008035D4" w:rsidRDefault="00083985" w:rsidP="00306DFA">
      <w:pPr>
        <w:pStyle w:val="4"/>
        <w:ind w:hanging="897"/>
      </w:pPr>
      <w:r>
        <w:rPr>
          <w:rFonts w:hint="cs"/>
          <w:b/>
          <w:bCs/>
          <w:rtl/>
        </w:rPr>
        <w:t xml:space="preserve">עבור </w:t>
      </w:r>
      <w:r w:rsidR="00D52E02" w:rsidRPr="00636032">
        <w:rPr>
          <w:rFonts w:hint="cs"/>
          <w:b/>
          <w:bCs/>
          <w:rtl/>
        </w:rPr>
        <w:t xml:space="preserve">מוסד </w:t>
      </w:r>
      <w:r w:rsidR="0079070C" w:rsidRPr="00636032">
        <w:rPr>
          <w:rFonts w:hint="cs"/>
          <w:b/>
          <w:bCs/>
          <w:rtl/>
        </w:rPr>
        <w:t xml:space="preserve">ציבור </w:t>
      </w:r>
      <w:r w:rsidR="00D52E02" w:rsidRPr="00636032">
        <w:rPr>
          <w:rFonts w:hint="cs"/>
          <w:b/>
          <w:bCs/>
          <w:rtl/>
        </w:rPr>
        <w:t>הנתמך לראשונה בתחום הפעילות</w:t>
      </w:r>
      <w:r w:rsidR="00B7667E">
        <w:rPr>
          <w:rFonts w:hint="cs"/>
          <w:rtl/>
        </w:rPr>
        <w:t>,</w:t>
      </w:r>
      <w:r w:rsidR="00D52E02" w:rsidRPr="00AB5BBE">
        <w:rPr>
          <w:rFonts w:hint="cs"/>
          <w:rtl/>
        </w:rPr>
        <w:t xml:space="preserve"> </w:t>
      </w:r>
      <w:r w:rsidR="00D52E02">
        <w:rPr>
          <w:rFonts w:hint="cs"/>
          <w:rtl/>
        </w:rPr>
        <w:t>כהגדרתו בנוהל</w:t>
      </w:r>
      <w:r>
        <w:rPr>
          <w:rFonts w:hint="cs"/>
          <w:rtl/>
        </w:rPr>
        <w:t xml:space="preserve">, תוודא ועדת התמיכות </w:t>
      </w:r>
      <w:r w:rsidR="00B7667E">
        <w:rPr>
          <w:rFonts w:hint="cs"/>
          <w:rtl/>
        </w:rPr>
        <w:t>את המפורט להלן</w:t>
      </w:r>
      <w:r w:rsidR="008035D4">
        <w:rPr>
          <w:rFonts w:hint="cs"/>
          <w:rtl/>
        </w:rPr>
        <w:t>:</w:t>
      </w:r>
    </w:p>
    <w:p w14:paraId="0C3D7DA0" w14:textId="77777777" w:rsidR="00F16EDC" w:rsidRPr="00F16EDC" w:rsidRDefault="00F16EDC" w:rsidP="00A67A32">
      <w:pPr>
        <w:pStyle w:val="5"/>
        <w:rPr>
          <w:rtl/>
        </w:rPr>
      </w:pPr>
      <w:r w:rsidRPr="00F16EDC">
        <w:rPr>
          <w:rtl/>
        </w:rPr>
        <w:t>הוועדה תבדוק את עמידת</w:t>
      </w:r>
      <w:r w:rsidR="003D65A2">
        <w:rPr>
          <w:rFonts w:hint="cs"/>
          <w:rtl/>
        </w:rPr>
        <w:t xml:space="preserve"> מוסד הציבור</w:t>
      </w:r>
      <w:r w:rsidRPr="00F16EDC">
        <w:rPr>
          <w:rtl/>
        </w:rPr>
        <w:t xml:space="preserve"> בהוראות סעיף 11 לנוהל</w:t>
      </w:r>
      <w:r w:rsidR="0079070C">
        <w:rPr>
          <w:rFonts w:hint="cs"/>
          <w:rtl/>
        </w:rPr>
        <w:t>,</w:t>
      </w:r>
      <w:r w:rsidRPr="00F16EDC">
        <w:rPr>
          <w:rtl/>
        </w:rPr>
        <w:t xml:space="preserve"> שעניינן שנתיים פעילות במימון ממקורות עצמיים</w:t>
      </w:r>
      <w:r w:rsidR="003D65A2">
        <w:rPr>
          <w:rFonts w:hint="cs"/>
          <w:rtl/>
        </w:rPr>
        <w:t xml:space="preserve">. בדיקה כאמור תעשה </w:t>
      </w:r>
      <w:r w:rsidRPr="00F16EDC">
        <w:rPr>
          <w:rtl/>
        </w:rPr>
        <w:t>באמצעות דוח כספי מבוקר ודוח תקציב מול ביצוע</w:t>
      </w:r>
      <w:r w:rsidR="0079070C">
        <w:rPr>
          <w:rFonts w:hint="cs"/>
          <w:rtl/>
        </w:rPr>
        <w:t>,</w:t>
      </w:r>
      <w:r w:rsidRPr="00F16EDC">
        <w:rPr>
          <w:rtl/>
        </w:rPr>
        <w:t xml:space="preserve"> שהוגשו בעת הגשת בקשת התמיכה. </w:t>
      </w:r>
    </w:p>
    <w:p w14:paraId="2E091255" w14:textId="3B3F6101" w:rsidR="00F16EDC" w:rsidRPr="00F16EDC" w:rsidRDefault="00F16EDC" w:rsidP="00267C0E">
      <w:pPr>
        <w:pStyle w:val="5"/>
        <w:rPr>
          <w:rtl/>
        </w:rPr>
      </w:pPr>
      <w:r w:rsidRPr="00F16EDC">
        <w:rPr>
          <w:rtl/>
        </w:rPr>
        <w:t xml:space="preserve">הוועדה לא תאשר סכום תמיכה העולה על פי </w:t>
      </w:r>
      <w:r w:rsidR="003D65A2">
        <w:rPr>
          <w:rFonts w:hint="cs"/>
          <w:rtl/>
        </w:rPr>
        <w:t>ש</w:t>
      </w:r>
      <w:r w:rsidR="004E3E28">
        <w:rPr>
          <w:rFonts w:hint="cs"/>
          <w:rtl/>
        </w:rPr>
        <w:t>נ</w:t>
      </w:r>
      <w:r w:rsidR="003D65A2">
        <w:rPr>
          <w:rFonts w:hint="cs"/>
          <w:rtl/>
        </w:rPr>
        <w:t xml:space="preserve">יים </w:t>
      </w:r>
      <w:r w:rsidR="003D047B">
        <w:rPr>
          <w:rFonts w:hint="cs"/>
          <w:rtl/>
        </w:rPr>
        <w:t>מ</w:t>
      </w:r>
      <w:r w:rsidRPr="00F16EDC">
        <w:rPr>
          <w:rtl/>
        </w:rPr>
        <w:t xml:space="preserve">עלות הפעילות שבעדה ניתנת התמיכה, שקיים מוסד </w:t>
      </w:r>
      <w:r w:rsidR="004E3E28">
        <w:rPr>
          <w:rFonts w:hint="cs"/>
          <w:rtl/>
        </w:rPr>
        <w:t xml:space="preserve">הציבור </w:t>
      </w:r>
      <w:r w:rsidRPr="00F16EDC">
        <w:rPr>
          <w:rtl/>
        </w:rPr>
        <w:t xml:space="preserve">בשנה שקדמה לשנת התמיכה. </w:t>
      </w:r>
    </w:p>
    <w:p w14:paraId="2D110AFD" w14:textId="45D15B47" w:rsidR="00745550" w:rsidRDefault="00745550" w:rsidP="008D79DE">
      <w:pPr>
        <w:pStyle w:val="4"/>
        <w:ind w:hanging="897"/>
      </w:pPr>
      <w:r>
        <w:rPr>
          <w:rFonts w:hint="cs"/>
          <w:rtl/>
        </w:rPr>
        <w:t xml:space="preserve">בהתאם </w:t>
      </w:r>
      <w:r w:rsidR="00D52E02">
        <w:rPr>
          <w:rFonts w:hint="cs"/>
          <w:rtl/>
        </w:rPr>
        <w:t xml:space="preserve">לסעיף 10 לנוהל, </w:t>
      </w:r>
      <w:r w:rsidR="00CB227D">
        <w:rPr>
          <w:rFonts w:hint="cs"/>
          <w:rtl/>
        </w:rPr>
        <w:t xml:space="preserve">כתנאי לאישור התמיכות, </w:t>
      </w:r>
      <w:r w:rsidR="00D52E02">
        <w:rPr>
          <w:rFonts w:hint="cs"/>
          <w:rtl/>
        </w:rPr>
        <w:t xml:space="preserve">הוועדה תבדוק </w:t>
      </w:r>
      <w:r w:rsidR="008D79DE">
        <w:rPr>
          <w:rFonts w:hint="cs"/>
          <w:rtl/>
        </w:rPr>
        <w:t>כי מוסד הציבור מחזיק ב</w:t>
      </w:r>
      <w:r w:rsidR="00D52E02">
        <w:rPr>
          <w:rFonts w:hint="cs"/>
          <w:rtl/>
        </w:rPr>
        <w:t>אישור ניהול תקין</w:t>
      </w:r>
      <w:r w:rsidR="00CB227D">
        <w:rPr>
          <w:rFonts w:hint="cs"/>
          <w:rtl/>
        </w:rPr>
        <w:t>.</w:t>
      </w:r>
    </w:p>
    <w:p w14:paraId="01DF6A06" w14:textId="38B6F69B" w:rsidR="00CA64C0" w:rsidRDefault="00CA64C0" w:rsidP="001651EC">
      <w:pPr>
        <w:pStyle w:val="4"/>
        <w:ind w:hanging="897"/>
      </w:pPr>
      <w:r>
        <w:rPr>
          <w:rFonts w:hint="cs"/>
          <w:rtl/>
        </w:rPr>
        <w:t>בהתאם לסעיף 12 לנוהל, הוועדה תפעל למניעת כפל מימון ממשלתי</w:t>
      </w:r>
      <w:r w:rsidR="00370270">
        <w:rPr>
          <w:rFonts w:hint="cs"/>
          <w:rtl/>
        </w:rPr>
        <w:t>. בדיקה כאמור תעשה</w:t>
      </w:r>
      <w:r>
        <w:rPr>
          <w:rFonts w:hint="cs"/>
          <w:rtl/>
        </w:rPr>
        <w:t xml:space="preserve"> באמצעות</w:t>
      </w:r>
      <w:r w:rsidR="0033669C">
        <w:rPr>
          <w:rFonts w:hint="cs"/>
          <w:rtl/>
        </w:rPr>
        <w:t xml:space="preserve"> המסמכים בנושא, אשר הוגשו על ידי מוסד הציבור במסגרת בקשות התמיכה (ראה</w:t>
      </w:r>
      <w:r w:rsidR="001651EC">
        <w:rPr>
          <w:rFonts w:hint="cs"/>
          <w:rtl/>
        </w:rPr>
        <w:t xml:space="preserve"> </w:t>
      </w:r>
      <w:hyperlink r:id="rId15" w:history="1">
        <w:r w:rsidR="001651EC" w:rsidRPr="00032449">
          <w:rPr>
            <w:rStyle w:val="Hyperlink"/>
            <w:rtl/>
          </w:rPr>
          <w:t>טופס, "</w:t>
        </w:r>
        <w:r w:rsidR="001651EC" w:rsidRPr="00032449">
          <w:rPr>
            <w:rStyle w:val="Hyperlink"/>
            <w:rFonts w:hint="cs"/>
            <w:rtl/>
          </w:rPr>
          <w:t xml:space="preserve">רשימת </w:t>
        </w:r>
        <w:r w:rsidR="001651EC" w:rsidRPr="00032449">
          <w:rPr>
            <w:rStyle w:val="Hyperlink"/>
            <w:rtl/>
          </w:rPr>
          <w:t xml:space="preserve">טופסי בסיס </w:t>
        </w:r>
        <w:r w:rsidR="001651EC" w:rsidRPr="00032449">
          <w:rPr>
            <w:rStyle w:val="Hyperlink"/>
            <w:rFonts w:hint="cs"/>
            <w:rtl/>
          </w:rPr>
          <w:t>ש</w:t>
        </w:r>
        <w:r w:rsidR="001651EC" w:rsidRPr="00032449">
          <w:rPr>
            <w:rStyle w:val="Hyperlink"/>
            <w:rtl/>
          </w:rPr>
          <w:t>מוסד ציבור</w:t>
        </w:r>
        <w:r w:rsidR="001651EC" w:rsidRPr="00032449">
          <w:rPr>
            <w:rStyle w:val="Hyperlink"/>
            <w:rFonts w:hint="cs"/>
            <w:rtl/>
          </w:rPr>
          <w:t xml:space="preserve"> נדרש להגיש</w:t>
        </w:r>
        <w:r w:rsidR="001651EC" w:rsidRPr="00032449">
          <w:rPr>
            <w:rStyle w:val="Hyperlink"/>
          </w:rPr>
          <w:t>"</w:t>
        </w:r>
      </w:hyperlink>
      <w:r w:rsidR="0033669C">
        <w:rPr>
          <w:rFonts w:hint="cs"/>
          <w:rtl/>
        </w:rPr>
        <w:t xml:space="preserve">). </w:t>
      </w:r>
      <w:r>
        <w:rPr>
          <w:rFonts w:hint="cs"/>
          <w:rtl/>
        </w:rPr>
        <w:t xml:space="preserve"> </w:t>
      </w:r>
    </w:p>
    <w:p w14:paraId="72F3210C" w14:textId="77777777" w:rsidR="00CA64C0" w:rsidRDefault="00CA64C0" w:rsidP="00A67A32">
      <w:pPr>
        <w:pStyle w:val="4"/>
        <w:ind w:hanging="897"/>
      </w:pPr>
      <w:r>
        <w:rPr>
          <w:rFonts w:hint="cs"/>
          <w:rtl/>
        </w:rPr>
        <w:t xml:space="preserve">בהתאם לסעיף 14 לנוהל, </w:t>
      </w:r>
      <w:r w:rsidR="00A67A32">
        <w:rPr>
          <w:rFonts w:hint="cs"/>
          <w:rtl/>
        </w:rPr>
        <w:t xml:space="preserve">הוועדה תוודא </w:t>
      </w:r>
      <w:r>
        <w:rPr>
          <w:rFonts w:hint="cs"/>
          <w:rtl/>
        </w:rPr>
        <w:t xml:space="preserve">כי </w:t>
      </w:r>
      <w:r w:rsidR="00A67A32">
        <w:rPr>
          <w:rtl/>
        </w:rPr>
        <w:t>בעת הגשת בקשת התמיכה וכתנאי לקבלתה</w:t>
      </w:r>
      <w:r w:rsidR="00A67A32">
        <w:rPr>
          <w:rFonts w:hint="cs"/>
          <w:rtl/>
        </w:rPr>
        <w:t xml:space="preserve">, </w:t>
      </w:r>
      <w:r>
        <w:rPr>
          <w:rFonts w:hint="cs"/>
          <w:rtl/>
        </w:rPr>
        <w:t xml:space="preserve">מוסד </w:t>
      </w:r>
      <w:r w:rsidR="00A67A32">
        <w:rPr>
          <w:rFonts w:hint="cs"/>
          <w:rtl/>
        </w:rPr>
        <w:t xml:space="preserve">הציבור </w:t>
      </w:r>
      <w:r>
        <w:rPr>
          <w:rFonts w:hint="cs"/>
          <w:rtl/>
        </w:rPr>
        <w:t xml:space="preserve">התחייב </w:t>
      </w:r>
      <w:r w:rsidR="00A67A32">
        <w:rPr>
          <w:rFonts w:hint="cs"/>
          <w:rtl/>
        </w:rPr>
        <w:t>ל</w:t>
      </w:r>
      <w:r w:rsidR="00A67A32">
        <w:rPr>
          <w:rtl/>
        </w:rPr>
        <w:t>עמוד בהוראות הנוהל</w:t>
      </w:r>
      <w:r w:rsidR="00A67A32">
        <w:rPr>
          <w:rFonts w:hint="cs"/>
          <w:rtl/>
        </w:rPr>
        <w:t xml:space="preserve"> </w:t>
      </w:r>
      <w:r>
        <w:rPr>
          <w:rFonts w:hint="cs"/>
          <w:rtl/>
        </w:rPr>
        <w:t xml:space="preserve">באמצעות </w:t>
      </w:r>
      <w:proofErr w:type="spellStart"/>
      <w:r>
        <w:rPr>
          <w:rFonts w:hint="cs"/>
          <w:rtl/>
        </w:rPr>
        <w:t>מורשי</w:t>
      </w:r>
      <w:proofErr w:type="spellEnd"/>
      <w:r>
        <w:rPr>
          <w:rFonts w:hint="cs"/>
          <w:rtl/>
        </w:rPr>
        <w:t xml:space="preserve"> החתימה שלו</w:t>
      </w:r>
      <w:r w:rsidR="00A67A32">
        <w:rPr>
          <w:rFonts w:hint="cs"/>
          <w:rtl/>
        </w:rPr>
        <w:t>,</w:t>
      </w:r>
      <w:r>
        <w:rPr>
          <w:rFonts w:hint="cs"/>
          <w:rtl/>
        </w:rPr>
        <w:t xml:space="preserve"> על</w:t>
      </w:r>
      <w:r w:rsidR="00A67A32">
        <w:rPr>
          <w:rFonts w:hint="cs"/>
          <w:rtl/>
        </w:rPr>
        <w:t xml:space="preserve"> גבי נוסח</w:t>
      </w:r>
      <w:r>
        <w:rPr>
          <w:rFonts w:hint="cs"/>
          <w:rtl/>
        </w:rPr>
        <w:t xml:space="preserve"> ההתחייבות </w:t>
      </w:r>
      <w:r w:rsidR="00A67A32">
        <w:rPr>
          <w:rFonts w:hint="cs"/>
          <w:rtl/>
        </w:rPr>
        <w:t>המצורף</w:t>
      </w:r>
      <w:r>
        <w:rPr>
          <w:rFonts w:hint="cs"/>
          <w:rtl/>
        </w:rPr>
        <w:t xml:space="preserve"> </w:t>
      </w:r>
      <w:r w:rsidR="00A67A32">
        <w:rPr>
          <w:rFonts w:hint="cs"/>
          <w:rtl/>
        </w:rPr>
        <w:t>לנוהל</w:t>
      </w:r>
      <w:r>
        <w:rPr>
          <w:rFonts w:hint="cs"/>
          <w:rtl/>
        </w:rPr>
        <w:t xml:space="preserve">. </w:t>
      </w:r>
    </w:p>
    <w:p w14:paraId="7447C464" w14:textId="193F1EA8" w:rsidR="0048385B" w:rsidRDefault="00593D55" w:rsidP="00297610">
      <w:pPr>
        <w:pStyle w:val="330"/>
      </w:pPr>
      <w:r w:rsidRPr="00D72470">
        <w:rPr>
          <w:rFonts w:hint="cs"/>
          <w:rtl/>
        </w:rPr>
        <w:t>המשרד, באמצעות מערך הביקורת</w:t>
      </w:r>
      <w:r>
        <w:rPr>
          <w:rFonts w:hint="cs"/>
          <w:rtl/>
        </w:rPr>
        <w:t xml:space="preserve"> באגף </w:t>
      </w:r>
      <w:r w:rsidRPr="005D0639">
        <w:rPr>
          <w:rtl/>
        </w:rPr>
        <w:t xml:space="preserve">החשב הכללי </w:t>
      </w:r>
      <w:r>
        <w:rPr>
          <w:rFonts w:hint="cs"/>
          <w:rtl/>
        </w:rPr>
        <w:t>במשרד האוצר</w:t>
      </w:r>
      <w:r w:rsidR="00A83056">
        <w:rPr>
          <w:rFonts w:hint="cs"/>
          <w:rtl/>
        </w:rPr>
        <w:t>,</w:t>
      </w:r>
      <w:r w:rsidR="0048385B">
        <w:rPr>
          <w:rFonts w:hint="cs"/>
          <w:rtl/>
        </w:rPr>
        <w:t xml:space="preserve"> </w:t>
      </w:r>
      <w:r w:rsidR="00D72470">
        <w:rPr>
          <w:rFonts w:hint="cs"/>
          <w:rtl/>
        </w:rPr>
        <w:t>יוודא</w:t>
      </w:r>
      <w:r>
        <w:rPr>
          <w:rFonts w:hint="cs"/>
          <w:rtl/>
        </w:rPr>
        <w:t xml:space="preserve"> כי מוסד הציבור עומד בכללים </w:t>
      </w:r>
      <w:r w:rsidR="00D72470">
        <w:rPr>
          <w:rFonts w:hint="cs"/>
          <w:rtl/>
        </w:rPr>
        <w:t>הבאים</w:t>
      </w:r>
      <w:r>
        <w:rPr>
          <w:rFonts w:hint="cs"/>
          <w:rtl/>
        </w:rPr>
        <w:t xml:space="preserve"> </w:t>
      </w:r>
      <w:r w:rsidRPr="005F0334">
        <w:rPr>
          <w:rFonts w:hint="cs"/>
          <w:b/>
          <w:bCs/>
          <w:rtl/>
        </w:rPr>
        <w:t>במהלך שנת התמיכה</w:t>
      </w:r>
      <w:r>
        <w:rPr>
          <w:rFonts w:hint="cs"/>
          <w:b/>
          <w:bCs/>
          <w:rtl/>
        </w:rPr>
        <w:t xml:space="preserve">. </w:t>
      </w:r>
      <w:r w:rsidR="00D72470">
        <w:rPr>
          <w:rFonts w:hint="cs"/>
          <w:rtl/>
        </w:rPr>
        <w:t>בדיקת עמידתו בכללים אלה</w:t>
      </w:r>
      <w:r>
        <w:rPr>
          <w:rFonts w:hint="cs"/>
          <w:rtl/>
        </w:rPr>
        <w:t xml:space="preserve"> תעשה בדיעבד, </w:t>
      </w:r>
      <w:r w:rsidR="0048385B">
        <w:rPr>
          <w:rFonts w:hint="cs"/>
          <w:rtl/>
        </w:rPr>
        <w:t xml:space="preserve">על בסיס הגשת דוח </w:t>
      </w:r>
      <w:r w:rsidR="00060187">
        <w:rPr>
          <w:rFonts w:hint="cs"/>
          <w:rtl/>
        </w:rPr>
        <w:t xml:space="preserve">שנתי </w:t>
      </w:r>
      <w:r w:rsidR="00370270">
        <w:rPr>
          <w:rFonts w:hint="cs"/>
          <w:rtl/>
        </w:rPr>
        <w:t>על</w:t>
      </w:r>
      <w:r w:rsidR="005A0598">
        <w:rPr>
          <w:rFonts w:hint="cs"/>
          <w:rtl/>
        </w:rPr>
        <w:t xml:space="preserve"> </w:t>
      </w:r>
      <w:r w:rsidR="0048385B">
        <w:rPr>
          <w:rFonts w:hint="cs"/>
          <w:rtl/>
        </w:rPr>
        <w:t>שנת הפעילות הנתמכת</w:t>
      </w:r>
      <w:r w:rsidR="00A83056">
        <w:rPr>
          <w:rFonts w:hint="cs"/>
          <w:rtl/>
        </w:rPr>
        <w:t>,</w:t>
      </w:r>
      <w:r w:rsidR="00297610">
        <w:rPr>
          <w:rFonts w:hint="cs"/>
          <w:rtl/>
        </w:rPr>
        <w:t xml:space="preserve"> ראה פרק ח' ל</w:t>
      </w:r>
      <w:r w:rsidR="00060187">
        <w:rPr>
          <w:rFonts w:hint="cs"/>
          <w:rtl/>
        </w:rPr>
        <w:t>נוהל</w:t>
      </w:r>
      <w:r w:rsidR="0048385B" w:rsidRPr="00D72470">
        <w:rPr>
          <w:rFonts w:hint="cs"/>
          <w:rtl/>
        </w:rPr>
        <w:t>:</w:t>
      </w:r>
    </w:p>
    <w:p w14:paraId="00462AFD" w14:textId="46FB969C" w:rsidR="006245E8" w:rsidRDefault="00745550" w:rsidP="003136BC">
      <w:pPr>
        <w:pStyle w:val="4"/>
        <w:ind w:hanging="897"/>
      </w:pPr>
      <w:r>
        <w:rPr>
          <w:rFonts w:hint="cs"/>
          <w:rtl/>
        </w:rPr>
        <w:t xml:space="preserve">בהתאם לסעיף 5 לנוהל, </w:t>
      </w:r>
      <w:r w:rsidR="006377A9">
        <w:rPr>
          <w:rFonts w:hint="cs"/>
          <w:rtl/>
        </w:rPr>
        <w:t xml:space="preserve">מוסד הציבור </w:t>
      </w:r>
      <w:r w:rsidR="00287706">
        <w:rPr>
          <w:rFonts w:hint="cs"/>
          <w:rtl/>
        </w:rPr>
        <w:t xml:space="preserve">נדרש לעמוד </w:t>
      </w:r>
      <w:r w:rsidR="006377A9">
        <w:rPr>
          <w:rFonts w:hint="cs"/>
          <w:rtl/>
        </w:rPr>
        <w:t>ב</w:t>
      </w:r>
      <w:r w:rsidR="00856611">
        <w:rPr>
          <w:rFonts w:hint="cs"/>
          <w:rtl/>
        </w:rPr>
        <w:t>שנת התמיכה ב</w:t>
      </w:r>
      <w:hyperlink r:id="rId16" w:history="1">
        <w:r w:rsidR="00F53C38" w:rsidRPr="003136BC">
          <w:rPr>
            <w:rStyle w:val="Hyperlink"/>
            <w:rtl/>
          </w:rPr>
          <w:t xml:space="preserve">הוראת </w:t>
        </w:r>
        <w:proofErr w:type="spellStart"/>
        <w:r w:rsidR="00F53C38" w:rsidRPr="003136BC">
          <w:rPr>
            <w:rStyle w:val="Hyperlink"/>
            <w:rtl/>
          </w:rPr>
          <w:t>תכ"ם</w:t>
        </w:r>
        <w:proofErr w:type="spellEnd"/>
        <w:r w:rsidR="00F53C38" w:rsidRPr="003136BC">
          <w:rPr>
            <w:rStyle w:val="Hyperlink"/>
            <w:rtl/>
          </w:rPr>
          <w:t>, "הגבלת הוצאות הנהלה וכלליות", מס' 6.1.3</w:t>
        </w:r>
        <w:r w:rsidR="006377A9" w:rsidRPr="003136BC">
          <w:rPr>
            <w:rStyle w:val="Hyperlink"/>
            <w:rFonts w:hint="cs"/>
            <w:rtl/>
          </w:rPr>
          <w:t>.</w:t>
        </w:r>
      </w:hyperlink>
    </w:p>
    <w:p w14:paraId="1EEBECBA" w14:textId="02224927" w:rsidR="00AA640A" w:rsidRDefault="00745550" w:rsidP="003136BC">
      <w:pPr>
        <w:pStyle w:val="4"/>
        <w:ind w:hanging="897"/>
      </w:pPr>
      <w:r>
        <w:rPr>
          <w:rFonts w:hint="cs"/>
          <w:rtl/>
        </w:rPr>
        <w:t>בהתאם לסעיף 6 לנוהל, מוסד הציבור נדרש לעמוד</w:t>
      </w:r>
      <w:r w:rsidR="00856611">
        <w:rPr>
          <w:rFonts w:hint="cs"/>
          <w:rtl/>
        </w:rPr>
        <w:t xml:space="preserve"> בשנת התמיכה</w:t>
      </w:r>
      <w:r>
        <w:rPr>
          <w:rFonts w:hint="cs"/>
          <w:rtl/>
        </w:rPr>
        <w:t xml:space="preserve"> ב</w:t>
      </w:r>
      <w:hyperlink r:id="rId17" w:history="1">
        <w:r w:rsidR="00A83056" w:rsidRPr="003136BC">
          <w:rPr>
            <w:rStyle w:val="Hyperlink"/>
            <w:rtl/>
          </w:rPr>
          <w:t xml:space="preserve">הוראת </w:t>
        </w:r>
        <w:proofErr w:type="spellStart"/>
        <w:r w:rsidR="00A83056" w:rsidRPr="003136BC">
          <w:rPr>
            <w:rStyle w:val="Hyperlink"/>
            <w:rtl/>
          </w:rPr>
          <w:t>תכ"ם</w:t>
        </w:r>
        <w:proofErr w:type="spellEnd"/>
        <w:r w:rsidR="00A83056" w:rsidRPr="003136BC">
          <w:rPr>
            <w:rStyle w:val="Hyperlink"/>
            <w:rtl/>
          </w:rPr>
          <w:t>, "</w:t>
        </w:r>
        <w:r w:rsidR="00A83056" w:rsidRPr="003136BC">
          <w:rPr>
            <w:rStyle w:val="Hyperlink"/>
            <w:rFonts w:hint="cs"/>
            <w:rtl/>
          </w:rPr>
          <w:t xml:space="preserve">עלות </w:t>
        </w:r>
        <w:r w:rsidR="003550B8" w:rsidRPr="003136BC">
          <w:rPr>
            <w:rStyle w:val="Hyperlink"/>
            <w:rFonts w:hint="cs"/>
            <w:rtl/>
          </w:rPr>
          <w:t>ה</w:t>
        </w:r>
        <w:r w:rsidR="00A83056" w:rsidRPr="003136BC">
          <w:rPr>
            <w:rStyle w:val="Hyperlink"/>
            <w:rFonts w:hint="cs"/>
            <w:rtl/>
          </w:rPr>
          <w:t>שכר של בעל תפקיד ניהולי</w:t>
        </w:r>
        <w:r w:rsidR="003550B8" w:rsidRPr="003136BC">
          <w:rPr>
            <w:rStyle w:val="Hyperlink"/>
            <w:rFonts w:hint="cs"/>
            <w:rtl/>
          </w:rPr>
          <w:t xml:space="preserve"> במוסד ציבור</w:t>
        </w:r>
        <w:r w:rsidR="00A83056" w:rsidRPr="003136BC">
          <w:rPr>
            <w:rStyle w:val="Hyperlink"/>
            <w:rtl/>
          </w:rPr>
          <w:t>", מס' 6.1.</w:t>
        </w:r>
        <w:r w:rsidR="00A83056" w:rsidRPr="003136BC">
          <w:rPr>
            <w:rStyle w:val="Hyperlink"/>
            <w:rFonts w:hint="cs"/>
            <w:rtl/>
          </w:rPr>
          <w:t>5</w:t>
        </w:r>
        <w:r w:rsidRPr="003136BC">
          <w:rPr>
            <w:rStyle w:val="Hyperlink"/>
            <w:rFonts w:hint="cs"/>
            <w:rtl/>
          </w:rPr>
          <w:t>.</w:t>
        </w:r>
      </w:hyperlink>
      <w:r w:rsidR="00AA640A">
        <w:rPr>
          <w:rFonts w:hint="cs"/>
          <w:rtl/>
        </w:rPr>
        <w:t xml:space="preserve"> </w:t>
      </w:r>
      <w:r w:rsidR="00AA640A" w:rsidRPr="005032CA">
        <w:rPr>
          <w:rtl/>
        </w:rPr>
        <w:t>התקיימו</w:t>
      </w:r>
      <w:r w:rsidR="00AA640A" w:rsidRPr="005032CA">
        <w:t xml:space="preserve"> </w:t>
      </w:r>
      <w:r w:rsidR="00AA640A" w:rsidRPr="005032CA">
        <w:rPr>
          <w:rtl/>
        </w:rPr>
        <w:t>נסיבות</w:t>
      </w:r>
      <w:r w:rsidR="00AA640A" w:rsidRPr="005032CA">
        <w:t xml:space="preserve"> </w:t>
      </w:r>
      <w:r w:rsidR="00AA640A" w:rsidRPr="005032CA">
        <w:rPr>
          <w:rtl/>
        </w:rPr>
        <w:t>מיוחדות</w:t>
      </w:r>
      <w:r w:rsidR="00AA640A" w:rsidRPr="005032CA">
        <w:rPr>
          <w:rFonts w:hint="cs"/>
          <w:rtl/>
        </w:rPr>
        <w:t xml:space="preserve">, </w:t>
      </w:r>
      <w:r w:rsidR="00AA640A" w:rsidRPr="005032CA">
        <w:rPr>
          <w:rtl/>
        </w:rPr>
        <w:t>לפיהן</w:t>
      </w:r>
      <w:r w:rsidR="00AA640A" w:rsidRPr="005032CA">
        <w:t xml:space="preserve"> </w:t>
      </w:r>
      <w:r w:rsidR="00AA640A" w:rsidRPr="005032CA">
        <w:rPr>
          <w:rtl/>
        </w:rPr>
        <w:t>מעוניין</w:t>
      </w:r>
      <w:r w:rsidR="00AA640A" w:rsidRPr="005032CA">
        <w:t xml:space="preserve"> </w:t>
      </w:r>
      <w:r w:rsidR="00AA640A" w:rsidRPr="005032CA">
        <w:rPr>
          <w:rtl/>
        </w:rPr>
        <w:t>המשרד</w:t>
      </w:r>
      <w:r w:rsidR="00AA640A" w:rsidRPr="005032CA">
        <w:t xml:space="preserve"> </w:t>
      </w:r>
      <w:r w:rsidR="00AA640A" w:rsidRPr="005032CA">
        <w:rPr>
          <w:rtl/>
        </w:rPr>
        <w:t>לאשר</w:t>
      </w:r>
      <w:r w:rsidR="00AA640A" w:rsidRPr="005032CA">
        <w:t xml:space="preserve"> </w:t>
      </w:r>
      <w:r w:rsidR="00AA640A" w:rsidRPr="005032CA">
        <w:rPr>
          <w:rtl/>
        </w:rPr>
        <w:t>תמיכה</w:t>
      </w:r>
      <w:r w:rsidR="00AA640A" w:rsidRPr="005032CA">
        <w:t xml:space="preserve"> </w:t>
      </w:r>
      <w:r w:rsidR="00AA640A" w:rsidRPr="005032CA">
        <w:rPr>
          <w:rtl/>
        </w:rPr>
        <w:t>למוסד</w:t>
      </w:r>
      <w:r w:rsidR="00AA640A" w:rsidRPr="005032CA">
        <w:t xml:space="preserve"> </w:t>
      </w:r>
      <w:r w:rsidR="00AA640A" w:rsidRPr="005032CA">
        <w:rPr>
          <w:rtl/>
        </w:rPr>
        <w:t>ציבור</w:t>
      </w:r>
      <w:r w:rsidR="00AA640A" w:rsidRPr="005032CA">
        <w:t xml:space="preserve"> </w:t>
      </w:r>
      <w:r w:rsidR="00AA640A">
        <w:rPr>
          <w:rFonts w:hint="cs"/>
          <w:rtl/>
        </w:rPr>
        <w:t xml:space="preserve">על אף שעלות </w:t>
      </w:r>
      <w:r w:rsidR="00267C0E">
        <w:rPr>
          <w:rFonts w:hint="cs"/>
          <w:rtl/>
        </w:rPr>
        <w:t>ה</w:t>
      </w:r>
      <w:r w:rsidR="00AA640A">
        <w:rPr>
          <w:rFonts w:hint="cs"/>
          <w:rtl/>
        </w:rPr>
        <w:t>שכר</w:t>
      </w:r>
      <w:r w:rsidR="00267C0E">
        <w:rPr>
          <w:rFonts w:hint="cs"/>
          <w:rtl/>
        </w:rPr>
        <w:t xml:space="preserve"> של בעל תפקיד ניהולי במוסד</w:t>
      </w:r>
      <w:r w:rsidR="00AA640A">
        <w:rPr>
          <w:rFonts w:hint="cs"/>
          <w:rtl/>
        </w:rPr>
        <w:t xml:space="preserve"> עלתה על עלות השכר המרבית,</w:t>
      </w:r>
      <w:r w:rsidR="00AA640A" w:rsidRPr="005032CA">
        <w:rPr>
          <w:rFonts w:hint="cs"/>
          <w:rtl/>
        </w:rPr>
        <w:t xml:space="preserve"> </w:t>
      </w:r>
      <w:r w:rsidR="00AA640A" w:rsidRPr="005032CA">
        <w:rPr>
          <w:rtl/>
        </w:rPr>
        <w:t>יפנה</w:t>
      </w:r>
      <w:r w:rsidR="00AA640A" w:rsidRPr="005032CA">
        <w:t xml:space="preserve"> </w:t>
      </w:r>
      <w:r w:rsidR="00AA640A" w:rsidRPr="005032CA">
        <w:rPr>
          <w:rtl/>
        </w:rPr>
        <w:t>חשב</w:t>
      </w:r>
      <w:r w:rsidR="00AA640A" w:rsidRPr="005032CA">
        <w:t xml:space="preserve"> </w:t>
      </w:r>
      <w:r w:rsidR="00AA640A" w:rsidRPr="005032CA">
        <w:rPr>
          <w:rtl/>
        </w:rPr>
        <w:t>המשרד</w:t>
      </w:r>
      <w:r w:rsidR="00AA640A" w:rsidRPr="005032CA">
        <w:t xml:space="preserve"> </w:t>
      </w:r>
      <w:r w:rsidR="00AA640A" w:rsidRPr="005032CA">
        <w:rPr>
          <w:rtl/>
        </w:rPr>
        <w:t>בכתב</w:t>
      </w:r>
      <w:r w:rsidR="00AA640A" w:rsidRPr="005032CA">
        <w:t xml:space="preserve"> </w:t>
      </w:r>
      <w:r w:rsidR="00267C0E">
        <w:rPr>
          <w:rFonts w:hint="cs"/>
          <w:rtl/>
        </w:rPr>
        <w:t>ל</w:t>
      </w:r>
      <w:r w:rsidR="00AA640A">
        <w:rPr>
          <w:rFonts w:hint="cs"/>
          <w:rtl/>
        </w:rPr>
        <w:t xml:space="preserve">סגן </w:t>
      </w:r>
      <w:r w:rsidR="00185E47">
        <w:rPr>
          <w:rFonts w:hint="cs"/>
          <w:rtl/>
        </w:rPr>
        <w:t>בכיר ל</w:t>
      </w:r>
      <w:r w:rsidR="00AA640A" w:rsidRPr="005032CA">
        <w:rPr>
          <w:rtl/>
        </w:rPr>
        <w:t>חשב</w:t>
      </w:r>
      <w:r w:rsidR="00AA640A" w:rsidRPr="005032CA">
        <w:t xml:space="preserve"> </w:t>
      </w:r>
      <w:r w:rsidR="00AA640A" w:rsidRPr="005032CA">
        <w:rPr>
          <w:rtl/>
        </w:rPr>
        <w:t>הכללי</w:t>
      </w:r>
      <w:r w:rsidR="00185E47">
        <w:rPr>
          <w:rFonts w:hint="cs"/>
          <w:rtl/>
        </w:rPr>
        <w:t>,</w:t>
      </w:r>
      <w:r w:rsidR="00267C0E">
        <w:rPr>
          <w:rFonts w:hint="cs"/>
          <w:rtl/>
        </w:rPr>
        <w:t xml:space="preserve"> לצורך התייעצות עמו, </w:t>
      </w:r>
      <w:r w:rsidR="00AA640A">
        <w:rPr>
          <w:rFonts w:hint="cs"/>
          <w:rtl/>
        </w:rPr>
        <w:t xml:space="preserve">תוך </w:t>
      </w:r>
      <w:r w:rsidR="00CE1FA7">
        <w:rPr>
          <w:rFonts w:hint="cs"/>
          <w:rtl/>
        </w:rPr>
        <w:t>ציון הפרטים</w:t>
      </w:r>
      <w:r w:rsidR="00AA640A">
        <w:rPr>
          <w:rFonts w:hint="cs"/>
          <w:rtl/>
        </w:rPr>
        <w:t xml:space="preserve"> הבאים:</w:t>
      </w:r>
    </w:p>
    <w:p w14:paraId="5BE5539E" w14:textId="77777777" w:rsidR="00AA640A" w:rsidRPr="00D46CD7" w:rsidRDefault="00AA640A" w:rsidP="00D46CD7">
      <w:pPr>
        <w:pStyle w:val="5"/>
      </w:pPr>
      <w:r w:rsidRPr="00D46CD7">
        <w:rPr>
          <w:rFonts w:hint="cs"/>
          <w:rtl/>
        </w:rPr>
        <w:t xml:space="preserve">התייחסות לסכום החריגה </w:t>
      </w:r>
      <w:r w:rsidR="00A46C13" w:rsidRPr="00D46CD7">
        <w:rPr>
          <w:rFonts w:hint="cs"/>
          <w:rtl/>
        </w:rPr>
        <w:t>ו</w:t>
      </w:r>
      <w:r w:rsidR="00C661B6">
        <w:rPr>
          <w:rFonts w:hint="cs"/>
          <w:rtl/>
        </w:rPr>
        <w:t>ל</w:t>
      </w:r>
      <w:r w:rsidR="00A46C13" w:rsidRPr="00D46CD7">
        <w:rPr>
          <w:rFonts w:hint="cs"/>
          <w:rtl/>
        </w:rPr>
        <w:t>שנים בה</w:t>
      </w:r>
      <w:r w:rsidR="00C661B6">
        <w:rPr>
          <w:rFonts w:hint="cs"/>
          <w:rtl/>
        </w:rPr>
        <w:t>ן</w:t>
      </w:r>
      <w:r w:rsidR="00A46C13" w:rsidRPr="00D46CD7">
        <w:rPr>
          <w:rFonts w:hint="cs"/>
          <w:rtl/>
        </w:rPr>
        <w:t xml:space="preserve"> הייתה חריגה</w:t>
      </w:r>
      <w:r w:rsidRPr="00D46CD7">
        <w:rPr>
          <w:rFonts w:hint="cs"/>
          <w:rtl/>
        </w:rPr>
        <w:t xml:space="preserve"> מהאמור בסעיף 6 לנוהל.</w:t>
      </w:r>
    </w:p>
    <w:p w14:paraId="07C5B788" w14:textId="77777777" w:rsidR="00745550" w:rsidRPr="00D46CD7" w:rsidRDefault="00AA640A" w:rsidP="007E4FFC">
      <w:pPr>
        <w:pStyle w:val="5"/>
      </w:pPr>
      <w:r w:rsidRPr="00D46CD7">
        <w:rPr>
          <w:rFonts w:hint="cs"/>
          <w:rtl/>
        </w:rPr>
        <w:t xml:space="preserve">הנסיבות </w:t>
      </w:r>
      <w:r w:rsidR="00D201DB">
        <w:rPr>
          <w:rFonts w:hint="cs"/>
          <w:rtl/>
        </w:rPr>
        <w:t>בגינן</w:t>
      </w:r>
      <w:r w:rsidRPr="00D46CD7">
        <w:rPr>
          <w:rFonts w:hint="cs"/>
          <w:rtl/>
        </w:rPr>
        <w:t xml:space="preserve"> ועדת התמיכות סבורה כי יש לאשר חריגה מעלות השכר המרבית למוסד הציבור.</w:t>
      </w:r>
    </w:p>
    <w:p w14:paraId="471E9BCC" w14:textId="0BA79926" w:rsidR="006245E8" w:rsidRPr="005032CA" w:rsidRDefault="006377A9" w:rsidP="00332F38">
      <w:pPr>
        <w:pStyle w:val="4"/>
        <w:ind w:hanging="897"/>
      </w:pPr>
      <w:r w:rsidRPr="005032CA">
        <w:rPr>
          <w:rFonts w:hint="cs"/>
          <w:rtl/>
        </w:rPr>
        <w:t xml:space="preserve">בהתאם לאמור בסעיף </w:t>
      </w:r>
      <w:r w:rsidR="00D52E02">
        <w:rPr>
          <w:rFonts w:hint="cs"/>
          <w:rtl/>
        </w:rPr>
        <w:t xml:space="preserve">7 </w:t>
      </w:r>
      <w:r w:rsidRPr="005032CA">
        <w:rPr>
          <w:rFonts w:hint="cs"/>
          <w:rtl/>
        </w:rPr>
        <w:t xml:space="preserve">לנוהל, </w:t>
      </w:r>
      <w:r w:rsidRPr="005032CA">
        <w:rPr>
          <w:rtl/>
        </w:rPr>
        <w:t>יתר</w:t>
      </w:r>
      <w:r w:rsidRPr="005032CA">
        <w:rPr>
          <w:rFonts w:hint="cs"/>
          <w:rtl/>
        </w:rPr>
        <w:t>ת</w:t>
      </w:r>
      <w:r w:rsidRPr="005032CA">
        <w:rPr>
          <w:rtl/>
        </w:rPr>
        <w:t xml:space="preserve"> </w:t>
      </w:r>
      <w:r w:rsidR="00A1673C">
        <w:rPr>
          <w:rFonts w:hint="cs"/>
          <w:rtl/>
        </w:rPr>
        <w:t>ה</w:t>
      </w:r>
      <w:r w:rsidRPr="005032CA">
        <w:rPr>
          <w:rFonts w:hint="cs"/>
          <w:rtl/>
        </w:rPr>
        <w:t xml:space="preserve">נכסים נטו לשימוש לפעילויות </w:t>
      </w:r>
      <w:r w:rsidR="00A46C13">
        <w:rPr>
          <w:rFonts w:hint="cs"/>
          <w:rtl/>
        </w:rPr>
        <w:t>שלא יועדו</w:t>
      </w:r>
      <w:r w:rsidR="00332F38">
        <w:rPr>
          <w:rFonts w:hint="cs"/>
          <w:rtl/>
        </w:rPr>
        <w:t>,</w:t>
      </w:r>
      <w:r w:rsidR="00A46C13">
        <w:rPr>
          <w:rFonts w:hint="cs"/>
          <w:rtl/>
        </w:rPr>
        <w:t xml:space="preserve"> ביחס למחזור ההכנסות </w:t>
      </w:r>
      <w:r w:rsidR="00F16EDC">
        <w:rPr>
          <w:rFonts w:hint="cs"/>
          <w:rtl/>
        </w:rPr>
        <w:t>בשנה שקדמה לשנת התמיכה,</w:t>
      </w:r>
      <w:r w:rsidR="00D52E02">
        <w:rPr>
          <w:rFonts w:hint="cs"/>
          <w:rtl/>
        </w:rPr>
        <w:t xml:space="preserve"> לא תעלה על </w:t>
      </w:r>
      <w:r w:rsidRPr="005032CA">
        <w:rPr>
          <w:rtl/>
        </w:rPr>
        <w:t>שיעור של 100% ממ</w:t>
      </w:r>
      <w:r>
        <w:rPr>
          <w:rtl/>
        </w:rPr>
        <w:t xml:space="preserve">חזור </w:t>
      </w:r>
      <w:r w:rsidR="00A1673C">
        <w:rPr>
          <w:rFonts w:hint="cs"/>
          <w:rtl/>
        </w:rPr>
        <w:t>ה</w:t>
      </w:r>
      <w:r>
        <w:rPr>
          <w:rtl/>
        </w:rPr>
        <w:t>הכנסות השנתי</w:t>
      </w:r>
      <w:r w:rsidR="00A1673C">
        <w:rPr>
          <w:rFonts w:hint="cs"/>
          <w:rtl/>
        </w:rPr>
        <w:t xml:space="preserve"> של מוסד הציבור</w:t>
      </w:r>
      <w:r w:rsidR="00636032">
        <w:rPr>
          <w:rFonts w:hint="cs"/>
          <w:rtl/>
        </w:rPr>
        <w:t>:</w:t>
      </w:r>
    </w:p>
    <w:p w14:paraId="7C4BAE35" w14:textId="551E9592" w:rsidR="006245E8" w:rsidRPr="005032CA" w:rsidRDefault="00A46C13" w:rsidP="00D46CD7">
      <w:pPr>
        <w:pStyle w:val="5"/>
        <w:rPr>
          <w:rtl/>
        </w:rPr>
      </w:pPr>
      <w:r>
        <w:rPr>
          <w:rFonts w:hint="cs"/>
          <w:rtl/>
        </w:rPr>
        <w:t xml:space="preserve">ועדת התמיכות </w:t>
      </w:r>
      <w:r w:rsidR="00DA39FA">
        <w:rPr>
          <w:rFonts w:hint="cs"/>
          <w:rtl/>
        </w:rPr>
        <w:t xml:space="preserve">תהיה </w:t>
      </w:r>
      <w:r>
        <w:rPr>
          <w:rFonts w:hint="cs"/>
          <w:rtl/>
        </w:rPr>
        <w:t xml:space="preserve">רשאית, </w:t>
      </w:r>
      <w:r w:rsidR="006377A9" w:rsidRPr="005032CA">
        <w:rPr>
          <w:rFonts w:hint="cs"/>
          <w:rtl/>
        </w:rPr>
        <w:t xml:space="preserve">בנסיבות מיוחדות </w:t>
      </w:r>
      <w:r w:rsidR="00DA39FA">
        <w:rPr>
          <w:rFonts w:hint="cs"/>
          <w:rtl/>
        </w:rPr>
        <w:t>ו</w:t>
      </w:r>
      <w:r w:rsidR="006377A9" w:rsidRPr="005032CA">
        <w:rPr>
          <w:rFonts w:hint="cs"/>
          <w:rtl/>
        </w:rPr>
        <w:t xml:space="preserve">באישור </w:t>
      </w:r>
      <w:r w:rsidR="004D7007">
        <w:rPr>
          <w:rFonts w:hint="cs"/>
          <w:rtl/>
        </w:rPr>
        <w:t>סגן בכיר ל</w:t>
      </w:r>
      <w:r w:rsidR="006377A9" w:rsidRPr="005032CA">
        <w:rPr>
          <w:rFonts w:hint="cs"/>
          <w:rtl/>
        </w:rPr>
        <w:t xml:space="preserve">חשב הכללי, לאשר תמיכה למוסד ציבור אף אם יתרת הנכסים נטו לשימוש לפעילויות </w:t>
      </w:r>
      <w:r w:rsidR="003036D8">
        <w:rPr>
          <w:rFonts w:hint="cs"/>
          <w:rtl/>
        </w:rPr>
        <w:t xml:space="preserve">שלא יועדו, </w:t>
      </w:r>
      <w:r w:rsidR="00C31034">
        <w:rPr>
          <w:rFonts w:hint="cs"/>
          <w:rtl/>
        </w:rPr>
        <w:t>ת</w:t>
      </w:r>
      <w:r w:rsidR="006377A9" w:rsidRPr="005032CA">
        <w:rPr>
          <w:rFonts w:hint="cs"/>
          <w:rtl/>
        </w:rPr>
        <w:t>עלה על 100% ממחזור הכנסותיו.</w:t>
      </w:r>
    </w:p>
    <w:p w14:paraId="7E6723EE" w14:textId="7A4C7F9C" w:rsidR="00CA64C0" w:rsidRDefault="006377A9" w:rsidP="00D46CD7">
      <w:pPr>
        <w:pStyle w:val="5"/>
      </w:pPr>
      <w:r w:rsidRPr="005032CA">
        <w:rPr>
          <w:rtl/>
        </w:rPr>
        <w:t>התקיימו</w:t>
      </w:r>
      <w:r w:rsidRPr="005032CA">
        <w:t xml:space="preserve"> </w:t>
      </w:r>
      <w:r w:rsidRPr="005032CA">
        <w:rPr>
          <w:rtl/>
        </w:rPr>
        <w:t>נסיבות</w:t>
      </w:r>
      <w:r w:rsidRPr="005032CA">
        <w:t xml:space="preserve"> </w:t>
      </w:r>
      <w:r w:rsidRPr="005032CA">
        <w:rPr>
          <w:rtl/>
        </w:rPr>
        <w:t>מיוחדות</w:t>
      </w:r>
      <w:r w:rsidRPr="005032CA">
        <w:rPr>
          <w:rFonts w:hint="cs"/>
          <w:rtl/>
        </w:rPr>
        <w:t xml:space="preserve">, </w:t>
      </w:r>
      <w:r w:rsidRPr="005032CA">
        <w:rPr>
          <w:rtl/>
        </w:rPr>
        <w:t>לפיהן</w:t>
      </w:r>
      <w:r w:rsidRPr="005032CA">
        <w:t xml:space="preserve"> </w:t>
      </w:r>
      <w:r w:rsidRPr="005032CA">
        <w:rPr>
          <w:rtl/>
        </w:rPr>
        <w:t>מעוניין</w:t>
      </w:r>
      <w:r w:rsidRPr="005032CA">
        <w:t xml:space="preserve"> </w:t>
      </w:r>
      <w:r w:rsidRPr="005032CA">
        <w:rPr>
          <w:rtl/>
        </w:rPr>
        <w:t>המשרד</w:t>
      </w:r>
      <w:r w:rsidRPr="005032CA">
        <w:t xml:space="preserve"> </w:t>
      </w:r>
      <w:r w:rsidRPr="005032CA">
        <w:rPr>
          <w:rtl/>
        </w:rPr>
        <w:t>לאשר</w:t>
      </w:r>
      <w:r w:rsidRPr="005032CA">
        <w:t xml:space="preserve"> </w:t>
      </w:r>
      <w:r w:rsidRPr="005032CA">
        <w:rPr>
          <w:rtl/>
        </w:rPr>
        <w:t>תמיכה</w:t>
      </w:r>
      <w:r w:rsidRPr="005032CA">
        <w:t xml:space="preserve"> </w:t>
      </w:r>
      <w:r w:rsidRPr="005032CA">
        <w:rPr>
          <w:rtl/>
        </w:rPr>
        <w:t>למוסד</w:t>
      </w:r>
      <w:r w:rsidRPr="005032CA">
        <w:t xml:space="preserve"> </w:t>
      </w:r>
      <w:r w:rsidRPr="005032CA">
        <w:rPr>
          <w:rtl/>
        </w:rPr>
        <w:t>ציבור</w:t>
      </w:r>
      <w:r w:rsidRPr="005032CA">
        <w:t xml:space="preserve"> </w:t>
      </w:r>
      <w:r w:rsidRPr="005032CA">
        <w:rPr>
          <w:rtl/>
        </w:rPr>
        <w:t>בניגוד</w:t>
      </w:r>
      <w:r w:rsidRPr="005032CA">
        <w:t xml:space="preserve"> </w:t>
      </w:r>
      <w:r w:rsidRPr="005032CA">
        <w:rPr>
          <w:rtl/>
        </w:rPr>
        <w:t>לאמור</w:t>
      </w:r>
      <w:r w:rsidRPr="005032CA">
        <w:t xml:space="preserve"> </w:t>
      </w:r>
      <w:r w:rsidRPr="005032CA">
        <w:rPr>
          <w:rFonts w:hint="cs"/>
          <w:rtl/>
        </w:rPr>
        <w:t xml:space="preserve">בסעיף </w:t>
      </w:r>
      <w:r w:rsidR="00A46C13">
        <w:rPr>
          <w:rFonts w:hint="cs"/>
          <w:rtl/>
        </w:rPr>
        <w:t>7(א)</w:t>
      </w:r>
      <w:r w:rsidR="00DA39FA">
        <w:rPr>
          <w:rFonts w:hint="cs"/>
          <w:rtl/>
        </w:rPr>
        <w:t>,</w:t>
      </w:r>
      <w:r w:rsidRPr="005032CA">
        <w:rPr>
          <w:rFonts w:hint="cs"/>
          <w:rtl/>
        </w:rPr>
        <w:t xml:space="preserve"> </w:t>
      </w:r>
      <w:r w:rsidRPr="005032CA">
        <w:rPr>
          <w:rtl/>
        </w:rPr>
        <w:t>יפנה</w:t>
      </w:r>
      <w:r w:rsidRPr="005032CA">
        <w:t xml:space="preserve"> </w:t>
      </w:r>
      <w:r w:rsidRPr="005032CA">
        <w:rPr>
          <w:rtl/>
        </w:rPr>
        <w:t>חשב</w:t>
      </w:r>
      <w:r w:rsidRPr="005032CA">
        <w:t xml:space="preserve"> </w:t>
      </w:r>
      <w:r w:rsidRPr="005032CA">
        <w:rPr>
          <w:rtl/>
        </w:rPr>
        <w:t>המשרד</w:t>
      </w:r>
      <w:r w:rsidRPr="005032CA">
        <w:t xml:space="preserve"> </w:t>
      </w:r>
      <w:r w:rsidRPr="005032CA">
        <w:rPr>
          <w:rtl/>
        </w:rPr>
        <w:t>בכתב</w:t>
      </w:r>
      <w:r w:rsidRPr="005032CA">
        <w:t xml:space="preserve"> </w:t>
      </w:r>
      <w:r w:rsidRPr="005032CA">
        <w:rPr>
          <w:rtl/>
        </w:rPr>
        <w:t>ל</w:t>
      </w:r>
      <w:r w:rsidR="00856611">
        <w:rPr>
          <w:rFonts w:hint="cs"/>
          <w:rtl/>
        </w:rPr>
        <w:t>קבל</w:t>
      </w:r>
      <w:r w:rsidR="00DA39FA">
        <w:rPr>
          <w:rFonts w:hint="cs"/>
          <w:rtl/>
        </w:rPr>
        <w:t>ת</w:t>
      </w:r>
      <w:r w:rsidR="00856611">
        <w:rPr>
          <w:rFonts w:hint="cs"/>
          <w:rtl/>
        </w:rPr>
        <w:t xml:space="preserve"> אישור </w:t>
      </w:r>
      <w:r w:rsidR="003E4A9A">
        <w:rPr>
          <w:rFonts w:hint="cs"/>
          <w:rtl/>
        </w:rPr>
        <w:t>סגן בכיר ל</w:t>
      </w:r>
      <w:r w:rsidRPr="005032CA">
        <w:rPr>
          <w:rtl/>
        </w:rPr>
        <w:t>חשב</w:t>
      </w:r>
      <w:r w:rsidRPr="005032CA">
        <w:t xml:space="preserve"> </w:t>
      </w:r>
      <w:r w:rsidRPr="005032CA">
        <w:rPr>
          <w:rtl/>
        </w:rPr>
        <w:t>הכללי</w:t>
      </w:r>
      <w:r w:rsidR="00185E47">
        <w:rPr>
          <w:rFonts w:hint="cs"/>
          <w:rtl/>
        </w:rPr>
        <w:t>,</w:t>
      </w:r>
      <w:r w:rsidR="00C31034">
        <w:rPr>
          <w:rFonts w:hint="cs"/>
          <w:rtl/>
        </w:rPr>
        <w:t xml:space="preserve"> בצירוף</w:t>
      </w:r>
      <w:r w:rsidR="00CA64C0">
        <w:rPr>
          <w:rFonts w:hint="cs"/>
          <w:rtl/>
        </w:rPr>
        <w:t xml:space="preserve"> הנימוקים הבאים:</w:t>
      </w:r>
    </w:p>
    <w:p w14:paraId="55DA6B41" w14:textId="77777777" w:rsidR="00F16EDC" w:rsidRPr="00F16EDC" w:rsidRDefault="00F16EDC" w:rsidP="00124C2D">
      <w:pPr>
        <w:pStyle w:val="5"/>
        <w:numPr>
          <w:ilvl w:val="4"/>
          <w:numId w:val="36"/>
        </w:numPr>
        <w:ind w:left="3639" w:hanging="283"/>
        <w:rPr>
          <w:rtl/>
        </w:rPr>
      </w:pPr>
      <w:r w:rsidRPr="00F16EDC">
        <w:rPr>
          <w:rtl/>
        </w:rPr>
        <w:t xml:space="preserve">התייחסות מפורטת מטעם מוסד </w:t>
      </w:r>
      <w:r w:rsidR="00C31034">
        <w:rPr>
          <w:rFonts w:hint="cs"/>
          <w:rtl/>
        </w:rPr>
        <w:t xml:space="preserve">הציבור </w:t>
      </w:r>
      <w:r w:rsidRPr="00F16EDC">
        <w:rPr>
          <w:rtl/>
        </w:rPr>
        <w:t>לסיבות בגינן נוצר</w:t>
      </w:r>
      <w:r w:rsidR="00C31034">
        <w:rPr>
          <w:rFonts w:hint="cs"/>
          <w:rtl/>
        </w:rPr>
        <w:t>ה</w:t>
      </w:r>
      <w:r w:rsidRPr="00F16EDC">
        <w:rPr>
          <w:rtl/>
        </w:rPr>
        <w:t xml:space="preserve"> יתרת עודפים גבוהה. </w:t>
      </w:r>
    </w:p>
    <w:p w14:paraId="375177F4" w14:textId="77777777" w:rsidR="00F16EDC" w:rsidRPr="00F16EDC" w:rsidRDefault="00F16EDC" w:rsidP="00E43602">
      <w:pPr>
        <w:pStyle w:val="5"/>
        <w:numPr>
          <w:ilvl w:val="4"/>
          <w:numId w:val="36"/>
        </w:numPr>
        <w:ind w:left="3639" w:hanging="283"/>
        <w:rPr>
          <w:rtl/>
        </w:rPr>
      </w:pPr>
      <w:r w:rsidRPr="00F16EDC">
        <w:rPr>
          <w:rtl/>
        </w:rPr>
        <w:t xml:space="preserve">התייחסות מפורטת מטעם מוסד </w:t>
      </w:r>
      <w:r w:rsidR="00C31034">
        <w:rPr>
          <w:rFonts w:hint="cs"/>
          <w:rtl/>
        </w:rPr>
        <w:t xml:space="preserve">הציבור </w:t>
      </w:r>
      <w:r w:rsidRPr="00F16EDC">
        <w:rPr>
          <w:rtl/>
        </w:rPr>
        <w:t xml:space="preserve">למטרות </w:t>
      </w:r>
      <w:r w:rsidR="00907302">
        <w:rPr>
          <w:rFonts w:hint="cs"/>
          <w:rtl/>
        </w:rPr>
        <w:t>עבורן</w:t>
      </w:r>
      <w:r w:rsidR="00907302" w:rsidRPr="00F16EDC">
        <w:rPr>
          <w:rtl/>
        </w:rPr>
        <w:t xml:space="preserve"> </w:t>
      </w:r>
      <w:r w:rsidR="00A848B4">
        <w:rPr>
          <w:rFonts w:hint="cs"/>
          <w:rtl/>
        </w:rPr>
        <w:t>ינוצלו</w:t>
      </w:r>
      <w:r w:rsidRPr="00F16EDC">
        <w:rPr>
          <w:rtl/>
        </w:rPr>
        <w:t xml:space="preserve"> העודפים. </w:t>
      </w:r>
    </w:p>
    <w:p w14:paraId="4B738F3A" w14:textId="77777777" w:rsidR="00F16EDC" w:rsidRPr="00F16EDC" w:rsidRDefault="00F16EDC" w:rsidP="00124C2D">
      <w:pPr>
        <w:pStyle w:val="5"/>
        <w:numPr>
          <w:ilvl w:val="4"/>
          <w:numId w:val="36"/>
        </w:numPr>
        <w:ind w:left="3639" w:hanging="283"/>
        <w:rPr>
          <w:rtl/>
        </w:rPr>
      </w:pPr>
      <w:r w:rsidRPr="00F16EDC">
        <w:rPr>
          <w:rtl/>
        </w:rPr>
        <w:t xml:space="preserve">התייחסות מפורטת מטעם מוסד </w:t>
      </w:r>
      <w:r w:rsidR="00C31034">
        <w:rPr>
          <w:rFonts w:hint="cs"/>
          <w:rtl/>
        </w:rPr>
        <w:t xml:space="preserve">הציבור </w:t>
      </w:r>
      <w:r w:rsidRPr="00F16EDC">
        <w:rPr>
          <w:rtl/>
        </w:rPr>
        <w:t xml:space="preserve">לצמצום יתרת העודפים בשנים הבאות. </w:t>
      </w:r>
    </w:p>
    <w:p w14:paraId="2B4A77C4" w14:textId="77777777" w:rsidR="00F16EDC" w:rsidRPr="00F16EDC" w:rsidRDefault="00F16EDC" w:rsidP="00907302">
      <w:pPr>
        <w:pStyle w:val="5"/>
        <w:numPr>
          <w:ilvl w:val="4"/>
          <w:numId w:val="36"/>
        </w:numPr>
        <w:ind w:left="3639" w:hanging="283"/>
        <w:rPr>
          <w:rtl/>
        </w:rPr>
      </w:pPr>
      <w:r w:rsidRPr="00F16EDC">
        <w:rPr>
          <w:rtl/>
        </w:rPr>
        <w:t>התייחסות לסכום החריגה מיתרת הנכסים נטו ו</w:t>
      </w:r>
      <w:r w:rsidR="00C31034">
        <w:rPr>
          <w:rFonts w:hint="cs"/>
          <w:rtl/>
        </w:rPr>
        <w:t>ל</w:t>
      </w:r>
      <w:r w:rsidRPr="00F16EDC">
        <w:rPr>
          <w:rtl/>
        </w:rPr>
        <w:t xml:space="preserve">סכום מחזור ההכנסות של </w:t>
      </w:r>
      <w:r w:rsidR="00C31034">
        <w:rPr>
          <w:rFonts w:hint="cs"/>
          <w:rtl/>
        </w:rPr>
        <w:t>מוסד הציבור</w:t>
      </w:r>
      <w:r w:rsidRPr="00F16EDC">
        <w:rPr>
          <w:rtl/>
        </w:rPr>
        <w:t>.</w:t>
      </w:r>
    </w:p>
    <w:p w14:paraId="62E16FEB" w14:textId="77777777" w:rsidR="00D52E02" w:rsidRDefault="00F16EDC" w:rsidP="00306DFA">
      <w:pPr>
        <w:pStyle w:val="4"/>
        <w:ind w:hanging="897"/>
      </w:pPr>
      <w:r>
        <w:rPr>
          <w:rFonts w:hint="cs"/>
          <w:rtl/>
        </w:rPr>
        <w:t xml:space="preserve">בהתאם לאמור בסעיף 8 לנוהל, </w:t>
      </w:r>
      <w:r w:rsidR="00A46C13">
        <w:rPr>
          <w:rFonts w:hint="cs"/>
          <w:rtl/>
        </w:rPr>
        <w:t>הגירעון המצטבר בנכסים נטו</w:t>
      </w:r>
      <w:r w:rsidR="00A848B4">
        <w:rPr>
          <w:rFonts w:hint="cs"/>
          <w:rtl/>
        </w:rPr>
        <w:t>,</w:t>
      </w:r>
      <w:r w:rsidR="00A46C13">
        <w:rPr>
          <w:rFonts w:hint="cs"/>
          <w:rtl/>
        </w:rPr>
        <w:t xml:space="preserve"> לשימוש לפעילויות שיועדו ולא יועדו</w:t>
      </w:r>
      <w:r w:rsidR="003036D8">
        <w:rPr>
          <w:rFonts w:hint="cs"/>
          <w:rtl/>
        </w:rPr>
        <w:t>,</w:t>
      </w:r>
      <w:r w:rsidR="00A46C13">
        <w:rPr>
          <w:rFonts w:hint="cs"/>
          <w:rtl/>
        </w:rPr>
        <w:t xml:space="preserve"> ביחס למחזור ההכנסות בשנה שקדמה לשנת התמיכה</w:t>
      </w:r>
      <w:r w:rsidR="0091584F">
        <w:rPr>
          <w:rFonts w:hint="cs"/>
          <w:rtl/>
        </w:rPr>
        <w:t>,</w:t>
      </w:r>
      <w:r w:rsidR="00A46C13">
        <w:rPr>
          <w:rFonts w:hint="cs"/>
          <w:rtl/>
        </w:rPr>
        <w:t xml:space="preserve"> לא יעלה על 50% ממחזור </w:t>
      </w:r>
      <w:r w:rsidR="0091584F">
        <w:rPr>
          <w:rFonts w:hint="cs"/>
          <w:rtl/>
        </w:rPr>
        <w:t>ה</w:t>
      </w:r>
      <w:r w:rsidR="00A46C13">
        <w:rPr>
          <w:rFonts w:hint="cs"/>
          <w:rtl/>
        </w:rPr>
        <w:t>הכנסות השנתי</w:t>
      </w:r>
      <w:r w:rsidR="0091584F">
        <w:rPr>
          <w:rFonts w:hint="cs"/>
          <w:rtl/>
        </w:rPr>
        <w:t xml:space="preserve"> של מוסד הציבור</w:t>
      </w:r>
      <w:r w:rsidR="00A46C13">
        <w:rPr>
          <w:rFonts w:hint="cs"/>
          <w:rtl/>
        </w:rPr>
        <w:t>.</w:t>
      </w:r>
      <w:r w:rsidR="00CA64C0">
        <w:rPr>
          <w:rFonts w:hint="cs"/>
          <w:rtl/>
        </w:rPr>
        <w:t xml:space="preserve">  </w:t>
      </w:r>
    </w:p>
    <w:p w14:paraId="7D8F82C7" w14:textId="77777777" w:rsidR="00CA64C0" w:rsidRDefault="00CA64C0" w:rsidP="00306DFA">
      <w:pPr>
        <w:pStyle w:val="4"/>
        <w:ind w:hanging="897"/>
      </w:pPr>
      <w:r>
        <w:rPr>
          <w:rFonts w:hint="cs"/>
          <w:rtl/>
        </w:rPr>
        <w:t xml:space="preserve">בהתאם לסעיף 9 לנוהל, מוסד ציבור נדרש לעמוד בהוראות </w:t>
      </w:r>
      <w:r w:rsidR="00FF5C45">
        <w:rPr>
          <w:rFonts w:hint="cs"/>
          <w:rtl/>
        </w:rPr>
        <w:t>ב</w:t>
      </w:r>
      <w:r>
        <w:rPr>
          <w:rFonts w:hint="cs"/>
          <w:rtl/>
        </w:rPr>
        <w:t>עניין ביצוע הפעילות הנתמכת ו</w:t>
      </w:r>
      <w:r w:rsidR="00FF5C45">
        <w:rPr>
          <w:rFonts w:hint="cs"/>
          <w:rtl/>
        </w:rPr>
        <w:t>בדבר ה</w:t>
      </w:r>
      <w:r w:rsidR="00A46C13">
        <w:rPr>
          <w:rFonts w:hint="cs"/>
          <w:rtl/>
        </w:rPr>
        <w:t>הגבלות בנוגע ל</w:t>
      </w:r>
      <w:r>
        <w:rPr>
          <w:rFonts w:hint="cs"/>
          <w:rtl/>
        </w:rPr>
        <w:t xml:space="preserve">העברות כספים. </w:t>
      </w:r>
    </w:p>
    <w:p w14:paraId="05990887" w14:textId="792761C2" w:rsidR="00A46C13" w:rsidRDefault="001470E1" w:rsidP="00E43602">
      <w:pPr>
        <w:pStyle w:val="4"/>
        <w:ind w:hanging="897"/>
      </w:pPr>
      <w:r>
        <w:rPr>
          <w:rFonts w:hint="cs"/>
          <w:rtl/>
        </w:rPr>
        <w:t>יובהר כי מחזור ההכנסות המחושב בהוראות הנוהל</w:t>
      </w:r>
      <w:r w:rsidR="003C6CA7">
        <w:rPr>
          <w:rFonts w:hint="cs"/>
          <w:rtl/>
        </w:rPr>
        <w:t>,</w:t>
      </w:r>
      <w:r>
        <w:rPr>
          <w:rFonts w:hint="cs"/>
          <w:rtl/>
        </w:rPr>
        <w:t xml:space="preserve"> </w:t>
      </w:r>
      <w:r w:rsidR="00DA2079">
        <w:rPr>
          <w:rFonts w:hint="cs"/>
          <w:rtl/>
        </w:rPr>
        <w:t xml:space="preserve">כאמור </w:t>
      </w:r>
      <w:r>
        <w:rPr>
          <w:rFonts w:hint="cs"/>
          <w:rtl/>
        </w:rPr>
        <w:t>לעיל</w:t>
      </w:r>
      <w:r w:rsidR="003C6CA7">
        <w:rPr>
          <w:rFonts w:hint="cs"/>
          <w:rtl/>
        </w:rPr>
        <w:t>,</w:t>
      </w:r>
      <w:r>
        <w:rPr>
          <w:rFonts w:hint="cs"/>
          <w:rtl/>
        </w:rPr>
        <w:t xml:space="preserve"> מתייחס ל</w:t>
      </w:r>
      <w:r w:rsidRPr="00BA2FED">
        <w:rPr>
          <w:rtl/>
        </w:rPr>
        <w:t>סך ההכנסות מ</w:t>
      </w:r>
      <w:r w:rsidR="00FF5C45">
        <w:rPr>
          <w:rFonts w:hint="cs"/>
          <w:rtl/>
        </w:rPr>
        <w:t>ה</w:t>
      </w:r>
      <w:r w:rsidRPr="00BA2FED">
        <w:rPr>
          <w:rtl/>
        </w:rPr>
        <w:t xml:space="preserve">פעילות </w:t>
      </w:r>
      <w:r w:rsidR="00FF5C45">
        <w:rPr>
          <w:rFonts w:hint="cs"/>
          <w:rtl/>
        </w:rPr>
        <w:t>ה</w:t>
      </w:r>
      <w:r w:rsidRPr="00BA2FED">
        <w:rPr>
          <w:rtl/>
        </w:rPr>
        <w:t>שוטפת של מוסד</w:t>
      </w:r>
      <w:r w:rsidR="00FF5C45">
        <w:rPr>
          <w:rFonts w:hint="cs"/>
          <w:rtl/>
        </w:rPr>
        <w:t xml:space="preserve"> הציבור</w:t>
      </w:r>
      <w:r w:rsidRPr="00BA2FED">
        <w:rPr>
          <w:rtl/>
        </w:rPr>
        <w:t xml:space="preserve">. מחזור ההכנסות אינו כולל הכנסות ריבית, תמלוגים ודיבידנדים, הנובעים משימוש שעושים אחרים בנכסי מוסד </w:t>
      </w:r>
      <w:r w:rsidR="003C6CA7">
        <w:rPr>
          <w:rFonts w:hint="cs"/>
          <w:rtl/>
        </w:rPr>
        <w:t>הציבור</w:t>
      </w:r>
      <w:r w:rsidR="00E24E81">
        <w:rPr>
          <w:rFonts w:hint="cs"/>
          <w:rtl/>
        </w:rPr>
        <w:t xml:space="preserve"> שלא לצורך הפעילות השוטפת של המוסד</w:t>
      </w:r>
      <w:r w:rsidR="00DA2079">
        <w:rPr>
          <w:rFonts w:hint="cs"/>
          <w:rtl/>
        </w:rPr>
        <w:t>,</w:t>
      </w:r>
      <w:r w:rsidR="003C6CA7">
        <w:rPr>
          <w:rFonts w:hint="cs"/>
          <w:rtl/>
        </w:rPr>
        <w:t xml:space="preserve"> </w:t>
      </w:r>
      <w:r w:rsidRPr="00BA2FED">
        <w:rPr>
          <w:rtl/>
        </w:rPr>
        <w:t>וכל הכנסה אחרת</w:t>
      </w:r>
      <w:r w:rsidR="003C6CA7">
        <w:rPr>
          <w:rFonts w:hint="cs"/>
          <w:rtl/>
        </w:rPr>
        <w:t>,</w:t>
      </w:r>
      <w:r w:rsidRPr="00BA2FED">
        <w:rPr>
          <w:rtl/>
        </w:rPr>
        <w:t xml:space="preserve"> ש</w:t>
      </w:r>
      <w:r w:rsidR="003C6CA7">
        <w:rPr>
          <w:rFonts w:hint="cs"/>
          <w:rtl/>
        </w:rPr>
        <w:t xml:space="preserve">אינה </w:t>
      </w:r>
      <w:r w:rsidRPr="00BA2FED">
        <w:rPr>
          <w:rtl/>
        </w:rPr>
        <w:t>חלק ממחזור הפעילות השוטפת של מוסד</w:t>
      </w:r>
      <w:r w:rsidR="00DA2079">
        <w:rPr>
          <w:rFonts w:hint="cs"/>
          <w:rtl/>
        </w:rPr>
        <w:t xml:space="preserve"> זה</w:t>
      </w:r>
      <w:r>
        <w:rPr>
          <w:rFonts w:hint="cs"/>
          <w:rtl/>
        </w:rPr>
        <w:t>.</w:t>
      </w:r>
      <w:r w:rsidR="00A46C13">
        <w:rPr>
          <w:rFonts w:hint="cs"/>
          <w:rtl/>
        </w:rPr>
        <w:t xml:space="preserve"> </w:t>
      </w:r>
    </w:p>
    <w:p w14:paraId="5AE8DCD0" w14:textId="77777777" w:rsidR="00A46C13" w:rsidRDefault="00A46C13" w:rsidP="00306DFA">
      <w:pPr>
        <w:pStyle w:val="4"/>
        <w:ind w:hanging="897"/>
      </w:pPr>
      <w:r>
        <w:rPr>
          <w:rFonts w:hint="cs"/>
          <w:rtl/>
        </w:rPr>
        <w:t>נוסף על האמור</w:t>
      </w:r>
      <w:r w:rsidR="00495222">
        <w:rPr>
          <w:rFonts w:hint="cs"/>
          <w:rtl/>
        </w:rPr>
        <w:t xml:space="preserve"> לעיל</w:t>
      </w:r>
      <w:r>
        <w:rPr>
          <w:rFonts w:hint="cs"/>
          <w:rtl/>
        </w:rPr>
        <w:t>, מחזור ההכנסות המחושב בהוראות הנוהל י</w:t>
      </w:r>
      <w:r w:rsidR="00E43602">
        <w:rPr>
          <w:rFonts w:hint="cs"/>
          <w:rtl/>
        </w:rPr>
        <w:t>ו</w:t>
      </w:r>
      <w:r>
        <w:rPr>
          <w:rFonts w:hint="cs"/>
          <w:rtl/>
        </w:rPr>
        <w:t>כל לכלול שווה כסף ומתנדבים</w:t>
      </w:r>
      <w:r w:rsidR="003C6CA7">
        <w:rPr>
          <w:rFonts w:hint="cs"/>
          <w:rtl/>
        </w:rPr>
        <w:t>,</w:t>
      </w:r>
      <w:r>
        <w:rPr>
          <w:rFonts w:hint="cs"/>
          <w:rtl/>
        </w:rPr>
        <w:t xml:space="preserve"> בתנאים הבאים:</w:t>
      </w:r>
    </w:p>
    <w:p w14:paraId="326BF320" w14:textId="77777777" w:rsidR="001470E1" w:rsidRDefault="00A46C13" w:rsidP="00306DFA">
      <w:pPr>
        <w:pStyle w:val="5"/>
      </w:pPr>
      <w:r>
        <w:rPr>
          <w:rFonts w:hint="cs"/>
          <w:rtl/>
        </w:rPr>
        <w:t xml:space="preserve">ההכנסות והוצאות של מוסד </w:t>
      </w:r>
      <w:r w:rsidR="00E43602">
        <w:rPr>
          <w:rFonts w:hint="cs"/>
          <w:rtl/>
        </w:rPr>
        <w:t xml:space="preserve">הציבור </w:t>
      </w:r>
      <w:r>
        <w:rPr>
          <w:rFonts w:hint="cs"/>
          <w:rtl/>
        </w:rPr>
        <w:t>בשווה כסף ומתנדבים מופיעות בדוחות הכספיים המבוקרים של המוסד</w:t>
      </w:r>
      <w:r w:rsidR="00B30D27">
        <w:rPr>
          <w:rFonts w:hint="cs"/>
          <w:rtl/>
        </w:rPr>
        <w:t>.</w:t>
      </w:r>
    </w:p>
    <w:p w14:paraId="725AEB1D" w14:textId="77777777" w:rsidR="00A46C13" w:rsidRDefault="00A46C13" w:rsidP="00306DFA">
      <w:pPr>
        <w:pStyle w:val="5"/>
      </w:pPr>
      <w:r>
        <w:rPr>
          <w:rFonts w:hint="cs"/>
          <w:rtl/>
        </w:rPr>
        <w:t>המוסד ניהל רישום מסודר של המתנדבים ושעות התנדבותם, או רישום של ההכנסות וההוצאות בשווה כסף ואסמכתאות על קבלתן, לפי העניין, באופן המאפשר פיקוח ובקרה</w:t>
      </w:r>
      <w:r w:rsidR="00B30D27">
        <w:rPr>
          <w:rFonts w:hint="cs"/>
          <w:rtl/>
        </w:rPr>
        <w:t>.</w:t>
      </w:r>
    </w:p>
    <w:p w14:paraId="24FAA53B" w14:textId="74C39C41" w:rsidR="00A46C13" w:rsidRPr="005032CA" w:rsidRDefault="00A46C13" w:rsidP="00306DFA">
      <w:pPr>
        <w:pStyle w:val="5"/>
      </w:pPr>
      <w:r>
        <w:rPr>
          <w:rFonts w:hint="cs"/>
          <w:rtl/>
        </w:rPr>
        <w:t>שווי עבודת מתנדבים לא יעלה על שכר מינימום</w:t>
      </w:r>
      <w:r w:rsidR="005F2313">
        <w:rPr>
          <w:rFonts w:hint="cs"/>
          <w:rtl/>
        </w:rPr>
        <w:t xml:space="preserve"> כקבוע בחוק</w:t>
      </w:r>
      <w:r>
        <w:rPr>
          <w:rFonts w:hint="cs"/>
          <w:rtl/>
        </w:rPr>
        <w:t>.</w:t>
      </w:r>
    </w:p>
    <w:p w14:paraId="3EA19F47" w14:textId="77777777" w:rsidR="000D25E7" w:rsidRPr="00B54F98" w:rsidRDefault="000D25E7" w:rsidP="00306DFA">
      <w:pPr>
        <w:pStyle w:val="220"/>
      </w:pPr>
      <w:bookmarkStart w:id="23" w:name="_Ref363999643"/>
      <w:r w:rsidRPr="00B54F98">
        <w:rPr>
          <w:rFonts w:hint="cs"/>
          <w:rtl/>
        </w:rPr>
        <w:t>ביצוע תשלומי תמיכה במוסדות ציבור (פרק ז</w:t>
      </w:r>
      <w:r w:rsidR="00A46C13" w:rsidRPr="00B54F98">
        <w:rPr>
          <w:rFonts w:hint="cs"/>
          <w:rtl/>
        </w:rPr>
        <w:t>'</w:t>
      </w:r>
      <w:r w:rsidRPr="00B54F98">
        <w:rPr>
          <w:rFonts w:hint="cs"/>
          <w:rtl/>
        </w:rPr>
        <w:t xml:space="preserve"> לנוהל)</w:t>
      </w:r>
    </w:p>
    <w:bookmarkEnd w:id="23"/>
    <w:p w14:paraId="59682E46" w14:textId="77777777" w:rsidR="004C4E6F" w:rsidRPr="005E0645" w:rsidRDefault="004C4E6F" w:rsidP="00306DFA">
      <w:pPr>
        <w:pStyle w:val="3"/>
        <w:rPr>
          <w:u w:val="single"/>
        </w:rPr>
      </w:pPr>
      <w:r w:rsidRPr="005E0645">
        <w:rPr>
          <w:rFonts w:hint="eastAsia"/>
          <w:u w:val="single"/>
          <w:rtl/>
        </w:rPr>
        <w:t>תשלום</w:t>
      </w:r>
      <w:r w:rsidRPr="005E0645">
        <w:rPr>
          <w:u w:val="single"/>
          <w:rtl/>
        </w:rPr>
        <w:t xml:space="preserve"> </w:t>
      </w:r>
      <w:r w:rsidRPr="005E0645">
        <w:rPr>
          <w:rFonts w:hint="eastAsia"/>
          <w:u w:val="single"/>
          <w:rtl/>
        </w:rPr>
        <w:t>תמיכה</w:t>
      </w:r>
    </w:p>
    <w:p w14:paraId="0CC41836" w14:textId="37AAFEED" w:rsidR="006245E8" w:rsidRPr="00F64D7A" w:rsidRDefault="001857B2" w:rsidP="00B62915">
      <w:pPr>
        <w:pStyle w:val="4"/>
        <w:ind w:hanging="897"/>
      </w:pPr>
      <w:r w:rsidRPr="00F64D7A">
        <w:rPr>
          <w:rFonts w:hint="eastAsia"/>
          <w:rtl/>
        </w:rPr>
        <w:t>תשלום</w:t>
      </w:r>
      <w:r w:rsidRPr="00F64D7A">
        <w:rPr>
          <w:rtl/>
        </w:rPr>
        <w:t xml:space="preserve"> התמיכה יתבצע </w:t>
      </w:r>
      <w:r w:rsidR="009052E7">
        <w:rPr>
          <w:rFonts w:hint="cs"/>
          <w:rtl/>
        </w:rPr>
        <w:t>בהתאם לתנאים שנקבעו</w:t>
      </w:r>
      <w:r w:rsidRPr="00F64D7A">
        <w:rPr>
          <w:rtl/>
        </w:rPr>
        <w:t xml:space="preserve"> </w:t>
      </w:r>
      <w:r w:rsidR="009052E7">
        <w:rPr>
          <w:rFonts w:hint="cs"/>
          <w:rtl/>
        </w:rPr>
        <w:t>ב</w:t>
      </w:r>
      <w:r w:rsidRPr="00F64D7A">
        <w:rPr>
          <w:rtl/>
        </w:rPr>
        <w:t>החלט</w:t>
      </w:r>
      <w:r w:rsidR="00770936">
        <w:rPr>
          <w:rFonts w:hint="cs"/>
          <w:rtl/>
        </w:rPr>
        <w:t>ת</w:t>
      </w:r>
      <w:r w:rsidR="009052E7">
        <w:rPr>
          <w:rFonts w:hint="cs"/>
          <w:rtl/>
        </w:rPr>
        <w:t xml:space="preserve"> </w:t>
      </w:r>
      <w:r w:rsidRPr="00F64D7A">
        <w:rPr>
          <w:rtl/>
        </w:rPr>
        <w:t>ועדת התמיכות</w:t>
      </w:r>
      <w:r w:rsidR="00E43602">
        <w:rPr>
          <w:rFonts w:hint="cs"/>
          <w:rtl/>
        </w:rPr>
        <w:t>,</w:t>
      </w:r>
      <w:r w:rsidR="009052E7">
        <w:rPr>
          <w:rFonts w:hint="cs"/>
          <w:rtl/>
        </w:rPr>
        <w:t xml:space="preserve"> </w:t>
      </w:r>
      <w:r w:rsidR="00E43602">
        <w:rPr>
          <w:rFonts w:hint="cs"/>
          <w:rtl/>
        </w:rPr>
        <w:t xml:space="preserve">בעניין </w:t>
      </w:r>
      <w:r w:rsidR="009052E7">
        <w:rPr>
          <w:rFonts w:hint="cs"/>
          <w:rtl/>
        </w:rPr>
        <w:t>אישור התמיכה במוסד הציבור.</w:t>
      </w:r>
      <w:r w:rsidRPr="00F64D7A">
        <w:rPr>
          <w:rtl/>
        </w:rPr>
        <w:t xml:space="preserve"> </w:t>
      </w:r>
    </w:p>
    <w:p w14:paraId="59E18EDB" w14:textId="77777777" w:rsidR="001857B2" w:rsidRDefault="001857B2" w:rsidP="00B62915">
      <w:pPr>
        <w:pStyle w:val="4"/>
        <w:ind w:hanging="897"/>
        <w:rPr>
          <w:u w:val="single"/>
        </w:rPr>
      </w:pPr>
      <w:r>
        <w:rPr>
          <w:rFonts w:hint="cs"/>
          <w:rtl/>
        </w:rPr>
        <w:t xml:space="preserve">ועדת התמיכות תקבע </w:t>
      </w:r>
      <w:r w:rsidR="00856611">
        <w:rPr>
          <w:rFonts w:hint="cs"/>
          <w:rtl/>
        </w:rPr>
        <w:t>נוהל להגשת דוחות ביצוע ומועדים לתשלום תמיכה</w:t>
      </w:r>
      <w:r w:rsidR="00E43602">
        <w:rPr>
          <w:rFonts w:hint="cs"/>
          <w:rtl/>
        </w:rPr>
        <w:t>,</w:t>
      </w:r>
      <w:r>
        <w:rPr>
          <w:rFonts w:hint="cs"/>
          <w:rtl/>
        </w:rPr>
        <w:t xml:space="preserve"> בהתחשב בקצב ביצוע הפעילות הנתמכת ו</w:t>
      </w:r>
      <w:r w:rsidR="00B62915">
        <w:rPr>
          <w:rFonts w:hint="cs"/>
          <w:rtl/>
        </w:rPr>
        <w:t>ב</w:t>
      </w:r>
      <w:r>
        <w:rPr>
          <w:rFonts w:hint="cs"/>
          <w:rtl/>
        </w:rPr>
        <w:t xml:space="preserve">אפשרויות המימון של המשרד, </w:t>
      </w:r>
      <w:r w:rsidRPr="00B44A52">
        <w:rPr>
          <w:rFonts w:hint="cs"/>
          <w:rtl/>
        </w:rPr>
        <w:t xml:space="preserve">באופן שימנע </w:t>
      </w:r>
      <w:r>
        <w:rPr>
          <w:rFonts w:hint="cs"/>
          <w:rtl/>
        </w:rPr>
        <w:t>מ</w:t>
      </w:r>
      <w:r w:rsidRPr="00B44A52">
        <w:rPr>
          <w:rFonts w:hint="cs"/>
          <w:rtl/>
        </w:rPr>
        <w:t xml:space="preserve">מוסד </w:t>
      </w:r>
      <w:r>
        <w:rPr>
          <w:rFonts w:hint="cs"/>
          <w:rtl/>
        </w:rPr>
        <w:t>הציבור</w:t>
      </w:r>
      <w:r w:rsidRPr="00B44A52">
        <w:rPr>
          <w:rFonts w:hint="cs"/>
          <w:rtl/>
        </w:rPr>
        <w:t xml:space="preserve"> את הצורך </w:t>
      </w:r>
      <w:r w:rsidR="00B62915">
        <w:rPr>
          <w:rFonts w:hint="cs"/>
          <w:rtl/>
        </w:rPr>
        <w:t>ב</w:t>
      </w:r>
      <w:r w:rsidRPr="00B44A52">
        <w:rPr>
          <w:rFonts w:hint="cs"/>
          <w:rtl/>
        </w:rPr>
        <w:t>מימון ביניים</w:t>
      </w:r>
      <w:r w:rsidR="00B62915" w:rsidRPr="00B62915">
        <w:rPr>
          <w:rFonts w:hint="cs"/>
          <w:rtl/>
        </w:rPr>
        <w:t>, ככל הניתן.</w:t>
      </w:r>
    </w:p>
    <w:p w14:paraId="3D324D16" w14:textId="77777777" w:rsidR="001857B2" w:rsidRDefault="00C35445" w:rsidP="00C35445">
      <w:pPr>
        <w:pStyle w:val="4"/>
        <w:ind w:hanging="897"/>
      </w:pPr>
      <w:r>
        <w:rPr>
          <w:rFonts w:hint="cs"/>
          <w:rtl/>
        </w:rPr>
        <w:t>המשרד רשאי להעביר תמיכה בשיעור שלא יעלה</w:t>
      </w:r>
      <w:r w:rsidR="001857B2" w:rsidRPr="00B44A52">
        <w:rPr>
          <w:rFonts w:hint="cs"/>
          <w:rtl/>
        </w:rPr>
        <w:t xml:space="preserve"> על 50% מסכום התמיכה הכולל שאושר</w:t>
      </w:r>
      <w:r w:rsidR="0092159F">
        <w:rPr>
          <w:rFonts w:hint="cs"/>
          <w:rtl/>
        </w:rPr>
        <w:t>,</w:t>
      </w:r>
      <w:r w:rsidR="001857B2" w:rsidRPr="00B44A52">
        <w:rPr>
          <w:rFonts w:hint="cs"/>
          <w:rtl/>
        </w:rPr>
        <w:t xml:space="preserve"> בטרם הועבר</w:t>
      </w:r>
      <w:r w:rsidR="001857B2">
        <w:rPr>
          <w:rFonts w:hint="cs"/>
          <w:rtl/>
        </w:rPr>
        <w:t xml:space="preserve"> למשרד</w:t>
      </w:r>
      <w:r w:rsidR="001857B2" w:rsidRPr="00B44A52">
        <w:rPr>
          <w:rFonts w:hint="cs"/>
          <w:rtl/>
        </w:rPr>
        <w:t xml:space="preserve"> דוח ביצוע</w:t>
      </w:r>
      <w:r>
        <w:rPr>
          <w:rFonts w:hint="cs"/>
          <w:rtl/>
        </w:rPr>
        <w:t xml:space="preserve"> או בטרם הוכח ביצוע הפעילות הנתמכת על ידי מוסד הציבור. </w:t>
      </w:r>
      <w:r w:rsidR="008B6F77">
        <w:rPr>
          <w:rFonts w:hint="cs"/>
          <w:rtl/>
        </w:rPr>
        <w:t>תשלום יתרת התמיכה יבוצע לאחר מסירת דוח ביצוע מעודכן</w:t>
      </w:r>
      <w:r w:rsidR="0092159F">
        <w:rPr>
          <w:rFonts w:hint="cs"/>
          <w:rtl/>
        </w:rPr>
        <w:t>,</w:t>
      </w:r>
      <w:r w:rsidR="008B6F77">
        <w:rPr>
          <w:rFonts w:hint="cs"/>
          <w:rtl/>
        </w:rPr>
        <w:t xml:space="preserve"> שיוכל לכלול</w:t>
      </w:r>
      <w:r>
        <w:rPr>
          <w:rFonts w:hint="cs"/>
          <w:rtl/>
        </w:rPr>
        <w:t xml:space="preserve"> גם</w:t>
      </w:r>
      <w:r w:rsidR="008B6F77">
        <w:rPr>
          <w:rFonts w:hint="cs"/>
          <w:rtl/>
        </w:rPr>
        <w:t xml:space="preserve"> צפי ביצוע כפי שקבע המשרד. בכל מקרה, תשלום בגין צפי </w:t>
      </w:r>
      <w:r w:rsidR="00A46C13">
        <w:rPr>
          <w:rFonts w:hint="cs"/>
          <w:rtl/>
        </w:rPr>
        <w:t xml:space="preserve">ביצוע </w:t>
      </w:r>
      <w:r w:rsidR="008B6F77">
        <w:rPr>
          <w:rFonts w:hint="cs"/>
          <w:rtl/>
        </w:rPr>
        <w:t>כאמור</w:t>
      </w:r>
      <w:r w:rsidR="001E1347">
        <w:rPr>
          <w:rFonts w:hint="cs"/>
          <w:rtl/>
        </w:rPr>
        <w:t>,</w:t>
      </w:r>
      <w:r w:rsidR="008B6F77">
        <w:rPr>
          <w:rFonts w:hint="cs"/>
          <w:rtl/>
        </w:rPr>
        <w:t xml:space="preserve"> לא יעלה על 15% מסך כל התמיכה שאושרה. </w:t>
      </w:r>
    </w:p>
    <w:p w14:paraId="4DC4238D" w14:textId="77777777" w:rsidR="008B6F77" w:rsidRDefault="00896BC5" w:rsidP="00C35445">
      <w:pPr>
        <w:pStyle w:val="4"/>
        <w:ind w:hanging="897"/>
      </w:pPr>
      <w:r>
        <w:rPr>
          <w:rFonts w:hint="cs"/>
          <w:rtl/>
        </w:rPr>
        <w:t xml:space="preserve">המשרד יהיה רשאי </w:t>
      </w:r>
      <w:r w:rsidR="00C35445">
        <w:rPr>
          <w:rFonts w:hint="cs"/>
          <w:rtl/>
        </w:rPr>
        <w:t>לאשר תמיכה</w:t>
      </w:r>
      <w:r w:rsidR="008B6F77">
        <w:rPr>
          <w:rFonts w:hint="cs"/>
          <w:rtl/>
        </w:rPr>
        <w:t xml:space="preserve"> בגין פעילו</w:t>
      </w:r>
      <w:r w:rsidR="00856611">
        <w:rPr>
          <w:rFonts w:hint="cs"/>
          <w:rtl/>
        </w:rPr>
        <w:t>ת</w:t>
      </w:r>
      <w:r w:rsidR="008B6F77">
        <w:rPr>
          <w:rFonts w:hint="cs"/>
          <w:rtl/>
        </w:rPr>
        <w:t xml:space="preserve"> שהתקיימה בשנה תקציבית קודמת</w:t>
      </w:r>
      <w:r w:rsidR="007A7361">
        <w:rPr>
          <w:rFonts w:hint="cs"/>
          <w:rtl/>
        </w:rPr>
        <w:t>,</w:t>
      </w:r>
      <w:r w:rsidR="00856611">
        <w:rPr>
          <w:rFonts w:hint="cs"/>
          <w:rtl/>
        </w:rPr>
        <w:t xml:space="preserve"> </w:t>
      </w:r>
      <w:r>
        <w:rPr>
          <w:rFonts w:hint="cs"/>
          <w:rtl/>
        </w:rPr>
        <w:t xml:space="preserve">רק </w:t>
      </w:r>
      <w:r w:rsidR="00856611">
        <w:rPr>
          <w:rFonts w:hint="cs"/>
          <w:rtl/>
        </w:rPr>
        <w:t xml:space="preserve">במקרה </w:t>
      </w:r>
      <w:r w:rsidR="008B6F77">
        <w:rPr>
          <w:rFonts w:hint="cs"/>
          <w:rtl/>
        </w:rPr>
        <w:t>ש</w:t>
      </w:r>
      <w:r>
        <w:rPr>
          <w:rFonts w:hint="cs"/>
          <w:rtl/>
        </w:rPr>
        <w:t xml:space="preserve">לפי קביעת ועדת התמיכות, </w:t>
      </w:r>
      <w:r w:rsidR="008B6F77">
        <w:rPr>
          <w:rFonts w:hint="cs"/>
          <w:rtl/>
        </w:rPr>
        <w:t>אי</w:t>
      </w:r>
      <w:r w:rsidR="000A4628">
        <w:rPr>
          <w:rFonts w:hint="cs"/>
          <w:rtl/>
        </w:rPr>
        <w:t xml:space="preserve"> </w:t>
      </w:r>
      <w:r w:rsidR="008B6F77">
        <w:rPr>
          <w:rFonts w:hint="cs"/>
          <w:rtl/>
        </w:rPr>
        <w:t>התשלום בשנה שבה בוצעה הפעילות נבע ממחדל של רשות מרשויות המדינה</w:t>
      </w:r>
      <w:r>
        <w:rPr>
          <w:rFonts w:hint="cs"/>
          <w:rtl/>
        </w:rPr>
        <w:t>, ובכפוף לאישור סגן בכיר לחשב הכללי</w:t>
      </w:r>
      <w:r w:rsidR="0092159F">
        <w:rPr>
          <w:rFonts w:hint="cs"/>
          <w:rtl/>
        </w:rPr>
        <w:t>.</w:t>
      </w:r>
      <w:r w:rsidR="008B6F77">
        <w:rPr>
          <w:rFonts w:hint="cs"/>
          <w:rtl/>
        </w:rPr>
        <w:t xml:space="preserve"> </w:t>
      </w:r>
      <w:r>
        <w:rPr>
          <w:rFonts w:hint="cs"/>
          <w:rtl/>
        </w:rPr>
        <w:t xml:space="preserve">במקרה זה, יפנה </w:t>
      </w:r>
      <w:r w:rsidR="008B6F77">
        <w:rPr>
          <w:rFonts w:hint="cs"/>
          <w:rtl/>
        </w:rPr>
        <w:t xml:space="preserve">חשב המשרד בכתב לסגן </w:t>
      </w:r>
      <w:r w:rsidR="0092159F">
        <w:rPr>
          <w:rFonts w:hint="cs"/>
          <w:rtl/>
        </w:rPr>
        <w:t>בכיר ל</w:t>
      </w:r>
      <w:r w:rsidR="008B6F77">
        <w:rPr>
          <w:rFonts w:hint="cs"/>
          <w:rtl/>
        </w:rPr>
        <w:t>חשב הכללי</w:t>
      </w:r>
      <w:r w:rsidR="0092159F">
        <w:rPr>
          <w:rFonts w:hint="cs"/>
          <w:rtl/>
        </w:rPr>
        <w:t>,</w:t>
      </w:r>
      <w:r w:rsidR="008B6F77">
        <w:rPr>
          <w:rFonts w:hint="cs"/>
          <w:rtl/>
        </w:rPr>
        <w:t xml:space="preserve"> לקבלת אישורו לביצוע התשלום. </w:t>
      </w:r>
    </w:p>
    <w:p w14:paraId="7894BAE6" w14:textId="3602A5D0" w:rsidR="001857B2" w:rsidRDefault="001857B2" w:rsidP="00806106">
      <w:pPr>
        <w:pStyle w:val="4"/>
        <w:ind w:hanging="897"/>
      </w:pPr>
      <w:r>
        <w:rPr>
          <w:rFonts w:hint="cs"/>
          <w:rtl/>
        </w:rPr>
        <w:t xml:space="preserve">המסמכים והדיווחים הדרושים להעברת סכום התמיכה יבדקו בהתאם לאמור </w:t>
      </w:r>
      <w:r w:rsidRPr="00912076">
        <w:rPr>
          <w:rFonts w:hint="eastAsia"/>
          <w:rtl/>
        </w:rPr>
        <w:t>ב</w:t>
      </w:r>
      <w:hyperlink r:id="rId18" w:history="1">
        <w:r w:rsidRPr="00277CF4">
          <w:rPr>
            <w:rStyle w:val="Hyperlink"/>
            <w:rtl/>
          </w:rPr>
          <w:t xml:space="preserve">הוראת </w:t>
        </w:r>
        <w:proofErr w:type="spellStart"/>
        <w:r w:rsidRPr="00277CF4">
          <w:rPr>
            <w:rStyle w:val="Hyperlink"/>
            <w:rtl/>
          </w:rPr>
          <w:t>תכ"ם</w:t>
        </w:r>
        <w:proofErr w:type="spellEnd"/>
        <w:r w:rsidRPr="00277CF4">
          <w:rPr>
            <w:rStyle w:val="Hyperlink"/>
            <w:rtl/>
          </w:rPr>
          <w:t>, "הנחיות לבדיקת דוחות ביצוע</w:t>
        </w:r>
        <w:r w:rsidR="003A425C">
          <w:rPr>
            <w:rStyle w:val="Hyperlink"/>
            <w:rFonts w:hint="cs"/>
            <w:rtl/>
          </w:rPr>
          <w:t xml:space="preserve"> שוטפים</w:t>
        </w:r>
        <w:r w:rsidRPr="00277CF4">
          <w:rPr>
            <w:rStyle w:val="Hyperlink"/>
            <w:rtl/>
          </w:rPr>
          <w:t xml:space="preserve">", </w:t>
        </w:r>
        <w:r w:rsidRPr="00E03411">
          <w:rPr>
            <w:rStyle w:val="Hyperlink"/>
            <w:rtl/>
          </w:rPr>
          <w:t>מס' 6.1.2</w:t>
        </w:r>
        <w:r w:rsidRPr="00E03411">
          <w:rPr>
            <w:rStyle w:val="Hyperlink"/>
          </w:rPr>
          <w:t>.</w:t>
        </w:r>
      </w:hyperlink>
    </w:p>
    <w:p w14:paraId="7CD31238" w14:textId="77777777" w:rsidR="006245E8" w:rsidRPr="005E0645" w:rsidRDefault="006377A9" w:rsidP="00306DFA">
      <w:pPr>
        <w:pStyle w:val="3"/>
        <w:rPr>
          <w:u w:val="single"/>
        </w:rPr>
      </w:pPr>
      <w:r w:rsidRPr="005E0645">
        <w:rPr>
          <w:rFonts w:hint="cs"/>
          <w:u w:val="single"/>
          <w:rtl/>
        </w:rPr>
        <w:t>אופן ביצוע התשלום</w:t>
      </w:r>
    </w:p>
    <w:p w14:paraId="486EFA89" w14:textId="78F4FD7F" w:rsidR="006245E8" w:rsidRPr="00D938D6" w:rsidRDefault="006377A9" w:rsidP="00890F4F">
      <w:pPr>
        <w:pStyle w:val="4"/>
        <w:ind w:hanging="897"/>
      </w:pPr>
      <w:r w:rsidRPr="000A3104">
        <w:rPr>
          <w:rtl/>
        </w:rPr>
        <w:t xml:space="preserve">לאחר אישור </w:t>
      </w:r>
      <w:r w:rsidRPr="000A3104">
        <w:rPr>
          <w:rFonts w:hint="cs"/>
          <w:rtl/>
        </w:rPr>
        <w:t xml:space="preserve">בקשת </w:t>
      </w:r>
      <w:r w:rsidRPr="000A3104">
        <w:rPr>
          <w:rtl/>
        </w:rPr>
        <w:t xml:space="preserve">התמיכה </w:t>
      </w:r>
      <w:r w:rsidR="009052E7">
        <w:rPr>
          <w:rFonts w:hint="cs"/>
          <w:rtl/>
        </w:rPr>
        <w:t>על ידי ועדת התמיכות,</w:t>
      </w:r>
      <w:r w:rsidRPr="00D938D6">
        <w:rPr>
          <w:rtl/>
        </w:rPr>
        <w:t xml:space="preserve"> </w:t>
      </w:r>
      <w:r>
        <w:rPr>
          <w:rFonts w:hint="cs"/>
          <w:rtl/>
        </w:rPr>
        <w:t xml:space="preserve">ירשום </w:t>
      </w:r>
      <w:r w:rsidRPr="00D938D6">
        <w:rPr>
          <w:rtl/>
        </w:rPr>
        <w:t xml:space="preserve">חשב </w:t>
      </w:r>
      <w:r w:rsidRPr="00035B69">
        <w:rPr>
          <w:rtl/>
        </w:rPr>
        <w:t>המשרד במערכת</w:t>
      </w:r>
      <w:r w:rsidRPr="00035B69">
        <w:rPr>
          <w:rFonts w:hint="cs"/>
          <w:rtl/>
        </w:rPr>
        <w:t xml:space="preserve"> הכספית הממוחשבת</w:t>
      </w:r>
      <w:r>
        <w:rPr>
          <w:rFonts w:hint="cs"/>
          <w:rtl/>
        </w:rPr>
        <w:t xml:space="preserve">, </w:t>
      </w:r>
      <w:r w:rsidRPr="00D938D6">
        <w:rPr>
          <w:rtl/>
        </w:rPr>
        <w:t>התחייבות</w:t>
      </w:r>
      <w:r>
        <w:rPr>
          <w:rFonts w:hint="cs"/>
          <w:rtl/>
        </w:rPr>
        <w:t xml:space="preserve"> מסוג "תמיכה"</w:t>
      </w:r>
      <w:r w:rsidRPr="00911098">
        <w:rPr>
          <w:rtl/>
        </w:rPr>
        <w:t xml:space="preserve"> </w:t>
      </w:r>
      <w:r>
        <w:rPr>
          <w:rFonts w:hint="cs"/>
          <w:rtl/>
        </w:rPr>
        <w:t xml:space="preserve">על פי סעיף 3א לחוק, </w:t>
      </w:r>
      <w:r w:rsidR="00896BC5">
        <w:rPr>
          <w:rFonts w:hint="cs"/>
          <w:rtl/>
        </w:rPr>
        <w:t>בהתאם למספר הרישום של מוסד הציבור</w:t>
      </w:r>
      <w:r w:rsidR="00896BC5" w:rsidRPr="000A34F9">
        <w:rPr>
          <w:rFonts w:hint="cs"/>
          <w:rtl/>
        </w:rPr>
        <w:t xml:space="preserve"> </w:t>
      </w:r>
      <w:r w:rsidR="00896BC5">
        <w:rPr>
          <w:rFonts w:hint="cs"/>
          <w:rtl/>
        </w:rPr>
        <w:t xml:space="preserve">אצל רשם התאגידים, </w:t>
      </w:r>
      <w:r w:rsidRPr="00D938D6">
        <w:rPr>
          <w:rtl/>
        </w:rPr>
        <w:t>בגובה סכום התמיכה שאושר</w:t>
      </w:r>
      <w:r>
        <w:rPr>
          <w:rFonts w:hint="cs"/>
          <w:rtl/>
        </w:rPr>
        <w:t xml:space="preserve"> </w:t>
      </w:r>
      <w:r w:rsidR="00A83E1C">
        <w:rPr>
          <w:rFonts w:hint="cs"/>
          <w:rtl/>
        </w:rPr>
        <w:t>(</w:t>
      </w:r>
      <w:r>
        <w:rPr>
          <w:rFonts w:hint="cs"/>
          <w:rtl/>
        </w:rPr>
        <w:t xml:space="preserve">ראה </w:t>
      </w:r>
      <w:hyperlink r:id="rId19" w:history="1">
        <w:r w:rsidR="006B4960" w:rsidRPr="0092164C">
          <w:rPr>
            <w:rStyle w:val="Hyperlink"/>
            <w:rtl/>
          </w:rPr>
          <w:t xml:space="preserve">הוראת </w:t>
        </w:r>
        <w:proofErr w:type="spellStart"/>
        <w:r w:rsidR="006B4960" w:rsidRPr="0092164C">
          <w:rPr>
            <w:rStyle w:val="Hyperlink"/>
            <w:rtl/>
          </w:rPr>
          <w:t>תכ"ם</w:t>
        </w:r>
        <w:proofErr w:type="spellEnd"/>
        <w:r w:rsidR="006B4960" w:rsidRPr="0092164C">
          <w:rPr>
            <w:rStyle w:val="Hyperlink"/>
            <w:rtl/>
          </w:rPr>
          <w:t>, "רישום תמיכות", מס' 2.2.11</w:t>
        </w:r>
      </w:hyperlink>
      <w:r w:rsidR="00A83E1C" w:rsidRPr="00A83E1C">
        <w:rPr>
          <w:rStyle w:val="Hyperlink"/>
          <w:rFonts w:hint="cs"/>
          <w:color w:val="auto"/>
          <w:u w:val="none"/>
          <w:rtl/>
        </w:rPr>
        <w:t>).</w:t>
      </w:r>
    </w:p>
    <w:p w14:paraId="648E2DE9" w14:textId="77777777" w:rsidR="006245E8" w:rsidRDefault="006377A9" w:rsidP="00C35445">
      <w:pPr>
        <w:pStyle w:val="4"/>
        <w:ind w:hanging="897"/>
      </w:pPr>
      <w:r w:rsidRPr="00140E2F">
        <w:rPr>
          <w:rtl/>
        </w:rPr>
        <w:t xml:space="preserve">התשלומים </w:t>
      </w:r>
      <w:r w:rsidRPr="00140E2F">
        <w:rPr>
          <w:rFonts w:hint="cs"/>
          <w:rtl/>
        </w:rPr>
        <w:t>י</w:t>
      </w:r>
      <w:r>
        <w:rPr>
          <w:rFonts w:hint="cs"/>
          <w:rtl/>
        </w:rPr>
        <w:t>בוצעו אך ורק באמצעות</w:t>
      </w:r>
      <w:r w:rsidRPr="00140E2F">
        <w:rPr>
          <w:rtl/>
        </w:rPr>
        <w:t xml:space="preserve"> זיכוי חשבון </w:t>
      </w:r>
      <w:r w:rsidRPr="00140E2F">
        <w:rPr>
          <w:rFonts w:hint="cs"/>
          <w:rtl/>
        </w:rPr>
        <w:t xml:space="preserve">הבנק של </w:t>
      </w:r>
      <w:r w:rsidRPr="00140E2F">
        <w:rPr>
          <w:rtl/>
        </w:rPr>
        <w:t xml:space="preserve">מוסד </w:t>
      </w:r>
      <w:r>
        <w:rPr>
          <w:rFonts w:hint="cs"/>
          <w:rtl/>
        </w:rPr>
        <w:t>הציבור</w:t>
      </w:r>
      <w:r w:rsidR="00860B01">
        <w:rPr>
          <w:rFonts w:hint="cs"/>
          <w:rtl/>
        </w:rPr>
        <w:t>,</w:t>
      </w:r>
      <w:r>
        <w:rPr>
          <w:rFonts w:hint="cs"/>
          <w:rtl/>
        </w:rPr>
        <w:t xml:space="preserve"> </w:t>
      </w:r>
      <w:r w:rsidR="00C35445">
        <w:rPr>
          <w:rFonts w:hint="cs"/>
          <w:rtl/>
        </w:rPr>
        <w:t>הרשום על שמו.</w:t>
      </w:r>
    </w:p>
    <w:p w14:paraId="44324E3D" w14:textId="77777777" w:rsidR="006245E8" w:rsidRPr="005E0645" w:rsidRDefault="006377A9" w:rsidP="00306DFA">
      <w:pPr>
        <w:pStyle w:val="3"/>
        <w:rPr>
          <w:u w:val="single"/>
        </w:rPr>
      </w:pPr>
      <w:r w:rsidRPr="005E0645">
        <w:rPr>
          <w:u w:val="single"/>
          <w:rtl/>
        </w:rPr>
        <w:t>תשלום מקדמה</w:t>
      </w:r>
      <w:r w:rsidRPr="005E0645">
        <w:rPr>
          <w:rFonts w:hint="cs"/>
          <w:u w:val="single"/>
          <w:rtl/>
        </w:rPr>
        <w:t xml:space="preserve"> </w:t>
      </w:r>
      <w:r w:rsidR="00F327FC" w:rsidRPr="005E0645">
        <w:rPr>
          <w:rFonts w:hint="cs"/>
          <w:u w:val="single"/>
          <w:rtl/>
        </w:rPr>
        <w:t>בטרם אושרה התמיכה בוועדת התמיכות</w:t>
      </w:r>
      <w:r w:rsidR="00F90770" w:rsidRPr="005E0645">
        <w:rPr>
          <w:rFonts w:hint="cs"/>
          <w:u w:val="single"/>
          <w:rtl/>
        </w:rPr>
        <w:t xml:space="preserve"> (סעיף 32 לנוהל)</w:t>
      </w:r>
    </w:p>
    <w:p w14:paraId="58F04503" w14:textId="77777777" w:rsidR="006245E8" w:rsidRDefault="00F16EDC" w:rsidP="007E4FFC">
      <w:pPr>
        <w:pStyle w:val="4"/>
        <w:ind w:hanging="897"/>
      </w:pPr>
      <w:r>
        <w:rPr>
          <w:rFonts w:hint="cs"/>
          <w:rtl/>
        </w:rPr>
        <w:t xml:space="preserve">ועדת התמיכות </w:t>
      </w:r>
      <w:r w:rsidR="00447956">
        <w:rPr>
          <w:rFonts w:hint="cs"/>
          <w:rtl/>
        </w:rPr>
        <w:t xml:space="preserve">תהיה </w:t>
      </w:r>
      <w:r>
        <w:rPr>
          <w:rFonts w:hint="cs"/>
          <w:rtl/>
        </w:rPr>
        <w:t>רשאית לאשר תשלום מקדמות בטרם אושרה תמיכה</w:t>
      </w:r>
      <w:r w:rsidR="00340BE3">
        <w:rPr>
          <w:rFonts w:hint="cs"/>
          <w:rtl/>
        </w:rPr>
        <w:t>,</w:t>
      </w:r>
      <w:r w:rsidR="006377A9">
        <w:rPr>
          <w:rFonts w:hint="cs"/>
          <w:rtl/>
        </w:rPr>
        <w:t xml:space="preserve"> בהתאם </w:t>
      </w:r>
      <w:r>
        <w:rPr>
          <w:rFonts w:hint="cs"/>
          <w:rtl/>
        </w:rPr>
        <w:t xml:space="preserve">לשיעורים ולמועדים הקבועים </w:t>
      </w:r>
      <w:r w:rsidR="00F327FC">
        <w:rPr>
          <w:rFonts w:hint="cs"/>
          <w:rtl/>
        </w:rPr>
        <w:t xml:space="preserve">בסעיף 32(א) לנוהל. </w:t>
      </w:r>
    </w:p>
    <w:p w14:paraId="14946F8A" w14:textId="29506E60" w:rsidR="00F327FC" w:rsidRDefault="00BA2FED" w:rsidP="00E61E20">
      <w:pPr>
        <w:pStyle w:val="4"/>
        <w:ind w:hanging="897"/>
      </w:pPr>
      <w:r>
        <w:rPr>
          <w:rFonts w:hint="cs"/>
          <w:rtl/>
        </w:rPr>
        <w:t xml:space="preserve">לא התקבלה </w:t>
      </w:r>
      <w:r w:rsidR="00920A12">
        <w:rPr>
          <w:rFonts w:hint="cs"/>
          <w:rtl/>
        </w:rPr>
        <w:t xml:space="preserve">על ידי ועדת התמיכות </w:t>
      </w:r>
      <w:r>
        <w:rPr>
          <w:rFonts w:hint="cs"/>
          <w:rtl/>
        </w:rPr>
        <w:t>החלט</w:t>
      </w:r>
      <w:r w:rsidR="00920A12">
        <w:rPr>
          <w:rFonts w:hint="cs"/>
          <w:rtl/>
        </w:rPr>
        <w:t>ה</w:t>
      </w:r>
      <w:r>
        <w:rPr>
          <w:rFonts w:hint="cs"/>
          <w:rtl/>
        </w:rPr>
        <w:t xml:space="preserve"> בעניין מתן תמיכה עד ליום 1 ביוני </w:t>
      </w:r>
      <w:r w:rsidR="00643CCF">
        <w:rPr>
          <w:rFonts w:hint="cs"/>
          <w:rtl/>
        </w:rPr>
        <w:t>ב</w:t>
      </w:r>
      <w:r>
        <w:rPr>
          <w:rFonts w:hint="cs"/>
          <w:rtl/>
        </w:rPr>
        <w:t xml:space="preserve">שנת התמיכה, </w:t>
      </w:r>
      <w:r w:rsidR="00920A12">
        <w:rPr>
          <w:rFonts w:hint="cs"/>
          <w:rtl/>
        </w:rPr>
        <w:t xml:space="preserve">יהיה </w:t>
      </w:r>
      <w:r>
        <w:rPr>
          <w:rFonts w:hint="cs"/>
          <w:rtl/>
        </w:rPr>
        <w:t xml:space="preserve">רשאי </w:t>
      </w:r>
      <w:r w:rsidR="00E61E20">
        <w:rPr>
          <w:rFonts w:hint="cs"/>
          <w:rtl/>
        </w:rPr>
        <w:t xml:space="preserve">המשרד לאשר תשלום </w:t>
      </w:r>
      <w:r>
        <w:rPr>
          <w:rFonts w:hint="cs"/>
          <w:rtl/>
        </w:rPr>
        <w:t>מקדמות בשיעור נוסף,</w:t>
      </w:r>
      <w:r w:rsidR="00E61E20">
        <w:rPr>
          <w:rFonts w:hint="cs"/>
          <w:rtl/>
        </w:rPr>
        <w:t xml:space="preserve"> בכפוף לאישור </w:t>
      </w:r>
      <w:r w:rsidR="003E4A9A">
        <w:rPr>
          <w:rFonts w:hint="cs"/>
          <w:rtl/>
        </w:rPr>
        <w:t>סגן בכיר ל</w:t>
      </w:r>
      <w:r w:rsidR="00E61E20">
        <w:rPr>
          <w:rFonts w:hint="cs"/>
          <w:rtl/>
        </w:rPr>
        <w:t>חשב הכללי,</w:t>
      </w:r>
      <w:r>
        <w:rPr>
          <w:rFonts w:hint="cs"/>
          <w:rtl/>
        </w:rPr>
        <w:t xml:space="preserve"> כאמור בסעיף 32(ב) לנוהל. </w:t>
      </w:r>
      <w:r w:rsidR="00920A12">
        <w:rPr>
          <w:rFonts w:hint="cs"/>
          <w:rtl/>
        </w:rPr>
        <w:t xml:space="preserve">במקרה זה, </w:t>
      </w:r>
      <w:r w:rsidR="00F327FC">
        <w:rPr>
          <w:rFonts w:hint="cs"/>
          <w:rtl/>
        </w:rPr>
        <w:t xml:space="preserve">יפנה </w:t>
      </w:r>
      <w:r w:rsidR="00920A12">
        <w:rPr>
          <w:rFonts w:hint="cs"/>
          <w:rtl/>
        </w:rPr>
        <w:t xml:space="preserve">חשב המשרד </w:t>
      </w:r>
      <w:r w:rsidR="00F327FC">
        <w:rPr>
          <w:rFonts w:hint="cs"/>
          <w:rtl/>
        </w:rPr>
        <w:t xml:space="preserve">בכתב לסגן </w:t>
      </w:r>
      <w:r w:rsidR="00340BE3">
        <w:rPr>
          <w:rFonts w:hint="cs"/>
          <w:rtl/>
        </w:rPr>
        <w:t>בכיר ל</w:t>
      </w:r>
      <w:r w:rsidR="00F327FC">
        <w:rPr>
          <w:rFonts w:hint="cs"/>
          <w:rtl/>
        </w:rPr>
        <w:t>חשב הכללי</w:t>
      </w:r>
      <w:r w:rsidR="00340BE3">
        <w:rPr>
          <w:rFonts w:hint="cs"/>
          <w:rtl/>
        </w:rPr>
        <w:t>,</w:t>
      </w:r>
      <w:r w:rsidR="00F327FC">
        <w:rPr>
          <w:rFonts w:hint="cs"/>
          <w:rtl/>
        </w:rPr>
        <w:t xml:space="preserve"> בבקשה לאשר </w:t>
      </w:r>
      <w:r>
        <w:rPr>
          <w:rFonts w:hint="cs"/>
          <w:rtl/>
        </w:rPr>
        <w:t xml:space="preserve">מתן </w:t>
      </w:r>
      <w:r w:rsidR="00F327FC">
        <w:rPr>
          <w:rFonts w:hint="cs"/>
          <w:rtl/>
        </w:rPr>
        <w:t>מקדמה</w:t>
      </w:r>
      <w:r>
        <w:rPr>
          <w:rFonts w:hint="cs"/>
          <w:rtl/>
        </w:rPr>
        <w:t xml:space="preserve"> נוספת כאמור</w:t>
      </w:r>
      <w:r w:rsidR="00340BE3">
        <w:rPr>
          <w:rFonts w:hint="cs"/>
          <w:rtl/>
        </w:rPr>
        <w:t>,</w:t>
      </w:r>
      <w:r w:rsidR="00F327FC">
        <w:rPr>
          <w:rFonts w:hint="cs"/>
          <w:rtl/>
        </w:rPr>
        <w:t xml:space="preserve"> תוך פירוט ה</w:t>
      </w:r>
      <w:r w:rsidR="00340BE3">
        <w:rPr>
          <w:rFonts w:hint="cs"/>
          <w:rtl/>
        </w:rPr>
        <w:t>נושאים ה</w:t>
      </w:r>
      <w:r w:rsidR="00F327FC">
        <w:rPr>
          <w:rFonts w:hint="cs"/>
          <w:rtl/>
        </w:rPr>
        <w:t>בא</w:t>
      </w:r>
      <w:r w:rsidR="00340BE3">
        <w:rPr>
          <w:rFonts w:hint="cs"/>
          <w:rtl/>
        </w:rPr>
        <w:t>ים</w:t>
      </w:r>
      <w:r w:rsidR="00F327FC">
        <w:rPr>
          <w:rFonts w:hint="cs"/>
          <w:rtl/>
        </w:rPr>
        <w:t>:</w:t>
      </w:r>
    </w:p>
    <w:p w14:paraId="1D87C6BE" w14:textId="77777777" w:rsidR="00F16EDC" w:rsidRPr="00F16EDC" w:rsidRDefault="00F16EDC" w:rsidP="007E4FFC">
      <w:pPr>
        <w:pStyle w:val="5"/>
        <w:rPr>
          <w:rtl/>
        </w:rPr>
      </w:pPr>
      <w:r w:rsidRPr="00F16EDC">
        <w:rPr>
          <w:rtl/>
        </w:rPr>
        <w:t xml:space="preserve">הנסיבות </w:t>
      </w:r>
      <w:r w:rsidR="00920A12">
        <w:rPr>
          <w:rFonts w:hint="cs"/>
          <w:rtl/>
        </w:rPr>
        <w:t>בגינן</w:t>
      </w:r>
      <w:r w:rsidRPr="00F16EDC">
        <w:rPr>
          <w:rtl/>
        </w:rPr>
        <w:t xml:space="preserve"> ועדת התמיכות לא סיימה את דיוניה עד לשלב זה. </w:t>
      </w:r>
    </w:p>
    <w:p w14:paraId="7CE0370B" w14:textId="77777777" w:rsidR="00F16EDC" w:rsidRPr="00F16EDC" w:rsidRDefault="00F16EDC" w:rsidP="00306DFA">
      <w:pPr>
        <w:pStyle w:val="5"/>
        <w:rPr>
          <w:rtl/>
        </w:rPr>
      </w:pPr>
      <w:r w:rsidRPr="00F16EDC">
        <w:rPr>
          <w:rtl/>
        </w:rPr>
        <w:t xml:space="preserve">תאריך הצפי לסיום הדיונים בוועדת התמיכות. </w:t>
      </w:r>
    </w:p>
    <w:p w14:paraId="40ACA0E6" w14:textId="777041C2" w:rsidR="006245E8" w:rsidRDefault="006377A9" w:rsidP="007C5F4D">
      <w:pPr>
        <w:pStyle w:val="4"/>
        <w:ind w:hanging="897"/>
      </w:pPr>
      <w:r>
        <w:rPr>
          <w:rFonts w:hint="cs"/>
          <w:rtl/>
        </w:rPr>
        <w:t xml:space="preserve">טרם ביצוע תשלום המקדמה שאושרה, </w:t>
      </w:r>
      <w:r w:rsidR="007E4FFC">
        <w:rPr>
          <w:rFonts w:hint="cs"/>
          <w:rtl/>
        </w:rPr>
        <w:t xml:space="preserve">יקבל חשב המשרד ממוסד הציבור </w:t>
      </w:r>
      <w:r>
        <w:rPr>
          <w:rFonts w:hint="cs"/>
          <w:rtl/>
        </w:rPr>
        <w:t xml:space="preserve">התחייבות חתומה על ידי </w:t>
      </w:r>
      <w:proofErr w:type="spellStart"/>
      <w:r>
        <w:rPr>
          <w:rFonts w:hint="cs"/>
          <w:rtl/>
        </w:rPr>
        <w:t>מורשי</w:t>
      </w:r>
      <w:proofErr w:type="spellEnd"/>
      <w:r>
        <w:rPr>
          <w:rFonts w:hint="cs"/>
          <w:rtl/>
        </w:rPr>
        <w:t xml:space="preserve"> החתימה </w:t>
      </w:r>
      <w:r w:rsidR="007E4FFC">
        <w:rPr>
          <w:rFonts w:hint="cs"/>
          <w:rtl/>
        </w:rPr>
        <w:t xml:space="preserve">של </w:t>
      </w:r>
      <w:r>
        <w:rPr>
          <w:rFonts w:hint="cs"/>
          <w:rtl/>
        </w:rPr>
        <w:t>מוסד</w:t>
      </w:r>
      <w:r w:rsidR="007E4FFC">
        <w:rPr>
          <w:rFonts w:hint="cs"/>
          <w:rtl/>
        </w:rPr>
        <w:t xml:space="preserve"> זה,</w:t>
      </w:r>
      <w:r>
        <w:rPr>
          <w:rFonts w:hint="cs"/>
          <w:rtl/>
        </w:rPr>
        <w:t xml:space="preserve"> </w:t>
      </w:r>
      <w:r w:rsidR="007E4FFC">
        <w:rPr>
          <w:rFonts w:hint="cs"/>
          <w:rtl/>
        </w:rPr>
        <w:t>באמצעות</w:t>
      </w:r>
      <w:r w:rsidRPr="007B185E">
        <w:rPr>
          <w:rtl/>
        </w:rPr>
        <w:t xml:space="preserve"> </w:t>
      </w:r>
      <w:r w:rsidR="00340BE3">
        <w:rPr>
          <w:rFonts w:hint="cs"/>
          <w:rtl/>
        </w:rPr>
        <w:t>ה</w:t>
      </w:r>
      <w:hyperlink r:id="rId20" w:history="1">
        <w:r w:rsidR="0092164C" w:rsidRPr="00562975">
          <w:rPr>
            <w:rStyle w:val="Hyperlink"/>
            <w:rtl/>
          </w:rPr>
          <w:t>טופס</w:t>
        </w:r>
        <w:r w:rsidR="00340BE3" w:rsidRPr="00562975">
          <w:rPr>
            <w:rStyle w:val="Hyperlink"/>
            <w:rtl/>
          </w:rPr>
          <w:t xml:space="preserve">, </w:t>
        </w:r>
        <w:r w:rsidR="0092164C" w:rsidRPr="00562975">
          <w:rPr>
            <w:rStyle w:val="Hyperlink"/>
            <w:rtl/>
          </w:rPr>
          <w:t>"התחייבות להחזר מקדמה</w:t>
        </w:r>
        <w:r w:rsidR="00340BE3" w:rsidRPr="00562975">
          <w:rPr>
            <w:rStyle w:val="Hyperlink"/>
            <w:rFonts w:hint="cs"/>
            <w:rtl/>
          </w:rPr>
          <w:t>''.</w:t>
        </w:r>
      </w:hyperlink>
      <w:r>
        <w:rPr>
          <w:rFonts w:hint="cs"/>
          <w:rtl/>
        </w:rPr>
        <w:t xml:space="preserve"> </w:t>
      </w:r>
      <w:r w:rsidR="007E4FFC">
        <w:rPr>
          <w:rFonts w:hint="cs"/>
          <w:rtl/>
        </w:rPr>
        <w:t xml:space="preserve">על גבי </w:t>
      </w:r>
      <w:r w:rsidR="00340BE3">
        <w:rPr>
          <w:rFonts w:hint="cs"/>
          <w:rtl/>
        </w:rPr>
        <w:t>טופס זה</w:t>
      </w:r>
      <w:r>
        <w:rPr>
          <w:rFonts w:hint="cs"/>
          <w:rtl/>
        </w:rPr>
        <w:t xml:space="preserve"> יצהיר מוסד </w:t>
      </w:r>
      <w:r w:rsidR="00340BE3">
        <w:rPr>
          <w:rFonts w:hint="cs"/>
          <w:rtl/>
        </w:rPr>
        <w:t xml:space="preserve">הציבור </w:t>
      </w:r>
      <w:r>
        <w:rPr>
          <w:rFonts w:hint="cs"/>
          <w:rtl/>
        </w:rPr>
        <w:t xml:space="preserve">כי </w:t>
      </w:r>
      <w:r w:rsidR="00423114">
        <w:rPr>
          <w:rFonts w:hint="cs"/>
          <w:rtl/>
        </w:rPr>
        <w:t xml:space="preserve">במקרה שבו </w:t>
      </w:r>
      <w:r>
        <w:rPr>
          <w:rFonts w:hint="cs"/>
          <w:rtl/>
        </w:rPr>
        <w:t>בקשתו למתן תמיכה לא תאושר על ידי</w:t>
      </w:r>
      <w:r w:rsidR="007E4FFC">
        <w:rPr>
          <w:rFonts w:hint="cs"/>
          <w:rtl/>
        </w:rPr>
        <w:t xml:space="preserve"> </w:t>
      </w:r>
      <w:r>
        <w:rPr>
          <w:rFonts w:hint="cs"/>
          <w:rtl/>
        </w:rPr>
        <w:t>ועד</w:t>
      </w:r>
      <w:r w:rsidR="007E4FFC">
        <w:rPr>
          <w:rFonts w:hint="cs"/>
          <w:rtl/>
        </w:rPr>
        <w:t>ת התמיכות</w:t>
      </w:r>
      <w:r>
        <w:rPr>
          <w:rFonts w:hint="cs"/>
          <w:rtl/>
        </w:rPr>
        <w:t xml:space="preserve">, יחזיר את המקדמה </w:t>
      </w:r>
      <w:r w:rsidR="007E4FFC">
        <w:rPr>
          <w:rFonts w:hint="cs"/>
          <w:rtl/>
        </w:rPr>
        <w:t>ש</w:t>
      </w:r>
      <w:r>
        <w:rPr>
          <w:rFonts w:hint="cs"/>
          <w:rtl/>
        </w:rPr>
        <w:t xml:space="preserve">שולמה </w:t>
      </w:r>
      <w:r w:rsidRPr="005D0639">
        <w:rPr>
          <w:rFonts w:hint="eastAsia"/>
          <w:rtl/>
        </w:rPr>
        <w:t>לו</w:t>
      </w:r>
      <w:r w:rsidR="007E4FFC">
        <w:rPr>
          <w:rFonts w:hint="cs"/>
          <w:rtl/>
        </w:rPr>
        <w:t xml:space="preserve">, </w:t>
      </w:r>
      <w:r w:rsidRPr="005D0639">
        <w:rPr>
          <w:rtl/>
        </w:rPr>
        <w:t xml:space="preserve">בתוספת </w:t>
      </w:r>
      <w:r w:rsidRPr="005D0639">
        <w:rPr>
          <w:rFonts w:hint="eastAsia"/>
          <w:rtl/>
        </w:rPr>
        <w:t>ריבית</w:t>
      </w:r>
      <w:r w:rsidRPr="005D0639">
        <w:rPr>
          <w:rtl/>
        </w:rPr>
        <w:t xml:space="preserve"> חשב כללי </w:t>
      </w:r>
      <w:r w:rsidRPr="00912076">
        <w:rPr>
          <w:rtl/>
        </w:rPr>
        <w:t xml:space="preserve">(ראה </w:t>
      </w:r>
      <w:hyperlink r:id="rId21" w:history="1">
        <w:r w:rsidR="0092164C" w:rsidRPr="00896BC5">
          <w:rPr>
            <w:rStyle w:val="Hyperlink"/>
            <w:rtl/>
          </w:rPr>
          <w:t xml:space="preserve">הוראת </w:t>
        </w:r>
        <w:proofErr w:type="spellStart"/>
        <w:r w:rsidR="0092164C" w:rsidRPr="00896BC5">
          <w:rPr>
            <w:rStyle w:val="Hyperlink"/>
            <w:rtl/>
          </w:rPr>
          <w:t>תכ"ם</w:t>
        </w:r>
        <w:proofErr w:type="spellEnd"/>
        <w:r w:rsidR="007869E9" w:rsidRPr="00896BC5">
          <w:rPr>
            <w:rStyle w:val="Hyperlink"/>
            <w:rFonts w:hint="cs"/>
            <w:rtl/>
          </w:rPr>
          <w:t xml:space="preserve">, </w:t>
        </w:r>
        <w:r w:rsidR="0092164C" w:rsidRPr="007E4FFC">
          <w:rPr>
            <w:rStyle w:val="Hyperlink"/>
            <w:rtl/>
          </w:rPr>
          <w:t>"קביעת שיעורי ריבית"</w:t>
        </w:r>
        <w:r w:rsidR="007869E9" w:rsidRPr="007869E9">
          <w:rPr>
            <w:rStyle w:val="Hyperlink"/>
            <w:rFonts w:hint="cs"/>
            <w:rtl/>
          </w:rPr>
          <w:t xml:space="preserve">, </w:t>
        </w:r>
        <w:r w:rsidR="007869E9" w:rsidRPr="007869E9">
          <w:rPr>
            <w:rStyle w:val="Hyperlink"/>
            <w:rFonts w:cs="Arial"/>
            <w:rtl/>
          </w:rPr>
          <w:t>מס' 3.1.1</w:t>
        </w:r>
      </w:hyperlink>
      <w:r w:rsidR="007869E9">
        <w:rPr>
          <w:rFonts w:hint="cs"/>
          <w:rtl/>
        </w:rPr>
        <w:t>).</w:t>
      </w:r>
    </w:p>
    <w:p w14:paraId="573C0A85" w14:textId="31500211" w:rsidR="00CA581A" w:rsidRPr="00CA581A" w:rsidRDefault="00CA581A" w:rsidP="00F908C4">
      <w:pPr>
        <w:pStyle w:val="4"/>
        <w:rPr>
          <w:rtl/>
        </w:rPr>
      </w:pPr>
      <w:bookmarkStart w:id="24" w:name="_Ref109031779"/>
      <w:r>
        <w:rPr>
          <w:rFonts w:cs="Arial" w:hint="cs"/>
          <w:rtl/>
        </w:rPr>
        <w:t xml:space="preserve">בנסיבות בהן תקציב המדינה אינו מאושר במועד, </w:t>
      </w:r>
      <w:r w:rsidRPr="00CA581A">
        <w:rPr>
          <w:rFonts w:cs="Arial"/>
          <w:rtl/>
        </w:rPr>
        <w:t xml:space="preserve">כתנאי לקבלת המקדמה, מוסד הציבור יתחייב באמצעות </w:t>
      </w:r>
      <w:proofErr w:type="spellStart"/>
      <w:r w:rsidRPr="00CA581A">
        <w:rPr>
          <w:rFonts w:cs="Arial"/>
          <w:rtl/>
        </w:rPr>
        <w:t>מורשי</w:t>
      </w:r>
      <w:proofErr w:type="spellEnd"/>
      <w:r w:rsidRPr="00CA581A">
        <w:rPr>
          <w:rFonts w:cs="Arial"/>
          <w:rtl/>
        </w:rPr>
        <w:t xml:space="preserve"> החתימה שלו, על גבי ההצהרה </w:t>
      </w:r>
      <w:r w:rsidRPr="006F4CFD">
        <w:rPr>
          <w:rFonts w:cs="Arial"/>
          <w:rtl/>
        </w:rPr>
        <w:t>שב</w:t>
      </w:r>
      <w:hyperlink r:id="rId22" w:history="1">
        <w:r w:rsidR="005C10F9">
          <w:rPr>
            <w:rStyle w:val="Hyperlink"/>
            <w:rFonts w:cs="Arial" w:hint="cs"/>
            <w:rtl/>
          </w:rPr>
          <w:t>טופס,</w:t>
        </w:r>
        <w:r w:rsidR="005C10F9">
          <w:rPr>
            <w:rStyle w:val="Hyperlink"/>
            <w:rFonts w:cs="Arial"/>
            <w:rtl/>
          </w:rPr>
          <w:t xml:space="preserve"> </w:t>
        </w:r>
        <w:r w:rsidR="005C10F9">
          <w:rPr>
            <w:rStyle w:val="Hyperlink"/>
            <w:rFonts w:cs="Arial" w:hint="cs"/>
            <w:rtl/>
          </w:rPr>
          <w:t>"</w:t>
        </w:r>
        <w:r w:rsidR="005C10F9">
          <w:rPr>
            <w:rStyle w:val="Hyperlink"/>
            <w:rFonts w:cs="Arial"/>
            <w:rtl/>
          </w:rPr>
          <w:t>התחייבות</w:t>
        </w:r>
        <w:r w:rsidRPr="006F4CFD">
          <w:rPr>
            <w:rStyle w:val="Hyperlink"/>
            <w:rFonts w:cs="Arial"/>
            <w:rtl/>
          </w:rPr>
          <w:t xml:space="preserve"> להחזר מקדמה</w:t>
        </w:r>
        <w:r w:rsidR="005C10F9">
          <w:rPr>
            <w:rStyle w:val="Hyperlink"/>
            <w:rFonts w:hint="cs"/>
            <w:rtl/>
          </w:rPr>
          <w:t xml:space="preserve"> בשנה בה לא אושר תקציב</w:t>
        </w:r>
        <w:r w:rsidR="00B51D0B">
          <w:rPr>
            <w:rStyle w:val="Hyperlink"/>
            <w:rFonts w:hint="cs"/>
            <w:rtl/>
          </w:rPr>
          <w:t xml:space="preserve"> במועד</w:t>
        </w:r>
        <w:r w:rsidR="005C10F9">
          <w:rPr>
            <w:rStyle w:val="Hyperlink"/>
            <w:rFonts w:hint="cs"/>
            <w:rtl/>
          </w:rPr>
          <w:t xml:space="preserve"> (</w:t>
        </w:r>
        <w:r w:rsidR="00131B70">
          <w:rPr>
            <w:rStyle w:val="Hyperlink"/>
            <w:rFonts w:hint="cs"/>
            <w:rtl/>
          </w:rPr>
          <w:t>2</w:t>
        </w:r>
        <w:r w:rsidR="00131B70">
          <w:rPr>
            <w:rStyle w:val="Hyperlink"/>
            <w:rFonts w:hint="cs"/>
            <w:rtl/>
          </w:rPr>
          <w:t>025</w:t>
        </w:r>
        <w:r w:rsidR="005C10F9">
          <w:rPr>
            <w:rStyle w:val="Hyperlink"/>
            <w:rFonts w:hint="cs"/>
            <w:rtl/>
          </w:rPr>
          <w:t>)"</w:t>
        </w:r>
        <w:r w:rsidRPr="00A15F1C">
          <w:rPr>
            <w:rStyle w:val="Hyperlink"/>
            <w:rtl/>
          </w:rPr>
          <w:t>,</w:t>
        </w:r>
      </w:hyperlink>
      <w:r w:rsidRPr="0023675A">
        <w:rPr>
          <w:rFonts w:cs="Arial"/>
          <w:rtl/>
        </w:rPr>
        <w:t xml:space="preserve"> </w:t>
      </w:r>
      <w:r w:rsidRPr="00CA581A">
        <w:rPr>
          <w:rFonts w:cs="Arial"/>
          <w:rtl/>
        </w:rPr>
        <w:t>כי יחזיר למשרד את המקדמה, בחלקה או במלואה</w:t>
      </w:r>
      <w:r w:rsidR="00911E63">
        <w:rPr>
          <w:rFonts w:cs="Arial" w:hint="cs"/>
          <w:rtl/>
        </w:rPr>
        <w:t>,</w:t>
      </w:r>
      <w:r w:rsidRPr="00CA581A">
        <w:rPr>
          <w:rFonts w:cs="Arial"/>
          <w:rtl/>
        </w:rPr>
        <w:t xml:space="preserve"> תוך 30 ימים מיום הדרישה, אם בסופו של דבר לא תאושר התמיכה או שתאושר תמיכה בסכום נמוך מהמקדמה ששולמה, בתוספת הפרשי הצמדה וריבית. כמו כן, מוסד הציבור יצהיר כי הוא מודע שהאחריות על ביצוע הפעילות הנתמכת</w:t>
      </w:r>
      <w:r w:rsidR="00911E63">
        <w:rPr>
          <w:rFonts w:cs="Arial" w:hint="cs"/>
          <w:rtl/>
        </w:rPr>
        <w:t>,</w:t>
      </w:r>
      <w:r w:rsidRPr="00CA581A">
        <w:rPr>
          <w:rFonts w:cs="Arial"/>
          <w:rtl/>
        </w:rPr>
        <w:t xml:space="preserve"> בטרם אושרה התמיכה, תהא על מוסד הציבור בלבד.</w:t>
      </w:r>
      <w:bookmarkEnd w:id="24"/>
      <w:r w:rsidR="00553325">
        <w:rPr>
          <w:rFonts w:hint="cs"/>
          <w:rtl/>
        </w:rPr>
        <w:t xml:space="preserve"> </w:t>
      </w:r>
      <w:r w:rsidR="00F908C4">
        <w:rPr>
          <w:rFonts w:hint="cs"/>
          <w:rtl/>
        </w:rPr>
        <w:t>בשנה</w:t>
      </w:r>
      <w:r w:rsidR="00E77D39">
        <w:rPr>
          <w:rFonts w:hint="cs"/>
          <w:rtl/>
        </w:rPr>
        <w:t xml:space="preserve"> </w:t>
      </w:r>
      <w:r w:rsidR="00F908C4">
        <w:rPr>
          <w:rFonts w:hint="cs"/>
          <w:rtl/>
        </w:rPr>
        <w:t xml:space="preserve">שבה </w:t>
      </w:r>
      <w:r w:rsidR="00E77D39">
        <w:rPr>
          <w:rFonts w:hint="cs"/>
          <w:rtl/>
        </w:rPr>
        <w:t>לא י</w:t>
      </w:r>
      <w:r w:rsidR="00553325">
        <w:rPr>
          <w:rFonts w:hint="cs"/>
          <w:rtl/>
        </w:rPr>
        <w:t>אושר תקציב מדינה</w:t>
      </w:r>
      <w:r w:rsidR="005C10F9">
        <w:rPr>
          <w:rFonts w:hint="cs"/>
          <w:rtl/>
        </w:rPr>
        <w:t xml:space="preserve"> במועד,</w:t>
      </w:r>
      <w:r w:rsidR="00553325">
        <w:rPr>
          <w:rFonts w:hint="cs"/>
          <w:rtl/>
        </w:rPr>
        <w:t xml:space="preserve"> כאמור</w:t>
      </w:r>
      <w:r w:rsidR="005C10F9">
        <w:rPr>
          <w:rFonts w:hint="cs"/>
          <w:rtl/>
        </w:rPr>
        <w:t xml:space="preserve"> לעיל</w:t>
      </w:r>
      <w:r w:rsidR="00553325">
        <w:rPr>
          <w:rFonts w:hint="cs"/>
          <w:rtl/>
        </w:rPr>
        <w:t xml:space="preserve">, הטופס האמור יחליף את </w:t>
      </w:r>
      <w:r w:rsidR="005C10F9">
        <w:rPr>
          <w:rFonts w:hint="cs"/>
          <w:rtl/>
        </w:rPr>
        <w:t>ה</w:t>
      </w:r>
      <w:hyperlink r:id="rId23" w:history="1">
        <w:r w:rsidR="005C10F9" w:rsidRPr="00562975">
          <w:rPr>
            <w:rStyle w:val="Hyperlink"/>
            <w:rtl/>
          </w:rPr>
          <w:t>טופס, "התחייבות להחזר מקדמה</w:t>
        </w:r>
        <w:r w:rsidR="005C10F9" w:rsidRPr="00562975">
          <w:rPr>
            <w:rStyle w:val="Hyperlink"/>
            <w:rFonts w:hint="cs"/>
            <w:rtl/>
          </w:rPr>
          <w:t>''.</w:t>
        </w:r>
      </w:hyperlink>
    </w:p>
    <w:p w14:paraId="39A573CB" w14:textId="77777777" w:rsidR="00F327FC" w:rsidRPr="006A37F7" w:rsidRDefault="00F327FC" w:rsidP="00306DFA">
      <w:pPr>
        <w:pStyle w:val="3"/>
        <w:rPr>
          <w:b/>
          <w:bCs/>
        </w:rPr>
      </w:pPr>
      <w:r w:rsidRPr="005E0645">
        <w:rPr>
          <w:rFonts w:hint="eastAsia"/>
          <w:u w:val="single"/>
          <w:rtl/>
        </w:rPr>
        <w:t>תשלום</w:t>
      </w:r>
      <w:r w:rsidRPr="005E0645">
        <w:rPr>
          <w:u w:val="single"/>
          <w:rtl/>
        </w:rPr>
        <w:t xml:space="preserve"> </w:t>
      </w:r>
      <w:r w:rsidRPr="005E0645">
        <w:rPr>
          <w:rFonts w:hint="eastAsia"/>
          <w:u w:val="single"/>
          <w:rtl/>
        </w:rPr>
        <w:t>בגין</w:t>
      </w:r>
      <w:r w:rsidRPr="005E0645">
        <w:rPr>
          <w:u w:val="single"/>
          <w:rtl/>
        </w:rPr>
        <w:t xml:space="preserve"> </w:t>
      </w:r>
      <w:r w:rsidRPr="005E0645">
        <w:rPr>
          <w:rFonts w:hint="eastAsia"/>
          <w:u w:val="single"/>
          <w:rtl/>
        </w:rPr>
        <w:t>הוצאות</w:t>
      </w:r>
      <w:r w:rsidRPr="005E0645">
        <w:rPr>
          <w:u w:val="single"/>
          <w:rtl/>
        </w:rPr>
        <w:t xml:space="preserve"> </w:t>
      </w:r>
      <w:r w:rsidRPr="005E0645">
        <w:rPr>
          <w:rFonts w:hint="eastAsia"/>
          <w:u w:val="single"/>
          <w:rtl/>
        </w:rPr>
        <w:t>תקורה</w:t>
      </w:r>
      <w:r w:rsidR="00F90770" w:rsidRPr="005E0645">
        <w:rPr>
          <w:rFonts w:hint="cs"/>
          <w:u w:val="single"/>
          <w:rtl/>
        </w:rPr>
        <w:t xml:space="preserve"> (סעיף 35 לנוהל)</w:t>
      </w:r>
    </w:p>
    <w:p w14:paraId="1B57FD3A" w14:textId="2591C45C" w:rsidR="00F327FC" w:rsidRDefault="00F327FC" w:rsidP="00306DFA">
      <w:pPr>
        <w:pStyle w:val="4"/>
        <w:ind w:hanging="897"/>
      </w:pPr>
      <w:r>
        <w:rPr>
          <w:rFonts w:hint="cs"/>
          <w:rtl/>
        </w:rPr>
        <w:t>ניתן לשלם תמיכה בגין הוצאות תקורה</w:t>
      </w:r>
      <w:r w:rsidR="007E4FFC">
        <w:rPr>
          <w:rFonts w:hint="cs"/>
          <w:rtl/>
        </w:rPr>
        <w:t>,</w:t>
      </w:r>
      <w:r>
        <w:rPr>
          <w:rFonts w:hint="cs"/>
          <w:rtl/>
        </w:rPr>
        <w:t xml:space="preserve"> ככל שבמבחני התמיכה נקבע שיעור תקורה מרבי לתשלום</w:t>
      </w:r>
      <w:r w:rsidR="007E4FFC">
        <w:rPr>
          <w:rFonts w:hint="cs"/>
          <w:rtl/>
        </w:rPr>
        <w:t>,</w:t>
      </w:r>
      <w:r>
        <w:rPr>
          <w:rFonts w:hint="cs"/>
          <w:rtl/>
        </w:rPr>
        <w:t xml:space="preserve"> בשים לב למהות הפעילות הנתמכת. </w:t>
      </w:r>
    </w:p>
    <w:p w14:paraId="199A62AE" w14:textId="77777777" w:rsidR="00F327FC" w:rsidRDefault="009C06CC" w:rsidP="00306DFA">
      <w:pPr>
        <w:pStyle w:val="4"/>
        <w:ind w:hanging="897"/>
      </w:pPr>
      <w:r w:rsidRPr="006100C8">
        <w:rPr>
          <w:rFonts w:hint="eastAsia"/>
          <w:rtl/>
        </w:rPr>
        <w:t>התקורה</w:t>
      </w:r>
      <w:r w:rsidRPr="006100C8">
        <w:rPr>
          <w:rtl/>
        </w:rPr>
        <w:t xml:space="preserve"> </w:t>
      </w:r>
      <w:r w:rsidRPr="006100C8">
        <w:rPr>
          <w:rFonts w:hint="eastAsia"/>
          <w:rtl/>
        </w:rPr>
        <w:t>תחושב</w:t>
      </w:r>
      <w:r w:rsidRPr="006100C8">
        <w:rPr>
          <w:rtl/>
        </w:rPr>
        <w:t xml:space="preserve"> </w:t>
      </w:r>
      <w:r w:rsidRPr="006100C8">
        <w:rPr>
          <w:rFonts w:hint="eastAsia"/>
          <w:rtl/>
        </w:rPr>
        <w:t>ביחס</w:t>
      </w:r>
      <w:r w:rsidRPr="006100C8">
        <w:rPr>
          <w:rtl/>
        </w:rPr>
        <w:t xml:space="preserve"> </w:t>
      </w:r>
      <w:r w:rsidRPr="006100C8">
        <w:rPr>
          <w:rFonts w:hint="eastAsia"/>
          <w:rtl/>
        </w:rPr>
        <w:t>להוצאות</w:t>
      </w:r>
      <w:r w:rsidRPr="006100C8">
        <w:rPr>
          <w:rtl/>
        </w:rPr>
        <w:t xml:space="preserve"> </w:t>
      </w:r>
      <w:r w:rsidRPr="006100C8">
        <w:rPr>
          <w:rFonts w:hint="eastAsia"/>
          <w:rtl/>
        </w:rPr>
        <w:t>המאושרות</w:t>
      </w:r>
      <w:r w:rsidRPr="006100C8">
        <w:rPr>
          <w:rtl/>
        </w:rPr>
        <w:t xml:space="preserve"> </w:t>
      </w:r>
      <w:r w:rsidRPr="006100C8">
        <w:rPr>
          <w:rFonts w:hint="eastAsia"/>
          <w:rtl/>
        </w:rPr>
        <w:t>לפעילות</w:t>
      </w:r>
      <w:r w:rsidRPr="006100C8">
        <w:rPr>
          <w:rtl/>
        </w:rPr>
        <w:t xml:space="preserve"> </w:t>
      </w:r>
      <w:r w:rsidRPr="006100C8">
        <w:rPr>
          <w:rFonts w:hint="eastAsia"/>
          <w:rtl/>
        </w:rPr>
        <w:t>הנתמכת</w:t>
      </w:r>
      <w:r>
        <w:rPr>
          <w:rFonts w:hint="cs"/>
          <w:rtl/>
        </w:rPr>
        <w:t xml:space="preserve"> ותתבצע בדיקה כי מוסד הציבור ביצע שיוך תקורה לפעילות הנתמכת</w:t>
      </w:r>
      <w:r w:rsidR="007E4FFC">
        <w:rPr>
          <w:rFonts w:hint="cs"/>
          <w:rtl/>
        </w:rPr>
        <w:t>,</w:t>
      </w:r>
      <w:r>
        <w:rPr>
          <w:rFonts w:hint="cs"/>
          <w:rtl/>
        </w:rPr>
        <w:t xml:space="preserve"> לפי בסיסי העמסה סבירים בין כלל פעילויותיו. </w:t>
      </w:r>
      <w:r w:rsidR="00A60301">
        <w:rPr>
          <w:rFonts w:hint="cs"/>
          <w:rtl/>
        </w:rPr>
        <w:t>העמסת הוצאות התקורה תתבצע מסך עלות הפעילות הנתמכת המאושרת</w:t>
      </w:r>
      <w:r w:rsidR="007E4FFC">
        <w:rPr>
          <w:rFonts w:hint="cs"/>
          <w:rtl/>
        </w:rPr>
        <w:t>,</w:t>
      </w:r>
      <w:r w:rsidR="00A60301">
        <w:rPr>
          <w:rFonts w:hint="cs"/>
          <w:rtl/>
        </w:rPr>
        <w:t xml:space="preserve"> לפני תקורה וללא הוצאות בשווה כסף (אלא אם מבחני התמיכה מאפשרים הכרה בשווה כסף כחלק מעלות הפעילות הנתמכת). </w:t>
      </w:r>
    </w:p>
    <w:p w14:paraId="52C8610F" w14:textId="77777777" w:rsidR="00F90770" w:rsidRDefault="00F90770" w:rsidP="00306DFA">
      <w:pPr>
        <w:pStyle w:val="4"/>
        <w:ind w:hanging="897"/>
      </w:pPr>
      <w:r>
        <w:rPr>
          <w:rFonts w:hint="cs"/>
          <w:rtl/>
        </w:rPr>
        <w:t>רכיבי התקורה המותרים לתשלום ושיעורי התקורה המוכרים</w:t>
      </w:r>
      <w:r w:rsidR="007E4FFC">
        <w:rPr>
          <w:rFonts w:hint="cs"/>
          <w:rtl/>
        </w:rPr>
        <w:t>,</w:t>
      </w:r>
      <w:r>
        <w:rPr>
          <w:rFonts w:hint="cs"/>
          <w:rtl/>
        </w:rPr>
        <w:t xml:space="preserve"> ייקבעו על ידי חשב המשרד ויכללו במבחן התמיכה כאמור.</w:t>
      </w:r>
    </w:p>
    <w:p w14:paraId="6C4070F6" w14:textId="6426BDEF" w:rsidR="000D25E7" w:rsidRPr="00B54F98" w:rsidRDefault="000D25E7" w:rsidP="00B54F98">
      <w:pPr>
        <w:pStyle w:val="220"/>
      </w:pPr>
      <w:r w:rsidRPr="00B54F98">
        <w:rPr>
          <w:rFonts w:hint="cs"/>
          <w:rtl/>
        </w:rPr>
        <w:t>תמיכה בשל בינוי או פיתוח מקרקעין או מבנים</w:t>
      </w:r>
      <w:r w:rsidRPr="005E0645">
        <w:rPr>
          <w:rFonts w:hint="cs"/>
          <w:b/>
          <w:bCs/>
          <w:rtl/>
        </w:rPr>
        <w:t xml:space="preserve"> </w:t>
      </w:r>
      <w:r w:rsidRPr="00B54F98">
        <w:rPr>
          <w:rFonts w:hint="cs"/>
          <w:rtl/>
        </w:rPr>
        <w:t xml:space="preserve">(סעיף </w:t>
      </w:r>
      <w:r w:rsidR="00313938" w:rsidRPr="00B54F98">
        <w:rPr>
          <w:rFonts w:hint="cs"/>
          <w:rtl/>
        </w:rPr>
        <w:t xml:space="preserve">23 </w:t>
      </w:r>
      <w:r w:rsidRPr="00B54F98">
        <w:rPr>
          <w:rFonts w:hint="cs"/>
          <w:rtl/>
        </w:rPr>
        <w:t>לנוהל)</w:t>
      </w:r>
    </w:p>
    <w:p w14:paraId="7F3A7883" w14:textId="77777777" w:rsidR="006245E8" w:rsidRPr="00BA2FED" w:rsidRDefault="006377A9" w:rsidP="00CB227D">
      <w:pPr>
        <w:pStyle w:val="3"/>
      </w:pPr>
      <w:r w:rsidRPr="00BA2FED">
        <w:rPr>
          <w:rFonts w:hint="cs"/>
          <w:rtl/>
        </w:rPr>
        <w:t>ב</w:t>
      </w:r>
      <w:r w:rsidR="002D17F7">
        <w:rPr>
          <w:rFonts w:hint="cs"/>
          <w:rtl/>
        </w:rPr>
        <w:t xml:space="preserve">גין </w:t>
      </w:r>
      <w:r w:rsidRPr="00BA2FED">
        <w:rPr>
          <w:rFonts w:hint="cs"/>
          <w:rtl/>
        </w:rPr>
        <w:t>תמיכה המיועדת לאפשר רכישת מקרקעין או בנ</w:t>
      </w:r>
      <w:r w:rsidR="00C83F6E">
        <w:rPr>
          <w:rFonts w:hint="cs"/>
          <w:rtl/>
        </w:rPr>
        <w:t>י</w:t>
      </w:r>
      <w:r w:rsidRPr="00BA2FED">
        <w:rPr>
          <w:rFonts w:hint="cs"/>
          <w:rtl/>
        </w:rPr>
        <w:t>יה, הקמה או שיפוץ של מבנה קיים</w:t>
      </w:r>
      <w:r w:rsidR="00C225B6">
        <w:rPr>
          <w:rFonts w:hint="cs"/>
          <w:rtl/>
        </w:rPr>
        <w:t>,</w:t>
      </w:r>
      <w:r w:rsidRPr="00BA2FED">
        <w:rPr>
          <w:rFonts w:hint="cs"/>
          <w:rtl/>
        </w:rPr>
        <w:t xml:space="preserve"> </w:t>
      </w:r>
      <w:r w:rsidR="002D17F7">
        <w:rPr>
          <w:rFonts w:hint="cs"/>
          <w:rtl/>
        </w:rPr>
        <w:t>תתקיימנה</w:t>
      </w:r>
      <w:r w:rsidR="002D17F7" w:rsidRPr="00BA2FED">
        <w:rPr>
          <w:rFonts w:hint="cs"/>
          <w:rtl/>
        </w:rPr>
        <w:t xml:space="preserve"> </w:t>
      </w:r>
      <w:r w:rsidRPr="00BA2FED">
        <w:rPr>
          <w:rFonts w:hint="cs"/>
          <w:rtl/>
        </w:rPr>
        <w:t xml:space="preserve">הוראות סעיף </w:t>
      </w:r>
      <w:r w:rsidR="00CB227D">
        <w:rPr>
          <w:rFonts w:hint="cs"/>
          <w:rtl/>
        </w:rPr>
        <w:t>23</w:t>
      </w:r>
      <w:r w:rsidR="00CB227D" w:rsidRPr="00BA2FED">
        <w:rPr>
          <w:rFonts w:hint="cs"/>
          <w:rtl/>
        </w:rPr>
        <w:t xml:space="preserve"> </w:t>
      </w:r>
      <w:r w:rsidRPr="00BA2FED">
        <w:rPr>
          <w:rFonts w:hint="cs"/>
          <w:rtl/>
        </w:rPr>
        <w:t>לנוהל.</w:t>
      </w:r>
    </w:p>
    <w:p w14:paraId="012E3035" w14:textId="77777777" w:rsidR="006245E8" w:rsidRPr="00BA2FED" w:rsidRDefault="006377A9" w:rsidP="00CB227D">
      <w:pPr>
        <w:pStyle w:val="3"/>
      </w:pPr>
      <w:r w:rsidRPr="00BA2FED">
        <w:rPr>
          <w:rFonts w:hint="cs"/>
          <w:rtl/>
        </w:rPr>
        <w:t xml:space="preserve">ועדת התמיכות </w:t>
      </w:r>
      <w:r w:rsidR="00C225B6">
        <w:rPr>
          <w:rFonts w:hint="cs"/>
          <w:rtl/>
        </w:rPr>
        <w:t xml:space="preserve">תהיה </w:t>
      </w:r>
      <w:r w:rsidRPr="00BA2FED">
        <w:rPr>
          <w:rFonts w:hint="cs"/>
          <w:rtl/>
        </w:rPr>
        <w:t xml:space="preserve">רשאית לפטור בכתב את מוסד הציבור מרישום זיקת הנאה או </w:t>
      </w:r>
      <w:r w:rsidR="008410A7">
        <w:rPr>
          <w:rFonts w:hint="cs"/>
          <w:rtl/>
        </w:rPr>
        <w:t>מ</w:t>
      </w:r>
      <w:r w:rsidRPr="00BA2FED">
        <w:rPr>
          <w:rFonts w:hint="cs"/>
          <w:rtl/>
        </w:rPr>
        <w:t>הערת אזהרה בפנקס המקרקעין</w:t>
      </w:r>
      <w:r w:rsidR="002D17F7">
        <w:rPr>
          <w:rFonts w:hint="cs"/>
          <w:rtl/>
        </w:rPr>
        <w:t>,</w:t>
      </w:r>
      <w:r w:rsidRPr="00BA2FED">
        <w:rPr>
          <w:rFonts w:hint="cs"/>
          <w:rtl/>
        </w:rPr>
        <w:t xml:space="preserve"> בהתקיים המקרים המנויים בסעיף </w:t>
      </w:r>
      <w:r w:rsidR="00CB227D">
        <w:rPr>
          <w:rFonts w:hint="cs"/>
          <w:rtl/>
        </w:rPr>
        <w:t>23</w:t>
      </w:r>
      <w:r w:rsidR="00CB227D" w:rsidRPr="00BA2FED">
        <w:rPr>
          <w:rFonts w:hint="cs"/>
          <w:rtl/>
        </w:rPr>
        <w:t xml:space="preserve"> </w:t>
      </w:r>
      <w:r w:rsidRPr="00BA2FED">
        <w:rPr>
          <w:rFonts w:hint="cs"/>
          <w:rtl/>
        </w:rPr>
        <w:t xml:space="preserve">בנוהל. כל החלטה לפטור מרישום זיקת הנאה או </w:t>
      </w:r>
      <w:r w:rsidR="00962A2A">
        <w:rPr>
          <w:rFonts w:hint="cs"/>
          <w:rtl/>
        </w:rPr>
        <w:t>מ</w:t>
      </w:r>
      <w:r w:rsidRPr="00BA2FED">
        <w:rPr>
          <w:rFonts w:hint="cs"/>
          <w:rtl/>
        </w:rPr>
        <w:t xml:space="preserve">הערת אזהרה, תדווח על ידי חשב </w:t>
      </w:r>
      <w:r w:rsidR="002D17F7">
        <w:rPr>
          <w:rFonts w:hint="cs"/>
          <w:rtl/>
        </w:rPr>
        <w:t xml:space="preserve">המשרד </w:t>
      </w:r>
      <w:r w:rsidRPr="00BA2FED">
        <w:rPr>
          <w:rFonts w:hint="cs"/>
          <w:rtl/>
        </w:rPr>
        <w:t xml:space="preserve">לסגן </w:t>
      </w:r>
      <w:r w:rsidR="002D17F7">
        <w:rPr>
          <w:rFonts w:hint="cs"/>
          <w:rtl/>
        </w:rPr>
        <w:t>בכיר ל</w:t>
      </w:r>
      <w:r w:rsidRPr="00BA2FED">
        <w:rPr>
          <w:rFonts w:hint="cs"/>
          <w:rtl/>
        </w:rPr>
        <w:t>חשב הכללי.</w:t>
      </w:r>
    </w:p>
    <w:p w14:paraId="63FC030B" w14:textId="77777777" w:rsidR="006245E8" w:rsidRDefault="006377A9" w:rsidP="00306DFA">
      <w:pPr>
        <w:pStyle w:val="3"/>
      </w:pPr>
      <w:r w:rsidRPr="00BA2FED">
        <w:rPr>
          <w:rFonts w:hint="cs"/>
          <w:rtl/>
        </w:rPr>
        <w:t xml:space="preserve">חשב </w:t>
      </w:r>
      <w:r w:rsidR="00962A2A">
        <w:rPr>
          <w:rFonts w:hint="cs"/>
          <w:rtl/>
        </w:rPr>
        <w:t xml:space="preserve">המשרד יהיה אחראי </w:t>
      </w:r>
      <w:r w:rsidRPr="00BA2FED">
        <w:rPr>
          <w:rFonts w:hint="cs"/>
          <w:rtl/>
        </w:rPr>
        <w:t xml:space="preserve">לפנות לסגן </w:t>
      </w:r>
      <w:r w:rsidR="00962A2A">
        <w:rPr>
          <w:rFonts w:hint="cs"/>
          <w:rtl/>
        </w:rPr>
        <w:t>בכיר ל</w:t>
      </w:r>
      <w:r w:rsidRPr="00BA2FED">
        <w:rPr>
          <w:rFonts w:hint="cs"/>
          <w:rtl/>
        </w:rPr>
        <w:t>חשב הכללי</w:t>
      </w:r>
      <w:r w:rsidR="00962A2A">
        <w:rPr>
          <w:rFonts w:hint="cs"/>
          <w:rtl/>
        </w:rPr>
        <w:t>,</w:t>
      </w:r>
      <w:r w:rsidRPr="00BA2FED">
        <w:rPr>
          <w:rFonts w:hint="cs"/>
          <w:rtl/>
        </w:rPr>
        <w:t xml:space="preserve"> ל</w:t>
      </w:r>
      <w:r w:rsidR="00962A2A">
        <w:rPr>
          <w:rFonts w:hint="cs"/>
          <w:rtl/>
        </w:rPr>
        <w:t xml:space="preserve">צורך </w:t>
      </w:r>
      <w:r w:rsidRPr="00BA2FED">
        <w:rPr>
          <w:rFonts w:hint="cs"/>
          <w:rtl/>
        </w:rPr>
        <w:t>קבלת אישורו לשינוי מטרת הרישום בזיקת הנאה או הרישום בפנקס המקרקעין או מחיקתם</w:t>
      </w:r>
      <w:r w:rsidR="00A97AAB">
        <w:rPr>
          <w:rFonts w:hint="cs"/>
          <w:rtl/>
        </w:rPr>
        <w:t>,</w:t>
      </w:r>
      <w:r w:rsidRPr="00BA2FED">
        <w:rPr>
          <w:rFonts w:hint="cs"/>
          <w:rtl/>
        </w:rPr>
        <w:t xml:space="preserve"> אם היקף התמיכות הכולל למבנה עולה על 500 אלף שקלים חדשים או שנעשה בתוך 10 שנים ממועד אישור התמיכה.</w:t>
      </w:r>
    </w:p>
    <w:p w14:paraId="560DBA20" w14:textId="77777777" w:rsidR="00C81F2F" w:rsidRPr="00B54F98" w:rsidRDefault="00C81F2F" w:rsidP="00306DFA">
      <w:pPr>
        <w:pStyle w:val="220"/>
      </w:pPr>
      <w:r w:rsidRPr="00B54F98">
        <w:rPr>
          <w:rFonts w:hint="cs"/>
          <w:rtl/>
        </w:rPr>
        <w:t>פיקוח ובקרה על מוסדות ציבור נתמכים (פרק ט לנוהל)</w:t>
      </w:r>
    </w:p>
    <w:p w14:paraId="67AA4FF7" w14:textId="1D335AE5" w:rsidR="006245E8" w:rsidRDefault="006377A9" w:rsidP="00E46F0A">
      <w:pPr>
        <w:pStyle w:val="3"/>
      </w:pPr>
      <w:r>
        <w:rPr>
          <w:rFonts w:hint="cs"/>
          <w:rtl/>
        </w:rPr>
        <w:t xml:space="preserve">המשרד </w:t>
      </w:r>
      <w:r w:rsidR="00962A2A">
        <w:rPr>
          <w:rFonts w:hint="cs"/>
          <w:rtl/>
        </w:rPr>
        <w:t xml:space="preserve">יהיה אחראי </w:t>
      </w:r>
      <w:r>
        <w:rPr>
          <w:rFonts w:hint="cs"/>
          <w:rtl/>
        </w:rPr>
        <w:t xml:space="preserve">לפקח על </w:t>
      </w:r>
      <w:r w:rsidR="00962A2A">
        <w:rPr>
          <w:rFonts w:hint="cs"/>
          <w:rtl/>
        </w:rPr>
        <w:t xml:space="preserve">פעילות </w:t>
      </w:r>
      <w:r w:rsidRPr="00BA2FED">
        <w:rPr>
          <w:rFonts w:hint="cs"/>
          <w:rtl/>
        </w:rPr>
        <w:t>הגופים</w:t>
      </w:r>
      <w:r>
        <w:rPr>
          <w:rFonts w:hint="cs"/>
          <w:rtl/>
        </w:rPr>
        <w:t xml:space="preserve"> הנתמכים</w:t>
      </w:r>
      <w:r w:rsidR="00962A2A">
        <w:rPr>
          <w:rFonts w:hint="cs"/>
          <w:rtl/>
        </w:rPr>
        <w:t xml:space="preserve"> על ידו,</w:t>
      </w:r>
      <w:r>
        <w:rPr>
          <w:rFonts w:hint="cs"/>
          <w:rtl/>
        </w:rPr>
        <w:t xml:space="preserve"> כאמור בסעיף </w:t>
      </w:r>
      <w:r w:rsidR="00384260">
        <w:rPr>
          <w:rFonts w:hint="cs"/>
          <w:rtl/>
        </w:rPr>
        <w:t xml:space="preserve">40 </w:t>
      </w:r>
      <w:r>
        <w:rPr>
          <w:rFonts w:hint="cs"/>
          <w:rtl/>
        </w:rPr>
        <w:t>לנוהל וכמפורט ב</w:t>
      </w:r>
      <w:hyperlink r:id="rId24" w:history="1">
        <w:r w:rsidR="00B30D27" w:rsidRPr="001A44ED">
          <w:rPr>
            <w:rStyle w:val="Hyperlink"/>
            <w:rtl/>
          </w:rPr>
          <w:t xml:space="preserve">הוראת </w:t>
        </w:r>
        <w:proofErr w:type="spellStart"/>
        <w:r w:rsidR="00B30D27" w:rsidRPr="001A44ED">
          <w:rPr>
            <w:rStyle w:val="Hyperlink"/>
            <w:rtl/>
          </w:rPr>
          <w:t>תכ"ם</w:t>
        </w:r>
        <w:proofErr w:type="spellEnd"/>
        <w:r w:rsidR="00B30D27" w:rsidRPr="001A44ED">
          <w:rPr>
            <w:rStyle w:val="Hyperlink"/>
            <w:rtl/>
          </w:rPr>
          <w:t>, "פיקוח ובקרה על תמיכות במוסדות ציבור</w:t>
        </w:r>
        <w:r w:rsidR="00B30D27">
          <w:rPr>
            <w:rStyle w:val="Hyperlink"/>
            <w:rFonts w:hint="cs"/>
            <w:rtl/>
          </w:rPr>
          <w:t>''</w:t>
        </w:r>
        <w:r w:rsidR="00B30D27" w:rsidRPr="001A44ED">
          <w:rPr>
            <w:rStyle w:val="Hyperlink"/>
            <w:rtl/>
          </w:rPr>
          <w:t>, מס' 6.1.4</w:t>
        </w:r>
        <w:r w:rsidR="00B30D27">
          <w:rPr>
            <w:rStyle w:val="Hyperlink"/>
          </w:rPr>
          <w:t>.</w:t>
        </w:r>
      </w:hyperlink>
    </w:p>
    <w:p w14:paraId="0BCA979E" w14:textId="77777777" w:rsidR="006245E8" w:rsidRDefault="006377A9" w:rsidP="00D40399">
      <w:pPr>
        <w:pStyle w:val="3"/>
      </w:pPr>
      <w:r w:rsidRPr="005D0639">
        <w:rPr>
          <w:rFonts w:hint="eastAsia"/>
          <w:rtl/>
        </w:rPr>
        <w:t>נוסף</w:t>
      </w:r>
      <w:r w:rsidRPr="005D0639">
        <w:rPr>
          <w:rtl/>
        </w:rPr>
        <w:t xml:space="preserve"> על פיקוח המשרד, </w:t>
      </w:r>
      <w:r w:rsidR="00962A2A">
        <w:rPr>
          <w:rFonts w:hint="cs"/>
          <w:rtl/>
        </w:rPr>
        <w:t xml:space="preserve">אגף </w:t>
      </w:r>
      <w:r w:rsidRPr="005D0639">
        <w:rPr>
          <w:rtl/>
        </w:rPr>
        <w:t xml:space="preserve">החשב הכללי </w:t>
      </w:r>
      <w:r w:rsidR="00962A2A">
        <w:rPr>
          <w:rFonts w:hint="cs"/>
          <w:rtl/>
        </w:rPr>
        <w:t>במשרד האוצר י</w:t>
      </w:r>
      <w:r w:rsidRPr="005D0639">
        <w:rPr>
          <w:rtl/>
        </w:rPr>
        <w:t>פע</w:t>
      </w:r>
      <w:r w:rsidR="00962A2A">
        <w:rPr>
          <w:rFonts w:hint="cs"/>
          <w:rtl/>
        </w:rPr>
        <w:t>י</w:t>
      </w:r>
      <w:r w:rsidRPr="005D0639">
        <w:rPr>
          <w:rtl/>
        </w:rPr>
        <w:t xml:space="preserve">ל מערך ביקורת מרכזי </w:t>
      </w:r>
      <w:r w:rsidR="00BE1600">
        <w:rPr>
          <w:rFonts w:hint="cs"/>
          <w:rtl/>
        </w:rPr>
        <w:t xml:space="preserve">בדבר </w:t>
      </w:r>
      <w:r w:rsidR="004F4F3D">
        <w:rPr>
          <w:rFonts w:hint="cs"/>
          <w:rtl/>
        </w:rPr>
        <w:t xml:space="preserve">פעילותם של </w:t>
      </w:r>
      <w:r w:rsidRPr="005D0639">
        <w:rPr>
          <w:rtl/>
        </w:rPr>
        <w:t>מוסדות ציבור</w:t>
      </w:r>
      <w:r w:rsidR="00FA2ADE">
        <w:rPr>
          <w:rFonts w:hint="cs"/>
          <w:rtl/>
        </w:rPr>
        <w:t>,</w:t>
      </w:r>
      <w:r w:rsidRPr="005D0639">
        <w:rPr>
          <w:rtl/>
        </w:rPr>
        <w:t xml:space="preserve"> שנתמכים לפי סעיף 3א' לחוק, כאמור בסעיף </w:t>
      </w:r>
      <w:r w:rsidR="00384260">
        <w:rPr>
          <w:rFonts w:hint="cs"/>
          <w:rtl/>
        </w:rPr>
        <w:t>41</w:t>
      </w:r>
      <w:r w:rsidR="00384260" w:rsidRPr="005D0639">
        <w:rPr>
          <w:rtl/>
        </w:rPr>
        <w:t xml:space="preserve"> </w:t>
      </w:r>
      <w:r w:rsidRPr="005D0639">
        <w:rPr>
          <w:rtl/>
        </w:rPr>
        <w:t>לנוהל</w:t>
      </w:r>
      <w:r>
        <w:rPr>
          <w:rFonts w:hint="cs"/>
          <w:rtl/>
        </w:rPr>
        <w:t>.</w:t>
      </w:r>
    </w:p>
    <w:p w14:paraId="7627368D" w14:textId="77777777" w:rsidR="00C81F2F" w:rsidRPr="00B54F98" w:rsidRDefault="00C81F2F" w:rsidP="00306DFA">
      <w:pPr>
        <w:pStyle w:val="220"/>
      </w:pPr>
      <w:r w:rsidRPr="00B54F98">
        <w:rPr>
          <w:rFonts w:hint="cs"/>
          <w:rtl/>
        </w:rPr>
        <w:t>טיפול במוסדות ציבור אשר הפרו את התנאים לקבלת תמיכה (פרק י' לנוהל)</w:t>
      </w:r>
    </w:p>
    <w:p w14:paraId="5964BB3A" w14:textId="77777777" w:rsidR="006245E8" w:rsidRPr="00BA2FED" w:rsidRDefault="006377A9" w:rsidP="006F3122">
      <w:pPr>
        <w:pStyle w:val="3"/>
      </w:pPr>
      <w:r w:rsidRPr="00BA2FED">
        <w:rPr>
          <w:rFonts w:hint="cs"/>
          <w:rtl/>
        </w:rPr>
        <w:t>במקרה ש</w:t>
      </w:r>
      <w:r w:rsidR="00EC7B3D">
        <w:rPr>
          <w:rFonts w:hint="cs"/>
          <w:rtl/>
        </w:rPr>
        <w:t xml:space="preserve">בו </w:t>
      </w:r>
      <w:r w:rsidRPr="00BA2FED">
        <w:rPr>
          <w:rFonts w:hint="cs"/>
          <w:rtl/>
        </w:rPr>
        <w:t>יתברר למשרד במסגרת הביקורות או בכל דרך אחרת</w:t>
      </w:r>
      <w:r w:rsidR="001F6DF3">
        <w:rPr>
          <w:rFonts w:hint="cs"/>
          <w:rtl/>
        </w:rPr>
        <w:t>,</w:t>
      </w:r>
      <w:r w:rsidRPr="00BA2FED">
        <w:rPr>
          <w:rFonts w:hint="cs"/>
          <w:rtl/>
        </w:rPr>
        <w:t xml:space="preserve"> כי מוסד ציבור לא עומד בהוראות הנוהל</w:t>
      </w:r>
      <w:r w:rsidR="00EC7B3D">
        <w:rPr>
          <w:rFonts w:hint="cs"/>
          <w:rtl/>
        </w:rPr>
        <w:t>, המשרד ישנה, יעכב, יקזז או יפסיק את תשלום התמיכה</w:t>
      </w:r>
      <w:r w:rsidR="006F79FB">
        <w:rPr>
          <w:rFonts w:hint="cs"/>
          <w:rtl/>
        </w:rPr>
        <w:t xml:space="preserve"> למוסד זה</w:t>
      </w:r>
      <w:r w:rsidR="00EC7B3D">
        <w:rPr>
          <w:rFonts w:hint="cs"/>
          <w:rtl/>
        </w:rPr>
        <w:t>, לפי העניין.</w:t>
      </w:r>
    </w:p>
    <w:p w14:paraId="086F9197" w14:textId="77777777" w:rsidR="006245E8" w:rsidRDefault="006377A9" w:rsidP="00CB227D">
      <w:pPr>
        <w:pStyle w:val="3"/>
      </w:pPr>
      <w:r>
        <w:rPr>
          <w:rFonts w:hint="cs"/>
          <w:rtl/>
        </w:rPr>
        <w:t xml:space="preserve">גביית הכספים ממוסד הציבור תבוצע בהתאם לאמור בסעיף </w:t>
      </w:r>
      <w:r w:rsidR="00384260">
        <w:rPr>
          <w:rFonts w:hint="cs"/>
          <w:rtl/>
        </w:rPr>
        <w:t xml:space="preserve">50 </w:t>
      </w:r>
      <w:r>
        <w:rPr>
          <w:rFonts w:hint="cs"/>
          <w:rtl/>
        </w:rPr>
        <w:t xml:space="preserve">לנוהל. גביית כספים לפי סעיפים </w:t>
      </w:r>
      <w:r w:rsidR="00CB227D">
        <w:rPr>
          <w:rFonts w:hint="cs"/>
          <w:rtl/>
        </w:rPr>
        <w:t>50</w:t>
      </w:r>
      <w:r>
        <w:rPr>
          <w:rFonts w:hint="cs"/>
          <w:rtl/>
        </w:rPr>
        <w:t>(א)(2,5,6</w:t>
      </w:r>
      <w:r w:rsidR="00CB227D">
        <w:rPr>
          <w:rFonts w:hint="cs"/>
          <w:rtl/>
        </w:rPr>
        <w:t>,7</w:t>
      </w:r>
      <w:r>
        <w:rPr>
          <w:rFonts w:hint="cs"/>
          <w:rtl/>
        </w:rPr>
        <w:t xml:space="preserve">) תעשה באישור סגן </w:t>
      </w:r>
      <w:r w:rsidR="001F6DF3">
        <w:rPr>
          <w:rFonts w:hint="cs"/>
          <w:rtl/>
        </w:rPr>
        <w:t>בכיר ל</w:t>
      </w:r>
      <w:r>
        <w:rPr>
          <w:rFonts w:hint="cs"/>
          <w:rtl/>
        </w:rPr>
        <w:t>חשב הכללי.</w:t>
      </w:r>
    </w:p>
    <w:p w14:paraId="3B310873" w14:textId="77777777" w:rsidR="006245E8" w:rsidRPr="009D7A7B" w:rsidRDefault="006377A9" w:rsidP="006F3122">
      <w:pPr>
        <w:pStyle w:val="3"/>
      </w:pPr>
      <w:r w:rsidRPr="009D7A7B">
        <w:rPr>
          <w:rFonts w:hint="cs"/>
          <w:rtl/>
        </w:rPr>
        <w:t xml:space="preserve">כל החלטה בעניין שינוי, עיכוב, קיזוז או הפסקת תמיכה </w:t>
      </w:r>
      <w:r w:rsidR="00EC7B3D">
        <w:rPr>
          <w:rFonts w:hint="cs"/>
          <w:rtl/>
        </w:rPr>
        <w:t>ב</w:t>
      </w:r>
      <w:r w:rsidR="00EC7B3D" w:rsidRPr="009D7A7B">
        <w:rPr>
          <w:rFonts w:hint="cs"/>
          <w:rtl/>
        </w:rPr>
        <w:t xml:space="preserve">מוסד </w:t>
      </w:r>
      <w:r w:rsidRPr="009D7A7B">
        <w:rPr>
          <w:rFonts w:hint="cs"/>
          <w:rtl/>
        </w:rPr>
        <w:t>ציבור</w:t>
      </w:r>
      <w:r w:rsidR="00EC7B3D">
        <w:rPr>
          <w:rFonts w:hint="cs"/>
          <w:rtl/>
        </w:rPr>
        <w:t>,</w:t>
      </w:r>
      <w:r w:rsidRPr="009D7A7B">
        <w:rPr>
          <w:rFonts w:hint="cs"/>
          <w:rtl/>
        </w:rPr>
        <w:t xml:space="preserve"> </w:t>
      </w:r>
      <w:r w:rsidR="00EC7B3D">
        <w:rPr>
          <w:rFonts w:hint="cs"/>
          <w:rtl/>
        </w:rPr>
        <w:t>א</w:t>
      </w:r>
      <w:r w:rsidRPr="009D7A7B">
        <w:rPr>
          <w:rFonts w:hint="cs"/>
          <w:rtl/>
        </w:rPr>
        <w:t>ש</w:t>
      </w:r>
      <w:r w:rsidR="00EC7B3D">
        <w:rPr>
          <w:rFonts w:hint="cs"/>
          <w:rtl/>
        </w:rPr>
        <w:t xml:space="preserve">ר </w:t>
      </w:r>
      <w:r w:rsidRPr="009D7A7B">
        <w:rPr>
          <w:rFonts w:hint="cs"/>
          <w:rtl/>
        </w:rPr>
        <w:t>תתקבל על ידי ועדת התמיכות, תנוסח בכתב תוך מתן נימוקים.</w:t>
      </w:r>
    </w:p>
    <w:p w14:paraId="631DFF43" w14:textId="77777777" w:rsidR="006245E8" w:rsidRPr="009D7A7B" w:rsidRDefault="006377A9" w:rsidP="00306DFA">
      <w:pPr>
        <w:pStyle w:val="3"/>
      </w:pPr>
      <w:r w:rsidRPr="009D7A7B">
        <w:rPr>
          <w:rFonts w:hint="cs"/>
          <w:rtl/>
        </w:rPr>
        <w:t>הו</w:t>
      </w:r>
      <w:r>
        <w:rPr>
          <w:rFonts w:hint="cs"/>
          <w:rtl/>
        </w:rPr>
        <w:t>ו</w:t>
      </w:r>
      <w:r w:rsidRPr="009D7A7B">
        <w:rPr>
          <w:rFonts w:hint="cs"/>
          <w:rtl/>
        </w:rPr>
        <w:t>עדה תיידע את מוסד הציבור בדבר החלטתה.</w:t>
      </w:r>
    </w:p>
    <w:p w14:paraId="46C0BD14" w14:textId="0DA72CA6" w:rsidR="00EC3934" w:rsidRDefault="00EC3934" w:rsidP="00EC3934">
      <w:pPr>
        <w:pStyle w:val="3"/>
      </w:pPr>
      <w:r>
        <w:rPr>
          <w:rFonts w:hint="cs"/>
          <w:rtl/>
        </w:rPr>
        <w:t xml:space="preserve">חשב המשרד יידע את אגף החשב הכללי ואת משרדי הממשלה, אשר מעניקים תמיכה למוסד הציבור, </w:t>
      </w:r>
      <w:r w:rsidRPr="002775DB">
        <w:rPr>
          <w:rFonts w:hint="cs"/>
          <w:rtl/>
        </w:rPr>
        <w:t>כמפורט בבקשת התמיכה שהגיש מוסד</w:t>
      </w:r>
      <w:r>
        <w:rPr>
          <w:rFonts w:hint="cs"/>
          <w:rtl/>
        </w:rPr>
        <w:t xml:space="preserve"> הציבור, על </w:t>
      </w:r>
      <w:r w:rsidRPr="002775DB">
        <w:rPr>
          <w:rFonts w:hint="cs"/>
          <w:rtl/>
        </w:rPr>
        <w:t>כל החלטה בעניין שינוי, עיכוב, קיזוז או הפסקת תמיכה.</w:t>
      </w:r>
    </w:p>
    <w:p w14:paraId="158D6D87" w14:textId="77777777" w:rsidR="00C81F2F" w:rsidRPr="00B54F98" w:rsidRDefault="00C81F2F" w:rsidP="00306DFA">
      <w:pPr>
        <w:pStyle w:val="220"/>
      </w:pPr>
      <w:r w:rsidRPr="00B54F98">
        <w:rPr>
          <w:rFonts w:hint="cs"/>
          <w:rtl/>
        </w:rPr>
        <w:t>סגירת בקשות תמיכה במערכת הכספית הממוחשבת</w:t>
      </w:r>
    </w:p>
    <w:p w14:paraId="6DAF8425" w14:textId="77777777" w:rsidR="006245E8" w:rsidRPr="00BA2FED" w:rsidRDefault="006377A9" w:rsidP="00317F06">
      <w:pPr>
        <w:pStyle w:val="2"/>
        <w:numPr>
          <w:ilvl w:val="0"/>
          <w:numId w:val="0"/>
        </w:numPr>
        <w:ind w:left="567"/>
      </w:pPr>
      <w:r w:rsidRPr="00BA2FED">
        <w:rPr>
          <w:rFonts w:hint="cs"/>
          <w:rtl/>
        </w:rPr>
        <w:t>במקרה שעולה מדוחות הביצוע</w:t>
      </w:r>
      <w:r w:rsidR="006F79FB">
        <w:rPr>
          <w:rFonts w:hint="cs"/>
          <w:rtl/>
        </w:rPr>
        <w:t>,</w:t>
      </w:r>
      <w:r w:rsidRPr="00BA2FED">
        <w:rPr>
          <w:rFonts w:hint="cs"/>
          <w:rtl/>
        </w:rPr>
        <w:t xml:space="preserve"> שמגיש מוסד הציבור הנתמך למשרד</w:t>
      </w:r>
      <w:r w:rsidR="006F79FB">
        <w:rPr>
          <w:rFonts w:hint="cs"/>
          <w:rtl/>
        </w:rPr>
        <w:t>,</w:t>
      </w:r>
      <w:r w:rsidRPr="00BA2FED">
        <w:rPr>
          <w:rFonts w:hint="cs"/>
          <w:rtl/>
        </w:rPr>
        <w:t xml:space="preserve"> כי עלות הפעילות הנתמכת נמוכה מהסכום שאושר בוועדת התמיכות, יפעל המשרד לסגירת בקשת התמיכה במערכת</w:t>
      </w:r>
      <w:r w:rsidR="006F79FB">
        <w:rPr>
          <w:rFonts w:hint="cs"/>
          <w:rtl/>
        </w:rPr>
        <w:t>,</w:t>
      </w:r>
      <w:r w:rsidRPr="00BA2FED">
        <w:rPr>
          <w:rFonts w:hint="cs"/>
          <w:rtl/>
        </w:rPr>
        <w:t xml:space="preserve"> כמפורט להלן:</w:t>
      </w:r>
    </w:p>
    <w:p w14:paraId="016D70D0" w14:textId="1DCEE6EB" w:rsidR="00FE1196" w:rsidRDefault="00FE1196" w:rsidP="00715810">
      <w:pPr>
        <w:pStyle w:val="3"/>
      </w:pPr>
      <w:r>
        <w:rPr>
          <w:rFonts w:hint="cs"/>
          <w:rtl/>
        </w:rPr>
        <w:t xml:space="preserve">כאשר יתרת הסכום לתשלום </w:t>
      </w:r>
      <w:r>
        <w:rPr>
          <w:rtl/>
        </w:rPr>
        <w:t>נמוכה</w:t>
      </w:r>
      <w:r>
        <w:t xml:space="preserve"> </w:t>
      </w:r>
      <w:r>
        <w:rPr>
          <w:rtl/>
        </w:rPr>
        <w:t>מ-10%</w:t>
      </w:r>
      <w:r>
        <w:t xml:space="preserve"> </w:t>
      </w:r>
      <w:r>
        <w:rPr>
          <w:rtl/>
        </w:rPr>
        <w:t>מסכום</w:t>
      </w:r>
      <w:r>
        <w:t xml:space="preserve"> </w:t>
      </w:r>
      <w:r>
        <w:rPr>
          <w:rtl/>
        </w:rPr>
        <w:t>התמיכה</w:t>
      </w:r>
      <w:r>
        <w:t xml:space="preserve"> </w:t>
      </w:r>
      <w:r>
        <w:rPr>
          <w:rtl/>
        </w:rPr>
        <w:t>שאושר</w:t>
      </w:r>
      <w:r>
        <w:t xml:space="preserve"> </w:t>
      </w:r>
      <w:r>
        <w:rPr>
          <w:rtl/>
        </w:rPr>
        <w:t>בבקשה, ניתן</w:t>
      </w:r>
      <w:r>
        <w:t xml:space="preserve"> </w:t>
      </w:r>
      <w:r>
        <w:rPr>
          <w:rtl/>
        </w:rPr>
        <w:t>לסגור</w:t>
      </w:r>
      <w:r>
        <w:t xml:space="preserve"> </w:t>
      </w:r>
      <w:r>
        <w:rPr>
          <w:rtl/>
        </w:rPr>
        <w:t>באופן</w:t>
      </w:r>
      <w:r>
        <w:t xml:space="preserve"> </w:t>
      </w:r>
      <w:proofErr w:type="spellStart"/>
      <w:r>
        <w:rPr>
          <w:rFonts w:hint="cs"/>
          <w:rtl/>
        </w:rPr>
        <w:t>מיידי</w:t>
      </w:r>
      <w:proofErr w:type="spellEnd"/>
      <w:r>
        <w:t xml:space="preserve"> </w:t>
      </w:r>
      <w:r>
        <w:rPr>
          <w:rtl/>
        </w:rPr>
        <w:t>את</w:t>
      </w:r>
      <w:r>
        <w:t xml:space="preserve"> </w:t>
      </w:r>
      <w:r>
        <w:rPr>
          <w:rtl/>
        </w:rPr>
        <w:t>בקשת</w:t>
      </w:r>
      <w:r>
        <w:t xml:space="preserve"> </w:t>
      </w:r>
      <w:r>
        <w:rPr>
          <w:rtl/>
        </w:rPr>
        <w:t>התמיכה</w:t>
      </w:r>
      <w:r>
        <w:t>.</w:t>
      </w:r>
      <w:r>
        <w:rPr>
          <w:rFonts w:hint="cs"/>
          <w:rtl/>
        </w:rPr>
        <w:t xml:space="preserve"> הסגירה תעשה באופן ידני במערכת.</w:t>
      </w:r>
    </w:p>
    <w:p w14:paraId="5E8D884B" w14:textId="5DF8BBCE" w:rsidR="00FE1196" w:rsidRPr="004C6C1D" w:rsidRDefault="00FE1196" w:rsidP="00715810">
      <w:pPr>
        <w:pStyle w:val="3"/>
      </w:pPr>
      <w:r>
        <w:rPr>
          <w:rtl/>
        </w:rPr>
        <w:t xml:space="preserve">כאשר יתרת הסכום לתשלום גבוהה מ-10% מסכום התמיכה שאושר בבקשה, יש להעלות את הבקשה לדיון </w:t>
      </w:r>
      <w:r w:rsidRPr="00CC725E">
        <w:rPr>
          <w:rtl/>
        </w:rPr>
        <w:t>ב</w:t>
      </w:r>
      <w:r w:rsidRPr="00627D9A">
        <w:rPr>
          <w:rFonts w:hint="cs"/>
          <w:rtl/>
        </w:rPr>
        <w:t>ו</w:t>
      </w:r>
      <w:r w:rsidRPr="00023064">
        <w:rPr>
          <w:rtl/>
        </w:rPr>
        <w:t xml:space="preserve">ועדת </w:t>
      </w:r>
      <w:r w:rsidRPr="000A5C0F">
        <w:rPr>
          <w:rFonts w:hint="cs"/>
          <w:rtl/>
        </w:rPr>
        <w:t>תמיכות ל</w:t>
      </w:r>
      <w:r w:rsidRPr="000A5C0F">
        <w:rPr>
          <w:rtl/>
        </w:rPr>
        <w:t>שינויים</w:t>
      </w:r>
      <w:r>
        <w:rPr>
          <w:rtl/>
        </w:rPr>
        <w:t>.</w:t>
      </w:r>
      <w:r>
        <w:rPr>
          <w:rFonts w:hint="cs"/>
          <w:rtl/>
        </w:rPr>
        <w:t xml:space="preserve"> </w:t>
      </w:r>
      <w:r>
        <w:rPr>
          <w:rtl/>
        </w:rPr>
        <w:t xml:space="preserve">ועדת </w:t>
      </w:r>
      <w:r>
        <w:rPr>
          <w:rFonts w:hint="cs"/>
          <w:rtl/>
        </w:rPr>
        <w:t>התמיכות ל</w:t>
      </w:r>
      <w:r>
        <w:rPr>
          <w:rtl/>
        </w:rPr>
        <w:t>שינויים ת</w:t>
      </w:r>
      <w:r>
        <w:rPr>
          <w:rFonts w:hint="cs"/>
          <w:rtl/>
        </w:rPr>
        <w:t>תעד את החלטתה לסגור את הבקשה בפרוטוקול. סגירת הבקשה תיעשה באופן ידני במערכת</w:t>
      </w:r>
      <w:r w:rsidRPr="00BA2FED">
        <w:rPr>
          <w:rFonts w:hint="cs"/>
          <w:rtl/>
        </w:rPr>
        <w:t>.</w:t>
      </w:r>
    </w:p>
    <w:p w14:paraId="76B28FF1" w14:textId="77777777" w:rsidR="006245E8" w:rsidRPr="00BC009D" w:rsidRDefault="006377A9" w:rsidP="005E0645">
      <w:pPr>
        <w:pStyle w:val="1"/>
        <w:ind w:left="521" w:hanging="521"/>
      </w:pPr>
      <w:r w:rsidRPr="00BC009D">
        <w:rPr>
          <w:rFonts w:hint="cs"/>
          <w:rtl/>
        </w:rPr>
        <w:t>מסמכים ישימים</w:t>
      </w:r>
    </w:p>
    <w:p w14:paraId="3B490F08" w14:textId="77777777" w:rsidR="006245E8" w:rsidRPr="000C6F90" w:rsidRDefault="000C6F90" w:rsidP="00761565">
      <w:pPr>
        <w:pStyle w:val="2"/>
        <w:rPr>
          <w:rStyle w:val="Hyperlink"/>
        </w:rPr>
      </w:pPr>
      <w:r>
        <w:rPr>
          <w:rStyle w:val="Hyperlink"/>
          <w:rtl/>
        </w:rPr>
        <w:fldChar w:fldCharType="begin"/>
      </w:r>
      <w:r>
        <w:rPr>
          <w:rStyle w:val="Hyperlink"/>
          <w:rtl/>
        </w:rPr>
        <w:instrText xml:space="preserve"> </w:instrText>
      </w:r>
      <w:r>
        <w:rPr>
          <w:rStyle w:val="Hyperlink"/>
        </w:rPr>
        <w:instrText>HYPERLINK</w:instrText>
      </w:r>
      <w:r>
        <w:rPr>
          <w:rStyle w:val="Hyperlink"/>
          <w:rtl/>
        </w:rPr>
        <w:instrText xml:space="preserve"> "</w:instrText>
      </w:r>
      <w:r>
        <w:rPr>
          <w:rStyle w:val="Hyperlink"/>
        </w:rPr>
        <w:instrText>https://main.knesset.gov.il/Activity/Legislation/Laws/Pages/LawPrimary.aspx?t=lawlaws&amp;st=lawlaws&amp;lawitemid=2000697</w:instrText>
      </w:r>
      <w:r>
        <w:rPr>
          <w:rStyle w:val="Hyperlink"/>
          <w:rtl/>
        </w:rPr>
        <w:instrText xml:space="preserve">" </w:instrText>
      </w:r>
      <w:r>
        <w:rPr>
          <w:rStyle w:val="Hyperlink"/>
          <w:rtl/>
        </w:rPr>
      </w:r>
      <w:r>
        <w:rPr>
          <w:rStyle w:val="Hyperlink"/>
          <w:rtl/>
        </w:rPr>
        <w:fldChar w:fldCharType="separate"/>
      </w:r>
      <w:r w:rsidR="006377A9" w:rsidRPr="009168F6">
        <w:rPr>
          <w:rStyle w:val="Hyperlink"/>
          <w:rtl/>
        </w:rPr>
        <w:t>חוק יסודות התקציב</w:t>
      </w:r>
      <w:r w:rsidR="006377A9" w:rsidRPr="009168F6">
        <w:rPr>
          <w:rStyle w:val="Hyperlink"/>
          <w:rFonts w:hint="cs"/>
          <w:rtl/>
        </w:rPr>
        <w:t>,</w:t>
      </w:r>
      <w:r w:rsidR="006377A9" w:rsidRPr="00434668">
        <w:rPr>
          <w:rStyle w:val="Hyperlink"/>
          <w:rtl/>
        </w:rPr>
        <w:t xml:space="preserve"> תשמ</w:t>
      </w:r>
      <w:r w:rsidR="006377A9" w:rsidRPr="00434668">
        <w:rPr>
          <w:rStyle w:val="Hyperlink"/>
          <w:rFonts w:hint="cs"/>
          <w:rtl/>
        </w:rPr>
        <w:t>"</w:t>
      </w:r>
      <w:r w:rsidR="006377A9" w:rsidRPr="000C6F90">
        <w:rPr>
          <w:rStyle w:val="Hyperlink"/>
          <w:rtl/>
        </w:rPr>
        <w:t>ה-1985</w:t>
      </w:r>
      <w:r w:rsidR="006377A9" w:rsidRPr="000C6F90">
        <w:rPr>
          <w:rStyle w:val="Hyperlink"/>
          <w:rFonts w:hint="cs"/>
          <w:rtl/>
        </w:rPr>
        <w:t>.</w:t>
      </w:r>
    </w:p>
    <w:p w14:paraId="7CD270C2" w14:textId="77777777" w:rsidR="006245E8" w:rsidRDefault="000C6F90" w:rsidP="00267C0E">
      <w:pPr>
        <w:pStyle w:val="2"/>
      </w:pPr>
      <w:r>
        <w:rPr>
          <w:rStyle w:val="Hyperlink"/>
          <w:rtl/>
        </w:rPr>
        <w:fldChar w:fldCharType="end"/>
      </w:r>
      <w:hyperlink r:id="rId25" w:history="1">
        <w:r w:rsidR="003550B8" w:rsidRPr="009168F6">
          <w:rPr>
            <w:rStyle w:val="Hyperlink"/>
            <w:rFonts w:hint="cs"/>
            <w:rtl/>
          </w:rPr>
          <w:t>נוהל לתמיכות מתקציב המדינה במוסדות ציבור</w:t>
        </w:r>
      </w:hyperlink>
      <w:r w:rsidR="003550B8">
        <w:rPr>
          <w:rStyle w:val="Hyperlink"/>
          <w:rFonts w:hint="cs"/>
          <w:rtl/>
        </w:rPr>
        <w:t>.</w:t>
      </w:r>
    </w:p>
    <w:p w14:paraId="04FF1EB2" w14:textId="766E17C2" w:rsidR="00890F4F" w:rsidRDefault="00890F4F" w:rsidP="00267C0E">
      <w:pPr>
        <w:pStyle w:val="2"/>
      </w:pPr>
      <w:hyperlink r:id="rId26" w:history="1">
        <w:r w:rsidRPr="0092164C">
          <w:rPr>
            <w:rStyle w:val="Hyperlink"/>
            <w:rtl/>
          </w:rPr>
          <w:t xml:space="preserve">הוראת </w:t>
        </w:r>
        <w:proofErr w:type="spellStart"/>
        <w:r w:rsidRPr="0092164C">
          <w:rPr>
            <w:rStyle w:val="Hyperlink"/>
            <w:rtl/>
          </w:rPr>
          <w:t>תכ"ם</w:t>
        </w:r>
        <w:proofErr w:type="spellEnd"/>
        <w:r w:rsidRPr="0092164C">
          <w:rPr>
            <w:rStyle w:val="Hyperlink"/>
            <w:rtl/>
          </w:rPr>
          <w:t>, "רישום תמיכות", מס' 2.2.11</w:t>
        </w:r>
      </w:hyperlink>
      <w:r>
        <w:rPr>
          <w:rFonts w:hint="cs"/>
          <w:rtl/>
        </w:rPr>
        <w:t>.</w:t>
      </w:r>
    </w:p>
    <w:p w14:paraId="53CD40CA" w14:textId="77777777" w:rsidR="00806106" w:rsidRDefault="007C5F4D" w:rsidP="007C5F4D">
      <w:pPr>
        <w:pStyle w:val="2"/>
        <w:rPr>
          <w:rStyle w:val="Hyperlink"/>
        </w:rPr>
      </w:pPr>
      <w:hyperlink r:id="rId27" w:history="1">
        <w:r w:rsidRPr="00896BC5">
          <w:rPr>
            <w:rStyle w:val="Hyperlink"/>
            <w:rtl/>
          </w:rPr>
          <w:t xml:space="preserve">הוראת </w:t>
        </w:r>
        <w:proofErr w:type="spellStart"/>
        <w:r w:rsidRPr="00896BC5">
          <w:rPr>
            <w:rStyle w:val="Hyperlink"/>
            <w:rtl/>
          </w:rPr>
          <w:t>תכ"ם</w:t>
        </w:r>
        <w:proofErr w:type="spellEnd"/>
        <w:r w:rsidRPr="00896BC5">
          <w:rPr>
            <w:rStyle w:val="Hyperlink"/>
            <w:rFonts w:hint="cs"/>
            <w:rtl/>
          </w:rPr>
          <w:t xml:space="preserve">, </w:t>
        </w:r>
        <w:r w:rsidRPr="007E4FFC">
          <w:rPr>
            <w:rStyle w:val="Hyperlink"/>
            <w:rtl/>
          </w:rPr>
          <w:t>"קביעת שיעורי ריבית"</w:t>
        </w:r>
        <w:r w:rsidRPr="007869E9">
          <w:rPr>
            <w:rStyle w:val="Hyperlink"/>
            <w:rFonts w:hint="cs"/>
            <w:rtl/>
          </w:rPr>
          <w:t xml:space="preserve">, </w:t>
        </w:r>
        <w:r w:rsidRPr="007869E9">
          <w:rPr>
            <w:rStyle w:val="Hyperlink"/>
            <w:rFonts w:cs="Arial"/>
            <w:rtl/>
          </w:rPr>
          <w:t>מס' 3.1.1</w:t>
        </w:r>
      </w:hyperlink>
      <w:r>
        <w:rPr>
          <w:rStyle w:val="Hyperlink"/>
          <w:rFonts w:hint="cs"/>
          <w:rtl/>
        </w:rPr>
        <w:t>.</w:t>
      </w:r>
    </w:p>
    <w:p w14:paraId="753F59B0" w14:textId="77777777" w:rsidR="00806106" w:rsidRDefault="00806106" w:rsidP="00806106">
      <w:pPr>
        <w:pStyle w:val="2"/>
      </w:pPr>
      <w:hyperlink r:id="rId28" w:history="1">
        <w:r w:rsidRPr="00277CF4">
          <w:rPr>
            <w:rStyle w:val="Hyperlink"/>
            <w:rtl/>
          </w:rPr>
          <w:t xml:space="preserve">הוראת </w:t>
        </w:r>
        <w:proofErr w:type="spellStart"/>
        <w:r w:rsidRPr="00277CF4">
          <w:rPr>
            <w:rStyle w:val="Hyperlink"/>
            <w:rtl/>
          </w:rPr>
          <w:t>תכ"ם</w:t>
        </w:r>
        <w:proofErr w:type="spellEnd"/>
        <w:r w:rsidRPr="00277CF4">
          <w:rPr>
            <w:rStyle w:val="Hyperlink"/>
            <w:rtl/>
          </w:rPr>
          <w:t>, "הנחיות לבדיקת דוחות ביצוע</w:t>
        </w:r>
        <w:r>
          <w:rPr>
            <w:rStyle w:val="Hyperlink"/>
            <w:rFonts w:hint="cs"/>
            <w:rtl/>
          </w:rPr>
          <w:t xml:space="preserve"> שוטפים</w:t>
        </w:r>
        <w:r w:rsidRPr="00277CF4">
          <w:rPr>
            <w:rStyle w:val="Hyperlink"/>
            <w:rtl/>
          </w:rPr>
          <w:t xml:space="preserve">", </w:t>
        </w:r>
        <w:r w:rsidRPr="00E03411">
          <w:rPr>
            <w:rStyle w:val="Hyperlink"/>
            <w:rtl/>
          </w:rPr>
          <w:t>מס' 6.1.2</w:t>
        </w:r>
        <w:r w:rsidRPr="00E03411">
          <w:rPr>
            <w:rStyle w:val="Hyperlink"/>
          </w:rPr>
          <w:t>.</w:t>
        </w:r>
      </w:hyperlink>
    </w:p>
    <w:p w14:paraId="66358901" w14:textId="2ED5CC19" w:rsidR="00387077" w:rsidRDefault="00387077" w:rsidP="00806106">
      <w:pPr>
        <w:pStyle w:val="2"/>
      </w:pPr>
      <w:hyperlink r:id="rId29" w:history="1">
        <w:r w:rsidRPr="003B0969">
          <w:rPr>
            <w:rStyle w:val="Hyperlink"/>
            <w:rtl/>
          </w:rPr>
          <w:t xml:space="preserve">הוראת </w:t>
        </w:r>
        <w:proofErr w:type="spellStart"/>
        <w:r w:rsidRPr="003B0969">
          <w:rPr>
            <w:rStyle w:val="Hyperlink"/>
            <w:rtl/>
          </w:rPr>
          <w:t>תכ"ם</w:t>
        </w:r>
        <w:proofErr w:type="spellEnd"/>
        <w:r w:rsidRPr="003B0969">
          <w:rPr>
            <w:rStyle w:val="Hyperlink"/>
            <w:rtl/>
          </w:rPr>
          <w:t>, "הגבלת הוצאות הנהלה וכלליות", מס' 6.1.3</w:t>
        </w:r>
        <w:r w:rsidRPr="003B0969">
          <w:rPr>
            <w:rStyle w:val="Hyperlink"/>
            <w:rFonts w:hint="cs"/>
            <w:rtl/>
          </w:rPr>
          <w:t>.</w:t>
        </w:r>
      </w:hyperlink>
    </w:p>
    <w:p w14:paraId="03D8C4E1" w14:textId="2E05A5A9" w:rsidR="007C5F4D" w:rsidRDefault="007C5F4D" w:rsidP="009168F6">
      <w:pPr>
        <w:pStyle w:val="2"/>
      </w:pPr>
      <w:hyperlink r:id="rId30" w:history="1">
        <w:r w:rsidRPr="001A44ED">
          <w:rPr>
            <w:rStyle w:val="Hyperlink"/>
            <w:rtl/>
          </w:rPr>
          <w:t xml:space="preserve">הוראת </w:t>
        </w:r>
        <w:proofErr w:type="spellStart"/>
        <w:r w:rsidRPr="001A44ED">
          <w:rPr>
            <w:rStyle w:val="Hyperlink"/>
            <w:rtl/>
          </w:rPr>
          <w:t>תכ"ם</w:t>
        </w:r>
        <w:proofErr w:type="spellEnd"/>
        <w:r w:rsidRPr="001A44ED">
          <w:rPr>
            <w:rStyle w:val="Hyperlink"/>
            <w:rtl/>
          </w:rPr>
          <w:t>, "פיקוח ובקרה על תמיכות במוסדות ציבור</w:t>
        </w:r>
        <w:r>
          <w:rPr>
            <w:rStyle w:val="Hyperlink"/>
            <w:rFonts w:hint="cs"/>
            <w:rtl/>
          </w:rPr>
          <w:t>''</w:t>
        </w:r>
        <w:r w:rsidRPr="001A44ED">
          <w:rPr>
            <w:rStyle w:val="Hyperlink"/>
            <w:rtl/>
          </w:rPr>
          <w:t>, מס' 6.1.4</w:t>
        </w:r>
        <w:r>
          <w:rPr>
            <w:rStyle w:val="Hyperlink"/>
          </w:rPr>
          <w:t>.</w:t>
        </w:r>
      </w:hyperlink>
    </w:p>
    <w:p w14:paraId="09520E15" w14:textId="2BF2E717" w:rsidR="003F46F3" w:rsidRDefault="003F46F3" w:rsidP="009168F6">
      <w:pPr>
        <w:pStyle w:val="2"/>
      </w:pPr>
      <w:hyperlink r:id="rId31" w:history="1">
        <w:r w:rsidRPr="003136BC">
          <w:rPr>
            <w:rStyle w:val="Hyperlink"/>
            <w:rtl/>
          </w:rPr>
          <w:t xml:space="preserve">הוראת </w:t>
        </w:r>
        <w:proofErr w:type="spellStart"/>
        <w:r w:rsidRPr="003136BC">
          <w:rPr>
            <w:rStyle w:val="Hyperlink"/>
            <w:rtl/>
          </w:rPr>
          <w:t>תכ"ם</w:t>
        </w:r>
        <w:proofErr w:type="spellEnd"/>
        <w:r w:rsidRPr="003136BC">
          <w:rPr>
            <w:rStyle w:val="Hyperlink"/>
            <w:rtl/>
          </w:rPr>
          <w:t>, "</w:t>
        </w:r>
        <w:r w:rsidRPr="003136BC">
          <w:rPr>
            <w:rStyle w:val="Hyperlink"/>
            <w:rFonts w:hint="cs"/>
            <w:rtl/>
          </w:rPr>
          <w:t>עלות השכר של בעל תפקיד ניהולי במוסד ציבור</w:t>
        </w:r>
        <w:r w:rsidRPr="003136BC">
          <w:rPr>
            <w:rStyle w:val="Hyperlink"/>
            <w:rtl/>
          </w:rPr>
          <w:t>", מס' 6.1.</w:t>
        </w:r>
        <w:r w:rsidRPr="003136BC">
          <w:rPr>
            <w:rStyle w:val="Hyperlink"/>
            <w:rFonts w:hint="cs"/>
            <w:rtl/>
          </w:rPr>
          <w:t>5.</w:t>
        </w:r>
      </w:hyperlink>
    </w:p>
    <w:p w14:paraId="4615F8EE" w14:textId="57B93F2B" w:rsidR="001651EC" w:rsidRDefault="001651EC" w:rsidP="009168F6">
      <w:pPr>
        <w:pStyle w:val="2"/>
      </w:pPr>
      <w:hyperlink r:id="rId32" w:history="1">
        <w:r w:rsidRPr="00032449">
          <w:rPr>
            <w:rStyle w:val="Hyperlink"/>
            <w:rtl/>
          </w:rPr>
          <w:t>טופס, "</w:t>
        </w:r>
        <w:r w:rsidRPr="00032449">
          <w:rPr>
            <w:rStyle w:val="Hyperlink"/>
            <w:rFonts w:hint="cs"/>
            <w:rtl/>
          </w:rPr>
          <w:t xml:space="preserve">רשימת </w:t>
        </w:r>
        <w:r w:rsidRPr="00032449">
          <w:rPr>
            <w:rStyle w:val="Hyperlink"/>
            <w:rtl/>
          </w:rPr>
          <w:t xml:space="preserve">טופסי בסיס </w:t>
        </w:r>
        <w:r w:rsidRPr="00032449">
          <w:rPr>
            <w:rStyle w:val="Hyperlink"/>
            <w:rFonts w:hint="cs"/>
            <w:rtl/>
          </w:rPr>
          <w:t>ש</w:t>
        </w:r>
        <w:r w:rsidRPr="00032449">
          <w:rPr>
            <w:rStyle w:val="Hyperlink"/>
            <w:rtl/>
          </w:rPr>
          <w:t>מוסד ציבור</w:t>
        </w:r>
        <w:r w:rsidRPr="00032449">
          <w:rPr>
            <w:rStyle w:val="Hyperlink"/>
            <w:rFonts w:hint="cs"/>
            <w:rtl/>
          </w:rPr>
          <w:t xml:space="preserve"> נדרש להגיש</w:t>
        </w:r>
        <w:r w:rsidRPr="00032449">
          <w:rPr>
            <w:rStyle w:val="Hyperlink"/>
          </w:rPr>
          <w:t>"</w:t>
        </w:r>
      </w:hyperlink>
      <w:r>
        <w:rPr>
          <w:rFonts w:hint="cs"/>
          <w:rtl/>
        </w:rPr>
        <w:t>.</w:t>
      </w:r>
    </w:p>
    <w:p w14:paraId="5A374584" w14:textId="78B941DD" w:rsidR="00562975" w:rsidRDefault="00562975" w:rsidP="00267C0E">
      <w:pPr>
        <w:pStyle w:val="2"/>
      </w:pPr>
      <w:hyperlink r:id="rId33" w:history="1">
        <w:r w:rsidRPr="003B0969">
          <w:rPr>
            <w:rStyle w:val="Hyperlink"/>
            <w:rtl/>
          </w:rPr>
          <w:t>טופס, "התחייבות להחזר מקדמה</w:t>
        </w:r>
        <w:r w:rsidRPr="003B0969">
          <w:rPr>
            <w:rStyle w:val="Hyperlink"/>
            <w:rFonts w:hint="cs"/>
            <w:rtl/>
          </w:rPr>
          <w:t>''.</w:t>
        </w:r>
      </w:hyperlink>
    </w:p>
    <w:p w14:paraId="7A8697CE" w14:textId="62A9F4EB" w:rsidR="005C10F9" w:rsidRDefault="000C6BF2" w:rsidP="00B51D0B">
      <w:pPr>
        <w:pStyle w:val="2"/>
      </w:pPr>
      <w:hyperlink r:id="rId34" w:history="1">
        <w:r w:rsidR="005C10F9">
          <w:rPr>
            <w:rStyle w:val="Hyperlink"/>
            <w:rFonts w:cs="Arial" w:hint="cs"/>
            <w:rtl/>
          </w:rPr>
          <w:t>טופס,</w:t>
        </w:r>
        <w:r w:rsidR="005C10F9">
          <w:rPr>
            <w:rStyle w:val="Hyperlink"/>
            <w:rFonts w:cs="Arial"/>
            <w:rtl/>
          </w:rPr>
          <w:t xml:space="preserve"> </w:t>
        </w:r>
        <w:r w:rsidR="005C10F9">
          <w:rPr>
            <w:rStyle w:val="Hyperlink"/>
            <w:rFonts w:cs="Arial" w:hint="cs"/>
            <w:rtl/>
          </w:rPr>
          <w:t>"</w:t>
        </w:r>
        <w:r w:rsidR="005C10F9">
          <w:rPr>
            <w:rStyle w:val="Hyperlink"/>
            <w:rFonts w:cs="Arial"/>
            <w:rtl/>
          </w:rPr>
          <w:t>התחייבות</w:t>
        </w:r>
        <w:r w:rsidR="005C10F9" w:rsidRPr="006F4CFD">
          <w:rPr>
            <w:rStyle w:val="Hyperlink"/>
            <w:rFonts w:cs="Arial"/>
            <w:rtl/>
          </w:rPr>
          <w:t xml:space="preserve"> להחזר מקדמה</w:t>
        </w:r>
        <w:r w:rsidR="005C10F9">
          <w:rPr>
            <w:rStyle w:val="Hyperlink"/>
            <w:rFonts w:hint="cs"/>
            <w:rtl/>
          </w:rPr>
          <w:t xml:space="preserve"> בשנה בה לא אושר תקציב</w:t>
        </w:r>
        <w:r w:rsidR="00B51D0B">
          <w:rPr>
            <w:rStyle w:val="Hyperlink"/>
            <w:rFonts w:hint="cs"/>
            <w:rtl/>
          </w:rPr>
          <w:t xml:space="preserve"> במועד</w:t>
        </w:r>
        <w:r w:rsidR="005C10F9">
          <w:rPr>
            <w:rStyle w:val="Hyperlink"/>
            <w:rFonts w:hint="cs"/>
            <w:rtl/>
          </w:rPr>
          <w:t xml:space="preserve"> (</w:t>
        </w:r>
        <w:r w:rsidR="00131B70">
          <w:rPr>
            <w:rStyle w:val="Hyperlink"/>
            <w:rFonts w:hint="cs"/>
            <w:rtl/>
          </w:rPr>
          <w:t>2</w:t>
        </w:r>
        <w:r w:rsidR="00131B70">
          <w:rPr>
            <w:rStyle w:val="Hyperlink"/>
            <w:rFonts w:hint="cs"/>
            <w:rtl/>
          </w:rPr>
          <w:t>0</w:t>
        </w:r>
        <w:r w:rsidR="00131B70">
          <w:rPr>
            <w:rStyle w:val="Hyperlink"/>
            <w:rFonts w:hint="cs"/>
            <w:rtl/>
          </w:rPr>
          <w:t>25</w:t>
        </w:r>
        <w:r w:rsidR="005C10F9">
          <w:rPr>
            <w:rStyle w:val="Hyperlink"/>
            <w:rFonts w:hint="cs"/>
            <w:rtl/>
          </w:rPr>
          <w:t>)"</w:t>
        </w:r>
      </w:hyperlink>
      <w:r w:rsidR="005C10F9">
        <w:rPr>
          <w:rFonts w:hint="cs"/>
          <w:rtl/>
        </w:rPr>
        <w:t>.</w:t>
      </w:r>
    </w:p>
    <w:p w14:paraId="17191958" w14:textId="77777777" w:rsidR="006245E8" w:rsidRPr="00C32496" w:rsidRDefault="006377A9" w:rsidP="001B2810">
      <w:pPr>
        <w:pStyle w:val="1"/>
      </w:pPr>
      <w:r w:rsidRPr="00C32496">
        <w:rPr>
          <w:rFonts w:hint="cs"/>
          <w:rtl/>
        </w:rPr>
        <w:t>נספחים</w:t>
      </w:r>
    </w:p>
    <w:p w14:paraId="38EE101F" w14:textId="77777777" w:rsidR="006245E8" w:rsidRPr="00157F44" w:rsidRDefault="00157F44" w:rsidP="00761565">
      <w:pPr>
        <w:pStyle w:val="2"/>
        <w:rPr>
          <w:rStyle w:val="Hyperlink"/>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"נספח_א" </w:instrText>
      </w:r>
      <w:r>
        <w:rPr>
          <w:rtl/>
        </w:rPr>
      </w:r>
      <w:r>
        <w:rPr>
          <w:rtl/>
        </w:rPr>
        <w:fldChar w:fldCharType="separate"/>
      </w:r>
      <w:r w:rsidR="006377A9" w:rsidRPr="00157F44">
        <w:rPr>
          <w:rStyle w:val="Hyperlink"/>
          <w:rtl/>
        </w:rPr>
        <w:t xml:space="preserve">נספח א – </w:t>
      </w:r>
      <w:r w:rsidR="006377A9" w:rsidRPr="009168F6">
        <w:rPr>
          <w:rStyle w:val="Hyperlink"/>
          <w:rFonts w:hint="cs"/>
          <w:rtl/>
        </w:rPr>
        <w:t>הגדרות</w:t>
      </w:r>
      <w:r w:rsidR="006377A9" w:rsidRPr="00157F44">
        <w:rPr>
          <w:rStyle w:val="Hyperlink"/>
          <w:rtl/>
        </w:rPr>
        <w:t>.</w:t>
      </w:r>
    </w:p>
    <w:p w14:paraId="1FED5639" w14:textId="77777777" w:rsidR="006245E8" w:rsidRPr="00135A5A" w:rsidRDefault="00157F44" w:rsidP="00267C0E">
      <w:pPr>
        <w:pStyle w:val="2"/>
        <w:rPr>
          <w:rStyle w:val="Hyperlink"/>
        </w:rPr>
      </w:pPr>
      <w:r>
        <w:rPr>
          <w:rtl/>
        </w:rPr>
        <w:fldChar w:fldCharType="end"/>
      </w:r>
      <w:r w:rsidR="00135A5A">
        <w:rPr>
          <w:rtl/>
        </w:rPr>
        <w:fldChar w:fldCharType="begin"/>
      </w:r>
      <w:r w:rsidR="003550B8">
        <w:instrText>HYPERLINK</w:instrText>
      </w:r>
      <w:r w:rsidR="003550B8">
        <w:rPr>
          <w:rtl/>
        </w:rPr>
        <w:instrText xml:space="preserve">  \</w:instrText>
      </w:r>
      <w:r w:rsidR="003550B8">
        <w:instrText>l</w:instrText>
      </w:r>
      <w:r w:rsidR="003550B8">
        <w:rPr>
          <w:rtl/>
        </w:rPr>
        <w:instrText xml:space="preserve"> "נספח_ב"</w:instrText>
      </w:r>
      <w:r w:rsidR="00135A5A">
        <w:rPr>
          <w:rtl/>
        </w:rPr>
      </w:r>
      <w:r w:rsidR="00135A5A">
        <w:rPr>
          <w:rtl/>
        </w:rPr>
        <w:fldChar w:fldCharType="separate"/>
      </w:r>
      <w:r w:rsidR="006377A9" w:rsidRPr="00135A5A">
        <w:rPr>
          <w:rStyle w:val="Hyperlink"/>
          <w:rtl/>
        </w:rPr>
        <w:t xml:space="preserve">נספח </w:t>
      </w:r>
      <w:r w:rsidR="006377A9" w:rsidRPr="00135A5A">
        <w:rPr>
          <w:rStyle w:val="Hyperlink"/>
          <w:rFonts w:hint="cs"/>
          <w:rtl/>
        </w:rPr>
        <w:t>ב</w:t>
      </w:r>
      <w:r w:rsidR="006377A9" w:rsidRPr="00135A5A">
        <w:rPr>
          <w:rStyle w:val="Hyperlink"/>
          <w:rtl/>
        </w:rPr>
        <w:t xml:space="preserve"> – </w:t>
      </w:r>
      <w:r w:rsidR="006377A9" w:rsidRPr="009168F6">
        <w:rPr>
          <w:rStyle w:val="Hyperlink"/>
          <w:rFonts w:cs="Arial" w:hint="cs"/>
          <w:rtl/>
        </w:rPr>
        <w:t>תרשים תהליך תמיכה במוסד ציבור</w:t>
      </w:r>
      <w:r w:rsidR="006377A9" w:rsidRPr="00135A5A">
        <w:rPr>
          <w:rStyle w:val="Hyperlink"/>
          <w:rtl/>
        </w:rPr>
        <w:t>.</w:t>
      </w:r>
    </w:p>
    <w:p w14:paraId="39E4D8C6" w14:textId="001C9121" w:rsidR="00A118DC" w:rsidRPr="00A118DC" w:rsidRDefault="00135A5A" w:rsidP="005C10F9">
      <w:pPr>
        <w:pStyle w:val="2"/>
        <w:rPr>
          <w:color w:val="3464BA"/>
          <w:u w:val="dotted" w:color="3464BA"/>
        </w:rPr>
      </w:pPr>
      <w:r>
        <w:rPr>
          <w:rtl/>
        </w:rPr>
        <w:fldChar w:fldCharType="end"/>
      </w:r>
      <w:hyperlink w:anchor="נספח_ג" w:history="1">
        <w:bookmarkStart w:id="25" w:name="_Ref158716733"/>
        <w:r w:rsidR="00A118DC" w:rsidRPr="00635D79">
          <w:rPr>
            <w:rStyle w:val="Hyperlink"/>
            <w:rFonts w:hint="cs"/>
            <w:rtl/>
          </w:rPr>
          <w:t xml:space="preserve">נספח ג </w:t>
        </w:r>
        <w:r w:rsidR="008E42AE" w:rsidRPr="00635D79">
          <w:rPr>
            <w:rStyle w:val="Hyperlink"/>
            <w:rFonts w:hint="cs"/>
            <w:rtl/>
          </w:rPr>
          <w:t>–</w:t>
        </w:r>
        <w:r w:rsidR="00A118DC" w:rsidRPr="00635D79">
          <w:rPr>
            <w:rStyle w:val="Hyperlink"/>
            <w:rFonts w:hint="cs"/>
            <w:rtl/>
          </w:rPr>
          <w:t xml:space="preserve"> </w:t>
        </w:r>
        <w:r w:rsidR="008E42AE" w:rsidRPr="00635D79">
          <w:rPr>
            <w:rStyle w:val="Hyperlink"/>
            <w:rtl/>
          </w:rPr>
          <w:t>נוהל לפרסום הזמנה להגשת בקשות תמיכה בהתאם לנוהל שר האוצר לתמיכות במוסדות</w:t>
        </w:r>
        <w:r w:rsidR="008E42AE" w:rsidRPr="00635D79">
          <w:rPr>
            <w:rStyle w:val="Hyperlink"/>
            <w:rFonts w:hint="cs"/>
            <w:rtl/>
          </w:rPr>
          <w:t xml:space="preserve"> ציבור</w:t>
        </w:r>
        <w:bookmarkEnd w:id="25"/>
      </w:hyperlink>
    </w:p>
    <w:p w14:paraId="3CF03A46" w14:textId="62EF31A6" w:rsidR="00CA581A" w:rsidRPr="005C10F9" w:rsidRDefault="00CA581A" w:rsidP="005C10F9">
      <w:pPr>
        <w:pStyle w:val="2"/>
        <w:rPr>
          <w:color w:val="3464BA"/>
          <w:u w:val="dotted" w:color="3464BA"/>
        </w:rPr>
      </w:pPr>
      <w:hyperlink w:anchor="נספח_ד" w:history="1">
        <w:r w:rsidRPr="005943AD">
          <w:rPr>
            <w:rStyle w:val="Hyperlink"/>
            <w:rtl/>
          </w:rPr>
          <w:t xml:space="preserve">נספח </w:t>
        </w:r>
        <w:r w:rsidR="00125B24" w:rsidRPr="005943AD">
          <w:rPr>
            <w:rStyle w:val="Hyperlink"/>
            <w:rFonts w:hint="cs"/>
            <w:rtl/>
          </w:rPr>
          <w:t>ד</w:t>
        </w:r>
        <w:r w:rsidR="005C10F9" w:rsidRPr="005943AD">
          <w:rPr>
            <w:rStyle w:val="Hyperlink"/>
            <w:rtl/>
          </w:rPr>
          <w:t xml:space="preserve"> </w:t>
        </w:r>
        <w:r w:rsidRPr="005943AD">
          <w:rPr>
            <w:rStyle w:val="Hyperlink"/>
            <w:rtl/>
          </w:rPr>
          <w:t xml:space="preserve">– </w:t>
        </w:r>
        <w:r w:rsidRPr="005943AD">
          <w:rPr>
            <w:rStyle w:val="Hyperlink"/>
            <w:rFonts w:cs="Arial" w:hint="cs"/>
            <w:rtl/>
          </w:rPr>
          <w:t>טבלת שינויים שבוצעו בהוראה</w:t>
        </w:r>
        <w:r w:rsidRPr="005943AD">
          <w:rPr>
            <w:rStyle w:val="Hyperlink"/>
            <w:rtl/>
          </w:rPr>
          <w:t>.</w:t>
        </w:r>
      </w:hyperlink>
    </w:p>
    <w:p w14:paraId="17B9A2F9" w14:textId="7AC6D597" w:rsidR="006F4CFD" w:rsidRDefault="006F4CFD" w:rsidP="006F4CFD">
      <w:pPr>
        <w:pStyle w:val="-0"/>
        <w:rPr>
          <w:rtl/>
        </w:rPr>
      </w:pPr>
      <w:bookmarkStart w:id="26" w:name="נספח_א"/>
      <w:r>
        <w:rPr>
          <w:rFonts w:hint="cs"/>
          <w:rtl/>
        </w:rPr>
        <w:t>נספח א</w:t>
      </w:r>
    </w:p>
    <w:bookmarkEnd w:id="26"/>
    <w:p w14:paraId="7F5BDA5E" w14:textId="77777777" w:rsidR="006245E8" w:rsidRDefault="006377A9" w:rsidP="006245E8">
      <w:pPr>
        <w:pStyle w:val="-1"/>
      </w:pPr>
      <w:r>
        <w:rPr>
          <w:rFonts w:hint="cs"/>
          <w:rtl/>
        </w:rPr>
        <w:t>הגדרות</w:t>
      </w:r>
    </w:p>
    <w:p w14:paraId="01D544FC" w14:textId="77777777" w:rsidR="00C07308" w:rsidRDefault="00C07308" w:rsidP="006245E8">
      <w:pPr>
        <w:pStyle w:val="af4"/>
        <w:rPr>
          <w:rtl/>
        </w:rPr>
      </w:pPr>
    </w:p>
    <w:p w14:paraId="6DC41C56" w14:textId="77777777" w:rsidR="00A65EBD" w:rsidRDefault="00A65EBD" w:rsidP="00907302">
      <w:pPr>
        <w:pStyle w:val="af4"/>
        <w:numPr>
          <w:ilvl w:val="0"/>
          <w:numId w:val="35"/>
        </w:numPr>
        <w:ind w:left="237" w:hanging="283"/>
      </w:pPr>
      <w:r w:rsidRPr="00907302">
        <w:rPr>
          <w:rFonts w:hint="cs"/>
          <w:u w:val="single"/>
          <w:rtl/>
        </w:rPr>
        <w:t>ועדת התמיכות</w:t>
      </w:r>
      <w:r>
        <w:rPr>
          <w:rFonts w:hint="cs"/>
          <w:rtl/>
        </w:rPr>
        <w:t xml:space="preserve"> </w:t>
      </w:r>
      <w:r>
        <w:rPr>
          <w:rtl/>
        </w:rPr>
        <w:t>–</w:t>
      </w:r>
      <w:r>
        <w:rPr>
          <w:rFonts w:hint="cs"/>
          <w:rtl/>
        </w:rPr>
        <w:t xml:space="preserve"> </w:t>
      </w:r>
      <w:r w:rsidR="0011599D">
        <w:rPr>
          <w:rFonts w:hint="cs"/>
          <w:rtl/>
        </w:rPr>
        <w:t xml:space="preserve">ראה </w:t>
      </w:r>
      <w:r>
        <w:rPr>
          <w:rFonts w:hint="cs"/>
          <w:rtl/>
        </w:rPr>
        <w:t>פרק ג' ב</w:t>
      </w:r>
      <w:hyperlink r:id="rId35" w:history="1">
        <w:r w:rsidRPr="009168F6">
          <w:rPr>
            <w:rStyle w:val="Hyperlink"/>
            <w:rFonts w:hint="cs"/>
            <w:rtl/>
          </w:rPr>
          <w:t>נוהל לתמיכות מתקציב המדינה במוסדות ציבור</w:t>
        </w:r>
      </w:hyperlink>
      <w:r>
        <w:rPr>
          <w:rFonts w:hint="cs"/>
          <w:rtl/>
        </w:rPr>
        <w:t>.</w:t>
      </w:r>
    </w:p>
    <w:p w14:paraId="177FF034" w14:textId="77777777" w:rsidR="00596DB2" w:rsidRDefault="00596DB2" w:rsidP="00907302">
      <w:pPr>
        <w:pStyle w:val="af4"/>
        <w:numPr>
          <w:ilvl w:val="0"/>
          <w:numId w:val="35"/>
        </w:numPr>
        <w:ind w:left="237" w:hanging="283"/>
        <w:rPr>
          <w:rtl/>
        </w:rPr>
      </w:pPr>
      <w:r>
        <w:rPr>
          <w:rFonts w:hint="cs"/>
          <w:u w:val="single"/>
          <w:rtl/>
        </w:rPr>
        <w:t xml:space="preserve">הוועדה המיוחדת </w:t>
      </w:r>
      <w:r>
        <w:rPr>
          <w:rtl/>
        </w:rPr>
        <w:t>–</w:t>
      </w:r>
      <w:r>
        <w:rPr>
          <w:rFonts w:hint="cs"/>
          <w:rtl/>
        </w:rPr>
        <w:t xml:space="preserve"> ראה סעיף 19 ב</w:t>
      </w:r>
      <w:hyperlink r:id="rId36" w:history="1">
        <w:r w:rsidRPr="009168F6">
          <w:rPr>
            <w:rStyle w:val="Hyperlink"/>
            <w:rFonts w:hint="cs"/>
            <w:rtl/>
          </w:rPr>
          <w:t>נוהל לתמיכות מתקציב המדינה במוסדות ציבור</w:t>
        </w:r>
      </w:hyperlink>
      <w:r>
        <w:rPr>
          <w:rFonts w:hint="cs"/>
          <w:rtl/>
        </w:rPr>
        <w:t>.</w:t>
      </w:r>
    </w:p>
    <w:p w14:paraId="222EC718" w14:textId="77777777" w:rsidR="006245E8" w:rsidRDefault="006377A9" w:rsidP="00896BC5">
      <w:pPr>
        <w:pStyle w:val="af4"/>
        <w:numPr>
          <w:ilvl w:val="0"/>
          <w:numId w:val="35"/>
        </w:numPr>
        <w:ind w:left="237" w:hanging="283"/>
      </w:pPr>
      <w:r w:rsidRPr="00907302">
        <w:rPr>
          <w:rFonts w:hint="eastAsia"/>
          <w:u w:val="single"/>
          <w:rtl/>
        </w:rPr>
        <w:t>ועדת</w:t>
      </w:r>
      <w:r w:rsidRPr="00907302">
        <w:rPr>
          <w:u w:val="single"/>
          <w:rtl/>
        </w:rPr>
        <w:t xml:space="preserve"> </w:t>
      </w:r>
      <w:r w:rsidRPr="00907302">
        <w:rPr>
          <w:rFonts w:hint="eastAsia"/>
          <w:u w:val="single"/>
          <w:rtl/>
        </w:rPr>
        <w:t>תמיכות</w:t>
      </w:r>
      <w:r w:rsidRPr="00907302">
        <w:rPr>
          <w:u w:val="single"/>
          <w:rtl/>
        </w:rPr>
        <w:t xml:space="preserve"> </w:t>
      </w:r>
      <w:r w:rsidRPr="00907302">
        <w:rPr>
          <w:rFonts w:hint="eastAsia"/>
          <w:u w:val="single"/>
          <w:rtl/>
        </w:rPr>
        <w:t>לשינויים</w:t>
      </w:r>
      <w:r>
        <w:rPr>
          <w:rFonts w:hint="cs"/>
          <w:rtl/>
        </w:rPr>
        <w:t xml:space="preserve"> </w:t>
      </w:r>
      <w:r>
        <w:rPr>
          <w:rtl/>
        </w:rPr>
        <w:t>–</w:t>
      </w:r>
      <w:r>
        <w:rPr>
          <w:rFonts w:hint="cs"/>
          <w:rtl/>
        </w:rPr>
        <w:t xml:space="preserve"> ועדה המטפלת בעדכון</w:t>
      </w:r>
      <w:r w:rsidR="0011599D">
        <w:rPr>
          <w:rFonts w:hint="cs"/>
          <w:rtl/>
        </w:rPr>
        <w:t xml:space="preserve"> </w:t>
      </w:r>
      <w:r>
        <w:rPr>
          <w:rFonts w:hint="cs"/>
          <w:rtl/>
        </w:rPr>
        <w:t>/</w:t>
      </w:r>
      <w:r w:rsidR="0011599D">
        <w:rPr>
          <w:rFonts w:hint="cs"/>
          <w:rtl/>
        </w:rPr>
        <w:t xml:space="preserve"> </w:t>
      </w:r>
      <w:r>
        <w:rPr>
          <w:rFonts w:hint="cs"/>
          <w:rtl/>
        </w:rPr>
        <w:t>שינוי בקשות מאושרות במערכת הכספית (</w:t>
      </w:r>
      <w:proofErr w:type="spellStart"/>
      <w:r>
        <w:rPr>
          <w:rFonts w:hint="cs"/>
          <w:rtl/>
        </w:rPr>
        <w:t>מרכב"ה</w:t>
      </w:r>
      <w:proofErr w:type="spellEnd"/>
      <w:r>
        <w:rPr>
          <w:rFonts w:hint="cs"/>
          <w:rtl/>
        </w:rPr>
        <w:t>)</w:t>
      </w:r>
      <w:r w:rsidR="0011599D">
        <w:rPr>
          <w:rFonts w:hint="cs"/>
          <w:rtl/>
        </w:rPr>
        <w:t>, שהרכבה זהה להרכב ועדת התמיכות המשרדית</w:t>
      </w:r>
      <w:r>
        <w:rPr>
          <w:rFonts w:hint="cs"/>
          <w:rtl/>
        </w:rPr>
        <w:t>.</w:t>
      </w:r>
    </w:p>
    <w:p w14:paraId="7798B324" w14:textId="77777777" w:rsidR="006245E8" w:rsidRPr="00ED61D6" w:rsidRDefault="006377A9" w:rsidP="00BB6D00">
      <w:pPr>
        <w:pStyle w:val="af4"/>
        <w:numPr>
          <w:ilvl w:val="0"/>
          <w:numId w:val="35"/>
        </w:numPr>
        <w:ind w:left="237" w:hanging="283"/>
      </w:pPr>
      <w:r w:rsidRPr="00880721">
        <w:rPr>
          <w:rFonts w:hint="cs"/>
          <w:rtl/>
        </w:rPr>
        <w:t xml:space="preserve">כל </w:t>
      </w:r>
      <w:r w:rsidR="00BB6D00">
        <w:rPr>
          <w:rFonts w:hint="cs"/>
          <w:rtl/>
        </w:rPr>
        <w:t xml:space="preserve">יתר </w:t>
      </w:r>
      <w:r w:rsidRPr="00E92785">
        <w:rPr>
          <w:rFonts w:hint="cs"/>
          <w:rtl/>
        </w:rPr>
        <w:t>ההגדרות</w:t>
      </w:r>
      <w:r w:rsidR="00BB6D00">
        <w:rPr>
          <w:rFonts w:hint="cs"/>
          <w:rtl/>
        </w:rPr>
        <w:t>,</w:t>
      </w:r>
      <w:r w:rsidRPr="00E92785">
        <w:rPr>
          <w:rFonts w:hint="cs"/>
          <w:rtl/>
        </w:rPr>
        <w:t xml:space="preserve"> </w:t>
      </w:r>
      <w:r w:rsidRPr="00B44A52">
        <w:rPr>
          <w:rFonts w:hint="eastAsia"/>
          <w:rtl/>
        </w:rPr>
        <w:t>המושגים</w:t>
      </w:r>
      <w:r w:rsidRPr="00B44A52">
        <w:rPr>
          <w:rtl/>
        </w:rPr>
        <w:t xml:space="preserve"> </w:t>
      </w:r>
      <w:r w:rsidRPr="00B44A52">
        <w:rPr>
          <w:rFonts w:hint="eastAsia"/>
          <w:rtl/>
        </w:rPr>
        <w:t>והמונחים</w:t>
      </w:r>
      <w:r w:rsidRPr="00E92785">
        <w:rPr>
          <w:rFonts w:hint="cs"/>
          <w:rtl/>
        </w:rPr>
        <w:t xml:space="preserve"> </w:t>
      </w:r>
      <w:r w:rsidRPr="00B44A52">
        <w:rPr>
          <w:rFonts w:hint="eastAsia"/>
          <w:rtl/>
        </w:rPr>
        <w:t>המוזכרים</w:t>
      </w:r>
      <w:r w:rsidRPr="00B44A52">
        <w:rPr>
          <w:rtl/>
        </w:rPr>
        <w:t xml:space="preserve"> </w:t>
      </w:r>
      <w:r w:rsidRPr="00E92785">
        <w:rPr>
          <w:rFonts w:hint="cs"/>
          <w:rtl/>
        </w:rPr>
        <w:t>ב</w:t>
      </w:r>
      <w:hyperlink r:id="rId37" w:history="1">
        <w:r w:rsidR="00BB6D00" w:rsidRPr="009168F6">
          <w:rPr>
            <w:rStyle w:val="Hyperlink"/>
            <w:rFonts w:hint="cs"/>
            <w:rtl/>
          </w:rPr>
          <w:t>נוהל לתמיכות מתקציב המדינה במוסדות ציבור</w:t>
        </w:r>
      </w:hyperlink>
      <w:r w:rsidR="00BB6D00">
        <w:rPr>
          <w:rFonts w:hint="cs"/>
          <w:rtl/>
        </w:rPr>
        <w:t>,</w:t>
      </w:r>
      <w:r w:rsidRPr="00E92785">
        <w:rPr>
          <w:rFonts w:hint="cs"/>
          <w:rtl/>
        </w:rPr>
        <w:t xml:space="preserve"> יחולו</w:t>
      </w:r>
      <w:r w:rsidRPr="00880721">
        <w:rPr>
          <w:rFonts w:hint="cs"/>
          <w:rtl/>
        </w:rPr>
        <w:t xml:space="preserve"> גם על הוראה זו.</w:t>
      </w:r>
    </w:p>
    <w:p w14:paraId="381D5A99" w14:textId="77777777" w:rsidR="006245E8" w:rsidRDefault="006377A9">
      <w:pPr>
        <w:pStyle w:val="-0"/>
      </w:pPr>
      <w:bookmarkStart w:id="27" w:name="נספח_ב"/>
      <w:r>
        <w:rPr>
          <w:rFonts w:hint="cs"/>
          <w:rtl/>
        </w:rPr>
        <w:t>נספח ב</w:t>
      </w:r>
    </w:p>
    <w:p w14:paraId="5929766C" w14:textId="77777777" w:rsidR="006245E8" w:rsidRDefault="006377A9" w:rsidP="006245E8">
      <w:pPr>
        <w:pStyle w:val="-1"/>
        <w:rPr>
          <w:rtl/>
        </w:rPr>
      </w:pPr>
      <w:r w:rsidRPr="006C0E94">
        <w:rPr>
          <w:rFonts w:cs="Arial" w:hint="cs"/>
          <w:u w:color="3464BA"/>
          <w:rtl/>
        </w:rPr>
        <w:t>תרשים תהליך תמיכה במוסד ציבור</w:t>
      </w:r>
      <w:r w:rsidRPr="00020409">
        <w:rPr>
          <w:rFonts w:hint="cs"/>
          <w:rtl/>
        </w:rPr>
        <w:t xml:space="preserve"> </w:t>
      </w:r>
    </w:p>
    <w:p w14:paraId="26B0FB15" w14:textId="5D56636F" w:rsidR="006245E8" w:rsidRDefault="006245E8" w:rsidP="006245E8">
      <w:pPr>
        <w:rPr>
          <w:rFonts w:asciiTheme="minorBidi" w:hAnsiTheme="minorBidi" w:cstheme="minorBidi"/>
          <w:sz w:val="22"/>
          <w:szCs w:val="22"/>
          <w:rtl/>
        </w:rPr>
      </w:pPr>
    </w:p>
    <w:p w14:paraId="5D09553A" w14:textId="25A19E75" w:rsidR="00375A77" w:rsidRDefault="000C3913" w:rsidP="006245E8">
      <w:pPr>
        <w:rPr>
          <w:rFonts w:asciiTheme="minorBidi" w:hAnsiTheme="minorBidi" w:cstheme="minorBidi"/>
          <w:sz w:val="22"/>
          <w:szCs w:val="22"/>
          <w:rtl/>
        </w:rPr>
      </w:pPr>
      <w:r>
        <w:rPr>
          <w:rFonts w:asciiTheme="minorBidi" w:hAnsiTheme="minorBidi" w:cstheme="minorBidi" w:hint="cs"/>
          <w:sz w:val="22"/>
          <w:szCs w:val="22"/>
          <w:rtl/>
        </w:rPr>
        <w:t>להלן תרשים המתאר את תהליך התמיכה במוסד ציבור</w:t>
      </w:r>
      <w:r>
        <w:rPr>
          <w:rStyle w:val="ab"/>
          <w:rFonts w:asciiTheme="minorBidi" w:hAnsiTheme="minorBidi" w:cstheme="minorBidi"/>
          <w:sz w:val="22"/>
          <w:szCs w:val="22"/>
          <w:rtl/>
        </w:rPr>
        <w:footnoteReference w:id="2"/>
      </w:r>
      <w:r>
        <w:rPr>
          <w:rFonts w:asciiTheme="minorBidi" w:hAnsiTheme="minorBidi" w:cstheme="minorBidi" w:hint="cs"/>
          <w:sz w:val="22"/>
          <w:szCs w:val="22"/>
          <w:rtl/>
        </w:rPr>
        <w:t>:</w:t>
      </w:r>
    </w:p>
    <w:p w14:paraId="459FFC5F" w14:textId="77777777" w:rsidR="000C3913" w:rsidRDefault="000C3913" w:rsidP="006245E8">
      <w:pPr>
        <w:rPr>
          <w:rFonts w:asciiTheme="minorBidi" w:hAnsiTheme="minorBidi" w:cstheme="minorBidi"/>
          <w:sz w:val="22"/>
          <w:szCs w:val="22"/>
          <w:rtl/>
        </w:rPr>
      </w:pPr>
    </w:p>
    <w:tbl>
      <w:tblPr>
        <w:tblStyle w:val="aff6"/>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נספח ב - תרשים תהליך תמיכה במוסד ציבור ‏"/>
        <w:tblDescription w:val="נספח ב - תרשים תהליך תמיכה במוסד ציבור ‏"/>
      </w:tblPr>
      <w:tblGrid>
        <w:gridCol w:w="415"/>
        <w:gridCol w:w="457"/>
        <w:gridCol w:w="457"/>
        <w:gridCol w:w="415"/>
        <w:gridCol w:w="640"/>
        <w:gridCol w:w="433"/>
        <w:gridCol w:w="415"/>
        <w:gridCol w:w="582"/>
        <w:gridCol w:w="525"/>
        <w:gridCol w:w="699"/>
        <w:gridCol w:w="95"/>
        <w:gridCol w:w="415"/>
        <w:gridCol w:w="639"/>
        <w:gridCol w:w="568"/>
        <w:gridCol w:w="582"/>
        <w:gridCol w:w="582"/>
        <w:gridCol w:w="582"/>
        <w:gridCol w:w="525"/>
      </w:tblGrid>
      <w:tr w:rsidR="00251AF4" w:rsidRPr="00651C5B" w14:paraId="33A15ADC" w14:textId="77777777" w:rsidTr="00251AF4">
        <w:trPr>
          <w:trHeight w:val="502"/>
          <w:tblHeader/>
          <w:jc w:val="center"/>
        </w:trPr>
        <w:tc>
          <w:tcPr>
            <w:tcW w:w="415" w:type="dxa"/>
            <w:noWrap/>
            <w:vAlign w:val="bottom"/>
            <w:hideMark/>
          </w:tcPr>
          <w:p w14:paraId="71DF50E3"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1F2EFC65"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68955FC4" w14:textId="77777777" w:rsidR="00251AF4" w:rsidRPr="00651C5B" w:rsidRDefault="00251AF4" w:rsidP="00E34856">
            <w:pPr>
              <w:jc w:val="center"/>
              <w:rPr>
                <w:rFonts w:ascii="FrankRuehl" w:hAnsi="FrankRuehl"/>
                <w:sz w:val="18"/>
                <w:szCs w:val="18"/>
              </w:rPr>
            </w:pPr>
          </w:p>
        </w:tc>
        <w:tc>
          <w:tcPr>
            <w:tcW w:w="415" w:type="dxa"/>
            <w:noWrap/>
            <w:vAlign w:val="bottom"/>
            <w:hideMark/>
          </w:tcPr>
          <w:p w14:paraId="4587E16E" w14:textId="77777777" w:rsidR="00251AF4" w:rsidRPr="00651C5B" w:rsidRDefault="00251AF4" w:rsidP="00E34856">
            <w:pPr>
              <w:jc w:val="center"/>
              <w:rPr>
                <w:rFonts w:ascii="FrankRuehl" w:hAnsi="FrankRuehl"/>
                <w:sz w:val="18"/>
                <w:szCs w:val="18"/>
              </w:rPr>
            </w:pPr>
          </w:p>
        </w:tc>
        <w:tc>
          <w:tcPr>
            <w:tcW w:w="640" w:type="dxa"/>
            <w:noWrap/>
            <w:vAlign w:val="bottom"/>
            <w:hideMark/>
          </w:tcPr>
          <w:p w14:paraId="08E02323" w14:textId="77777777" w:rsidR="00251AF4" w:rsidRPr="00651C5B" w:rsidRDefault="00251AF4" w:rsidP="00E34856">
            <w:pPr>
              <w:jc w:val="center"/>
              <w:rPr>
                <w:rFonts w:ascii="FrankRuehl" w:hAnsi="FrankRuehl"/>
                <w:sz w:val="18"/>
                <w:szCs w:val="18"/>
              </w:rPr>
            </w:pPr>
          </w:p>
        </w:tc>
        <w:tc>
          <w:tcPr>
            <w:tcW w:w="433" w:type="dxa"/>
            <w:noWrap/>
            <w:vAlign w:val="bottom"/>
            <w:hideMark/>
          </w:tcPr>
          <w:p w14:paraId="19B0B7F4" w14:textId="77777777" w:rsidR="00251AF4" w:rsidRPr="00651C5B" w:rsidRDefault="00251AF4" w:rsidP="00E34856">
            <w:pPr>
              <w:jc w:val="center"/>
              <w:rPr>
                <w:rFonts w:ascii="FrankRuehl" w:hAnsi="FrankRuehl"/>
                <w:sz w:val="18"/>
                <w:szCs w:val="18"/>
              </w:rPr>
            </w:pPr>
          </w:p>
        </w:tc>
        <w:tc>
          <w:tcPr>
            <w:tcW w:w="415" w:type="dxa"/>
            <w:noWrap/>
            <w:vAlign w:val="bottom"/>
            <w:hideMark/>
          </w:tcPr>
          <w:p w14:paraId="2B8DD4FF" w14:textId="77777777" w:rsidR="00251AF4" w:rsidRPr="00651C5B" w:rsidRDefault="00251AF4" w:rsidP="00E34856">
            <w:pPr>
              <w:jc w:val="center"/>
              <w:rPr>
                <w:rFonts w:ascii="FrankRuehl" w:hAnsi="FrankRuehl"/>
                <w:sz w:val="18"/>
                <w:szCs w:val="18"/>
              </w:rPr>
            </w:pPr>
          </w:p>
        </w:tc>
        <w:tc>
          <w:tcPr>
            <w:tcW w:w="582" w:type="dxa"/>
            <w:noWrap/>
            <w:vAlign w:val="bottom"/>
            <w:hideMark/>
          </w:tcPr>
          <w:p w14:paraId="7B310DCE" w14:textId="77777777" w:rsidR="00251AF4" w:rsidRPr="00651C5B" w:rsidRDefault="00251AF4" w:rsidP="00E34856">
            <w:pPr>
              <w:jc w:val="center"/>
              <w:rPr>
                <w:rFonts w:ascii="FrankRuehl" w:hAnsi="FrankRuehl"/>
                <w:sz w:val="18"/>
                <w:szCs w:val="18"/>
              </w:rPr>
            </w:pPr>
          </w:p>
        </w:tc>
        <w:tc>
          <w:tcPr>
            <w:tcW w:w="525" w:type="dxa"/>
            <w:noWrap/>
            <w:vAlign w:val="bottom"/>
            <w:hideMark/>
          </w:tcPr>
          <w:p w14:paraId="23EB8981" w14:textId="77777777" w:rsidR="00251AF4" w:rsidRPr="00651C5B" w:rsidRDefault="00251AF4" w:rsidP="00E34856">
            <w:pPr>
              <w:jc w:val="center"/>
              <w:rPr>
                <w:rFonts w:ascii="FrankRuehl" w:hAnsi="FrankRuehl"/>
                <w:sz w:val="18"/>
                <w:szCs w:val="18"/>
              </w:rPr>
            </w:pPr>
          </w:p>
        </w:tc>
        <w:tc>
          <w:tcPr>
            <w:tcW w:w="794" w:type="dxa"/>
            <w:gridSpan w:val="2"/>
            <w:noWrap/>
            <w:vAlign w:val="bottom"/>
            <w:hideMark/>
          </w:tcPr>
          <w:p w14:paraId="1E06E279" w14:textId="77777777" w:rsidR="00251AF4" w:rsidRPr="00651C5B" w:rsidRDefault="00251AF4" w:rsidP="00E34856">
            <w:pPr>
              <w:jc w:val="center"/>
              <w:rPr>
                <w:rFonts w:ascii="FrankRuehl" w:hAnsi="FrankRuehl"/>
                <w:sz w:val="18"/>
                <w:szCs w:val="18"/>
              </w:rPr>
            </w:pPr>
          </w:p>
        </w:tc>
        <w:tc>
          <w:tcPr>
            <w:tcW w:w="415" w:type="dxa"/>
            <w:noWrap/>
            <w:vAlign w:val="bottom"/>
            <w:hideMark/>
          </w:tcPr>
          <w:p w14:paraId="092AEFD0" w14:textId="77777777" w:rsidR="00251AF4" w:rsidRPr="00651C5B" w:rsidRDefault="00251AF4" w:rsidP="00E34856">
            <w:pPr>
              <w:jc w:val="center"/>
              <w:rPr>
                <w:rFonts w:ascii="FrankRuehl" w:hAnsi="FrankRuehl"/>
                <w:sz w:val="18"/>
                <w:szCs w:val="18"/>
              </w:rPr>
            </w:pPr>
          </w:p>
        </w:tc>
        <w:tc>
          <w:tcPr>
            <w:tcW w:w="639" w:type="dxa"/>
            <w:tcBorders>
              <w:bottom w:val="single" w:sz="4" w:space="0" w:color="auto"/>
            </w:tcBorders>
            <w:shd w:val="clear" w:color="auto" w:fill="auto"/>
            <w:noWrap/>
            <w:vAlign w:val="bottom"/>
            <w:hideMark/>
          </w:tcPr>
          <w:p w14:paraId="4F3EA659" w14:textId="77777777" w:rsidR="00251AF4" w:rsidRPr="00651C5B" w:rsidRDefault="00251AF4" w:rsidP="00E34856">
            <w:pPr>
              <w:jc w:val="center"/>
              <w:rPr>
                <w:rFonts w:ascii="FrankRuehl" w:hAnsi="FrankRuehl"/>
                <w:sz w:val="18"/>
                <w:szCs w:val="18"/>
              </w:rPr>
            </w:pPr>
          </w:p>
        </w:tc>
        <w:tc>
          <w:tcPr>
            <w:tcW w:w="568" w:type="dxa"/>
            <w:noWrap/>
            <w:vAlign w:val="bottom"/>
            <w:hideMark/>
          </w:tcPr>
          <w:p w14:paraId="31808F7B" w14:textId="77777777" w:rsidR="00251AF4" w:rsidRPr="00651C5B" w:rsidRDefault="00251AF4" w:rsidP="00E34856">
            <w:pPr>
              <w:jc w:val="center"/>
              <w:rPr>
                <w:rFonts w:ascii="FrankRuehl" w:hAnsi="FrankRuehl"/>
                <w:sz w:val="18"/>
                <w:szCs w:val="18"/>
              </w:rPr>
            </w:pPr>
          </w:p>
        </w:tc>
        <w:tc>
          <w:tcPr>
            <w:tcW w:w="582" w:type="dxa"/>
            <w:noWrap/>
            <w:vAlign w:val="bottom"/>
            <w:hideMark/>
          </w:tcPr>
          <w:p w14:paraId="2C0D31C9" w14:textId="77777777" w:rsidR="00251AF4" w:rsidRPr="00651C5B" w:rsidRDefault="00251AF4" w:rsidP="00E34856">
            <w:pPr>
              <w:jc w:val="center"/>
              <w:rPr>
                <w:rFonts w:ascii="FrankRuehl" w:hAnsi="FrankRuehl"/>
                <w:sz w:val="18"/>
                <w:szCs w:val="18"/>
              </w:rPr>
            </w:pPr>
          </w:p>
        </w:tc>
        <w:tc>
          <w:tcPr>
            <w:tcW w:w="1164" w:type="dxa"/>
            <w:gridSpan w:val="2"/>
            <w:noWrap/>
            <w:vAlign w:val="bottom"/>
            <w:hideMark/>
          </w:tcPr>
          <w:p w14:paraId="113BA62B" w14:textId="77777777" w:rsidR="00251AF4" w:rsidRPr="00651C5B" w:rsidRDefault="00251AF4" w:rsidP="00E34856">
            <w:pPr>
              <w:jc w:val="center"/>
              <w:rPr>
                <w:rFonts w:ascii="FrankRuehl" w:hAnsi="FrankRuehl"/>
                <w:sz w:val="18"/>
                <w:szCs w:val="18"/>
              </w:rPr>
            </w:pPr>
            <w:r w:rsidRPr="00651C5B">
              <w:rPr>
                <w:rFonts w:ascii="FrankRuehl" w:hAnsi="FrankRuehl"/>
                <w:sz w:val="18"/>
                <w:szCs w:val="18"/>
                <w:rtl/>
              </w:rPr>
              <w:t>הגשת דוח על שנת הפעילות הנתמכת</w:t>
            </w:r>
          </w:p>
        </w:tc>
        <w:tc>
          <w:tcPr>
            <w:tcW w:w="525" w:type="dxa"/>
            <w:noWrap/>
            <w:vAlign w:val="bottom"/>
            <w:hideMark/>
          </w:tcPr>
          <w:p w14:paraId="3862714D" w14:textId="77777777" w:rsidR="00251AF4" w:rsidRPr="00651C5B" w:rsidRDefault="00251AF4" w:rsidP="00E34856">
            <w:pPr>
              <w:jc w:val="center"/>
              <w:rPr>
                <w:rFonts w:ascii="FrankRuehl" w:hAnsi="FrankRuehl"/>
                <w:sz w:val="18"/>
                <w:szCs w:val="18"/>
                <w:rtl/>
              </w:rPr>
            </w:pPr>
          </w:p>
        </w:tc>
      </w:tr>
      <w:tr w:rsidR="00251AF4" w:rsidRPr="00651C5B" w14:paraId="2F0787E3" w14:textId="77777777" w:rsidTr="00251AF4">
        <w:trPr>
          <w:trHeight w:val="288"/>
          <w:tblHeader/>
          <w:jc w:val="center"/>
        </w:trPr>
        <w:tc>
          <w:tcPr>
            <w:tcW w:w="415" w:type="dxa"/>
            <w:noWrap/>
            <w:vAlign w:val="bottom"/>
          </w:tcPr>
          <w:p w14:paraId="50277320" w14:textId="77777777" w:rsidR="00251AF4" w:rsidRPr="00651C5B" w:rsidRDefault="00251AF4" w:rsidP="00E34856">
            <w:pPr>
              <w:jc w:val="center"/>
              <w:rPr>
                <w:rFonts w:ascii="FrankRuehl" w:hAnsi="FrankRuehl"/>
                <w:sz w:val="18"/>
                <w:szCs w:val="18"/>
              </w:rPr>
            </w:pPr>
          </w:p>
        </w:tc>
        <w:tc>
          <w:tcPr>
            <w:tcW w:w="457" w:type="dxa"/>
            <w:noWrap/>
            <w:vAlign w:val="bottom"/>
          </w:tcPr>
          <w:p w14:paraId="14787E3A" w14:textId="77777777" w:rsidR="00251AF4" w:rsidRPr="00651C5B" w:rsidRDefault="00251AF4" w:rsidP="00E34856">
            <w:pPr>
              <w:jc w:val="center"/>
              <w:rPr>
                <w:rFonts w:ascii="FrankRuehl" w:hAnsi="FrankRuehl"/>
                <w:sz w:val="18"/>
                <w:szCs w:val="18"/>
              </w:rPr>
            </w:pPr>
          </w:p>
        </w:tc>
        <w:tc>
          <w:tcPr>
            <w:tcW w:w="457" w:type="dxa"/>
            <w:noWrap/>
            <w:vAlign w:val="bottom"/>
          </w:tcPr>
          <w:p w14:paraId="6D8F2440" w14:textId="77777777" w:rsidR="00251AF4" w:rsidRPr="00651C5B" w:rsidRDefault="00251AF4" w:rsidP="00E34856">
            <w:pPr>
              <w:jc w:val="center"/>
              <w:rPr>
                <w:rFonts w:ascii="FrankRuehl" w:hAnsi="FrankRuehl"/>
                <w:sz w:val="18"/>
                <w:szCs w:val="18"/>
              </w:rPr>
            </w:pPr>
          </w:p>
        </w:tc>
        <w:tc>
          <w:tcPr>
            <w:tcW w:w="415" w:type="dxa"/>
            <w:noWrap/>
            <w:vAlign w:val="bottom"/>
          </w:tcPr>
          <w:p w14:paraId="276E9965" w14:textId="77777777" w:rsidR="00251AF4" w:rsidRPr="00651C5B" w:rsidRDefault="00251AF4" w:rsidP="00E34856">
            <w:pPr>
              <w:jc w:val="center"/>
              <w:rPr>
                <w:rFonts w:ascii="FrankRuehl" w:hAnsi="FrankRuehl"/>
                <w:sz w:val="18"/>
                <w:szCs w:val="18"/>
              </w:rPr>
            </w:pPr>
          </w:p>
        </w:tc>
        <w:tc>
          <w:tcPr>
            <w:tcW w:w="640" w:type="dxa"/>
            <w:noWrap/>
            <w:vAlign w:val="bottom"/>
          </w:tcPr>
          <w:p w14:paraId="58FF9221" w14:textId="77777777" w:rsidR="00251AF4" w:rsidRPr="00651C5B" w:rsidRDefault="00251AF4" w:rsidP="00E34856">
            <w:pPr>
              <w:jc w:val="center"/>
              <w:rPr>
                <w:rFonts w:ascii="FrankRuehl" w:hAnsi="FrankRuehl"/>
                <w:sz w:val="18"/>
                <w:szCs w:val="18"/>
              </w:rPr>
            </w:pPr>
          </w:p>
        </w:tc>
        <w:tc>
          <w:tcPr>
            <w:tcW w:w="433" w:type="dxa"/>
            <w:noWrap/>
            <w:vAlign w:val="bottom"/>
          </w:tcPr>
          <w:p w14:paraId="5F95DF0B" w14:textId="77777777" w:rsidR="00251AF4" w:rsidRPr="00651C5B" w:rsidRDefault="00251AF4" w:rsidP="00E34856">
            <w:pPr>
              <w:jc w:val="center"/>
              <w:rPr>
                <w:rFonts w:ascii="FrankRuehl" w:hAnsi="FrankRuehl"/>
                <w:sz w:val="18"/>
                <w:szCs w:val="18"/>
              </w:rPr>
            </w:pPr>
          </w:p>
        </w:tc>
        <w:tc>
          <w:tcPr>
            <w:tcW w:w="415" w:type="dxa"/>
            <w:noWrap/>
            <w:vAlign w:val="bottom"/>
          </w:tcPr>
          <w:p w14:paraId="139A87C9" w14:textId="77777777" w:rsidR="00251AF4" w:rsidRPr="00651C5B" w:rsidRDefault="00251AF4" w:rsidP="00E34856">
            <w:pPr>
              <w:jc w:val="center"/>
              <w:rPr>
                <w:rFonts w:ascii="FrankRuehl" w:hAnsi="FrankRuehl"/>
                <w:sz w:val="18"/>
                <w:szCs w:val="18"/>
              </w:rPr>
            </w:pPr>
          </w:p>
        </w:tc>
        <w:tc>
          <w:tcPr>
            <w:tcW w:w="582" w:type="dxa"/>
            <w:noWrap/>
            <w:vAlign w:val="bottom"/>
          </w:tcPr>
          <w:p w14:paraId="2A57D4E1" w14:textId="77777777" w:rsidR="00251AF4" w:rsidRPr="00651C5B" w:rsidRDefault="00251AF4" w:rsidP="00E34856">
            <w:pPr>
              <w:jc w:val="center"/>
              <w:rPr>
                <w:rFonts w:ascii="FrankRuehl" w:hAnsi="FrankRuehl"/>
                <w:sz w:val="18"/>
                <w:szCs w:val="18"/>
              </w:rPr>
            </w:pPr>
          </w:p>
        </w:tc>
        <w:tc>
          <w:tcPr>
            <w:tcW w:w="2373" w:type="dxa"/>
            <w:gridSpan w:val="5"/>
            <w:tcBorders>
              <w:top w:val="single" w:sz="4" w:space="0" w:color="auto"/>
            </w:tcBorders>
            <w:noWrap/>
            <w:vAlign w:val="bottom"/>
          </w:tcPr>
          <w:p w14:paraId="068E91AF" w14:textId="77777777" w:rsidR="00251AF4" w:rsidRPr="00651C5B" w:rsidRDefault="00251AF4" w:rsidP="00E34856">
            <w:pPr>
              <w:jc w:val="center"/>
              <w:rPr>
                <w:rFonts w:ascii="FrankRuehl" w:hAnsi="FrankRuehl"/>
                <w:sz w:val="18"/>
                <w:szCs w:val="18"/>
              </w:rPr>
            </w:pPr>
            <w:r w:rsidRPr="00651C5B">
              <w:rPr>
                <w:rFonts w:ascii="FrankRuehl" w:hAnsi="FrankRuehl"/>
                <w:sz w:val="18"/>
                <w:szCs w:val="18"/>
                <w:rtl/>
              </w:rPr>
              <w:t>דיון בבקשות תמיכה</w:t>
            </w:r>
          </w:p>
        </w:tc>
        <w:tc>
          <w:tcPr>
            <w:tcW w:w="1150" w:type="dxa"/>
            <w:gridSpan w:val="2"/>
            <w:tcBorders>
              <w:top w:val="single" w:sz="4" w:space="0" w:color="auto"/>
              <w:left w:val="nil"/>
            </w:tcBorders>
            <w:noWrap/>
            <w:vAlign w:val="bottom"/>
          </w:tcPr>
          <w:p w14:paraId="2677A72A" w14:textId="2B027B33" w:rsidR="00251AF4" w:rsidRPr="00557AB2" w:rsidRDefault="00251AF4" w:rsidP="00E34856">
            <w:pPr>
              <w:jc w:val="center"/>
              <w:rPr>
                <w:rFonts w:ascii="FrankRuehl" w:hAnsi="FrankRuehl"/>
                <w:i/>
                <w:iCs/>
                <w:sz w:val="18"/>
                <w:szCs w:val="18"/>
              </w:rPr>
            </w:pPr>
            <w:r w:rsidRPr="00557AB2">
              <w:rPr>
                <w:rFonts w:ascii="FrankRuehl" w:hAnsi="FrankRuehl" w:hint="eastAsia"/>
                <w:i/>
                <w:iCs/>
                <w:sz w:val="18"/>
                <w:szCs w:val="18"/>
                <w:rtl/>
              </w:rPr>
              <w:t>דיון</w:t>
            </w:r>
            <w:r w:rsidRPr="00557AB2">
              <w:rPr>
                <w:rFonts w:ascii="FrankRuehl" w:hAnsi="FrankRuehl"/>
                <w:i/>
                <w:iCs/>
                <w:sz w:val="18"/>
                <w:szCs w:val="18"/>
                <w:rtl/>
              </w:rPr>
              <w:t xml:space="preserve"> בבקשות </w:t>
            </w:r>
            <w:r>
              <w:rPr>
                <w:rFonts w:ascii="FrankRuehl" w:hAnsi="FrankRuehl" w:hint="cs"/>
                <w:i/>
                <w:iCs/>
                <w:sz w:val="18"/>
                <w:szCs w:val="18"/>
                <w:rtl/>
              </w:rPr>
              <w:t>תמיכ</w:t>
            </w:r>
            <w:r w:rsidRPr="00557AB2">
              <w:rPr>
                <w:rFonts w:ascii="FrankRuehl" w:hAnsi="FrankRuehl"/>
                <w:i/>
                <w:iCs/>
                <w:sz w:val="18"/>
                <w:szCs w:val="18"/>
                <w:rtl/>
              </w:rPr>
              <w:t xml:space="preserve">ה – </w:t>
            </w:r>
            <w:r w:rsidRPr="00557AB2">
              <w:rPr>
                <w:rFonts w:ascii="FrankRuehl" w:hAnsi="FrankRuehl" w:hint="eastAsia"/>
                <w:i/>
                <w:iCs/>
                <w:sz w:val="18"/>
                <w:szCs w:val="18"/>
                <w:rtl/>
              </w:rPr>
              <w:t>חריגים</w:t>
            </w:r>
          </w:p>
        </w:tc>
        <w:tc>
          <w:tcPr>
            <w:tcW w:w="582" w:type="dxa"/>
            <w:tcBorders>
              <w:top w:val="single" w:sz="4" w:space="0" w:color="auto"/>
              <w:left w:val="nil"/>
            </w:tcBorders>
            <w:noWrap/>
            <w:vAlign w:val="bottom"/>
          </w:tcPr>
          <w:p w14:paraId="5754BFC3" w14:textId="77777777" w:rsidR="00251AF4" w:rsidRPr="00651C5B" w:rsidRDefault="00251AF4" w:rsidP="00E34856">
            <w:pPr>
              <w:jc w:val="center"/>
              <w:rPr>
                <w:rFonts w:ascii="FrankRuehl" w:hAnsi="FrankRuehl"/>
                <w:sz w:val="18"/>
                <w:szCs w:val="18"/>
              </w:rPr>
            </w:pPr>
          </w:p>
        </w:tc>
        <w:tc>
          <w:tcPr>
            <w:tcW w:w="582" w:type="dxa"/>
            <w:tcBorders>
              <w:top w:val="single" w:sz="4" w:space="0" w:color="auto"/>
              <w:right w:val="single" w:sz="4" w:space="0" w:color="auto"/>
            </w:tcBorders>
            <w:noWrap/>
            <w:vAlign w:val="bottom"/>
          </w:tcPr>
          <w:p w14:paraId="694D7CF2" w14:textId="77777777" w:rsidR="00251AF4" w:rsidRPr="00651C5B" w:rsidRDefault="00251AF4" w:rsidP="00E34856">
            <w:pPr>
              <w:jc w:val="center"/>
              <w:rPr>
                <w:rFonts w:ascii="FrankRuehl" w:hAnsi="FrankRuehl"/>
                <w:sz w:val="18"/>
                <w:szCs w:val="18"/>
              </w:rPr>
            </w:pPr>
          </w:p>
        </w:tc>
        <w:tc>
          <w:tcPr>
            <w:tcW w:w="525" w:type="dxa"/>
            <w:tcBorders>
              <w:left w:val="single" w:sz="4" w:space="0" w:color="auto"/>
            </w:tcBorders>
            <w:noWrap/>
            <w:vAlign w:val="bottom"/>
          </w:tcPr>
          <w:p w14:paraId="5CBF3956" w14:textId="77777777" w:rsidR="00251AF4" w:rsidRPr="00651C5B" w:rsidRDefault="00251AF4" w:rsidP="00E34856">
            <w:pPr>
              <w:jc w:val="center"/>
              <w:rPr>
                <w:rFonts w:ascii="FrankRuehl" w:hAnsi="FrankRuehl"/>
                <w:sz w:val="18"/>
                <w:szCs w:val="18"/>
              </w:rPr>
            </w:pPr>
          </w:p>
        </w:tc>
      </w:tr>
      <w:tr w:rsidR="00251AF4" w:rsidRPr="00651C5B" w14:paraId="19FD0D18" w14:textId="77777777" w:rsidTr="00251AF4">
        <w:trPr>
          <w:trHeight w:val="288"/>
          <w:tblHeader/>
          <w:jc w:val="center"/>
        </w:trPr>
        <w:tc>
          <w:tcPr>
            <w:tcW w:w="415" w:type="dxa"/>
            <w:noWrap/>
            <w:vAlign w:val="bottom"/>
            <w:hideMark/>
          </w:tcPr>
          <w:p w14:paraId="4EF4DBAB"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229BFE8C"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55810904" w14:textId="77777777" w:rsidR="00251AF4" w:rsidRPr="00651C5B" w:rsidRDefault="00251AF4" w:rsidP="00E34856">
            <w:pPr>
              <w:jc w:val="center"/>
              <w:rPr>
                <w:rFonts w:ascii="FrankRuehl" w:hAnsi="FrankRuehl"/>
                <w:sz w:val="18"/>
                <w:szCs w:val="18"/>
              </w:rPr>
            </w:pPr>
          </w:p>
        </w:tc>
        <w:tc>
          <w:tcPr>
            <w:tcW w:w="415" w:type="dxa"/>
            <w:noWrap/>
            <w:vAlign w:val="bottom"/>
            <w:hideMark/>
          </w:tcPr>
          <w:p w14:paraId="5243B538" w14:textId="77777777" w:rsidR="00251AF4" w:rsidRPr="00651C5B" w:rsidRDefault="00251AF4" w:rsidP="00E34856">
            <w:pPr>
              <w:jc w:val="center"/>
              <w:rPr>
                <w:rFonts w:ascii="FrankRuehl" w:hAnsi="FrankRuehl"/>
                <w:sz w:val="18"/>
                <w:szCs w:val="18"/>
              </w:rPr>
            </w:pPr>
          </w:p>
        </w:tc>
        <w:tc>
          <w:tcPr>
            <w:tcW w:w="640" w:type="dxa"/>
            <w:noWrap/>
            <w:vAlign w:val="bottom"/>
            <w:hideMark/>
          </w:tcPr>
          <w:p w14:paraId="0A8C0C39" w14:textId="77777777" w:rsidR="00251AF4" w:rsidRPr="00651C5B" w:rsidRDefault="00251AF4" w:rsidP="00E34856">
            <w:pPr>
              <w:jc w:val="center"/>
              <w:rPr>
                <w:rFonts w:ascii="FrankRuehl" w:hAnsi="FrankRuehl"/>
                <w:sz w:val="18"/>
                <w:szCs w:val="18"/>
              </w:rPr>
            </w:pPr>
          </w:p>
        </w:tc>
        <w:tc>
          <w:tcPr>
            <w:tcW w:w="433" w:type="dxa"/>
            <w:noWrap/>
            <w:vAlign w:val="bottom"/>
            <w:hideMark/>
          </w:tcPr>
          <w:p w14:paraId="39BDA93E" w14:textId="77777777" w:rsidR="00251AF4" w:rsidRPr="00651C5B" w:rsidRDefault="00251AF4" w:rsidP="00E34856">
            <w:pPr>
              <w:jc w:val="center"/>
              <w:rPr>
                <w:rFonts w:ascii="FrankRuehl" w:hAnsi="FrankRuehl"/>
                <w:sz w:val="18"/>
                <w:szCs w:val="18"/>
              </w:rPr>
            </w:pPr>
          </w:p>
        </w:tc>
        <w:tc>
          <w:tcPr>
            <w:tcW w:w="415" w:type="dxa"/>
            <w:noWrap/>
            <w:vAlign w:val="bottom"/>
            <w:hideMark/>
          </w:tcPr>
          <w:p w14:paraId="3C1294C1" w14:textId="77777777" w:rsidR="00251AF4" w:rsidRPr="00651C5B" w:rsidRDefault="00251AF4" w:rsidP="00E34856">
            <w:pPr>
              <w:jc w:val="center"/>
              <w:rPr>
                <w:rFonts w:ascii="FrankRuehl" w:hAnsi="FrankRuehl"/>
                <w:sz w:val="18"/>
                <w:szCs w:val="18"/>
              </w:rPr>
            </w:pPr>
          </w:p>
        </w:tc>
        <w:tc>
          <w:tcPr>
            <w:tcW w:w="582" w:type="dxa"/>
            <w:tcBorders>
              <w:right w:val="single" w:sz="4" w:space="0" w:color="auto"/>
            </w:tcBorders>
            <w:noWrap/>
            <w:vAlign w:val="bottom"/>
            <w:hideMark/>
          </w:tcPr>
          <w:p w14:paraId="2FE172CD" w14:textId="77777777" w:rsidR="00251AF4" w:rsidRPr="00651C5B" w:rsidRDefault="00251AF4" w:rsidP="00E34856">
            <w:pPr>
              <w:jc w:val="center"/>
              <w:rPr>
                <w:rFonts w:ascii="FrankRuehl" w:hAnsi="FrankRuehl"/>
                <w:sz w:val="18"/>
                <w:szCs w:val="18"/>
              </w:rPr>
            </w:pPr>
          </w:p>
        </w:tc>
        <w:tc>
          <w:tcPr>
            <w:tcW w:w="525" w:type="dxa"/>
            <w:tcBorders>
              <w:top w:val="single" w:sz="4" w:space="0" w:color="auto"/>
              <w:left w:val="single" w:sz="4" w:space="0" w:color="auto"/>
            </w:tcBorders>
            <w:noWrap/>
            <w:vAlign w:val="bottom"/>
            <w:hideMark/>
          </w:tcPr>
          <w:p w14:paraId="76FDEF45" w14:textId="77777777" w:rsidR="00251AF4" w:rsidRPr="00651C5B" w:rsidRDefault="00251AF4" w:rsidP="00E34856">
            <w:pPr>
              <w:jc w:val="center"/>
              <w:rPr>
                <w:rFonts w:ascii="FrankRuehl" w:hAnsi="FrankRuehl"/>
                <w:sz w:val="18"/>
                <w:szCs w:val="18"/>
              </w:rPr>
            </w:pPr>
          </w:p>
        </w:tc>
        <w:tc>
          <w:tcPr>
            <w:tcW w:w="794" w:type="dxa"/>
            <w:gridSpan w:val="2"/>
            <w:tcBorders>
              <w:top w:val="single" w:sz="4" w:space="0" w:color="auto"/>
            </w:tcBorders>
            <w:noWrap/>
            <w:vAlign w:val="bottom"/>
            <w:hideMark/>
          </w:tcPr>
          <w:p w14:paraId="06D1313E" w14:textId="77777777" w:rsidR="00251AF4" w:rsidRPr="00651C5B" w:rsidRDefault="00251AF4" w:rsidP="00E34856">
            <w:pPr>
              <w:jc w:val="center"/>
              <w:rPr>
                <w:rFonts w:ascii="FrankRuehl" w:hAnsi="FrankRuehl"/>
                <w:sz w:val="18"/>
                <w:szCs w:val="18"/>
              </w:rPr>
            </w:pPr>
          </w:p>
        </w:tc>
        <w:tc>
          <w:tcPr>
            <w:tcW w:w="415" w:type="dxa"/>
            <w:tcBorders>
              <w:top w:val="single" w:sz="4" w:space="0" w:color="auto"/>
            </w:tcBorders>
            <w:noWrap/>
            <w:vAlign w:val="bottom"/>
            <w:hideMark/>
          </w:tcPr>
          <w:p w14:paraId="225ABEB7" w14:textId="77777777" w:rsidR="00251AF4" w:rsidRPr="00651C5B" w:rsidRDefault="00251AF4" w:rsidP="00E34856">
            <w:pPr>
              <w:jc w:val="center"/>
              <w:rPr>
                <w:rFonts w:ascii="FrankRuehl" w:hAnsi="FrankRuehl"/>
                <w:sz w:val="18"/>
                <w:szCs w:val="18"/>
              </w:rPr>
            </w:pPr>
          </w:p>
        </w:tc>
        <w:tc>
          <w:tcPr>
            <w:tcW w:w="639" w:type="dxa"/>
            <w:tcBorders>
              <w:top w:val="single" w:sz="4" w:space="0" w:color="auto"/>
              <w:right w:val="single" w:sz="4" w:space="0" w:color="auto"/>
            </w:tcBorders>
            <w:noWrap/>
            <w:vAlign w:val="bottom"/>
            <w:hideMark/>
          </w:tcPr>
          <w:p w14:paraId="0E5325E2" w14:textId="77777777" w:rsidR="00251AF4" w:rsidRPr="00651C5B" w:rsidRDefault="00251AF4" w:rsidP="00E34856">
            <w:pPr>
              <w:jc w:val="center"/>
              <w:rPr>
                <w:rFonts w:ascii="FrankRuehl" w:hAnsi="FrankRuehl"/>
                <w:sz w:val="18"/>
                <w:szCs w:val="18"/>
              </w:rPr>
            </w:pPr>
          </w:p>
        </w:tc>
        <w:tc>
          <w:tcPr>
            <w:tcW w:w="568" w:type="dxa"/>
            <w:tcBorders>
              <w:top w:val="dashed" w:sz="4" w:space="0" w:color="auto"/>
              <w:left w:val="single" w:sz="4" w:space="0" w:color="auto"/>
            </w:tcBorders>
            <w:noWrap/>
            <w:vAlign w:val="bottom"/>
            <w:hideMark/>
          </w:tcPr>
          <w:p w14:paraId="26E119CF" w14:textId="77777777" w:rsidR="00251AF4" w:rsidRPr="00651C5B" w:rsidRDefault="00251AF4" w:rsidP="00E34856">
            <w:pPr>
              <w:jc w:val="center"/>
              <w:rPr>
                <w:rFonts w:ascii="FrankRuehl" w:hAnsi="FrankRuehl"/>
                <w:sz w:val="18"/>
                <w:szCs w:val="18"/>
              </w:rPr>
            </w:pPr>
          </w:p>
        </w:tc>
        <w:tc>
          <w:tcPr>
            <w:tcW w:w="582" w:type="dxa"/>
            <w:tcBorders>
              <w:top w:val="dashed" w:sz="4" w:space="0" w:color="auto"/>
              <w:right w:val="dashed" w:sz="4" w:space="0" w:color="auto"/>
            </w:tcBorders>
            <w:noWrap/>
            <w:vAlign w:val="bottom"/>
            <w:hideMark/>
          </w:tcPr>
          <w:p w14:paraId="24A7D159" w14:textId="77777777" w:rsidR="00251AF4" w:rsidRPr="00651C5B" w:rsidRDefault="00251AF4" w:rsidP="00E34856">
            <w:pPr>
              <w:jc w:val="center"/>
              <w:rPr>
                <w:rFonts w:ascii="FrankRuehl" w:hAnsi="FrankRuehl"/>
                <w:sz w:val="18"/>
                <w:szCs w:val="18"/>
              </w:rPr>
            </w:pPr>
          </w:p>
        </w:tc>
        <w:tc>
          <w:tcPr>
            <w:tcW w:w="582" w:type="dxa"/>
            <w:tcBorders>
              <w:left w:val="dashed" w:sz="4" w:space="0" w:color="auto"/>
            </w:tcBorders>
            <w:noWrap/>
            <w:vAlign w:val="bottom"/>
            <w:hideMark/>
          </w:tcPr>
          <w:p w14:paraId="5517112E" w14:textId="77777777" w:rsidR="00251AF4" w:rsidRPr="00651C5B" w:rsidRDefault="00251AF4" w:rsidP="00E34856">
            <w:pPr>
              <w:jc w:val="center"/>
              <w:rPr>
                <w:rFonts w:ascii="FrankRuehl" w:hAnsi="FrankRuehl"/>
                <w:sz w:val="18"/>
                <w:szCs w:val="18"/>
              </w:rPr>
            </w:pPr>
          </w:p>
        </w:tc>
        <w:tc>
          <w:tcPr>
            <w:tcW w:w="582" w:type="dxa"/>
            <w:tcBorders>
              <w:right w:val="single" w:sz="4" w:space="0" w:color="auto"/>
            </w:tcBorders>
            <w:noWrap/>
            <w:vAlign w:val="bottom"/>
            <w:hideMark/>
          </w:tcPr>
          <w:p w14:paraId="70FB0758" w14:textId="77777777" w:rsidR="00251AF4" w:rsidRPr="00651C5B" w:rsidRDefault="00251AF4" w:rsidP="00E34856">
            <w:pPr>
              <w:jc w:val="center"/>
              <w:rPr>
                <w:rFonts w:ascii="FrankRuehl" w:hAnsi="FrankRuehl"/>
                <w:sz w:val="18"/>
                <w:szCs w:val="18"/>
              </w:rPr>
            </w:pPr>
          </w:p>
        </w:tc>
        <w:tc>
          <w:tcPr>
            <w:tcW w:w="525" w:type="dxa"/>
            <w:tcBorders>
              <w:left w:val="single" w:sz="4" w:space="0" w:color="auto"/>
            </w:tcBorders>
            <w:noWrap/>
            <w:vAlign w:val="bottom"/>
            <w:hideMark/>
          </w:tcPr>
          <w:p w14:paraId="6955C1EA" w14:textId="77777777" w:rsidR="00251AF4" w:rsidRPr="00651C5B" w:rsidRDefault="00251AF4" w:rsidP="00E34856">
            <w:pPr>
              <w:jc w:val="center"/>
              <w:rPr>
                <w:rFonts w:ascii="FrankRuehl" w:hAnsi="FrankRuehl"/>
                <w:sz w:val="18"/>
                <w:szCs w:val="18"/>
              </w:rPr>
            </w:pPr>
          </w:p>
        </w:tc>
      </w:tr>
      <w:tr w:rsidR="00251AF4" w:rsidRPr="00651C5B" w14:paraId="052344CD" w14:textId="77777777" w:rsidTr="00251AF4">
        <w:trPr>
          <w:trHeight w:val="288"/>
          <w:tblHeader/>
          <w:jc w:val="center"/>
        </w:trPr>
        <w:tc>
          <w:tcPr>
            <w:tcW w:w="415" w:type="dxa"/>
            <w:noWrap/>
            <w:vAlign w:val="bottom"/>
            <w:hideMark/>
          </w:tcPr>
          <w:p w14:paraId="1BEC1874"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4B72DF99"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10F8D909" w14:textId="77777777" w:rsidR="00251AF4" w:rsidRPr="00651C5B" w:rsidRDefault="00251AF4" w:rsidP="00E34856">
            <w:pPr>
              <w:jc w:val="center"/>
              <w:rPr>
                <w:rFonts w:ascii="FrankRuehl" w:hAnsi="FrankRuehl"/>
                <w:sz w:val="18"/>
                <w:szCs w:val="18"/>
              </w:rPr>
            </w:pPr>
          </w:p>
        </w:tc>
        <w:tc>
          <w:tcPr>
            <w:tcW w:w="415" w:type="dxa"/>
            <w:noWrap/>
            <w:vAlign w:val="bottom"/>
            <w:hideMark/>
          </w:tcPr>
          <w:p w14:paraId="35AAE9B0" w14:textId="77777777" w:rsidR="00251AF4" w:rsidRPr="00651C5B" w:rsidRDefault="00251AF4" w:rsidP="00E34856">
            <w:pPr>
              <w:jc w:val="center"/>
              <w:rPr>
                <w:rFonts w:ascii="FrankRuehl" w:hAnsi="FrankRuehl"/>
                <w:sz w:val="18"/>
                <w:szCs w:val="18"/>
              </w:rPr>
            </w:pPr>
          </w:p>
        </w:tc>
        <w:tc>
          <w:tcPr>
            <w:tcW w:w="2070" w:type="dxa"/>
            <w:gridSpan w:val="4"/>
            <w:tcBorders>
              <w:bottom w:val="single" w:sz="4" w:space="0" w:color="auto"/>
            </w:tcBorders>
            <w:noWrap/>
            <w:vAlign w:val="bottom"/>
            <w:hideMark/>
          </w:tcPr>
          <w:p w14:paraId="78D3E059" w14:textId="77777777" w:rsidR="00251AF4" w:rsidRPr="00651C5B" w:rsidRDefault="00251AF4" w:rsidP="00E34856">
            <w:pPr>
              <w:jc w:val="center"/>
              <w:rPr>
                <w:rFonts w:ascii="FrankRuehl" w:hAnsi="FrankRuehl"/>
                <w:sz w:val="18"/>
                <w:szCs w:val="18"/>
              </w:rPr>
            </w:pPr>
            <w:r w:rsidRPr="00651C5B">
              <w:rPr>
                <w:rFonts w:ascii="FrankRuehl" w:hAnsi="FrankRuehl"/>
                <w:sz w:val="18"/>
                <w:szCs w:val="18"/>
                <w:rtl/>
              </w:rPr>
              <w:t xml:space="preserve">הגשת בקשות תמיכה </w:t>
            </w:r>
            <w:r w:rsidRPr="00651C5B">
              <w:rPr>
                <w:rFonts w:ascii="FrankRuehl" w:hAnsi="FrankRuehl"/>
                <w:i/>
                <w:iCs/>
                <w:sz w:val="18"/>
                <w:szCs w:val="18"/>
                <w:rtl/>
              </w:rPr>
              <w:t>(החל מ-45 יום מפרסום</w:t>
            </w:r>
            <w:r>
              <w:rPr>
                <w:rFonts w:ascii="FrankRuehl" w:hAnsi="FrankRuehl"/>
                <w:i/>
                <w:iCs/>
                <w:sz w:val="18"/>
                <w:szCs w:val="18"/>
                <w:rtl/>
              </w:rPr>
              <w:t xml:space="preserve"> ה</w:t>
            </w:r>
            <w:r w:rsidRPr="00651C5B">
              <w:rPr>
                <w:rFonts w:ascii="FrankRuehl" w:hAnsi="FrankRuehl"/>
                <w:i/>
                <w:iCs/>
                <w:sz w:val="18"/>
                <w:szCs w:val="18"/>
                <w:rtl/>
              </w:rPr>
              <w:t>ז</w:t>
            </w:r>
            <w:r>
              <w:rPr>
                <w:rFonts w:ascii="FrankRuehl" w:hAnsi="FrankRuehl" w:hint="cs"/>
                <w:i/>
                <w:iCs/>
                <w:sz w:val="18"/>
                <w:szCs w:val="18"/>
                <w:rtl/>
              </w:rPr>
              <w:t>מ</w:t>
            </w:r>
            <w:r w:rsidRPr="00651C5B">
              <w:rPr>
                <w:rFonts w:ascii="FrankRuehl" w:hAnsi="FrankRuehl"/>
                <w:i/>
                <w:iCs/>
                <w:sz w:val="18"/>
                <w:szCs w:val="18"/>
                <w:rtl/>
              </w:rPr>
              <w:t>נה להגשת בקשה)</w:t>
            </w:r>
          </w:p>
        </w:tc>
        <w:tc>
          <w:tcPr>
            <w:tcW w:w="1734" w:type="dxa"/>
            <w:gridSpan w:val="4"/>
            <w:tcBorders>
              <w:bottom w:val="dashed" w:sz="4" w:space="0" w:color="auto"/>
            </w:tcBorders>
            <w:noWrap/>
            <w:vAlign w:val="bottom"/>
            <w:hideMark/>
          </w:tcPr>
          <w:p w14:paraId="7352A73F" w14:textId="12DDBEF0" w:rsidR="00251AF4" w:rsidRPr="00651C5B" w:rsidRDefault="00251AF4" w:rsidP="00E34856">
            <w:pPr>
              <w:jc w:val="center"/>
              <w:rPr>
                <w:rFonts w:ascii="FrankRuehl" w:hAnsi="FrankRuehl"/>
                <w:i/>
                <w:iCs/>
                <w:sz w:val="18"/>
                <w:szCs w:val="18"/>
                <w:rtl/>
              </w:rPr>
            </w:pPr>
            <w:r w:rsidRPr="005A08E4">
              <w:rPr>
                <w:rFonts w:ascii="FrankRuehl" w:hAnsi="FrankRuehl"/>
                <w:i/>
                <w:iCs/>
                <w:color w:val="808080" w:themeColor="background1" w:themeShade="80"/>
                <w:sz w:val="18"/>
                <w:szCs w:val="18"/>
                <w:rtl/>
              </w:rPr>
              <w:t xml:space="preserve">הגשת בקשות תמיכה </w:t>
            </w:r>
            <w:r>
              <w:rPr>
                <w:rFonts w:ascii="FrankRuehl" w:hAnsi="FrankRuehl"/>
                <w:i/>
                <w:iCs/>
                <w:color w:val="808080" w:themeColor="background1" w:themeShade="80"/>
                <w:sz w:val="18"/>
                <w:szCs w:val="18"/>
                <w:rtl/>
              </w:rPr>
              <w:t>–</w:t>
            </w:r>
            <w:r w:rsidRPr="005A08E4">
              <w:rPr>
                <w:rFonts w:ascii="FrankRuehl" w:hAnsi="FrankRuehl"/>
                <w:i/>
                <w:iCs/>
                <w:color w:val="808080" w:themeColor="background1" w:themeShade="80"/>
                <w:sz w:val="18"/>
                <w:szCs w:val="18"/>
                <w:rtl/>
              </w:rPr>
              <w:t xml:space="preserve"> חריגים</w:t>
            </w:r>
            <w:r>
              <w:rPr>
                <w:rFonts w:ascii="FrankRuehl" w:hAnsi="FrankRuehl" w:hint="cs"/>
                <w:i/>
                <w:iCs/>
                <w:color w:val="808080" w:themeColor="background1" w:themeShade="80"/>
                <w:sz w:val="18"/>
                <w:szCs w:val="18"/>
                <w:rtl/>
              </w:rPr>
              <w:t xml:space="preserve"> (באישור ועדת תמיכות)</w:t>
            </w:r>
          </w:p>
        </w:tc>
        <w:tc>
          <w:tcPr>
            <w:tcW w:w="639" w:type="dxa"/>
            <w:tcBorders>
              <w:bottom w:val="dashed" w:sz="4" w:space="0" w:color="auto"/>
              <w:right w:val="single" w:sz="4" w:space="0" w:color="auto"/>
            </w:tcBorders>
            <w:noWrap/>
            <w:vAlign w:val="bottom"/>
            <w:hideMark/>
          </w:tcPr>
          <w:p w14:paraId="44E711E6" w14:textId="77777777" w:rsidR="00251AF4" w:rsidRPr="00651C5B" w:rsidRDefault="00251AF4" w:rsidP="00E34856">
            <w:pPr>
              <w:jc w:val="center"/>
              <w:rPr>
                <w:rFonts w:ascii="FrankRuehl" w:hAnsi="FrankRuehl"/>
                <w:sz w:val="18"/>
                <w:szCs w:val="18"/>
                <w:rtl/>
              </w:rPr>
            </w:pPr>
          </w:p>
        </w:tc>
        <w:tc>
          <w:tcPr>
            <w:tcW w:w="568" w:type="dxa"/>
            <w:tcBorders>
              <w:left w:val="single" w:sz="4" w:space="0" w:color="auto"/>
            </w:tcBorders>
            <w:noWrap/>
            <w:vAlign w:val="bottom"/>
            <w:hideMark/>
          </w:tcPr>
          <w:p w14:paraId="6FA681B0" w14:textId="77777777" w:rsidR="00251AF4" w:rsidRPr="00557AB2" w:rsidRDefault="00251AF4" w:rsidP="00E34856">
            <w:pPr>
              <w:jc w:val="center"/>
              <w:rPr>
                <w:rFonts w:ascii="FrankRuehl" w:hAnsi="FrankRuehl"/>
                <w:i/>
                <w:iCs/>
                <w:sz w:val="18"/>
                <w:szCs w:val="18"/>
              </w:rPr>
            </w:pPr>
          </w:p>
        </w:tc>
        <w:tc>
          <w:tcPr>
            <w:tcW w:w="582" w:type="dxa"/>
            <w:tcBorders>
              <w:right w:val="dashed" w:sz="4" w:space="0" w:color="auto"/>
            </w:tcBorders>
            <w:noWrap/>
            <w:vAlign w:val="bottom"/>
            <w:hideMark/>
          </w:tcPr>
          <w:p w14:paraId="61CA34AC" w14:textId="77777777" w:rsidR="00251AF4" w:rsidRPr="00651C5B" w:rsidRDefault="00251AF4" w:rsidP="00E34856">
            <w:pPr>
              <w:jc w:val="center"/>
              <w:rPr>
                <w:rFonts w:ascii="FrankRuehl" w:hAnsi="FrankRuehl"/>
                <w:sz w:val="18"/>
                <w:szCs w:val="18"/>
              </w:rPr>
            </w:pPr>
          </w:p>
        </w:tc>
        <w:tc>
          <w:tcPr>
            <w:tcW w:w="582" w:type="dxa"/>
            <w:tcBorders>
              <w:left w:val="dashed" w:sz="4" w:space="0" w:color="auto"/>
            </w:tcBorders>
            <w:noWrap/>
            <w:vAlign w:val="bottom"/>
            <w:hideMark/>
          </w:tcPr>
          <w:p w14:paraId="25538E84" w14:textId="77777777" w:rsidR="00251AF4" w:rsidRPr="00651C5B" w:rsidRDefault="00251AF4" w:rsidP="00E34856">
            <w:pPr>
              <w:jc w:val="center"/>
              <w:rPr>
                <w:rFonts w:ascii="FrankRuehl" w:hAnsi="FrankRuehl"/>
                <w:sz w:val="18"/>
                <w:szCs w:val="18"/>
              </w:rPr>
            </w:pPr>
          </w:p>
        </w:tc>
        <w:tc>
          <w:tcPr>
            <w:tcW w:w="582" w:type="dxa"/>
            <w:tcBorders>
              <w:right w:val="single" w:sz="4" w:space="0" w:color="auto"/>
            </w:tcBorders>
            <w:noWrap/>
            <w:vAlign w:val="bottom"/>
            <w:hideMark/>
          </w:tcPr>
          <w:p w14:paraId="118F243D" w14:textId="77777777" w:rsidR="00251AF4" w:rsidRPr="00651C5B" w:rsidRDefault="00251AF4" w:rsidP="00E34856">
            <w:pPr>
              <w:jc w:val="center"/>
              <w:rPr>
                <w:rFonts w:ascii="FrankRuehl" w:hAnsi="FrankRuehl"/>
                <w:sz w:val="18"/>
                <w:szCs w:val="18"/>
              </w:rPr>
            </w:pPr>
          </w:p>
        </w:tc>
        <w:tc>
          <w:tcPr>
            <w:tcW w:w="525" w:type="dxa"/>
            <w:tcBorders>
              <w:left w:val="single" w:sz="4" w:space="0" w:color="auto"/>
            </w:tcBorders>
            <w:noWrap/>
            <w:vAlign w:val="bottom"/>
            <w:hideMark/>
          </w:tcPr>
          <w:p w14:paraId="3B6DFA2C" w14:textId="77777777" w:rsidR="00251AF4" w:rsidRPr="00651C5B" w:rsidRDefault="00251AF4" w:rsidP="00E34856">
            <w:pPr>
              <w:jc w:val="center"/>
              <w:rPr>
                <w:rFonts w:ascii="FrankRuehl" w:hAnsi="FrankRuehl"/>
                <w:sz w:val="18"/>
                <w:szCs w:val="18"/>
              </w:rPr>
            </w:pPr>
          </w:p>
        </w:tc>
      </w:tr>
      <w:tr w:rsidR="00251AF4" w:rsidRPr="00651C5B" w14:paraId="35C368B8" w14:textId="77777777" w:rsidTr="00251AF4">
        <w:trPr>
          <w:trHeight w:val="155"/>
          <w:tblHeader/>
          <w:jc w:val="center"/>
        </w:trPr>
        <w:tc>
          <w:tcPr>
            <w:tcW w:w="415" w:type="dxa"/>
            <w:noWrap/>
            <w:vAlign w:val="bottom"/>
            <w:hideMark/>
          </w:tcPr>
          <w:p w14:paraId="351325A5"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3A97F51F"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72A3795B" w14:textId="77777777" w:rsidR="00251AF4" w:rsidRPr="00651C5B" w:rsidRDefault="00251AF4" w:rsidP="00E34856">
            <w:pPr>
              <w:jc w:val="center"/>
              <w:rPr>
                <w:rFonts w:ascii="FrankRuehl" w:hAnsi="FrankRuehl"/>
                <w:sz w:val="18"/>
                <w:szCs w:val="18"/>
              </w:rPr>
            </w:pPr>
          </w:p>
        </w:tc>
        <w:tc>
          <w:tcPr>
            <w:tcW w:w="415" w:type="dxa"/>
            <w:tcBorders>
              <w:right w:val="single" w:sz="4" w:space="0" w:color="auto"/>
            </w:tcBorders>
            <w:noWrap/>
            <w:vAlign w:val="bottom"/>
            <w:hideMark/>
          </w:tcPr>
          <w:p w14:paraId="047382C3" w14:textId="77777777" w:rsidR="00251AF4" w:rsidRPr="00651C5B" w:rsidRDefault="00251AF4" w:rsidP="00E34856">
            <w:pPr>
              <w:jc w:val="center"/>
              <w:rPr>
                <w:rFonts w:ascii="FrankRuehl" w:hAnsi="FrankRuehl"/>
                <w:sz w:val="18"/>
                <w:szCs w:val="18"/>
              </w:rPr>
            </w:pPr>
          </w:p>
        </w:tc>
        <w:tc>
          <w:tcPr>
            <w:tcW w:w="640" w:type="dxa"/>
            <w:tcBorders>
              <w:top w:val="single" w:sz="4" w:space="0" w:color="auto"/>
              <w:left w:val="single" w:sz="4" w:space="0" w:color="auto"/>
            </w:tcBorders>
            <w:noWrap/>
            <w:vAlign w:val="bottom"/>
            <w:hideMark/>
          </w:tcPr>
          <w:p w14:paraId="5E6C1920" w14:textId="77777777" w:rsidR="00251AF4" w:rsidRPr="00651C5B" w:rsidRDefault="00251AF4" w:rsidP="00E34856">
            <w:pPr>
              <w:jc w:val="center"/>
              <w:rPr>
                <w:rFonts w:ascii="FrankRuehl" w:hAnsi="FrankRuehl"/>
                <w:sz w:val="18"/>
                <w:szCs w:val="18"/>
              </w:rPr>
            </w:pPr>
          </w:p>
        </w:tc>
        <w:tc>
          <w:tcPr>
            <w:tcW w:w="433" w:type="dxa"/>
            <w:tcBorders>
              <w:top w:val="single" w:sz="4" w:space="0" w:color="auto"/>
            </w:tcBorders>
            <w:noWrap/>
            <w:vAlign w:val="bottom"/>
            <w:hideMark/>
          </w:tcPr>
          <w:p w14:paraId="740CD9DB" w14:textId="77777777" w:rsidR="00251AF4" w:rsidRPr="00651C5B" w:rsidRDefault="00251AF4" w:rsidP="00E34856">
            <w:pPr>
              <w:jc w:val="center"/>
              <w:rPr>
                <w:rFonts w:ascii="FrankRuehl" w:hAnsi="FrankRuehl"/>
                <w:sz w:val="18"/>
                <w:szCs w:val="18"/>
              </w:rPr>
            </w:pPr>
          </w:p>
        </w:tc>
        <w:tc>
          <w:tcPr>
            <w:tcW w:w="415" w:type="dxa"/>
            <w:tcBorders>
              <w:top w:val="single" w:sz="4" w:space="0" w:color="auto"/>
            </w:tcBorders>
            <w:noWrap/>
            <w:vAlign w:val="bottom"/>
            <w:hideMark/>
          </w:tcPr>
          <w:p w14:paraId="2C0EA2B7" w14:textId="77777777" w:rsidR="00251AF4" w:rsidRPr="00651C5B" w:rsidRDefault="00251AF4" w:rsidP="00E34856">
            <w:pPr>
              <w:jc w:val="center"/>
              <w:rPr>
                <w:rFonts w:ascii="FrankRuehl" w:hAnsi="FrankRuehl"/>
                <w:sz w:val="18"/>
                <w:szCs w:val="18"/>
              </w:rPr>
            </w:pPr>
          </w:p>
        </w:tc>
        <w:tc>
          <w:tcPr>
            <w:tcW w:w="582" w:type="dxa"/>
            <w:tcBorders>
              <w:top w:val="single" w:sz="4" w:space="0" w:color="auto"/>
              <w:right w:val="single" w:sz="4" w:space="0" w:color="auto"/>
            </w:tcBorders>
            <w:noWrap/>
            <w:vAlign w:val="bottom"/>
            <w:hideMark/>
          </w:tcPr>
          <w:p w14:paraId="48851F92" w14:textId="77777777" w:rsidR="00251AF4" w:rsidRPr="00651C5B" w:rsidRDefault="00251AF4" w:rsidP="00E34856">
            <w:pPr>
              <w:jc w:val="center"/>
              <w:rPr>
                <w:rFonts w:ascii="FrankRuehl" w:hAnsi="FrankRuehl"/>
                <w:sz w:val="18"/>
                <w:szCs w:val="18"/>
              </w:rPr>
            </w:pPr>
          </w:p>
        </w:tc>
        <w:tc>
          <w:tcPr>
            <w:tcW w:w="525" w:type="dxa"/>
            <w:tcBorders>
              <w:left w:val="single" w:sz="4" w:space="0" w:color="auto"/>
            </w:tcBorders>
            <w:noWrap/>
            <w:vAlign w:val="bottom"/>
            <w:hideMark/>
          </w:tcPr>
          <w:p w14:paraId="3618FCC1" w14:textId="77777777" w:rsidR="00251AF4" w:rsidRPr="00651C5B" w:rsidRDefault="00251AF4" w:rsidP="00E34856">
            <w:pPr>
              <w:jc w:val="center"/>
              <w:rPr>
                <w:rFonts w:ascii="FrankRuehl" w:hAnsi="FrankRuehl"/>
                <w:sz w:val="18"/>
                <w:szCs w:val="18"/>
              </w:rPr>
            </w:pPr>
          </w:p>
        </w:tc>
        <w:tc>
          <w:tcPr>
            <w:tcW w:w="794" w:type="dxa"/>
            <w:gridSpan w:val="2"/>
            <w:noWrap/>
            <w:vAlign w:val="bottom"/>
            <w:hideMark/>
          </w:tcPr>
          <w:p w14:paraId="77A55459" w14:textId="77777777" w:rsidR="00251AF4" w:rsidRPr="00651C5B" w:rsidRDefault="00251AF4" w:rsidP="00E34856">
            <w:pPr>
              <w:jc w:val="center"/>
              <w:rPr>
                <w:rFonts w:ascii="FrankRuehl" w:hAnsi="FrankRuehl"/>
                <w:sz w:val="18"/>
                <w:szCs w:val="18"/>
              </w:rPr>
            </w:pPr>
          </w:p>
        </w:tc>
        <w:tc>
          <w:tcPr>
            <w:tcW w:w="415" w:type="dxa"/>
            <w:noWrap/>
            <w:vAlign w:val="bottom"/>
            <w:hideMark/>
          </w:tcPr>
          <w:p w14:paraId="1CA1CB2D" w14:textId="77777777" w:rsidR="00251AF4" w:rsidRPr="00651C5B" w:rsidRDefault="00251AF4" w:rsidP="00E34856">
            <w:pPr>
              <w:jc w:val="center"/>
              <w:rPr>
                <w:rFonts w:ascii="FrankRuehl" w:hAnsi="FrankRuehl"/>
                <w:sz w:val="18"/>
                <w:szCs w:val="18"/>
              </w:rPr>
            </w:pPr>
          </w:p>
        </w:tc>
        <w:tc>
          <w:tcPr>
            <w:tcW w:w="639" w:type="dxa"/>
            <w:tcBorders>
              <w:top w:val="dashed" w:sz="4" w:space="0" w:color="auto"/>
              <w:right w:val="single" w:sz="4" w:space="0" w:color="auto"/>
            </w:tcBorders>
            <w:noWrap/>
            <w:vAlign w:val="bottom"/>
            <w:hideMark/>
          </w:tcPr>
          <w:p w14:paraId="05FC461B" w14:textId="77777777" w:rsidR="00251AF4" w:rsidRPr="00651C5B" w:rsidRDefault="00251AF4" w:rsidP="00E34856">
            <w:pPr>
              <w:jc w:val="center"/>
              <w:rPr>
                <w:rFonts w:ascii="FrankRuehl" w:hAnsi="FrankRuehl"/>
                <w:sz w:val="18"/>
                <w:szCs w:val="18"/>
              </w:rPr>
            </w:pPr>
          </w:p>
        </w:tc>
        <w:tc>
          <w:tcPr>
            <w:tcW w:w="568" w:type="dxa"/>
            <w:tcBorders>
              <w:left w:val="single" w:sz="4" w:space="0" w:color="auto"/>
            </w:tcBorders>
            <w:noWrap/>
            <w:vAlign w:val="bottom"/>
            <w:hideMark/>
          </w:tcPr>
          <w:p w14:paraId="3A1A3B99" w14:textId="77777777" w:rsidR="00251AF4" w:rsidRPr="00651C5B" w:rsidRDefault="00251AF4" w:rsidP="00E34856">
            <w:pPr>
              <w:jc w:val="center"/>
              <w:rPr>
                <w:rFonts w:ascii="FrankRuehl" w:hAnsi="FrankRuehl"/>
                <w:sz w:val="18"/>
                <w:szCs w:val="18"/>
              </w:rPr>
            </w:pPr>
          </w:p>
        </w:tc>
        <w:tc>
          <w:tcPr>
            <w:tcW w:w="582" w:type="dxa"/>
            <w:tcBorders>
              <w:right w:val="dashed" w:sz="4" w:space="0" w:color="auto"/>
            </w:tcBorders>
            <w:noWrap/>
            <w:vAlign w:val="bottom"/>
            <w:hideMark/>
          </w:tcPr>
          <w:p w14:paraId="1B6D227E" w14:textId="77777777" w:rsidR="00251AF4" w:rsidRPr="00651C5B" w:rsidRDefault="00251AF4" w:rsidP="00E34856">
            <w:pPr>
              <w:jc w:val="center"/>
              <w:rPr>
                <w:rFonts w:ascii="FrankRuehl" w:hAnsi="FrankRuehl"/>
                <w:sz w:val="18"/>
                <w:szCs w:val="18"/>
              </w:rPr>
            </w:pPr>
          </w:p>
        </w:tc>
        <w:tc>
          <w:tcPr>
            <w:tcW w:w="582" w:type="dxa"/>
            <w:tcBorders>
              <w:left w:val="dashed" w:sz="4" w:space="0" w:color="auto"/>
            </w:tcBorders>
            <w:noWrap/>
            <w:vAlign w:val="bottom"/>
            <w:hideMark/>
          </w:tcPr>
          <w:p w14:paraId="44D1014F" w14:textId="77777777" w:rsidR="00251AF4" w:rsidRPr="00651C5B" w:rsidRDefault="00251AF4" w:rsidP="00E34856">
            <w:pPr>
              <w:jc w:val="center"/>
              <w:rPr>
                <w:rFonts w:ascii="FrankRuehl" w:hAnsi="FrankRuehl"/>
                <w:sz w:val="18"/>
                <w:szCs w:val="18"/>
              </w:rPr>
            </w:pPr>
          </w:p>
        </w:tc>
        <w:tc>
          <w:tcPr>
            <w:tcW w:w="582" w:type="dxa"/>
            <w:tcBorders>
              <w:right w:val="single" w:sz="4" w:space="0" w:color="auto"/>
            </w:tcBorders>
            <w:noWrap/>
            <w:vAlign w:val="bottom"/>
            <w:hideMark/>
          </w:tcPr>
          <w:p w14:paraId="212BFCC2" w14:textId="77777777" w:rsidR="00251AF4" w:rsidRPr="00651C5B" w:rsidRDefault="00251AF4" w:rsidP="00E34856">
            <w:pPr>
              <w:jc w:val="center"/>
              <w:rPr>
                <w:rFonts w:ascii="FrankRuehl" w:hAnsi="FrankRuehl"/>
                <w:sz w:val="18"/>
                <w:szCs w:val="18"/>
              </w:rPr>
            </w:pPr>
          </w:p>
        </w:tc>
        <w:tc>
          <w:tcPr>
            <w:tcW w:w="525" w:type="dxa"/>
            <w:tcBorders>
              <w:left w:val="single" w:sz="4" w:space="0" w:color="auto"/>
            </w:tcBorders>
            <w:noWrap/>
            <w:vAlign w:val="bottom"/>
            <w:hideMark/>
          </w:tcPr>
          <w:p w14:paraId="2F8C55C6" w14:textId="77777777" w:rsidR="00251AF4" w:rsidRPr="00651C5B" w:rsidRDefault="00251AF4" w:rsidP="00E34856">
            <w:pPr>
              <w:jc w:val="center"/>
              <w:rPr>
                <w:rFonts w:ascii="FrankRuehl" w:hAnsi="FrankRuehl"/>
                <w:sz w:val="18"/>
                <w:szCs w:val="18"/>
              </w:rPr>
            </w:pPr>
          </w:p>
        </w:tc>
      </w:tr>
      <w:tr w:rsidR="00251AF4" w:rsidRPr="00651C5B" w14:paraId="35D4BB72" w14:textId="77777777" w:rsidTr="00251AF4">
        <w:trPr>
          <w:trHeight w:val="288"/>
          <w:tblHeader/>
          <w:jc w:val="center"/>
        </w:trPr>
        <w:tc>
          <w:tcPr>
            <w:tcW w:w="415" w:type="dxa"/>
            <w:noWrap/>
            <w:vAlign w:val="bottom"/>
            <w:hideMark/>
          </w:tcPr>
          <w:p w14:paraId="249521E1"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08416FB6"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51674AB8" w14:textId="77777777" w:rsidR="00251AF4" w:rsidRPr="00651C5B" w:rsidRDefault="00251AF4" w:rsidP="00E34856">
            <w:pPr>
              <w:jc w:val="center"/>
              <w:rPr>
                <w:rFonts w:ascii="FrankRuehl" w:hAnsi="FrankRuehl"/>
                <w:sz w:val="18"/>
                <w:szCs w:val="18"/>
              </w:rPr>
            </w:pPr>
          </w:p>
        </w:tc>
        <w:tc>
          <w:tcPr>
            <w:tcW w:w="1488" w:type="dxa"/>
            <w:gridSpan w:val="3"/>
            <w:tcBorders>
              <w:bottom w:val="single" w:sz="4" w:space="0" w:color="auto"/>
            </w:tcBorders>
            <w:noWrap/>
            <w:vAlign w:val="bottom"/>
            <w:hideMark/>
          </w:tcPr>
          <w:p w14:paraId="02AA5821" w14:textId="77777777" w:rsidR="00251AF4" w:rsidRPr="00651C5B" w:rsidRDefault="00251AF4" w:rsidP="00E34856">
            <w:pPr>
              <w:jc w:val="center"/>
              <w:rPr>
                <w:rFonts w:ascii="FrankRuehl" w:hAnsi="FrankRuehl"/>
                <w:sz w:val="18"/>
                <w:szCs w:val="18"/>
              </w:rPr>
            </w:pPr>
            <w:r>
              <w:rPr>
                <w:rFonts w:ascii="FrankRuehl" w:hAnsi="FrankRuehl"/>
                <w:sz w:val="18"/>
                <w:szCs w:val="18"/>
                <w:rtl/>
              </w:rPr>
              <w:t>פרסום הזמנה להגשת בקש</w:t>
            </w:r>
            <w:r>
              <w:rPr>
                <w:rFonts w:ascii="FrankRuehl" w:hAnsi="FrankRuehl" w:hint="cs"/>
                <w:sz w:val="18"/>
                <w:szCs w:val="18"/>
                <w:rtl/>
              </w:rPr>
              <w:t>ת תמיכה</w:t>
            </w:r>
          </w:p>
        </w:tc>
        <w:tc>
          <w:tcPr>
            <w:tcW w:w="2316" w:type="dxa"/>
            <w:gridSpan w:val="5"/>
            <w:tcBorders>
              <w:bottom w:val="dashed" w:sz="4" w:space="0" w:color="auto"/>
            </w:tcBorders>
            <w:noWrap/>
            <w:vAlign w:val="bottom"/>
            <w:hideMark/>
          </w:tcPr>
          <w:p w14:paraId="5C0390F3" w14:textId="3F73441C" w:rsidR="00251AF4" w:rsidRPr="00651C5B" w:rsidRDefault="00251AF4" w:rsidP="00E34856">
            <w:pPr>
              <w:jc w:val="center"/>
              <w:rPr>
                <w:rFonts w:ascii="FrankRuehl" w:hAnsi="FrankRuehl"/>
                <w:i/>
                <w:iCs/>
                <w:sz w:val="18"/>
                <w:szCs w:val="18"/>
                <w:rtl/>
              </w:rPr>
            </w:pPr>
            <w:r w:rsidRPr="005A08E4">
              <w:rPr>
                <w:rFonts w:ascii="FrankRuehl" w:hAnsi="FrankRuehl"/>
                <w:i/>
                <w:iCs/>
                <w:color w:val="808080" w:themeColor="background1" w:themeShade="80"/>
                <w:sz w:val="18"/>
                <w:szCs w:val="18"/>
                <w:rtl/>
              </w:rPr>
              <w:t>פרסום הזמנה להגשת בקש</w:t>
            </w:r>
            <w:r w:rsidR="00B93C40">
              <w:rPr>
                <w:rFonts w:ascii="FrankRuehl" w:hAnsi="FrankRuehl" w:hint="cs"/>
                <w:i/>
                <w:iCs/>
                <w:color w:val="808080" w:themeColor="background1" w:themeShade="80"/>
                <w:sz w:val="18"/>
                <w:szCs w:val="18"/>
                <w:rtl/>
              </w:rPr>
              <w:t>ת תמיכה</w:t>
            </w:r>
            <w:r w:rsidRPr="005A08E4">
              <w:rPr>
                <w:rFonts w:ascii="FrankRuehl" w:hAnsi="FrankRuehl"/>
                <w:i/>
                <w:iCs/>
                <w:color w:val="808080" w:themeColor="background1" w:themeShade="80"/>
                <w:sz w:val="18"/>
                <w:szCs w:val="18"/>
                <w:rtl/>
              </w:rPr>
              <w:t xml:space="preserve"> - חריגים</w:t>
            </w:r>
          </w:p>
        </w:tc>
        <w:tc>
          <w:tcPr>
            <w:tcW w:w="415" w:type="dxa"/>
            <w:tcBorders>
              <w:bottom w:val="dashed" w:sz="4" w:space="0" w:color="auto"/>
            </w:tcBorders>
            <w:noWrap/>
            <w:vAlign w:val="bottom"/>
            <w:hideMark/>
          </w:tcPr>
          <w:p w14:paraId="0FDCA581" w14:textId="77777777" w:rsidR="00251AF4" w:rsidRPr="00651C5B" w:rsidRDefault="00251AF4" w:rsidP="00E34856">
            <w:pPr>
              <w:jc w:val="center"/>
              <w:rPr>
                <w:rFonts w:ascii="FrankRuehl" w:hAnsi="FrankRuehl"/>
                <w:sz w:val="18"/>
                <w:szCs w:val="18"/>
                <w:rtl/>
              </w:rPr>
            </w:pPr>
          </w:p>
        </w:tc>
        <w:tc>
          <w:tcPr>
            <w:tcW w:w="639" w:type="dxa"/>
            <w:tcBorders>
              <w:bottom w:val="dashed" w:sz="4" w:space="0" w:color="auto"/>
              <w:right w:val="single" w:sz="4" w:space="0" w:color="auto"/>
            </w:tcBorders>
            <w:noWrap/>
            <w:vAlign w:val="bottom"/>
            <w:hideMark/>
          </w:tcPr>
          <w:p w14:paraId="1EC60D92" w14:textId="77777777" w:rsidR="00251AF4" w:rsidRPr="00651C5B" w:rsidRDefault="00251AF4" w:rsidP="00E34856">
            <w:pPr>
              <w:jc w:val="center"/>
              <w:rPr>
                <w:rFonts w:ascii="FrankRuehl" w:hAnsi="FrankRuehl"/>
                <w:sz w:val="18"/>
                <w:szCs w:val="18"/>
              </w:rPr>
            </w:pPr>
          </w:p>
        </w:tc>
        <w:tc>
          <w:tcPr>
            <w:tcW w:w="568" w:type="dxa"/>
            <w:tcBorders>
              <w:left w:val="single" w:sz="4" w:space="0" w:color="auto"/>
            </w:tcBorders>
            <w:noWrap/>
            <w:vAlign w:val="bottom"/>
            <w:hideMark/>
          </w:tcPr>
          <w:p w14:paraId="2F036D5C" w14:textId="77777777" w:rsidR="00251AF4" w:rsidRPr="00651C5B" w:rsidRDefault="00251AF4" w:rsidP="00E34856">
            <w:pPr>
              <w:jc w:val="center"/>
              <w:rPr>
                <w:rFonts w:ascii="FrankRuehl" w:hAnsi="FrankRuehl"/>
                <w:sz w:val="18"/>
                <w:szCs w:val="18"/>
              </w:rPr>
            </w:pPr>
          </w:p>
        </w:tc>
        <w:tc>
          <w:tcPr>
            <w:tcW w:w="582" w:type="dxa"/>
            <w:tcBorders>
              <w:right w:val="dashed" w:sz="4" w:space="0" w:color="auto"/>
            </w:tcBorders>
            <w:noWrap/>
            <w:vAlign w:val="bottom"/>
            <w:hideMark/>
          </w:tcPr>
          <w:p w14:paraId="31873BAA" w14:textId="77777777" w:rsidR="00251AF4" w:rsidRPr="00651C5B" w:rsidRDefault="00251AF4" w:rsidP="00E34856">
            <w:pPr>
              <w:jc w:val="center"/>
              <w:rPr>
                <w:rFonts w:ascii="FrankRuehl" w:hAnsi="FrankRuehl"/>
                <w:sz w:val="18"/>
                <w:szCs w:val="18"/>
              </w:rPr>
            </w:pPr>
          </w:p>
        </w:tc>
        <w:tc>
          <w:tcPr>
            <w:tcW w:w="582" w:type="dxa"/>
            <w:tcBorders>
              <w:left w:val="dashed" w:sz="4" w:space="0" w:color="auto"/>
            </w:tcBorders>
            <w:noWrap/>
            <w:vAlign w:val="bottom"/>
            <w:hideMark/>
          </w:tcPr>
          <w:p w14:paraId="2C08A90C" w14:textId="77777777" w:rsidR="00251AF4" w:rsidRPr="00651C5B" w:rsidRDefault="00251AF4" w:rsidP="00E34856">
            <w:pPr>
              <w:jc w:val="center"/>
              <w:rPr>
                <w:rFonts w:ascii="FrankRuehl" w:hAnsi="FrankRuehl"/>
                <w:sz w:val="18"/>
                <w:szCs w:val="18"/>
              </w:rPr>
            </w:pPr>
          </w:p>
        </w:tc>
        <w:tc>
          <w:tcPr>
            <w:tcW w:w="582" w:type="dxa"/>
            <w:tcBorders>
              <w:right w:val="single" w:sz="4" w:space="0" w:color="auto"/>
            </w:tcBorders>
            <w:noWrap/>
            <w:vAlign w:val="bottom"/>
            <w:hideMark/>
          </w:tcPr>
          <w:p w14:paraId="634A055A" w14:textId="77777777" w:rsidR="00251AF4" w:rsidRPr="00651C5B" w:rsidRDefault="00251AF4" w:rsidP="00E34856">
            <w:pPr>
              <w:jc w:val="center"/>
              <w:rPr>
                <w:rFonts w:ascii="FrankRuehl" w:hAnsi="FrankRuehl"/>
                <w:sz w:val="18"/>
                <w:szCs w:val="18"/>
              </w:rPr>
            </w:pPr>
          </w:p>
        </w:tc>
        <w:tc>
          <w:tcPr>
            <w:tcW w:w="525" w:type="dxa"/>
            <w:tcBorders>
              <w:left w:val="single" w:sz="4" w:space="0" w:color="auto"/>
            </w:tcBorders>
            <w:noWrap/>
            <w:vAlign w:val="bottom"/>
            <w:hideMark/>
          </w:tcPr>
          <w:p w14:paraId="29BC3F4A" w14:textId="77777777" w:rsidR="00251AF4" w:rsidRPr="00651C5B" w:rsidRDefault="00251AF4" w:rsidP="00E34856">
            <w:pPr>
              <w:jc w:val="center"/>
              <w:rPr>
                <w:rFonts w:ascii="FrankRuehl" w:hAnsi="FrankRuehl"/>
                <w:sz w:val="18"/>
                <w:szCs w:val="18"/>
              </w:rPr>
            </w:pPr>
          </w:p>
        </w:tc>
      </w:tr>
      <w:tr w:rsidR="00251AF4" w:rsidRPr="00651C5B" w14:paraId="6CADBF72" w14:textId="77777777" w:rsidTr="00251AF4">
        <w:trPr>
          <w:trHeight w:val="288"/>
          <w:tblHeader/>
          <w:jc w:val="center"/>
        </w:trPr>
        <w:tc>
          <w:tcPr>
            <w:tcW w:w="1329" w:type="dxa"/>
            <w:gridSpan w:val="3"/>
            <w:tcBorders>
              <w:bottom w:val="single" w:sz="4" w:space="0" w:color="auto"/>
              <w:right w:val="single" w:sz="4" w:space="0" w:color="auto"/>
            </w:tcBorders>
            <w:noWrap/>
            <w:vAlign w:val="bottom"/>
            <w:hideMark/>
          </w:tcPr>
          <w:p w14:paraId="3D27DBC8" w14:textId="77777777" w:rsidR="00251AF4" w:rsidRPr="00651C5B" w:rsidRDefault="00251AF4" w:rsidP="00E34856">
            <w:pPr>
              <w:jc w:val="center"/>
              <w:rPr>
                <w:rFonts w:ascii="FrankRuehl" w:hAnsi="FrankRuehl"/>
                <w:sz w:val="18"/>
                <w:szCs w:val="18"/>
              </w:rPr>
            </w:pPr>
            <w:r w:rsidRPr="00651C5B">
              <w:rPr>
                <w:rFonts w:ascii="FrankRuehl" w:hAnsi="FrankRuehl"/>
                <w:sz w:val="18"/>
                <w:szCs w:val="18"/>
                <w:rtl/>
              </w:rPr>
              <w:t>קביעת מבחני תמיכה</w:t>
            </w:r>
          </w:p>
        </w:tc>
        <w:tc>
          <w:tcPr>
            <w:tcW w:w="415" w:type="dxa"/>
            <w:tcBorders>
              <w:top w:val="single" w:sz="4" w:space="0" w:color="auto"/>
              <w:left w:val="single" w:sz="4" w:space="0" w:color="auto"/>
            </w:tcBorders>
            <w:noWrap/>
            <w:vAlign w:val="bottom"/>
            <w:hideMark/>
          </w:tcPr>
          <w:p w14:paraId="3D27598E" w14:textId="77777777" w:rsidR="00251AF4" w:rsidRPr="00651C5B" w:rsidRDefault="00251AF4" w:rsidP="00E34856">
            <w:pPr>
              <w:jc w:val="center"/>
              <w:rPr>
                <w:rFonts w:ascii="FrankRuehl" w:hAnsi="FrankRuehl"/>
                <w:sz w:val="18"/>
                <w:szCs w:val="18"/>
                <w:rtl/>
              </w:rPr>
            </w:pPr>
          </w:p>
        </w:tc>
        <w:tc>
          <w:tcPr>
            <w:tcW w:w="640" w:type="dxa"/>
            <w:tcBorders>
              <w:top w:val="single" w:sz="4" w:space="0" w:color="auto"/>
            </w:tcBorders>
            <w:noWrap/>
            <w:vAlign w:val="bottom"/>
            <w:hideMark/>
          </w:tcPr>
          <w:p w14:paraId="29A36485" w14:textId="77777777" w:rsidR="00251AF4" w:rsidRPr="00651C5B" w:rsidRDefault="00251AF4" w:rsidP="00E34856">
            <w:pPr>
              <w:jc w:val="center"/>
              <w:rPr>
                <w:rFonts w:ascii="FrankRuehl" w:hAnsi="FrankRuehl"/>
                <w:sz w:val="18"/>
                <w:szCs w:val="18"/>
              </w:rPr>
            </w:pPr>
          </w:p>
        </w:tc>
        <w:tc>
          <w:tcPr>
            <w:tcW w:w="433" w:type="dxa"/>
            <w:tcBorders>
              <w:top w:val="single" w:sz="4" w:space="0" w:color="auto"/>
              <w:right w:val="single" w:sz="4" w:space="0" w:color="auto"/>
            </w:tcBorders>
            <w:noWrap/>
            <w:vAlign w:val="bottom"/>
            <w:hideMark/>
          </w:tcPr>
          <w:p w14:paraId="7C54042D" w14:textId="77777777" w:rsidR="00251AF4" w:rsidRPr="00651C5B" w:rsidRDefault="00251AF4" w:rsidP="00E34856">
            <w:pPr>
              <w:jc w:val="center"/>
              <w:rPr>
                <w:rFonts w:ascii="FrankRuehl" w:hAnsi="FrankRuehl"/>
                <w:sz w:val="18"/>
                <w:szCs w:val="18"/>
              </w:rPr>
            </w:pPr>
          </w:p>
        </w:tc>
        <w:tc>
          <w:tcPr>
            <w:tcW w:w="415" w:type="dxa"/>
            <w:tcBorders>
              <w:left w:val="single" w:sz="4" w:space="0" w:color="auto"/>
            </w:tcBorders>
            <w:noWrap/>
            <w:vAlign w:val="bottom"/>
            <w:hideMark/>
          </w:tcPr>
          <w:p w14:paraId="3E312596" w14:textId="77777777" w:rsidR="00251AF4" w:rsidRPr="00651C5B" w:rsidRDefault="00251AF4" w:rsidP="00E34856">
            <w:pPr>
              <w:jc w:val="center"/>
              <w:rPr>
                <w:rFonts w:ascii="FrankRuehl" w:hAnsi="FrankRuehl"/>
                <w:sz w:val="18"/>
                <w:szCs w:val="18"/>
              </w:rPr>
            </w:pPr>
          </w:p>
        </w:tc>
        <w:tc>
          <w:tcPr>
            <w:tcW w:w="582" w:type="dxa"/>
            <w:tcBorders>
              <w:right w:val="single" w:sz="4" w:space="0" w:color="auto"/>
            </w:tcBorders>
            <w:noWrap/>
            <w:vAlign w:val="bottom"/>
            <w:hideMark/>
          </w:tcPr>
          <w:p w14:paraId="7E7BD36A" w14:textId="77777777" w:rsidR="00251AF4" w:rsidRPr="00651C5B" w:rsidRDefault="00251AF4" w:rsidP="00E34856">
            <w:pPr>
              <w:jc w:val="center"/>
              <w:rPr>
                <w:rFonts w:ascii="FrankRuehl" w:hAnsi="FrankRuehl"/>
                <w:sz w:val="18"/>
                <w:szCs w:val="18"/>
              </w:rPr>
            </w:pPr>
          </w:p>
        </w:tc>
        <w:tc>
          <w:tcPr>
            <w:tcW w:w="525" w:type="dxa"/>
            <w:tcBorders>
              <w:left w:val="single" w:sz="4" w:space="0" w:color="auto"/>
            </w:tcBorders>
            <w:noWrap/>
            <w:vAlign w:val="bottom"/>
            <w:hideMark/>
          </w:tcPr>
          <w:p w14:paraId="6F6A873C" w14:textId="77777777" w:rsidR="00251AF4" w:rsidRPr="00651C5B" w:rsidRDefault="00251AF4" w:rsidP="00E34856">
            <w:pPr>
              <w:jc w:val="center"/>
              <w:rPr>
                <w:rFonts w:ascii="FrankRuehl" w:hAnsi="FrankRuehl"/>
                <w:sz w:val="18"/>
                <w:szCs w:val="18"/>
              </w:rPr>
            </w:pPr>
          </w:p>
        </w:tc>
        <w:tc>
          <w:tcPr>
            <w:tcW w:w="794" w:type="dxa"/>
            <w:gridSpan w:val="2"/>
            <w:noWrap/>
            <w:vAlign w:val="bottom"/>
            <w:hideMark/>
          </w:tcPr>
          <w:p w14:paraId="64D30134" w14:textId="77777777" w:rsidR="00251AF4" w:rsidRPr="00651C5B" w:rsidRDefault="00251AF4" w:rsidP="00E34856">
            <w:pPr>
              <w:jc w:val="center"/>
              <w:rPr>
                <w:rFonts w:ascii="FrankRuehl" w:hAnsi="FrankRuehl"/>
                <w:sz w:val="18"/>
                <w:szCs w:val="18"/>
              </w:rPr>
            </w:pPr>
          </w:p>
        </w:tc>
        <w:tc>
          <w:tcPr>
            <w:tcW w:w="415" w:type="dxa"/>
            <w:tcBorders>
              <w:left w:val="nil"/>
            </w:tcBorders>
            <w:noWrap/>
            <w:vAlign w:val="bottom"/>
            <w:hideMark/>
          </w:tcPr>
          <w:p w14:paraId="0DE22433" w14:textId="77777777" w:rsidR="00251AF4" w:rsidRPr="00651C5B" w:rsidRDefault="00251AF4" w:rsidP="00E34856">
            <w:pPr>
              <w:jc w:val="center"/>
              <w:rPr>
                <w:rFonts w:ascii="FrankRuehl" w:hAnsi="FrankRuehl"/>
                <w:sz w:val="18"/>
                <w:szCs w:val="18"/>
              </w:rPr>
            </w:pPr>
          </w:p>
        </w:tc>
        <w:tc>
          <w:tcPr>
            <w:tcW w:w="639" w:type="dxa"/>
            <w:tcBorders>
              <w:right w:val="single" w:sz="4" w:space="0" w:color="auto"/>
            </w:tcBorders>
            <w:noWrap/>
            <w:vAlign w:val="bottom"/>
            <w:hideMark/>
          </w:tcPr>
          <w:p w14:paraId="3793791E" w14:textId="77777777" w:rsidR="00251AF4" w:rsidRPr="00651C5B" w:rsidRDefault="00251AF4" w:rsidP="00E34856">
            <w:pPr>
              <w:jc w:val="center"/>
              <w:rPr>
                <w:rFonts w:ascii="FrankRuehl" w:hAnsi="FrankRuehl"/>
                <w:sz w:val="18"/>
                <w:szCs w:val="18"/>
              </w:rPr>
            </w:pPr>
          </w:p>
        </w:tc>
        <w:tc>
          <w:tcPr>
            <w:tcW w:w="568" w:type="dxa"/>
            <w:tcBorders>
              <w:left w:val="single" w:sz="4" w:space="0" w:color="auto"/>
            </w:tcBorders>
            <w:noWrap/>
            <w:vAlign w:val="bottom"/>
            <w:hideMark/>
          </w:tcPr>
          <w:p w14:paraId="2F9A3D68" w14:textId="77777777" w:rsidR="00251AF4" w:rsidRPr="00651C5B" w:rsidRDefault="00251AF4" w:rsidP="00E34856">
            <w:pPr>
              <w:jc w:val="center"/>
              <w:rPr>
                <w:rFonts w:ascii="FrankRuehl" w:hAnsi="FrankRuehl"/>
                <w:sz w:val="18"/>
                <w:szCs w:val="18"/>
              </w:rPr>
            </w:pPr>
          </w:p>
        </w:tc>
        <w:tc>
          <w:tcPr>
            <w:tcW w:w="582" w:type="dxa"/>
            <w:tcBorders>
              <w:right w:val="dashed" w:sz="4" w:space="0" w:color="auto"/>
            </w:tcBorders>
            <w:noWrap/>
            <w:vAlign w:val="bottom"/>
            <w:hideMark/>
          </w:tcPr>
          <w:p w14:paraId="4B327986" w14:textId="77777777" w:rsidR="00251AF4" w:rsidRPr="00651C5B" w:rsidRDefault="00251AF4" w:rsidP="00E34856">
            <w:pPr>
              <w:jc w:val="center"/>
              <w:rPr>
                <w:rFonts w:ascii="FrankRuehl" w:hAnsi="FrankRuehl"/>
                <w:sz w:val="18"/>
                <w:szCs w:val="18"/>
              </w:rPr>
            </w:pPr>
          </w:p>
        </w:tc>
        <w:tc>
          <w:tcPr>
            <w:tcW w:w="582" w:type="dxa"/>
            <w:tcBorders>
              <w:left w:val="dashed" w:sz="4" w:space="0" w:color="auto"/>
            </w:tcBorders>
            <w:noWrap/>
            <w:vAlign w:val="bottom"/>
            <w:hideMark/>
          </w:tcPr>
          <w:p w14:paraId="6A6CF31A" w14:textId="77777777" w:rsidR="00251AF4" w:rsidRPr="00651C5B" w:rsidRDefault="00251AF4" w:rsidP="00E34856">
            <w:pPr>
              <w:jc w:val="center"/>
              <w:rPr>
                <w:rFonts w:ascii="FrankRuehl" w:hAnsi="FrankRuehl"/>
                <w:sz w:val="18"/>
                <w:szCs w:val="18"/>
              </w:rPr>
            </w:pPr>
          </w:p>
        </w:tc>
        <w:tc>
          <w:tcPr>
            <w:tcW w:w="582" w:type="dxa"/>
            <w:tcBorders>
              <w:right w:val="single" w:sz="4" w:space="0" w:color="auto"/>
            </w:tcBorders>
            <w:noWrap/>
            <w:vAlign w:val="bottom"/>
            <w:hideMark/>
          </w:tcPr>
          <w:p w14:paraId="70B71C16" w14:textId="77777777" w:rsidR="00251AF4" w:rsidRPr="00651C5B" w:rsidRDefault="00251AF4" w:rsidP="00E34856">
            <w:pPr>
              <w:jc w:val="center"/>
              <w:rPr>
                <w:rFonts w:ascii="FrankRuehl" w:hAnsi="FrankRuehl"/>
                <w:sz w:val="18"/>
                <w:szCs w:val="18"/>
              </w:rPr>
            </w:pPr>
          </w:p>
        </w:tc>
        <w:tc>
          <w:tcPr>
            <w:tcW w:w="525" w:type="dxa"/>
            <w:tcBorders>
              <w:left w:val="single" w:sz="4" w:space="0" w:color="auto"/>
            </w:tcBorders>
            <w:noWrap/>
            <w:vAlign w:val="bottom"/>
            <w:hideMark/>
          </w:tcPr>
          <w:p w14:paraId="3BBD6A8F" w14:textId="77777777" w:rsidR="00251AF4" w:rsidRPr="00651C5B" w:rsidRDefault="00251AF4" w:rsidP="00E34856">
            <w:pPr>
              <w:jc w:val="center"/>
              <w:rPr>
                <w:rFonts w:ascii="FrankRuehl" w:hAnsi="FrankRuehl"/>
                <w:sz w:val="18"/>
                <w:szCs w:val="18"/>
              </w:rPr>
            </w:pPr>
          </w:p>
        </w:tc>
      </w:tr>
      <w:tr w:rsidR="00251AF4" w:rsidRPr="00651C5B" w14:paraId="6C7E322D" w14:textId="77777777" w:rsidTr="00251AF4">
        <w:trPr>
          <w:trHeight w:val="226"/>
          <w:tblHeader/>
          <w:jc w:val="center"/>
        </w:trPr>
        <w:tc>
          <w:tcPr>
            <w:tcW w:w="415" w:type="dxa"/>
            <w:tcBorders>
              <w:top w:val="single" w:sz="4" w:space="0" w:color="auto"/>
              <w:left w:val="single" w:sz="4" w:space="0" w:color="auto"/>
            </w:tcBorders>
            <w:noWrap/>
            <w:vAlign w:val="bottom"/>
            <w:hideMark/>
          </w:tcPr>
          <w:p w14:paraId="60966DE6" w14:textId="77777777" w:rsidR="00251AF4" w:rsidRPr="00651C5B" w:rsidRDefault="00251AF4" w:rsidP="00E34856">
            <w:pPr>
              <w:jc w:val="center"/>
              <w:rPr>
                <w:rFonts w:ascii="FrankRuehl" w:hAnsi="FrankRuehl"/>
                <w:sz w:val="18"/>
                <w:szCs w:val="18"/>
              </w:rPr>
            </w:pPr>
          </w:p>
        </w:tc>
        <w:tc>
          <w:tcPr>
            <w:tcW w:w="457" w:type="dxa"/>
            <w:tcBorders>
              <w:top w:val="single" w:sz="4" w:space="0" w:color="auto"/>
            </w:tcBorders>
            <w:noWrap/>
            <w:vAlign w:val="bottom"/>
            <w:hideMark/>
          </w:tcPr>
          <w:p w14:paraId="06030991" w14:textId="77777777" w:rsidR="00251AF4" w:rsidRPr="00651C5B" w:rsidRDefault="00251AF4" w:rsidP="00E34856">
            <w:pPr>
              <w:jc w:val="center"/>
              <w:rPr>
                <w:rFonts w:ascii="FrankRuehl" w:hAnsi="FrankRuehl"/>
                <w:sz w:val="18"/>
                <w:szCs w:val="18"/>
              </w:rPr>
            </w:pPr>
          </w:p>
        </w:tc>
        <w:tc>
          <w:tcPr>
            <w:tcW w:w="457" w:type="dxa"/>
            <w:tcBorders>
              <w:top w:val="single" w:sz="4" w:space="0" w:color="auto"/>
              <w:right w:val="single" w:sz="4" w:space="0" w:color="auto"/>
            </w:tcBorders>
            <w:noWrap/>
            <w:vAlign w:val="bottom"/>
            <w:hideMark/>
          </w:tcPr>
          <w:p w14:paraId="3D92C090" w14:textId="77777777" w:rsidR="00251AF4" w:rsidRPr="00651C5B" w:rsidRDefault="00251AF4" w:rsidP="00E34856">
            <w:pPr>
              <w:jc w:val="center"/>
              <w:rPr>
                <w:rFonts w:ascii="FrankRuehl" w:hAnsi="FrankRuehl"/>
                <w:sz w:val="18"/>
                <w:szCs w:val="18"/>
              </w:rPr>
            </w:pPr>
          </w:p>
        </w:tc>
        <w:tc>
          <w:tcPr>
            <w:tcW w:w="415" w:type="dxa"/>
            <w:tcBorders>
              <w:left w:val="single" w:sz="4" w:space="0" w:color="auto"/>
            </w:tcBorders>
            <w:noWrap/>
            <w:vAlign w:val="bottom"/>
            <w:hideMark/>
          </w:tcPr>
          <w:p w14:paraId="41F239B1" w14:textId="77777777" w:rsidR="00251AF4" w:rsidRPr="004F55B3" w:rsidRDefault="00251AF4" w:rsidP="00E34856">
            <w:pPr>
              <w:jc w:val="center"/>
              <w:rPr>
                <w:rFonts w:asciiTheme="minorBidi" w:hAnsiTheme="minorBidi"/>
                <w:sz w:val="20"/>
                <w:szCs w:val="20"/>
              </w:rPr>
            </w:pPr>
          </w:p>
        </w:tc>
        <w:tc>
          <w:tcPr>
            <w:tcW w:w="640" w:type="dxa"/>
            <w:noWrap/>
            <w:vAlign w:val="bottom"/>
            <w:hideMark/>
          </w:tcPr>
          <w:p w14:paraId="049C0BED" w14:textId="77777777" w:rsidR="00251AF4" w:rsidRPr="004F55B3" w:rsidRDefault="00251AF4" w:rsidP="00E34856">
            <w:pPr>
              <w:jc w:val="center"/>
              <w:rPr>
                <w:rFonts w:asciiTheme="minorBidi" w:hAnsiTheme="minorBidi"/>
                <w:sz w:val="20"/>
                <w:szCs w:val="20"/>
              </w:rPr>
            </w:pPr>
          </w:p>
        </w:tc>
        <w:tc>
          <w:tcPr>
            <w:tcW w:w="433" w:type="dxa"/>
            <w:tcBorders>
              <w:right w:val="single" w:sz="4" w:space="0" w:color="auto"/>
            </w:tcBorders>
            <w:noWrap/>
            <w:vAlign w:val="bottom"/>
            <w:hideMark/>
          </w:tcPr>
          <w:p w14:paraId="718247A8" w14:textId="77777777" w:rsidR="00251AF4" w:rsidRPr="004F55B3" w:rsidRDefault="00251AF4" w:rsidP="00E34856">
            <w:pPr>
              <w:jc w:val="center"/>
              <w:rPr>
                <w:rFonts w:asciiTheme="minorBidi" w:hAnsiTheme="minorBidi"/>
                <w:sz w:val="20"/>
                <w:szCs w:val="20"/>
              </w:rPr>
            </w:pPr>
          </w:p>
        </w:tc>
        <w:tc>
          <w:tcPr>
            <w:tcW w:w="415" w:type="dxa"/>
            <w:tcBorders>
              <w:left w:val="single" w:sz="4" w:space="0" w:color="auto"/>
            </w:tcBorders>
            <w:noWrap/>
            <w:vAlign w:val="bottom"/>
            <w:hideMark/>
          </w:tcPr>
          <w:p w14:paraId="2E03D997" w14:textId="77777777" w:rsidR="00251AF4" w:rsidRPr="004F55B3" w:rsidRDefault="00251AF4" w:rsidP="00E34856">
            <w:pPr>
              <w:jc w:val="center"/>
              <w:rPr>
                <w:rFonts w:asciiTheme="minorBidi" w:hAnsiTheme="minorBidi"/>
                <w:sz w:val="20"/>
                <w:szCs w:val="20"/>
              </w:rPr>
            </w:pPr>
          </w:p>
        </w:tc>
        <w:tc>
          <w:tcPr>
            <w:tcW w:w="582" w:type="dxa"/>
            <w:tcBorders>
              <w:right w:val="single" w:sz="4" w:space="0" w:color="auto"/>
            </w:tcBorders>
            <w:noWrap/>
            <w:vAlign w:val="bottom"/>
            <w:hideMark/>
          </w:tcPr>
          <w:p w14:paraId="64BF3C83" w14:textId="77777777" w:rsidR="00251AF4" w:rsidRPr="004F55B3" w:rsidRDefault="00251AF4" w:rsidP="00E34856">
            <w:pPr>
              <w:jc w:val="center"/>
              <w:rPr>
                <w:rFonts w:asciiTheme="minorBidi" w:hAnsiTheme="minorBidi"/>
                <w:sz w:val="20"/>
                <w:szCs w:val="20"/>
              </w:rPr>
            </w:pPr>
          </w:p>
        </w:tc>
        <w:tc>
          <w:tcPr>
            <w:tcW w:w="525" w:type="dxa"/>
            <w:tcBorders>
              <w:left w:val="single" w:sz="4" w:space="0" w:color="auto"/>
            </w:tcBorders>
            <w:noWrap/>
            <w:vAlign w:val="bottom"/>
            <w:hideMark/>
          </w:tcPr>
          <w:p w14:paraId="17815272" w14:textId="77777777" w:rsidR="00251AF4" w:rsidRPr="004F55B3" w:rsidRDefault="00251AF4" w:rsidP="00E34856">
            <w:pPr>
              <w:jc w:val="center"/>
              <w:rPr>
                <w:rFonts w:asciiTheme="minorBidi" w:hAnsiTheme="minorBidi"/>
                <w:sz w:val="20"/>
                <w:szCs w:val="20"/>
              </w:rPr>
            </w:pPr>
          </w:p>
        </w:tc>
        <w:tc>
          <w:tcPr>
            <w:tcW w:w="794" w:type="dxa"/>
            <w:gridSpan w:val="2"/>
            <w:noWrap/>
            <w:vAlign w:val="bottom"/>
            <w:hideMark/>
          </w:tcPr>
          <w:p w14:paraId="5744A59F" w14:textId="77777777" w:rsidR="00251AF4" w:rsidRPr="004F55B3" w:rsidRDefault="00251AF4" w:rsidP="00E34856">
            <w:pPr>
              <w:jc w:val="center"/>
              <w:rPr>
                <w:rFonts w:asciiTheme="minorBidi" w:hAnsiTheme="minorBidi"/>
                <w:sz w:val="20"/>
                <w:szCs w:val="20"/>
              </w:rPr>
            </w:pPr>
          </w:p>
        </w:tc>
        <w:tc>
          <w:tcPr>
            <w:tcW w:w="415" w:type="dxa"/>
            <w:tcBorders>
              <w:left w:val="nil"/>
            </w:tcBorders>
            <w:noWrap/>
            <w:vAlign w:val="bottom"/>
            <w:hideMark/>
          </w:tcPr>
          <w:p w14:paraId="7F92A62A" w14:textId="77777777" w:rsidR="00251AF4" w:rsidRPr="004F55B3" w:rsidRDefault="00251AF4" w:rsidP="00E34856">
            <w:pPr>
              <w:jc w:val="center"/>
              <w:rPr>
                <w:rFonts w:asciiTheme="minorBidi" w:hAnsiTheme="minorBidi"/>
                <w:sz w:val="20"/>
                <w:szCs w:val="20"/>
              </w:rPr>
            </w:pPr>
          </w:p>
        </w:tc>
        <w:tc>
          <w:tcPr>
            <w:tcW w:w="639" w:type="dxa"/>
            <w:tcBorders>
              <w:right w:val="single" w:sz="4" w:space="0" w:color="auto"/>
            </w:tcBorders>
            <w:noWrap/>
            <w:vAlign w:val="bottom"/>
            <w:hideMark/>
          </w:tcPr>
          <w:p w14:paraId="37FD9E8E" w14:textId="77777777" w:rsidR="00251AF4" w:rsidRPr="004F55B3" w:rsidRDefault="00251AF4" w:rsidP="00E34856">
            <w:pPr>
              <w:jc w:val="center"/>
              <w:rPr>
                <w:rFonts w:asciiTheme="minorBidi" w:hAnsiTheme="minorBidi"/>
                <w:sz w:val="20"/>
                <w:szCs w:val="20"/>
              </w:rPr>
            </w:pPr>
          </w:p>
        </w:tc>
        <w:tc>
          <w:tcPr>
            <w:tcW w:w="568" w:type="dxa"/>
            <w:tcBorders>
              <w:left w:val="single" w:sz="4" w:space="0" w:color="auto"/>
            </w:tcBorders>
            <w:noWrap/>
            <w:vAlign w:val="bottom"/>
            <w:hideMark/>
          </w:tcPr>
          <w:p w14:paraId="17B88CD3" w14:textId="77777777" w:rsidR="00251AF4" w:rsidRPr="004F55B3" w:rsidRDefault="00251AF4" w:rsidP="00E34856">
            <w:pPr>
              <w:jc w:val="center"/>
              <w:rPr>
                <w:rFonts w:asciiTheme="minorBidi" w:hAnsiTheme="minorBidi"/>
                <w:sz w:val="20"/>
                <w:szCs w:val="20"/>
              </w:rPr>
            </w:pPr>
          </w:p>
        </w:tc>
        <w:tc>
          <w:tcPr>
            <w:tcW w:w="582" w:type="dxa"/>
            <w:tcBorders>
              <w:right w:val="dashed" w:sz="4" w:space="0" w:color="auto"/>
            </w:tcBorders>
            <w:noWrap/>
            <w:vAlign w:val="bottom"/>
            <w:hideMark/>
          </w:tcPr>
          <w:p w14:paraId="1DFF28F6" w14:textId="77777777" w:rsidR="00251AF4" w:rsidRPr="004F55B3" w:rsidRDefault="00251AF4" w:rsidP="00E34856">
            <w:pPr>
              <w:jc w:val="center"/>
              <w:rPr>
                <w:rFonts w:asciiTheme="minorBidi" w:hAnsiTheme="minorBidi"/>
                <w:sz w:val="20"/>
                <w:szCs w:val="20"/>
              </w:rPr>
            </w:pPr>
          </w:p>
        </w:tc>
        <w:tc>
          <w:tcPr>
            <w:tcW w:w="582" w:type="dxa"/>
            <w:tcBorders>
              <w:left w:val="dashed" w:sz="4" w:space="0" w:color="auto"/>
            </w:tcBorders>
            <w:noWrap/>
            <w:vAlign w:val="bottom"/>
            <w:hideMark/>
          </w:tcPr>
          <w:p w14:paraId="60D32295" w14:textId="77777777" w:rsidR="00251AF4" w:rsidRPr="004F55B3" w:rsidRDefault="00251AF4" w:rsidP="00E34856">
            <w:pPr>
              <w:jc w:val="center"/>
              <w:rPr>
                <w:rFonts w:asciiTheme="minorBidi" w:hAnsiTheme="minorBidi"/>
                <w:sz w:val="20"/>
                <w:szCs w:val="20"/>
              </w:rPr>
            </w:pPr>
          </w:p>
        </w:tc>
        <w:tc>
          <w:tcPr>
            <w:tcW w:w="582" w:type="dxa"/>
            <w:tcBorders>
              <w:right w:val="single" w:sz="4" w:space="0" w:color="auto"/>
            </w:tcBorders>
            <w:noWrap/>
            <w:vAlign w:val="bottom"/>
            <w:hideMark/>
          </w:tcPr>
          <w:p w14:paraId="1EE29755" w14:textId="77777777" w:rsidR="00251AF4" w:rsidRPr="004F55B3" w:rsidRDefault="00251AF4" w:rsidP="00E34856">
            <w:pPr>
              <w:jc w:val="center"/>
              <w:rPr>
                <w:rFonts w:asciiTheme="minorBidi" w:hAnsiTheme="minorBidi"/>
                <w:sz w:val="20"/>
                <w:szCs w:val="20"/>
              </w:rPr>
            </w:pPr>
          </w:p>
        </w:tc>
        <w:tc>
          <w:tcPr>
            <w:tcW w:w="525" w:type="dxa"/>
            <w:tcBorders>
              <w:left w:val="single" w:sz="4" w:space="0" w:color="auto"/>
            </w:tcBorders>
            <w:noWrap/>
            <w:vAlign w:val="bottom"/>
            <w:hideMark/>
          </w:tcPr>
          <w:p w14:paraId="75D44C40" w14:textId="77777777" w:rsidR="00251AF4" w:rsidRPr="004F55B3" w:rsidRDefault="00251AF4" w:rsidP="00E34856">
            <w:pPr>
              <w:jc w:val="center"/>
              <w:rPr>
                <w:rFonts w:asciiTheme="minorBidi" w:hAnsiTheme="minorBidi"/>
                <w:sz w:val="20"/>
                <w:szCs w:val="20"/>
              </w:rPr>
            </w:pPr>
          </w:p>
        </w:tc>
      </w:tr>
      <w:tr w:rsidR="00251AF4" w:rsidRPr="00651C5B" w14:paraId="072FD7D2" w14:textId="77777777" w:rsidTr="00251AF4">
        <w:trPr>
          <w:trHeight w:val="39"/>
          <w:tblHeader/>
          <w:jc w:val="center"/>
        </w:trPr>
        <w:tc>
          <w:tcPr>
            <w:tcW w:w="2384" w:type="dxa"/>
            <w:gridSpan w:val="5"/>
            <w:shd w:val="clear" w:color="auto" w:fill="F2F2F2" w:themeFill="background1" w:themeFillShade="F2"/>
            <w:noWrap/>
            <w:vAlign w:val="bottom"/>
            <w:hideMark/>
          </w:tcPr>
          <w:p w14:paraId="4057DD29" w14:textId="77777777" w:rsidR="00251AF4" w:rsidRPr="004F55B3" w:rsidRDefault="00251AF4" w:rsidP="00E34856">
            <w:pPr>
              <w:jc w:val="center"/>
              <w:rPr>
                <w:rFonts w:asciiTheme="minorBidi" w:hAnsiTheme="minorBidi"/>
                <w:b/>
                <w:bCs/>
                <w:sz w:val="20"/>
                <w:szCs w:val="20"/>
                <w:rtl/>
              </w:rPr>
            </w:pPr>
          </w:p>
        </w:tc>
        <w:tc>
          <w:tcPr>
            <w:tcW w:w="848" w:type="dxa"/>
            <w:gridSpan w:val="2"/>
            <w:shd w:val="clear" w:color="auto" w:fill="F2F2F2" w:themeFill="background1" w:themeFillShade="F2"/>
            <w:noWrap/>
            <w:vAlign w:val="bottom"/>
            <w:hideMark/>
          </w:tcPr>
          <w:p w14:paraId="05CC4EA1" w14:textId="77777777" w:rsidR="00251AF4" w:rsidRPr="004F55B3" w:rsidRDefault="00251AF4" w:rsidP="00E34856">
            <w:pPr>
              <w:jc w:val="center"/>
              <w:rPr>
                <w:rFonts w:asciiTheme="minorBidi" w:hAnsiTheme="minorBidi"/>
                <w:b/>
                <w:bCs/>
                <w:sz w:val="20"/>
                <w:szCs w:val="20"/>
              </w:rPr>
            </w:pPr>
            <w:r w:rsidRPr="004F55B3">
              <w:rPr>
                <w:rFonts w:asciiTheme="minorBidi" w:hAnsiTheme="minorBidi"/>
                <w:b/>
                <w:bCs/>
                <w:sz w:val="20"/>
                <w:szCs w:val="20"/>
                <w:rtl/>
              </w:rPr>
              <w:t>15.10</w:t>
            </w:r>
          </w:p>
        </w:tc>
        <w:tc>
          <w:tcPr>
            <w:tcW w:w="1107" w:type="dxa"/>
            <w:gridSpan w:val="2"/>
            <w:shd w:val="clear" w:color="auto" w:fill="F2F2F2" w:themeFill="background1" w:themeFillShade="F2"/>
            <w:noWrap/>
            <w:vAlign w:val="bottom"/>
            <w:hideMark/>
          </w:tcPr>
          <w:p w14:paraId="09F13D13" w14:textId="77777777" w:rsidR="00251AF4" w:rsidRPr="004F55B3" w:rsidRDefault="00251AF4" w:rsidP="00E34856">
            <w:pPr>
              <w:jc w:val="center"/>
              <w:rPr>
                <w:rFonts w:asciiTheme="minorBidi" w:hAnsiTheme="minorBidi"/>
                <w:b/>
                <w:bCs/>
                <w:sz w:val="20"/>
                <w:szCs w:val="20"/>
              </w:rPr>
            </w:pPr>
            <w:r w:rsidRPr="004F55B3">
              <w:rPr>
                <w:rFonts w:asciiTheme="minorBidi" w:hAnsiTheme="minorBidi"/>
                <w:b/>
                <w:bCs/>
                <w:sz w:val="20"/>
                <w:szCs w:val="20"/>
                <w:rtl/>
              </w:rPr>
              <w:t>01.12</w:t>
            </w:r>
          </w:p>
        </w:tc>
        <w:tc>
          <w:tcPr>
            <w:tcW w:w="1209" w:type="dxa"/>
            <w:gridSpan w:val="3"/>
            <w:shd w:val="clear" w:color="auto" w:fill="F2F2F2" w:themeFill="background1" w:themeFillShade="F2"/>
            <w:noWrap/>
            <w:vAlign w:val="bottom"/>
            <w:hideMark/>
          </w:tcPr>
          <w:p w14:paraId="06C0B96E" w14:textId="77777777" w:rsidR="00251AF4" w:rsidRPr="004F55B3" w:rsidRDefault="00251AF4" w:rsidP="00E34856">
            <w:pPr>
              <w:jc w:val="center"/>
              <w:rPr>
                <w:rFonts w:asciiTheme="minorBidi" w:hAnsiTheme="minorBidi"/>
                <w:b/>
                <w:bCs/>
                <w:sz w:val="20"/>
                <w:szCs w:val="20"/>
              </w:rPr>
            </w:pPr>
          </w:p>
        </w:tc>
        <w:tc>
          <w:tcPr>
            <w:tcW w:w="1207" w:type="dxa"/>
            <w:gridSpan w:val="2"/>
            <w:shd w:val="clear" w:color="auto" w:fill="F2F2F2" w:themeFill="background1" w:themeFillShade="F2"/>
            <w:noWrap/>
            <w:vAlign w:val="bottom"/>
            <w:hideMark/>
          </w:tcPr>
          <w:p w14:paraId="2A9654EE" w14:textId="77777777" w:rsidR="00251AF4" w:rsidRPr="004F55B3" w:rsidRDefault="00251AF4" w:rsidP="00E34856">
            <w:pPr>
              <w:jc w:val="center"/>
              <w:rPr>
                <w:rFonts w:asciiTheme="minorBidi" w:hAnsiTheme="minorBidi"/>
                <w:b/>
                <w:bCs/>
                <w:sz w:val="20"/>
                <w:szCs w:val="20"/>
              </w:rPr>
            </w:pPr>
            <w:r w:rsidRPr="004F55B3">
              <w:rPr>
                <w:rFonts w:asciiTheme="minorBidi" w:hAnsiTheme="minorBidi"/>
                <w:b/>
                <w:bCs/>
                <w:sz w:val="20"/>
                <w:szCs w:val="20"/>
              </w:rPr>
              <w:t>31.01</w:t>
            </w:r>
          </w:p>
        </w:tc>
        <w:tc>
          <w:tcPr>
            <w:tcW w:w="1164" w:type="dxa"/>
            <w:gridSpan w:val="2"/>
            <w:shd w:val="clear" w:color="auto" w:fill="F2F2F2" w:themeFill="background1" w:themeFillShade="F2"/>
            <w:noWrap/>
            <w:vAlign w:val="bottom"/>
            <w:hideMark/>
          </w:tcPr>
          <w:p w14:paraId="6444E921" w14:textId="77777777" w:rsidR="00251AF4" w:rsidRPr="004F55B3" w:rsidRDefault="00251AF4" w:rsidP="00E34856">
            <w:pPr>
              <w:jc w:val="center"/>
              <w:rPr>
                <w:rFonts w:asciiTheme="minorBidi" w:hAnsiTheme="minorBidi"/>
                <w:b/>
                <w:bCs/>
                <w:sz w:val="20"/>
                <w:szCs w:val="20"/>
                <w:rtl/>
              </w:rPr>
            </w:pPr>
            <w:r w:rsidRPr="004F55B3">
              <w:rPr>
                <w:rFonts w:asciiTheme="minorBidi" w:hAnsiTheme="minorBidi"/>
                <w:b/>
                <w:bCs/>
                <w:sz w:val="20"/>
                <w:szCs w:val="20"/>
                <w:rtl/>
              </w:rPr>
              <w:t>31.03</w:t>
            </w:r>
          </w:p>
        </w:tc>
        <w:tc>
          <w:tcPr>
            <w:tcW w:w="1107" w:type="dxa"/>
            <w:gridSpan w:val="2"/>
            <w:shd w:val="clear" w:color="auto" w:fill="F2F2F2" w:themeFill="background1" w:themeFillShade="F2"/>
            <w:noWrap/>
            <w:vAlign w:val="bottom"/>
            <w:hideMark/>
          </w:tcPr>
          <w:p w14:paraId="42B07972" w14:textId="77777777" w:rsidR="00251AF4" w:rsidRPr="004F55B3" w:rsidRDefault="00251AF4" w:rsidP="00E34856">
            <w:pPr>
              <w:jc w:val="center"/>
              <w:rPr>
                <w:rFonts w:asciiTheme="minorBidi" w:hAnsiTheme="minorBidi"/>
                <w:b/>
                <w:bCs/>
                <w:sz w:val="20"/>
                <w:szCs w:val="20"/>
              </w:rPr>
            </w:pPr>
            <w:r w:rsidRPr="004F55B3">
              <w:rPr>
                <w:rFonts w:asciiTheme="minorBidi" w:hAnsiTheme="minorBidi"/>
                <w:b/>
                <w:bCs/>
                <w:sz w:val="20"/>
                <w:szCs w:val="20"/>
                <w:rtl/>
              </w:rPr>
              <w:t>31.10</w:t>
            </w:r>
          </w:p>
        </w:tc>
      </w:tr>
      <w:tr w:rsidR="00251AF4" w:rsidRPr="00651C5B" w14:paraId="77AE193B" w14:textId="77777777" w:rsidTr="00251AF4">
        <w:trPr>
          <w:trHeight w:val="39"/>
          <w:tblHeader/>
          <w:jc w:val="center"/>
        </w:trPr>
        <w:tc>
          <w:tcPr>
            <w:tcW w:w="415" w:type="dxa"/>
            <w:noWrap/>
            <w:vAlign w:val="bottom"/>
            <w:hideMark/>
          </w:tcPr>
          <w:p w14:paraId="517738C1"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65C9170F" w14:textId="77777777" w:rsidR="00251AF4" w:rsidRPr="00651C5B" w:rsidRDefault="00251AF4" w:rsidP="00E34856">
            <w:pPr>
              <w:jc w:val="center"/>
              <w:rPr>
                <w:rFonts w:ascii="FrankRuehl" w:hAnsi="FrankRuehl"/>
                <w:sz w:val="18"/>
                <w:szCs w:val="18"/>
              </w:rPr>
            </w:pPr>
          </w:p>
        </w:tc>
        <w:tc>
          <w:tcPr>
            <w:tcW w:w="457" w:type="dxa"/>
            <w:noWrap/>
            <w:vAlign w:val="bottom"/>
            <w:hideMark/>
          </w:tcPr>
          <w:p w14:paraId="6E867735" w14:textId="77777777" w:rsidR="00251AF4" w:rsidRPr="00651C5B" w:rsidRDefault="00251AF4" w:rsidP="00E34856">
            <w:pPr>
              <w:jc w:val="center"/>
              <w:rPr>
                <w:rFonts w:ascii="FrankRuehl" w:hAnsi="FrankRuehl"/>
                <w:sz w:val="18"/>
                <w:szCs w:val="18"/>
              </w:rPr>
            </w:pPr>
          </w:p>
        </w:tc>
        <w:tc>
          <w:tcPr>
            <w:tcW w:w="415" w:type="dxa"/>
            <w:noWrap/>
            <w:vAlign w:val="bottom"/>
            <w:hideMark/>
          </w:tcPr>
          <w:p w14:paraId="37982783" w14:textId="77777777" w:rsidR="00251AF4" w:rsidRPr="00651C5B" w:rsidRDefault="00251AF4" w:rsidP="00E34856">
            <w:pPr>
              <w:jc w:val="center"/>
              <w:rPr>
                <w:rFonts w:ascii="FrankRuehl" w:hAnsi="FrankRuehl"/>
                <w:sz w:val="18"/>
                <w:szCs w:val="18"/>
              </w:rPr>
            </w:pPr>
          </w:p>
        </w:tc>
        <w:tc>
          <w:tcPr>
            <w:tcW w:w="640" w:type="dxa"/>
            <w:noWrap/>
            <w:vAlign w:val="bottom"/>
            <w:hideMark/>
          </w:tcPr>
          <w:p w14:paraId="63309EC9" w14:textId="77777777" w:rsidR="00251AF4" w:rsidRPr="00651C5B" w:rsidRDefault="00251AF4" w:rsidP="00E34856">
            <w:pPr>
              <w:jc w:val="center"/>
              <w:rPr>
                <w:rFonts w:ascii="FrankRuehl" w:hAnsi="FrankRuehl"/>
                <w:sz w:val="18"/>
                <w:szCs w:val="18"/>
              </w:rPr>
            </w:pPr>
          </w:p>
        </w:tc>
        <w:tc>
          <w:tcPr>
            <w:tcW w:w="433" w:type="dxa"/>
            <w:noWrap/>
            <w:vAlign w:val="bottom"/>
            <w:hideMark/>
          </w:tcPr>
          <w:p w14:paraId="5B4868D3" w14:textId="77777777" w:rsidR="00251AF4" w:rsidRPr="00651C5B" w:rsidRDefault="00251AF4" w:rsidP="00E34856">
            <w:pPr>
              <w:jc w:val="center"/>
              <w:rPr>
                <w:rFonts w:ascii="FrankRuehl" w:hAnsi="FrankRuehl"/>
                <w:sz w:val="18"/>
                <w:szCs w:val="18"/>
              </w:rPr>
            </w:pPr>
          </w:p>
        </w:tc>
        <w:tc>
          <w:tcPr>
            <w:tcW w:w="415" w:type="dxa"/>
            <w:noWrap/>
            <w:vAlign w:val="bottom"/>
            <w:hideMark/>
          </w:tcPr>
          <w:p w14:paraId="03EA3E66" w14:textId="77777777" w:rsidR="00251AF4" w:rsidRPr="00651C5B" w:rsidRDefault="00251AF4" w:rsidP="00E34856">
            <w:pPr>
              <w:jc w:val="center"/>
              <w:rPr>
                <w:rFonts w:ascii="FrankRuehl" w:hAnsi="FrankRuehl"/>
                <w:sz w:val="18"/>
                <w:szCs w:val="18"/>
              </w:rPr>
            </w:pPr>
          </w:p>
        </w:tc>
        <w:tc>
          <w:tcPr>
            <w:tcW w:w="582" w:type="dxa"/>
            <w:noWrap/>
            <w:vAlign w:val="bottom"/>
            <w:hideMark/>
          </w:tcPr>
          <w:p w14:paraId="4C687711" w14:textId="77777777" w:rsidR="00251AF4" w:rsidRPr="00651C5B" w:rsidRDefault="00251AF4" w:rsidP="00E34856">
            <w:pPr>
              <w:jc w:val="center"/>
              <w:rPr>
                <w:rFonts w:ascii="FrankRuehl" w:hAnsi="FrankRuehl"/>
                <w:sz w:val="18"/>
                <w:szCs w:val="18"/>
              </w:rPr>
            </w:pPr>
          </w:p>
        </w:tc>
        <w:tc>
          <w:tcPr>
            <w:tcW w:w="1224" w:type="dxa"/>
            <w:gridSpan w:val="2"/>
            <w:shd w:val="clear" w:color="auto" w:fill="auto"/>
            <w:noWrap/>
            <w:vAlign w:val="bottom"/>
            <w:hideMark/>
          </w:tcPr>
          <w:p w14:paraId="5EACA0DD" w14:textId="77777777" w:rsidR="00251AF4" w:rsidRPr="00651C5B" w:rsidRDefault="00251AF4" w:rsidP="00E34856">
            <w:pPr>
              <w:jc w:val="center"/>
              <w:rPr>
                <w:rFonts w:ascii="FrankRuehl" w:hAnsi="FrankRuehl"/>
                <w:i/>
                <w:iCs/>
                <w:sz w:val="18"/>
                <w:szCs w:val="18"/>
              </w:rPr>
            </w:pPr>
          </w:p>
        </w:tc>
        <w:tc>
          <w:tcPr>
            <w:tcW w:w="3988" w:type="dxa"/>
            <w:gridSpan w:val="8"/>
            <w:tcBorders>
              <w:left w:val="nil"/>
            </w:tcBorders>
            <w:shd w:val="clear" w:color="auto" w:fill="D9D9D9" w:themeFill="background1" w:themeFillShade="D9"/>
            <w:vAlign w:val="bottom"/>
          </w:tcPr>
          <w:p w14:paraId="1FA42863" w14:textId="77777777" w:rsidR="00251AF4" w:rsidRPr="004F55B3" w:rsidRDefault="00251AF4" w:rsidP="00E34856">
            <w:pPr>
              <w:jc w:val="center"/>
              <w:rPr>
                <w:rFonts w:ascii="FrankRuehl" w:hAnsi="FrankRuehl"/>
                <w:i/>
                <w:iCs/>
                <w:sz w:val="20"/>
                <w:szCs w:val="20"/>
              </w:rPr>
            </w:pPr>
            <w:r w:rsidRPr="004F55B3">
              <w:rPr>
                <w:rFonts w:ascii="FrankRuehl" w:hAnsi="FrankRuehl"/>
                <w:i/>
                <w:iCs/>
                <w:sz w:val="20"/>
                <w:szCs w:val="20"/>
                <w:rtl/>
              </w:rPr>
              <w:t>שנת התמיכה</w:t>
            </w:r>
          </w:p>
        </w:tc>
      </w:tr>
    </w:tbl>
    <w:p w14:paraId="1965CFBD" w14:textId="77777777" w:rsidR="00251AF4" w:rsidRDefault="00251AF4" w:rsidP="006245E8">
      <w:pPr>
        <w:rPr>
          <w:rFonts w:asciiTheme="minorBidi" w:hAnsiTheme="minorBidi" w:cstheme="minorBidi"/>
          <w:sz w:val="22"/>
          <w:szCs w:val="22"/>
          <w:rtl/>
        </w:rPr>
      </w:pPr>
    </w:p>
    <w:p w14:paraId="72F101AB" w14:textId="3241B99E" w:rsidR="006F4CFD" w:rsidRDefault="006F4CFD">
      <w:pPr>
        <w:bidi w:val="0"/>
        <w:rPr>
          <w:rFonts w:asciiTheme="minorBidi" w:hAnsiTheme="minorBidi" w:cstheme="minorBidi"/>
          <w:sz w:val="22"/>
          <w:szCs w:val="22"/>
          <w:rtl/>
        </w:rPr>
      </w:pPr>
    </w:p>
    <w:p w14:paraId="3D5FB28E" w14:textId="77777777" w:rsidR="0023675A" w:rsidRDefault="0023675A" w:rsidP="0023675A">
      <w:pPr>
        <w:jc w:val="center"/>
        <w:rPr>
          <w:rtl/>
        </w:rPr>
      </w:pPr>
    </w:p>
    <w:p w14:paraId="1B51CC54" w14:textId="77777777" w:rsidR="0023675A" w:rsidRPr="002D7789" w:rsidRDefault="0023675A" w:rsidP="0023675A">
      <w:pPr>
        <w:rPr>
          <w:rtl/>
        </w:rPr>
      </w:pPr>
    </w:p>
    <w:p w14:paraId="3C6E5535" w14:textId="77777777" w:rsidR="00375A77" w:rsidRDefault="00375A77" w:rsidP="006245E8">
      <w:pPr>
        <w:rPr>
          <w:rFonts w:asciiTheme="minorBidi" w:hAnsiTheme="minorBidi" w:cstheme="minorBidi"/>
          <w:sz w:val="22"/>
          <w:szCs w:val="22"/>
          <w:rtl/>
        </w:rPr>
      </w:pPr>
    </w:p>
    <w:p w14:paraId="6FC79AB5" w14:textId="77777777" w:rsidR="00375A77" w:rsidRDefault="00375A77" w:rsidP="006245E8">
      <w:pPr>
        <w:rPr>
          <w:rFonts w:asciiTheme="minorBidi" w:hAnsiTheme="minorBidi" w:cstheme="minorBidi"/>
          <w:sz w:val="22"/>
          <w:szCs w:val="22"/>
          <w:rtl/>
        </w:rPr>
      </w:pPr>
    </w:p>
    <w:p w14:paraId="06E38D7A" w14:textId="77777777" w:rsidR="00375A77" w:rsidRDefault="00375A77" w:rsidP="006245E8">
      <w:pPr>
        <w:rPr>
          <w:rFonts w:asciiTheme="minorBidi" w:hAnsiTheme="minorBidi" w:cstheme="minorBidi"/>
          <w:sz w:val="22"/>
          <w:szCs w:val="22"/>
          <w:rtl/>
        </w:rPr>
      </w:pPr>
    </w:p>
    <w:p w14:paraId="62B73D69" w14:textId="77777777" w:rsidR="00375A77" w:rsidRDefault="00375A77" w:rsidP="006245E8">
      <w:pPr>
        <w:rPr>
          <w:rFonts w:asciiTheme="minorBidi" w:hAnsiTheme="minorBidi" w:cstheme="minorBidi"/>
          <w:sz w:val="22"/>
          <w:szCs w:val="22"/>
          <w:rtl/>
        </w:rPr>
      </w:pPr>
    </w:p>
    <w:p w14:paraId="2ABBD8E9" w14:textId="77777777" w:rsidR="00375A77" w:rsidRDefault="00375A77" w:rsidP="006245E8">
      <w:pPr>
        <w:rPr>
          <w:rFonts w:asciiTheme="minorBidi" w:hAnsiTheme="minorBidi" w:cstheme="minorBidi"/>
          <w:sz w:val="22"/>
          <w:szCs w:val="22"/>
          <w:rtl/>
        </w:rPr>
      </w:pPr>
    </w:p>
    <w:p w14:paraId="037D2E7A" w14:textId="77777777" w:rsidR="00375A77" w:rsidRDefault="00375A77" w:rsidP="006245E8">
      <w:pPr>
        <w:rPr>
          <w:rFonts w:asciiTheme="minorBidi" w:hAnsiTheme="minorBidi" w:cstheme="minorBidi"/>
          <w:sz w:val="22"/>
          <w:szCs w:val="22"/>
          <w:rtl/>
        </w:rPr>
      </w:pPr>
    </w:p>
    <w:p w14:paraId="746CAAE6" w14:textId="77777777" w:rsidR="00375A77" w:rsidRDefault="00375A77" w:rsidP="006245E8">
      <w:pPr>
        <w:rPr>
          <w:rFonts w:asciiTheme="minorBidi" w:hAnsiTheme="minorBidi" w:cstheme="minorBidi"/>
          <w:sz w:val="22"/>
          <w:szCs w:val="22"/>
          <w:rtl/>
        </w:rPr>
      </w:pPr>
    </w:p>
    <w:p w14:paraId="07E53CAF" w14:textId="77777777" w:rsidR="00375A77" w:rsidRDefault="00375A77" w:rsidP="006245E8">
      <w:pPr>
        <w:rPr>
          <w:rFonts w:asciiTheme="minorBidi" w:hAnsiTheme="minorBidi" w:cstheme="minorBidi"/>
          <w:sz w:val="22"/>
          <w:szCs w:val="22"/>
          <w:rtl/>
        </w:rPr>
      </w:pPr>
    </w:p>
    <w:p w14:paraId="0055B442" w14:textId="77777777" w:rsidR="00375A77" w:rsidRDefault="00375A77" w:rsidP="006245E8">
      <w:pPr>
        <w:rPr>
          <w:rFonts w:asciiTheme="minorBidi" w:hAnsiTheme="minorBidi" w:cstheme="minorBidi"/>
          <w:sz w:val="22"/>
          <w:szCs w:val="22"/>
          <w:rtl/>
        </w:rPr>
      </w:pPr>
    </w:p>
    <w:p w14:paraId="6E9D130B" w14:textId="0B12A2AF" w:rsidR="006245E8" w:rsidRPr="00EF660E" w:rsidRDefault="006245E8" w:rsidP="006245E8">
      <w:pPr>
        <w:jc w:val="center"/>
        <w:rPr>
          <w:rFonts w:asciiTheme="minorBidi" w:hAnsiTheme="minorBidi" w:cstheme="minorBidi"/>
          <w:sz w:val="22"/>
          <w:szCs w:val="22"/>
          <w:rtl/>
        </w:rPr>
      </w:pPr>
    </w:p>
    <w:p w14:paraId="1486294E" w14:textId="78ABB5F5" w:rsidR="00A908C6" w:rsidRDefault="00A908C6" w:rsidP="00C010EA">
      <w:pPr>
        <w:pStyle w:val="-0"/>
        <w:rPr>
          <w:rtl/>
        </w:rPr>
      </w:pPr>
      <w:bookmarkStart w:id="28" w:name="נספח_ג"/>
      <w:bookmarkEnd w:id="27"/>
      <w:r>
        <w:rPr>
          <w:rFonts w:hint="cs"/>
          <w:rtl/>
        </w:rPr>
        <w:t>נספח ג</w:t>
      </w:r>
    </w:p>
    <w:p w14:paraId="4EF4B46F" w14:textId="79EB46B6" w:rsidR="00C010EA" w:rsidRDefault="00C010EA" w:rsidP="00A908C6">
      <w:pPr>
        <w:pStyle w:val="-1"/>
        <w:rPr>
          <w:rtl/>
        </w:rPr>
      </w:pPr>
      <w:r>
        <w:rPr>
          <w:rtl/>
        </w:rPr>
        <w:t>נוהל לפרסום הזמנה להגשת בקשות תמיכה בהתאם לנוהל שר האוצר לתמיכות במוסדות</w:t>
      </w:r>
      <w:r>
        <w:rPr>
          <w:rFonts w:hint="cs"/>
          <w:rtl/>
        </w:rPr>
        <w:t xml:space="preserve"> ציבור</w:t>
      </w:r>
      <w:r>
        <w:rPr>
          <w:rtl/>
        </w:rPr>
        <w:t xml:space="preserve"> </w:t>
      </w:r>
    </w:p>
    <w:p w14:paraId="5E59072B" w14:textId="77777777" w:rsidR="00A908C6" w:rsidRDefault="00A908C6" w:rsidP="00A908C6">
      <w:pPr>
        <w:rPr>
          <w:rtl/>
        </w:rPr>
      </w:pPr>
    </w:p>
    <w:p w14:paraId="1BE245F9" w14:textId="4706273B" w:rsidR="00A908C6" w:rsidRPr="00A908C6" w:rsidRDefault="00A908C6" w:rsidP="00A908C6">
      <w:pPr>
        <w:rPr>
          <w:rFonts w:asciiTheme="minorBidi" w:hAnsiTheme="minorBidi" w:cstheme="minorBidi"/>
          <w:sz w:val="22"/>
          <w:szCs w:val="22"/>
          <w:rtl/>
        </w:rPr>
      </w:pPr>
      <w:r w:rsidRPr="00A908C6">
        <w:rPr>
          <w:rFonts w:asciiTheme="minorBidi" w:hAnsiTheme="minorBidi" w:cstheme="minorBidi"/>
          <w:sz w:val="22"/>
          <w:szCs w:val="22"/>
          <w:rtl/>
        </w:rPr>
        <w:t>להלן נוהל לפרסום הזמנה להגשת בקשות תמיכה</w:t>
      </w:r>
      <w:r>
        <w:rPr>
          <w:rFonts w:asciiTheme="minorBidi" w:hAnsiTheme="minorBidi" w:cstheme="minorBidi" w:hint="cs"/>
          <w:sz w:val="22"/>
          <w:szCs w:val="22"/>
          <w:rtl/>
        </w:rPr>
        <w:t>,</w:t>
      </w:r>
      <w:r w:rsidRPr="00A908C6">
        <w:rPr>
          <w:rFonts w:asciiTheme="minorBidi" w:hAnsiTheme="minorBidi" w:cstheme="minorBidi"/>
          <w:sz w:val="22"/>
          <w:szCs w:val="22"/>
          <w:rtl/>
        </w:rPr>
        <w:t xml:space="preserve"> בהתאם לנוהל שר האוצר לתמיכות במוסדות ציבור:</w:t>
      </w:r>
    </w:p>
    <w:bookmarkEnd w:id="28"/>
    <w:p w14:paraId="5E3130A9" w14:textId="65E39B02" w:rsidR="00C010EA" w:rsidRDefault="008773B1" w:rsidP="00B157F4">
      <w:pPr>
        <w:tabs>
          <w:tab w:val="left" w:pos="5246"/>
        </w:tabs>
        <w:spacing w:line="360" w:lineRule="auto"/>
        <w:rPr>
          <w:rtl/>
        </w:rPr>
      </w:pPr>
      <w:r>
        <w:object w:dxaOrig="1508" w:dyaOrig="944" w14:anchorId="313AD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נוהל לפרסום הזמנה להגשת בקשות תמיכה בהתאם לנוהל שר האוצר לתמיכות במוסדות ציבור " style="width:75.5pt;height:47pt;mso-position-horizontal:absolute" o:ole="">
            <v:imagedata r:id="rId38" o:title=""/>
          </v:shape>
          <o:OLEObject Type="Embed" ProgID="AcroExch.Document.DC" ShapeID="_x0000_i1025" DrawAspect="Icon" ObjectID="_1797247517" r:id="rId39"/>
        </w:object>
      </w:r>
    </w:p>
    <w:p w14:paraId="521BD767" w14:textId="77777777" w:rsidR="00A908C6" w:rsidRDefault="00A908C6" w:rsidP="00B157F4">
      <w:pPr>
        <w:tabs>
          <w:tab w:val="left" w:pos="5246"/>
        </w:tabs>
        <w:spacing w:line="360" w:lineRule="auto"/>
        <w:rPr>
          <w:rFonts w:asciiTheme="minorBidi" w:hAnsiTheme="minorBidi" w:cstheme="minorBidi"/>
          <w:sz w:val="22"/>
          <w:szCs w:val="22"/>
          <w:rtl/>
        </w:rPr>
      </w:pPr>
    </w:p>
    <w:p w14:paraId="1A3E4216" w14:textId="08AEE918" w:rsidR="00C974BA" w:rsidRDefault="007758F6" w:rsidP="00A908C6">
      <w:pPr>
        <w:tabs>
          <w:tab w:val="left" w:pos="5246"/>
        </w:tabs>
        <w:spacing w:line="360" w:lineRule="auto"/>
        <w:rPr>
          <w:rFonts w:ascii="Calibri" w:hAnsi="Calibri" w:cs="Calibri"/>
          <w:rtl/>
        </w:rPr>
      </w:pPr>
      <w:r>
        <w:rPr>
          <w:rFonts w:asciiTheme="minorBidi" w:hAnsiTheme="minorBidi" w:cstheme="minorBidi" w:hint="cs"/>
          <w:sz w:val="22"/>
          <w:szCs w:val="22"/>
          <w:rtl/>
        </w:rPr>
        <w:t xml:space="preserve">בהתאם לכתוב </w:t>
      </w:r>
      <w:r w:rsidR="00862DC1">
        <w:rPr>
          <w:rFonts w:asciiTheme="minorBidi" w:hAnsiTheme="minorBidi" w:cs="Arial" w:hint="cs"/>
          <w:sz w:val="22"/>
          <w:szCs w:val="22"/>
          <w:rtl/>
        </w:rPr>
        <w:t>ב</w:t>
      </w:r>
      <w:r w:rsidR="00862DC1" w:rsidRPr="00862DC1">
        <w:rPr>
          <w:rFonts w:asciiTheme="minorBidi" w:hAnsiTheme="minorBidi" w:cs="Arial"/>
          <w:sz w:val="22"/>
          <w:szCs w:val="22"/>
          <w:rtl/>
        </w:rPr>
        <w:t>נוהל לפרסום הזמנה להגשת בקשות תמיכה</w:t>
      </w:r>
      <w:r w:rsidR="00A908C6">
        <w:rPr>
          <w:rFonts w:asciiTheme="minorBidi" w:hAnsiTheme="minorBidi" w:cs="Arial" w:hint="cs"/>
          <w:sz w:val="22"/>
          <w:szCs w:val="22"/>
          <w:rtl/>
        </w:rPr>
        <w:t>,</w:t>
      </w:r>
      <w:r w:rsidR="00862DC1" w:rsidRPr="00862DC1">
        <w:rPr>
          <w:rFonts w:asciiTheme="minorBidi" w:hAnsiTheme="minorBidi" w:cs="Arial"/>
          <w:sz w:val="22"/>
          <w:szCs w:val="22"/>
          <w:rtl/>
        </w:rPr>
        <w:t xml:space="preserve"> בהתאם לנוהל שר האוצר לתמיכות במוסדות ציבור</w:t>
      </w:r>
      <w:r w:rsidR="00862DC1">
        <w:rPr>
          <w:rFonts w:asciiTheme="minorBidi" w:hAnsiTheme="minorBidi" w:cs="Arial" w:hint="cs"/>
          <w:sz w:val="22"/>
          <w:szCs w:val="22"/>
          <w:rtl/>
        </w:rPr>
        <w:t xml:space="preserve">, </w:t>
      </w:r>
      <w:r w:rsidR="00F205EB" w:rsidRPr="00F205EB">
        <w:rPr>
          <w:rFonts w:asciiTheme="minorBidi" w:hAnsiTheme="minorBidi" w:cstheme="minorBidi" w:hint="cs"/>
          <w:sz w:val="22"/>
          <w:szCs w:val="22"/>
          <w:rtl/>
        </w:rPr>
        <w:t xml:space="preserve">להלן </w:t>
      </w:r>
      <w:r w:rsidR="009759D5">
        <w:rPr>
          <w:rFonts w:asciiTheme="minorBidi" w:hAnsiTheme="minorBidi" w:cstheme="minorBidi" w:hint="cs"/>
          <w:sz w:val="22"/>
          <w:szCs w:val="22"/>
          <w:rtl/>
        </w:rPr>
        <w:t>שני קבצי</w:t>
      </w:r>
      <w:r w:rsidR="00A908C6">
        <w:rPr>
          <w:rFonts w:asciiTheme="minorBidi" w:hAnsiTheme="minorBidi" w:cstheme="minorBidi" w:hint="cs"/>
          <w:sz w:val="22"/>
          <w:szCs w:val="22"/>
          <w:rtl/>
        </w:rPr>
        <w:t xml:space="preserve">ם בפורמט </w:t>
      </w:r>
      <w:r w:rsidR="00A908C6">
        <w:rPr>
          <w:rFonts w:asciiTheme="minorBidi" w:hAnsiTheme="minorBidi" w:cstheme="minorBidi" w:hint="cs"/>
          <w:sz w:val="22"/>
          <w:szCs w:val="22"/>
        </w:rPr>
        <w:t>W</w:t>
      </w:r>
      <w:r w:rsidR="00A908C6">
        <w:rPr>
          <w:rFonts w:asciiTheme="minorBidi" w:hAnsiTheme="minorBidi" w:cstheme="minorBidi"/>
          <w:sz w:val="22"/>
          <w:szCs w:val="22"/>
        </w:rPr>
        <w:t>ord</w:t>
      </w:r>
      <w:r w:rsidR="00F205EB" w:rsidRPr="00F205EB">
        <w:rPr>
          <w:rFonts w:asciiTheme="minorBidi" w:hAnsiTheme="minorBidi" w:cstheme="minorBidi"/>
          <w:sz w:val="22"/>
          <w:szCs w:val="22"/>
          <w:rtl/>
        </w:rPr>
        <w:t xml:space="preserve"> </w:t>
      </w:r>
      <w:r w:rsidR="00A12449">
        <w:rPr>
          <w:rFonts w:asciiTheme="minorBidi" w:hAnsiTheme="minorBidi" w:cstheme="minorBidi" w:hint="cs"/>
          <w:sz w:val="22"/>
          <w:szCs w:val="22"/>
          <w:rtl/>
        </w:rPr>
        <w:t>לפרסום להגשת בקשות תמיכה</w:t>
      </w:r>
      <w:r w:rsidR="00D4395F">
        <w:rPr>
          <w:rFonts w:asciiTheme="minorBidi" w:hAnsiTheme="minorBidi" w:cstheme="minorBidi" w:hint="cs"/>
          <w:sz w:val="22"/>
          <w:szCs w:val="22"/>
          <w:rtl/>
        </w:rPr>
        <w:t>:</w:t>
      </w:r>
      <w:r w:rsidR="00A12449">
        <w:rPr>
          <w:rFonts w:ascii="Calibri" w:hAnsi="Calibri" w:cs="Calibri"/>
        </w:rPr>
        <w:t xml:space="preserve"> </w:t>
      </w:r>
    </w:p>
    <w:p w14:paraId="6D81A2E2" w14:textId="121300EB" w:rsidR="00A12449" w:rsidRPr="00A908C6" w:rsidRDefault="00A12449" w:rsidP="00A908C6">
      <w:pPr>
        <w:pStyle w:val="ac"/>
        <w:numPr>
          <w:ilvl w:val="0"/>
          <w:numId w:val="41"/>
        </w:numPr>
        <w:tabs>
          <w:tab w:val="left" w:pos="5246"/>
        </w:tabs>
        <w:spacing w:line="360" w:lineRule="auto"/>
        <w:rPr>
          <w:rFonts w:asciiTheme="minorBidi" w:hAnsiTheme="minorBidi" w:cstheme="minorBidi"/>
          <w:sz w:val="22"/>
          <w:szCs w:val="22"/>
          <w:u w:val="single"/>
          <w:rtl/>
        </w:rPr>
      </w:pPr>
      <w:r w:rsidRPr="00A908C6">
        <w:rPr>
          <w:rFonts w:asciiTheme="minorBidi" w:hAnsiTheme="minorBidi" w:cstheme="minorBidi"/>
          <w:sz w:val="22"/>
          <w:szCs w:val="22"/>
          <w:u w:val="single"/>
          <w:rtl/>
        </w:rPr>
        <w:t>פורמט הזמנה למבחן תמיכה בודד</w:t>
      </w:r>
    </w:p>
    <w:bookmarkStart w:id="29" w:name="_MON_1769453944"/>
    <w:bookmarkEnd w:id="29"/>
    <w:p w14:paraId="639A7B92" w14:textId="649B0406" w:rsidR="00A12449" w:rsidRPr="00A12449" w:rsidRDefault="00FE3720" w:rsidP="00B157F4">
      <w:pPr>
        <w:tabs>
          <w:tab w:val="left" w:pos="5246"/>
        </w:tabs>
        <w:spacing w:line="360" w:lineRule="auto"/>
        <w:rPr>
          <w:rFonts w:asciiTheme="minorBidi" w:hAnsiTheme="minorBidi" w:cstheme="minorBidi"/>
          <w:sz w:val="22"/>
          <w:szCs w:val="22"/>
          <w:rtl/>
        </w:rPr>
      </w:pPr>
      <w:r>
        <w:object w:dxaOrig="1508" w:dyaOrig="944" w14:anchorId="37E23A1B">
          <v:shape id="_x0000_i1026" type="#_x0000_t75" alt="פורמט הזמנה למבחן תמיכה בודד" style="width:75.5pt;height:47pt;mso-position-horizontal:absolute" o:ole="">
            <v:imagedata r:id="rId40" o:title=""/>
          </v:shape>
          <o:OLEObject Type="Embed" ProgID="Word.Document.12" ShapeID="_x0000_i1026" DrawAspect="Icon" ObjectID="_1797247518" r:id="rId41">
            <o:FieldCodes>\s</o:FieldCodes>
          </o:OLEObject>
        </w:object>
      </w:r>
    </w:p>
    <w:p w14:paraId="42E55214" w14:textId="4828FE60" w:rsidR="00C974BA" w:rsidRPr="00A908C6" w:rsidRDefault="00C974BA" w:rsidP="00A908C6">
      <w:pPr>
        <w:pStyle w:val="ac"/>
        <w:numPr>
          <w:ilvl w:val="0"/>
          <w:numId w:val="41"/>
        </w:numPr>
        <w:tabs>
          <w:tab w:val="left" w:pos="5246"/>
        </w:tabs>
        <w:spacing w:line="360" w:lineRule="auto"/>
        <w:rPr>
          <w:rFonts w:asciiTheme="minorBidi" w:hAnsiTheme="minorBidi" w:cstheme="minorBidi"/>
          <w:sz w:val="22"/>
          <w:szCs w:val="22"/>
          <w:u w:val="single"/>
        </w:rPr>
      </w:pPr>
      <w:r w:rsidRPr="00A908C6">
        <w:rPr>
          <w:rFonts w:asciiTheme="minorBidi" w:hAnsiTheme="minorBidi" w:cstheme="minorBidi"/>
          <w:sz w:val="22"/>
          <w:szCs w:val="22"/>
          <w:u w:val="single"/>
          <w:rtl/>
        </w:rPr>
        <w:t>פורמט הזמנה עבור מספר מבחני תמיכה יחד</w:t>
      </w:r>
    </w:p>
    <w:bookmarkStart w:id="30" w:name="_MON_1769453954"/>
    <w:bookmarkEnd w:id="30"/>
    <w:p w14:paraId="354591C4" w14:textId="60CA5137" w:rsidR="00C974BA" w:rsidRPr="00A12449" w:rsidRDefault="00746285" w:rsidP="00B157F4">
      <w:pPr>
        <w:tabs>
          <w:tab w:val="left" w:pos="5246"/>
        </w:tabs>
        <w:spacing w:line="360" w:lineRule="auto"/>
        <w:rPr>
          <w:rFonts w:asciiTheme="minorBidi" w:hAnsiTheme="minorBidi" w:cstheme="minorBidi"/>
          <w:sz w:val="22"/>
          <w:szCs w:val="22"/>
          <w:rtl/>
        </w:rPr>
      </w:pPr>
      <w:r>
        <w:object w:dxaOrig="1508" w:dyaOrig="944" w14:anchorId="71DF332D">
          <v:shape id="_x0000_i1027" type="#_x0000_t75" alt="פורמט הזמנה עבור מספר מבחני תמיכה יחד" style="width:75.5pt;height:47pt;mso-position-horizontal:absolute;mso-position-vertical:absolute" o:ole="">
            <v:imagedata r:id="rId42" o:title=""/>
          </v:shape>
          <o:OLEObject Type="Embed" ProgID="Word.Document.12" ShapeID="_x0000_i1027" DrawAspect="Icon" ObjectID="_1797247519" r:id="rId43">
            <o:FieldCodes>\s</o:FieldCodes>
          </o:OLEObject>
        </w:object>
      </w:r>
    </w:p>
    <w:p w14:paraId="2CB51B96" w14:textId="77777777" w:rsidR="009759D5" w:rsidRPr="00F205EB" w:rsidRDefault="009759D5" w:rsidP="00C010EA">
      <w:pPr>
        <w:tabs>
          <w:tab w:val="left" w:pos="5246"/>
        </w:tabs>
        <w:rPr>
          <w:rFonts w:asciiTheme="minorBidi" w:hAnsiTheme="minorBidi" w:cstheme="minorBidi"/>
          <w:sz w:val="22"/>
          <w:szCs w:val="22"/>
        </w:rPr>
      </w:pPr>
    </w:p>
    <w:p w14:paraId="1AF0729A" w14:textId="586FD22B" w:rsidR="006245E8" w:rsidRDefault="006377A9" w:rsidP="00C010EA">
      <w:pPr>
        <w:pStyle w:val="-0"/>
      </w:pPr>
      <w:bookmarkStart w:id="31" w:name="נספח_ד"/>
      <w:r>
        <w:rPr>
          <w:rFonts w:hint="cs"/>
          <w:rtl/>
        </w:rPr>
        <w:t xml:space="preserve">נספח </w:t>
      </w:r>
      <w:r w:rsidR="00C010EA">
        <w:rPr>
          <w:rFonts w:hint="cs"/>
          <w:rtl/>
        </w:rPr>
        <w:t>ד</w:t>
      </w:r>
    </w:p>
    <w:bookmarkEnd w:id="31"/>
    <w:p w14:paraId="15693D1D" w14:textId="77777777" w:rsidR="006245E8" w:rsidRDefault="006377A9" w:rsidP="006245E8">
      <w:pPr>
        <w:pStyle w:val="-1"/>
      </w:pPr>
      <w:r>
        <w:rPr>
          <w:rFonts w:hint="cs"/>
          <w:u w:color="3464BA"/>
          <w:rtl/>
        </w:rPr>
        <w:t>טבלת שינויים שבוצעו בהוראה</w:t>
      </w:r>
    </w:p>
    <w:p w14:paraId="015A39BC" w14:textId="77777777" w:rsidR="006245E8" w:rsidRDefault="006245E8" w:rsidP="006245E8"/>
    <w:tbl>
      <w:tblPr>
        <w:bidiVisual/>
        <w:tblW w:w="4906" w:type="pct"/>
        <w:jc w:val="center"/>
        <w:tblBorders>
          <w:top w:val="single" w:sz="6" w:space="0" w:color="auto"/>
          <w:left w:val="single" w:sz="6" w:space="0" w:color="auto"/>
          <w:bottom w:val="single" w:sz="6" w:space="0" w:color="auto"/>
          <w:right w:val="single" w:sz="6" w:space="0" w:color="auto"/>
        </w:tblBorders>
        <w:tblCellMar>
          <w:top w:w="85" w:type="dxa"/>
          <w:bottom w:w="85" w:type="dxa"/>
        </w:tblCellMar>
        <w:tblLook w:val="0000" w:firstRow="0" w:lastRow="0" w:firstColumn="0" w:lastColumn="0" w:noHBand="0" w:noVBand="0"/>
      </w:tblPr>
      <w:tblGrid>
        <w:gridCol w:w="1382"/>
        <w:gridCol w:w="1382"/>
        <w:gridCol w:w="2625"/>
        <w:gridCol w:w="3457"/>
      </w:tblGrid>
      <w:tr w:rsidR="00EA112B" w14:paraId="3E5C7258" w14:textId="77777777" w:rsidTr="002746AE">
        <w:trPr>
          <w:cantSplit/>
          <w:trHeight w:val="413"/>
          <w:tblHeader/>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95B3D7"/>
            <w:vAlign w:val="center"/>
          </w:tcPr>
          <w:p w14:paraId="7D659D9C" w14:textId="77777777" w:rsidR="006245E8" w:rsidRPr="00AD10C7" w:rsidRDefault="006377A9" w:rsidP="006245E8">
            <w:pPr>
              <w:jc w:val="center"/>
              <w:rPr>
                <w:rFonts w:ascii="Arial" w:eastAsia="PMingLiU" w:hAnsi="Arial" w:cs="Arial"/>
                <w:b/>
                <w:bCs/>
                <w:sz w:val="20"/>
                <w:szCs w:val="20"/>
              </w:rPr>
            </w:pPr>
            <w:r w:rsidRPr="00AD10C7">
              <w:rPr>
                <w:rFonts w:ascii="Arial" w:eastAsia="PMingLiU" w:hAnsi="Arial" w:cs="Arial"/>
                <w:b/>
                <w:bCs/>
                <w:sz w:val="20"/>
                <w:szCs w:val="20"/>
                <w:rtl/>
              </w:rPr>
              <w:t>טבלת שינויים</w:t>
            </w:r>
          </w:p>
        </w:tc>
      </w:tr>
      <w:tr w:rsidR="00EA112B" w14:paraId="3ECF90A2" w14:textId="77777777" w:rsidTr="002746AE">
        <w:tblPrEx>
          <w:tblBorders>
            <w:top w:val="none" w:sz="0" w:space="0" w:color="auto"/>
            <w:left w:val="none" w:sz="0" w:space="0" w:color="auto"/>
            <w:bottom w:val="none" w:sz="0" w:space="0" w:color="auto"/>
            <w:right w:val="none" w:sz="0" w:space="0" w:color="auto"/>
          </w:tblBorders>
        </w:tblPrEx>
        <w:trPr>
          <w:cantSplit/>
          <w:trHeight w:val="227"/>
          <w:tblHeader/>
          <w:jc w:val="center"/>
        </w:trPr>
        <w:tc>
          <w:tcPr>
            <w:tcW w:w="781" w:type="pct"/>
            <w:tcBorders>
              <w:top w:val="single" w:sz="4" w:space="0" w:color="auto"/>
              <w:left w:val="single" w:sz="4" w:space="0" w:color="auto"/>
              <w:bottom w:val="dotted" w:sz="4" w:space="0" w:color="auto"/>
              <w:right w:val="dotted" w:sz="4" w:space="0" w:color="auto"/>
            </w:tcBorders>
            <w:shd w:val="pct5" w:color="auto" w:fill="FFFFFF"/>
            <w:vAlign w:val="center"/>
          </w:tcPr>
          <w:p w14:paraId="7B9B64F8" w14:textId="77777777" w:rsidR="006245E8" w:rsidRPr="00AD10C7" w:rsidRDefault="006377A9" w:rsidP="006245E8">
            <w:pPr>
              <w:jc w:val="center"/>
              <w:rPr>
                <w:rFonts w:ascii="Arial" w:eastAsia="PMingLiU" w:hAnsi="Arial" w:cs="Arial"/>
                <w:b/>
                <w:bCs/>
                <w:sz w:val="20"/>
                <w:szCs w:val="20"/>
                <w:rtl/>
              </w:rPr>
            </w:pPr>
            <w:r w:rsidRPr="00AD10C7">
              <w:rPr>
                <w:rFonts w:ascii="Arial" w:eastAsia="PMingLiU" w:hAnsi="Arial" w:cs="Arial"/>
                <w:b/>
                <w:bCs/>
                <w:sz w:val="20"/>
                <w:szCs w:val="20"/>
                <w:rtl/>
              </w:rPr>
              <w:t>מהדורה</w:t>
            </w:r>
          </w:p>
        </w:tc>
        <w:tc>
          <w:tcPr>
            <w:tcW w:w="781" w:type="pct"/>
            <w:tcBorders>
              <w:top w:val="single" w:sz="4" w:space="0" w:color="auto"/>
              <w:left w:val="dotted" w:sz="4" w:space="0" w:color="auto"/>
              <w:bottom w:val="dotted" w:sz="4" w:space="0" w:color="auto"/>
              <w:right w:val="dotted" w:sz="4" w:space="0" w:color="auto"/>
            </w:tcBorders>
            <w:shd w:val="pct5" w:color="auto" w:fill="FFFFFF"/>
            <w:vAlign w:val="center"/>
          </w:tcPr>
          <w:p w14:paraId="137D777B" w14:textId="28132594" w:rsidR="006245E8" w:rsidRPr="00AD10C7" w:rsidRDefault="006377A9" w:rsidP="006245E8">
            <w:pPr>
              <w:jc w:val="center"/>
              <w:rPr>
                <w:rFonts w:ascii="Arial" w:eastAsia="PMingLiU" w:hAnsi="Arial" w:cs="Arial"/>
                <w:b/>
                <w:bCs/>
                <w:sz w:val="20"/>
                <w:szCs w:val="20"/>
              </w:rPr>
            </w:pPr>
            <w:r w:rsidRPr="00AD10C7">
              <w:rPr>
                <w:rFonts w:ascii="Arial" w:eastAsia="PMingLiU" w:hAnsi="Arial" w:cs="Arial"/>
                <w:b/>
                <w:bCs/>
                <w:sz w:val="20"/>
                <w:szCs w:val="20"/>
                <w:rtl/>
              </w:rPr>
              <w:t>תאריך</w:t>
            </w:r>
            <w:r w:rsidR="000D4517">
              <w:rPr>
                <w:rFonts w:ascii="Arial" w:eastAsia="PMingLiU" w:hAnsi="Arial" w:cs="Arial" w:hint="cs"/>
                <w:b/>
                <w:bCs/>
                <w:sz w:val="20"/>
                <w:szCs w:val="20"/>
                <w:rtl/>
              </w:rPr>
              <w:t xml:space="preserve"> פרסום</w:t>
            </w:r>
          </w:p>
        </w:tc>
        <w:tc>
          <w:tcPr>
            <w:tcW w:w="1484" w:type="pct"/>
            <w:tcBorders>
              <w:top w:val="single" w:sz="4" w:space="0" w:color="auto"/>
              <w:left w:val="dotted" w:sz="4" w:space="0" w:color="auto"/>
              <w:bottom w:val="dotted" w:sz="4" w:space="0" w:color="auto"/>
              <w:right w:val="dotted" w:sz="4" w:space="0" w:color="auto"/>
            </w:tcBorders>
            <w:shd w:val="pct5" w:color="auto" w:fill="FFFFFF"/>
            <w:vAlign w:val="center"/>
          </w:tcPr>
          <w:p w14:paraId="4F5D670D" w14:textId="77777777" w:rsidR="006245E8" w:rsidRPr="00AD10C7" w:rsidRDefault="006377A9" w:rsidP="006245E8">
            <w:pPr>
              <w:jc w:val="center"/>
              <w:rPr>
                <w:rFonts w:ascii="Arial" w:eastAsia="PMingLiU" w:hAnsi="Arial" w:cs="Arial"/>
                <w:b/>
                <w:bCs/>
                <w:sz w:val="20"/>
                <w:szCs w:val="20"/>
                <w:rtl/>
              </w:rPr>
            </w:pPr>
            <w:r w:rsidRPr="00AD10C7">
              <w:rPr>
                <w:rFonts w:ascii="Arial" w:eastAsia="PMingLiU" w:hAnsi="Arial" w:cs="Arial"/>
                <w:b/>
                <w:bCs/>
                <w:sz w:val="20"/>
                <w:szCs w:val="20"/>
                <w:rtl/>
              </w:rPr>
              <w:t>סעיף/ים מושפע/ים</w:t>
            </w:r>
          </w:p>
        </w:tc>
        <w:tc>
          <w:tcPr>
            <w:tcW w:w="1954" w:type="pct"/>
            <w:tcBorders>
              <w:top w:val="single" w:sz="4" w:space="0" w:color="auto"/>
              <w:left w:val="dotted" w:sz="4" w:space="0" w:color="auto"/>
              <w:bottom w:val="dotted" w:sz="4" w:space="0" w:color="auto"/>
              <w:right w:val="single" w:sz="4" w:space="0" w:color="auto"/>
            </w:tcBorders>
            <w:shd w:val="pct5" w:color="auto" w:fill="FFFFFF"/>
            <w:vAlign w:val="center"/>
          </w:tcPr>
          <w:p w14:paraId="4D472E7F" w14:textId="77777777" w:rsidR="006245E8" w:rsidRPr="00AD10C7" w:rsidRDefault="006377A9" w:rsidP="006245E8">
            <w:pPr>
              <w:jc w:val="center"/>
              <w:rPr>
                <w:rFonts w:ascii="Arial" w:eastAsia="PMingLiU" w:hAnsi="Arial" w:cs="Arial"/>
                <w:b/>
                <w:bCs/>
                <w:sz w:val="20"/>
                <w:szCs w:val="20"/>
                <w:rtl/>
              </w:rPr>
            </w:pPr>
            <w:r w:rsidRPr="00AD10C7">
              <w:rPr>
                <w:rFonts w:ascii="Arial" w:eastAsia="PMingLiU" w:hAnsi="Arial" w:cs="Arial"/>
                <w:b/>
                <w:bCs/>
                <w:sz w:val="20"/>
                <w:szCs w:val="20"/>
                <w:rtl/>
              </w:rPr>
              <w:t>תיאור השינוי / נימוקים</w:t>
            </w:r>
          </w:p>
        </w:tc>
      </w:tr>
      <w:tr w:rsidR="00EA112B" w14:paraId="05F36270" w14:textId="77777777" w:rsidTr="002746AE">
        <w:tblPrEx>
          <w:tblBorders>
            <w:top w:val="none" w:sz="0" w:space="0" w:color="auto"/>
            <w:left w:val="none" w:sz="0" w:space="0" w:color="auto"/>
            <w:bottom w:val="none" w:sz="0" w:space="0" w:color="auto"/>
            <w:right w:val="none" w:sz="0" w:space="0" w:color="auto"/>
          </w:tblBorders>
        </w:tblPrEx>
        <w:trPr>
          <w:cantSplit/>
          <w:tblHeader/>
          <w:jc w:val="center"/>
        </w:trPr>
        <w:tc>
          <w:tcPr>
            <w:tcW w:w="781" w:type="pct"/>
            <w:vMerge w:val="restart"/>
            <w:tcBorders>
              <w:top w:val="dotted" w:sz="4" w:space="0" w:color="auto"/>
              <w:left w:val="single" w:sz="4" w:space="0" w:color="auto"/>
              <w:bottom w:val="dotted" w:sz="4" w:space="0" w:color="auto"/>
              <w:right w:val="dotted" w:sz="4" w:space="0" w:color="auto"/>
            </w:tcBorders>
            <w:vAlign w:val="center"/>
          </w:tcPr>
          <w:p w14:paraId="3BEC702B" w14:textId="7C48069A" w:rsidR="006245E8" w:rsidRPr="00D87A43" w:rsidRDefault="006377A9" w:rsidP="006245E8">
            <w:pPr>
              <w:spacing w:line="360" w:lineRule="auto"/>
              <w:jc w:val="center"/>
              <w:rPr>
                <w:rFonts w:ascii="Arial" w:hAnsi="Arial" w:cs="Arial"/>
                <w:sz w:val="20"/>
                <w:szCs w:val="20"/>
                <w:rtl/>
              </w:rPr>
            </w:pPr>
            <w:r>
              <w:rPr>
                <w:rFonts w:ascii="Arial" w:hAnsi="Arial" w:cs="Arial" w:hint="cs"/>
                <w:sz w:val="20"/>
                <w:szCs w:val="20"/>
                <w:rtl/>
              </w:rPr>
              <w:t>2</w:t>
            </w:r>
          </w:p>
        </w:tc>
        <w:tc>
          <w:tcPr>
            <w:tcW w:w="781" w:type="pct"/>
            <w:vMerge w:val="restart"/>
            <w:tcBorders>
              <w:top w:val="dotted" w:sz="4" w:space="0" w:color="auto"/>
              <w:left w:val="dotted" w:sz="4" w:space="0" w:color="auto"/>
              <w:bottom w:val="dotted" w:sz="4" w:space="0" w:color="auto"/>
              <w:right w:val="dotted" w:sz="4" w:space="0" w:color="auto"/>
            </w:tcBorders>
            <w:vAlign w:val="center"/>
          </w:tcPr>
          <w:p w14:paraId="7897E8E0" w14:textId="77777777" w:rsidR="006245E8" w:rsidRPr="00D87A43" w:rsidRDefault="006377A9" w:rsidP="006245E8">
            <w:pPr>
              <w:spacing w:line="360" w:lineRule="auto"/>
              <w:jc w:val="center"/>
              <w:rPr>
                <w:rFonts w:ascii="Arial" w:hAnsi="Arial" w:cs="Arial"/>
                <w:sz w:val="20"/>
                <w:szCs w:val="20"/>
                <w:rtl/>
              </w:rPr>
            </w:pPr>
            <w:r>
              <w:rPr>
                <w:rFonts w:ascii="Arial" w:hAnsi="Arial" w:cs="Arial" w:hint="cs"/>
                <w:sz w:val="20"/>
                <w:szCs w:val="20"/>
                <w:rtl/>
              </w:rPr>
              <w:t>02.03.2015</w:t>
            </w:r>
          </w:p>
        </w:tc>
        <w:tc>
          <w:tcPr>
            <w:tcW w:w="1484" w:type="pct"/>
            <w:tcBorders>
              <w:top w:val="dotted" w:sz="4" w:space="0" w:color="auto"/>
              <w:left w:val="dotted" w:sz="4" w:space="0" w:color="auto"/>
              <w:bottom w:val="dotted" w:sz="4" w:space="0" w:color="auto"/>
              <w:right w:val="dotted" w:sz="4" w:space="0" w:color="auto"/>
            </w:tcBorders>
            <w:vAlign w:val="center"/>
          </w:tcPr>
          <w:p w14:paraId="76CDCF9C" w14:textId="77777777" w:rsidR="006245E8" w:rsidRPr="00C06255" w:rsidRDefault="006377A9" w:rsidP="006245E8">
            <w:pPr>
              <w:spacing w:line="360" w:lineRule="auto"/>
              <w:jc w:val="center"/>
              <w:rPr>
                <w:rFonts w:ascii="Arial" w:hAnsi="Arial" w:cs="Arial"/>
                <w:sz w:val="20"/>
                <w:szCs w:val="20"/>
                <w:rtl/>
              </w:rPr>
            </w:pPr>
            <w:r>
              <w:rPr>
                <w:rFonts w:ascii="Arial" w:hAnsi="Arial" w:cs="Arial" w:hint="cs"/>
                <w:sz w:val="20"/>
                <w:szCs w:val="20"/>
                <w:rtl/>
              </w:rPr>
              <w:t>2.5.4</w:t>
            </w:r>
          </w:p>
        </w:tc>
        <w:tc>
          <w:tcPr>
            <w:tcW w:w="1954" w:type="pct"/>
            <w:tcBorders>
              <w:top w:val="dotted" w:sz="4" w:space="0" w:color="auto"/>
              <w:left w:val="dotted" w:sz="4" w:space="0" w:color="auto"/>
              <w:bottom w:val="dotted" w:sz="4" w:space="0" w:color="auto"/>
              <w:right w:val="single" w:sz="4" w:space="0" w:color="auto"/>
            </w:tcBorders>
            <w:vAlign w:val="center"/>
          </w:tcPr>
          <w:p w14:paraId="50A285C9" w14:textId="77777777" w:rsidR="006245E8" w:rsidRPr="00C06255" w:rsidRDefault="006377A9" w:rsidP="006245E8">
            <w:pPr>
              <w:spacing w:line="360" w:lineRule="auto"/>
              <w:jc w:val="both"/>
              <w:rPr>
                <w:rFonts w:ascii="Arial" w:hAnsi="Arial" w:cs="Arial"/>
                <w:sz w:val="20"/>
                <w:szCs w:val="20"/>
                <w:rtl/>
              </w:rPr>
            </w:pPr>
            <w:r>
              <w:rPr>
                <w:rFonts w:ascii="Arial" w:hAnsi="Arial" w:cs="Arial" w:hint="cs"/>
                <w:sz w:val="20"/>
                <w:szCs w:val="20"/>
                <w:rtl/>
              </w:rPr>
              <w:t>הוספת התייחסות לסעיף 8(ח)</w:t>
            </w:r>
            <w:r w:rsidRPr="00E0576D">
              <w:rPr>
                <w:rFonts w:ascii="Arial" w:hAnsi="Arial" w:cs="Arial" w:hint="cs"/>
                <w:sz w:val="20"/>
                <w:szCs w:val="20"/>
                <w:rtl/>
              </w:rPr>
              <w:t>(2) לנוהל</w:t>
            </w:r>
            <w:r>
              <w:rPr>
                <w:rFonts w:ascii="Arial" w:hAnsi="Arial" w:cs="Arial" w:hint="cs"/>
                <w:sz w:val="20"/>
                <w:szCs w:val="20"/>
                <w:rtl/>
              </w:rPr>
              <w:t xml:space="preserve"> שר האוצר</w:t>
            </w:r>
            <w:r w:rsidR="00761565">
              <w:rPr>
                <w:rFonts w:ascii="Arial" w:hAnsi="Arial" w:cs="Arial" w:hint="cs"/>
                <w:sz w:val="20"/>
                <w:szCs w:val="20"/>
                <w:rtl/>
              </w:rPr>
              <w:t>.</w:t>
            </w:r>
          </w:p>
        </w:tc>
      </w:tr>
      <w:tr w:rsidR="00EA112B" w14:paraId="5C629F10" w14:textId="77777777" w:rsidTr="002746AE">
        <w:trPr>
          <w:cantSplit/>
          <w:tblHeader/>
          <w:jc w:val="center"/>
        </w:trPr>
        <w:tc>
          <w:tcPr>
            <w:tcW w:w="781" w:type="pct"/>
            <w:vMerge/>
            <w:tcBorders>
              <w:top w:val="dotted" w:sz="4" w:space="0" w:color="auto"/>
              <w:left w:val="single" w:sz="4" w:space="0" w:color="auto"/>
              <w:bottom w:val="dotted" w:sz="4" w:space="0" w:color="auto"/>
              <w:right w:val="dotted" w:sz="4" w:space="0" w:color="auto"/>
            </w:tcBorders>
            <w:vAlign w:val="center"/>
          </w:tcPr>
          <w:p w14:paraId="6514242C" w14:textId="77777777" w:rsidR="006245E8" w:rsidRDefault="006245E8" w:rsidP="006245E8">
            <w:pPr>
              <w:spacing w:line="360" w:lineRule="auto"/>
              <w:jc w:val="center"/>
              <w:rPr>
                <w:rFonts w:ascii="Arial" w:hAnsi="Arial" w:cs="Arial"/>
                <w:sz w:val="20"/>
                <w:szCs w:val="20"/>
                <w:rtl/>
              </w:rPr>
            </w:pPr>
          </w:p>
        </w:tc>
        <w:tc>
          <w:tcPr>
            <w:tcW w:w="781" w:type="pct"/>
            <w:vMerge/>
            <w:tcBorders>
              <w:top w:val="dotted" w:sz="4" w:space="0" w:color="auto"/>
              <w:left w:val="dotted" w:sz="4" w:space="0" w:color="auto"/>
              <w:bottom w:val="dotted" w:sz="4" w:space="0" w:color="auto"/>
              <w:right w:val="dotted" w:sz="4" w:space="0" w:color="auto"/>
            </w:tcBorders>
            <w:vAlign w:val="center"/>
          </w:tcPr>
          <w:p w14:paraId="50BCA2BF" w14:textId="77777777" w:rsidR="006245E8" w:rsidRDefault="006245E8" w:rsidP="006245E8">
            <w:pPr>
              <w:spacing w:line="360" w:lineRule="auto"/>
              <w:jc w:val="center"/>
              <w:rPr>
                <w:rFonts w:ascii="Arial" w:hAnsi="Arial" w:cs="Arial"/>
                <w:sz w:val="20"/>
                <w:szCs w:val="20"/>
                <w:rtl/>
              </w:rPr>
            </w:pPr>
          </w:p>
        </w:tc>
        <w:tc>
          <w:tcPr>
            <w:tcW w:w="1484" w:type="pct"/>
            <w:tcBorders>
              <w:top w:val="dotted" w:sz="4" w:space="0" w:color="auto"/>
              <w:left w:val="dotted" w:sz="4" w:space="0" w:color="auto"/>
              <w:bottom w:val="dotted" w:sz="4" w:space="0" w:color="auto"/>
              <w:right w:val="dotted" w:sz="4" w:space="0" w:color="auto"/>
            </w:tcBorders>
            <w:vAlign w:val="center"/>
          </w:tcPr>
          <w:p w14:paraId="6FBC4F67" w14:textId="77777777" w:rsidR="006245E8" w:rsidRPr="00C06255" w:rsidRDefault="006377A9" w:rsidP="006245E8">
            <w:pPr>
              <w:spacing w:line="360" w:lineRule="auto"/>
              <w:jc w:val="center"/>
              <w:rPr>
                <w:rFonts w:ascii="Arial" w:hAnsi="Arial" w:cs="Arial"/>
                <w:sz w:val="20"/>
                <w:szCs w:val="20"/>
                <w:rtl/>
              </w:rPr>
            </w:pPr>
            <w:r>
              <w:rPr>
                <w:rFonts w:ascii="Arial" w:hAnsi="Arial" w:cs="Arial" w:hint="cs"/>
                <w:sz w:val="20"/>
                <w:szCs w:val="20"/>
                <w:rtl/>
              </w:rPr>
              <w:t>2.5.6</w:t>
            </w:r>
          </w:p>
        </w:tc>
        <w:tc>
          <w:tcPr>
            <w:tcW w:w="1954" w:type="pct"/>
            <w:tcBorders>
              <w:top w:val="dotted" w:sz="4" w:space="0" w:color="auto"/>
              <w:left w:val="dotted" w:sz="4" w:space="0" w:color="auto"/>
              <w:bottom w:val="dotted" w:sz="4" w:space="0" w:color="auto"/>
              <w:right w:val="single" w:sz="4" w:space="0" w:color="auto"/>
            </w:tcBorders>
            <w:vAlign w:val="center"/>
          </w:tcPr>
          <w:p w14:paraId="263F1057" w14:textId="77777777" w:rsidR="006245E8" w:rsidRPr="00C06255" w:rsidRDefault="006377A9" w:rsidP="006245E8">
            <w:pPr>
              <w:spacing w:line="360" w:lineRule="auto"/>
              <w:jc w:val="both"/>
              <w:rPr>
                <w:rFonts w:ascii="Arial" w:hAnsi="Arial" w:cs="Arial"/>
                <w:sz w:val="20"/>
                <w:szCs w:val="20"/>
                <w:rtl/>
              </w:rPr>
            </w:pPr>
            <w:r>
              <w:rPr>
                <w:rFonts w:ascii="Arial" w:hAnsi="Arial" w:cs="Arial" w:hint="cs"/>
                <w:sz w:val="20"/>
                <w:szCs w:val="20"/>
                <w:rtl/>
              </w:rPr>
              <w:t>הוספת התייחסות ל</w:t>
            </w:r>
            <w:r w:rsidRPr="00E170DD">
              <w:rPr>
                <w:rFonts w:ascii="Arial" w:hAnsi="Arial" w:cs="Arial" w:hint="cs"/>
                <w:sz w:val="20"/>
                <w:szCs w:val="20"/>
                <w:rtl/>
              </w:rPr>
              <w:t>סעיף 8 (כ"ב)</w:t>
            </w:r>
            <w:r>
              <w:rPr>
                <w:rFonts w:ascii="Arial" w:hAnsi="Arial" w:cs="Arial" w:hint="cs"/>
                <w:sz w:val="20"/>
                <w:szCs w:val="20"/>
                <w:rtl/>
              </w:rPr>
              <w:t xml:space="preserve"> לנוהל שר האוצר</w:t>
            </w:r>
            <w:r w:rsidR="00761565">
              <w:rPr>
                <w:rFonts w:ascii="Arial" w:hAnsi="Arial" w:cs="Arial" w:hint="cs"/>
                <w:sz w:val="20"/>
                <w:szCs w:val="20"/>
                <w:rtl/>
              </w:rPr>
              <w:t>.</w:t>
            </w:r>
          </w:p>
        </w:tc>
      </w:tr>
      <w:tr w:rsidR="00761565" w14:paraId="5D58B711" w14:textId="77777777" w:rsidTr="006F4CFD">
        <w:trPr>
          <w:cantSplit/>
          <w:tblHeader/>
          <w:jc w:val="center"/>
        </w:trPr>
        <w:tc>
          <w:tcPr>
            <w:tcW w:w="781" w:type="pct"/>
            <w:tcBorders>
              <w:top w:val="dotted" w:sz="4" w:space="0" w:color="auto"/>
              <w:left w:val="single" w:sz="4" w:space="0" w:color="auto"/>
              <w:bottom w:val="dotted" w:sz="4" w:space="0" w:color="auto"/>
              <w:right w:val="dotted" w:sz="4" w:space="0" w:color="auto"/>
            </w:tcBorders>
            <w:vAlign w:val="center"/>
          </w:tcPr>
          <w:p w14:paraId="4E7D1143" w14:textId="0AD8F7BC" w:rsidR="00761565" w:rsidRDefault="00761565" w:rsidP="006245E8">
            <w:pPr>
              <w:spacing w:line="360" w:lineRule="auto"/>
              <w:jc w:val="center"/>
              <w:rPr>
                <w:rFonts w:ascii="Arial" w:hAnsi="Arial" w:cs="Arial"/>
                <w:sz w:val="20"/>
                <w:szCs w:val="20"/>
                <w:rtl/>
              </w:rPr>
            </w:pPr>
            <w:r>
              <w:rPr>
                <w:rFonts w:ascii="Arial" w:hAnsi="Arial" w:cs="Arial" w:hint="cs"/>
                <w:sz w:val="20"/>
                <w:szCs w:val="20"/>
                <w:rtl/>
              </w:rPr>
              <w:t>3</w:t>
            </w:r>
          </w:p>
        </w:tc>
        <w:tc>
          <w:tcPr>
            <w:tcW w:w="781" w:type="pct"/>
            <w:tcBorders>
              <w:top w:val="dotted" w:sz="4" w:space="0" w:color="auto"/>
              <w:left w:val="dotted" w:sz="4" w:space="0" w:color="auto"/>
              <w:bottom w:val="dotted" w:sz="4" w:space="0" w:color="auto"/>
              <w:right w:val="dotted" w:sz="4" w:space="0" w:color="auto"/>
            </w:tcBorders>
            <w:vAlign w:val="center"/>
          </w:tcPr>
          <w:p w14:paraId="2F0C191F" w14:textId="01B6A5CD" w:rsidR="00761565" w:rsidRDefault="000D4517" w:rsidP="000D4517">
            <w:pPr>
              <w:spacing w:line="360" w:lineRule="auto"/>
              <w:jc w:val="center"/>
              <w:rPr>
                <w:rFonts w:ascii="Arial" w:hAnsi="Arial" w:cs="Arial"/>
                <w:sz w:val="20"/>
                <w:szCs w:val="20"/>
                <w:rtl/>
              </w:rPr>
            </w:pPr>
            <w:r>
              <w:rPr>
                <w:rFonts w:ascii="Arial" w:hAnsi="Arial" w:cs="Arial" w:hint="cs"/>
                <w:sz w:val="20"/>
                <w:szCs w:val="20"/>
                <w:rtl/>
              </w:rPr>
              <w:t>10</w:t>
            </w:r>
            <w:r w:rsidR="00761565">
              <w:rPr>
                <w:rFonts w:ascii="Arial" w:hAnsi="Arial" w:cs="Arial" w:hint="cs"/>
                <w:sz w:val="20"/>
                <w:szCs w:val="20"/>
                <w:rtl/>
              </w:rPr>
              <w:t>.</w:t>
            </w:r>
            <w:r w:rsidR="000822F2">
              <w:rPr>
                <w:rFonts w:ascii="Arial" w:hAnsi="Arial" w:cs="Arial" w:hint="cs"/>
                <w:sz w:val="20"/>
                <w:szCs w:val="20"/>
                <w:rtl/>
              </w:rPr>
              <w:t>0</w:t>
            </w:r>
            <w:r>
              <w:rPr>
                <w:rFonts w:ascii="Arial" w:hAnsi="Arial" w:cs="Arial" w:hint="cs"/>
                <w:sz w:val="20"/>
                <w:szCs w:val="20"/>
                <w:rtl/>
              </w:rPr>
              <w:t>3</w:t>
            </w:r>
            <w:r w:rsidR="00761565">
              <w:rPr>
                <w:rFonts w:ascii="Arial" w:hAnsi="Arial" w:cs="Arial" w:hint="cs"/>
                <w:sz w:val="20"/>
                <w:szCs w:val="20"/>
                <w:rtl/>
              </w:rPr>
              <w:t>.</w:t>
            </w:r>
            <w:r w:rsidR="00251AF4">
              <w:rPr>
                <w:rFonts w:ascii="Arial" w:hAnsi="Arial" w:cs="Arial" w:hint="cs"/>
                <w:sz w:val="20"/>
                <w:szCs w:val="20"/>
                <w:rtl/>
              </w:rPr>
              <w:t>2022</w:t>
            </w:r>
          </w:p>
        </w:tc>
        <w:tc>
          <w:tcPr>
            <w:tcW w:w="1484" w:type="pct"/>
            <w:tcBorders>
              <w:top w:val="dotted" w:sz="4" w:space="0" w:color="auto"/>
              <w:left w:val="dotted" w:sz="4" w:space="0" w:color="auto"/>
              <w:bottom w:val="dotted" w:sz="4" w:space="0" w:color="auto"/>
              <w:right w:val="dotted" w:sz="4" w:space="0" w:color="auto"/>
            </w:tcBorders>
            <w:vAlign w:val="center"/>
          </w:tcPr>
          <w:p w14:paraId="7E2C95AC" w14:textId="77777777" w:rsidR="00761565" w:rsidRDefault="00761565" w:rsidP="00761565">
            <w:pPr>
              <w:spacing w:line="360" w:lineRule="auto"/>
              <w:jc w:val="center"/>
              <w:rPr>
                <w:rFonts w:ascii="Arial" w:hAnsi="Arial" w:cs="Arial"/>
                <w:sz w:val="20"/>
                <w:szCs w:val="20"/>
                <w:rtl/>
              </w:rPr>
            </w:pPr>
            <w:r>
              <w:rPr>
                <w:rFonts w:ascii="Arial" w:hAnsi="Arial" w:cs="Arial" w:hint="cs"/>
                <w:sz w:val="20"/>
                <w:szCs w:val="20"/>
                <w:rtl/>
              </w:rPr>
              <w:t>כלל סעיפי ההוראה</w:t>
            </w:r>
          </w:p>
        </w:tc>
        <w:tc>
          <w:tcPr>
            <w:tcW w:w="1954" w:type="pct"/>
            <w:tcBorders>
              <w:top w:val="dotted" w:sz="4" w:space="0" w:color="auto"/>
              <w:left w:val="dotted" w:sz="4" w:space="0" w:color="auto"/>
              <w:bottom w:val="dotted" w:sz="4" w:space="0" w:color="auto"/>
              <w:right w:val="single" w:sz="4" w:space="0" w:color="auto"/>
            </w:tcBorders>
            <w:vAlign w:val="center"/>
          </w:tcPr>
          <w:p w14:paraId="0F76D868" w14:textId="77777777" w:rsidR="00761565" w:rsidRDefault="00761565" w:rsidP="006245E8">
            <w:pPr>
              <w:spacing w:line="360" w:lineRule="auto"/>
              <w:jc w:val="both"/>
              <w:rPr>
                <w:rFonts w:ascii="Arial" w:hAnsi="Arial" w:cs="Arial"/>
                <w:sz w:val="20"/>
                <w:szCs w:val="20"/>
                <w:rtl/>
              </w:rPr>
            </w:pPr>
            <w:r>
              <w:rPr>
                <w:rFonts w:ascii="Arial" w:hAnsi="Arial" w:cs="Arial" w:hint="cs"/>
                <w:sz w:val="20"/>
                <w:szCs w:val="20"/>
                <w:rtl/>
              </w:rPr>
              <w:t xml:space="preserve">כתיבת ההוראה מחדש, בהמשך לפרסום נוהל שר האוצר. </w:t>
            </w:r>
          </w:p>
        </w:tc>
      </w:tr>
      <w:tr w:rsidR="006F4CFD" w14:paraId="34AC4772" w14:textId="77777777" w:rsidTr="00A779FB">
        <w:trPr>
          <w:cantSplit/>
          <w:trHeight w:val="537"/>
          <w:tblHeader/>
          <w:jc w:val="center"/>
        </w:trPr>
        <w:tc>
          <w:tcPr>
            <w:tcW w:w="781" w:type="pct"/>
            <w:tcBorders>
              <w:top w:val="dotted" w:sz="4" w:space="0" w:color="auto"/>
              <w:left w:val="single" w:sz="4" w:space="0" w:color="auto"/>
              <w:bottom w:val="dotted" w:sz="4" w:space="0" w:color="auto"/>
              <w:right w:val="dotted" w:sz="4" w:space="0" w:color="auto"/>
            </w:tcBorders>
            <w:vAlign w:val="center"/>
          </w:tcPr>
          <w:p w14:paraId="2E23361A" w14:textId="3FD2B1B6" w:rsidR="006F4CFD" w:rsidRDefault="006F4CFD" w:rsidP="006245E8">
            <w:pPr>
              <w:spacing w:line="360" w:lineRule="auto"/>
              <w:jc w:val="center"/>
              <w:rPr>
                <w:rFonts w:ascii="Arial" w:hAnsi="Arial" w:cs="Arial"/>
                <w:sz w:val="20"/>
                <w:szCs w:val="20"/>
                <w:rtl/>
              </w:rPr>
            </w:pPr>
            <w:r>
              <w:rPr>
                <w:rFonts w:ascii="Arial" w:hAnsi="Arial" w:cs="Arial" w:hint="cs"/>
                <w:sz w:val="20"/>
                <w:szCs w:val="20"/>
                <w:rtl/>
              </w:rPr>
              <w:t>4</w:t>
            </w:r>
          </w:p>
        </w:tc>
        <w:tc>
          <w:tcPr>
            <w:tcW w:w="781" w:type="pct"/>
            <w:tcBorders>
              <w:top w:val="dotted" w:sz="4" w:space="0" w:color="auto"/>
              <w:left w:val="dotted" w:sz="4" w:space="0" w:color="auto"/>
              <w:bottom w:val="dotted" w:sz="4" w:space="0" w:color="auto"/>
              <w:right w:val="dotted" w:sz="4" w:space="0" w:color="auto"/>
            </w:tcBorders>
            <w:vAlign w:val="center"/>
          </w:tcPr>
          <w:p w14:paraId="17DF5DD0" w14:textId="10F87354" w:rsidR="006F4CFD" w:rsidRDefault="006F4CFD" w:rsidP="000D4517">
            <w:pPr>
              <w:spacing w:line="360" w:lineRule="auto"/>
              <w:jc w:val="center"/>
              <w:rPr>
                <w:rFonts w:ascii="Arial" w:hAnsi="Arial" w:cs="Arial"/>
                <w:sz w:val="20"/>
                <w:szCs w:val="20"/>
                <w:rtl/>
              </w:rPr>
            </w:pPr>
            <w:r>
              <w:rPr>
                <w:rFonts w:ascii="Arial" w:hAnsi="Arial" w:cs="Arial" w:hint="cs"/>
                <w:sz w:val="20"/>
                <w:szCs w:val="20"/>
                <w:rtl/>
              </w:rPr>
              <w:t>18.07.2022</w:t>
            </w:r>
          </w:p>
        </w:tc>
        <w:tc>
          <w:tcPr>
            <w:tcW w:w="1484" w:type="pct"/>
            <w:tcBorders>
              <w:top w:val="dotted" w:sz="4" w:space="0" w:color="auto"/>
              <w:left w:val="dotted" w:sz="4" w:space="0" w:color="auto"/>
              <w:bottom w:val="dotted" w:sz="4" w:space="0" w:color="auto"/>
              <w:right w:val="dotted" w:sz="4" w:space="0" w:color="auto"/>
            </w:tcBorders>
            <w:vAlign w:val="center"/>
          </w:tcPr>
          <w:p w14:paraId="6F1EAA49" w14:textId="0FFC95AC" w:rsidR="006F4CFD" w:rsidRDefault="006F4CFD" w:rsidP="00B51D0B">
            <w:pPr>
              <w:spacing w:line="360" w:lineRule="auto"/>
              <w:jc w:val="center"/>
              <w:rPr>
                <w:rFonts w:ascii="Arial" w:hAnsi="Arial" w:cs="Arial"/>
                <w:sz w:val="20"/>
                <w:szCs w:val="20"/>
                <w:rtl/>
              </w:rPr>
            </w:pPr>
            <w:r>
              <w:rPr>
                <w:rFonts w:ascii="Arial" w:hAnsi="Arial" w:cs="Arial"/>
                <w:sz w:val="20"/>
                <w:szCs w:val="20"/>
                <w:rtl/>
              </w:rPr>
              <w:fldChar w:fldCharType="begin"/>
            </w:r>
            <w:r>
              <w:rPr>
                <w:rFonts w:ascii="Arial" w:hAnsi="Arial" w:cs="Arial"/>
                <w:sz w:val="20"/>
                <w:szCs w:val="20"/>
                <w:rtl/>
              </w:rPr>
              <w:instrText xml:space="preserve"> </w:instrText>
            </w:r>
            <w:r>
              <w:rPr>
                <w:rFonts w:ascii="Arial" w:hAnsi="Arial" w:cs="Arial" w:hint="cs"/>
                <w:sz w:val="20"/>
                <w:szCs w:val="20"/>
              </w:rPr>
              <w:instrText>REF</w:instrText>
            </w:r>
            <w:r>
              <w:rPr>
                <w:rFonts w:ascii="Arial" w:hAnsi="Arial" w:cs="Arial" w:hint="cs"/>
                <w:sz w:val="20"/>
                <w:szCs w:val="20"/>
                <w:rtl/>
              </w:rPr>
              <w:instrText xml:space="preserve"> _</w:instrText>
            </w:r>
            <w:r>
              <w:rPr>
                <w:rFonts w:ascii="Arial" w:hAnsi="Arial" w:cs="Arial" w:hint="cs"/>
                <w:sz w:val="20"/>
                <w:szCs w:val="20"/>
              </w:rPr>
              <w:instrText>Ref109031779 \r \h</w:instrText>
            </w:r>
            <w:r>
              <w:rPr>
                <w:rFonts w:ascii="Arial" w:hAnsi="Arial" w:cs="Arial"/>
                <w:sz w:val="20"/>
                <w:szCs w:val="20"/>
                <w:rtl/>
              </w:rPr>
              <w:instrText xml:space="preserve"> </w:instrText>
            </w:r>
            <w:r>
              <w:rPr>
                <w:rFonts w:ascii="Arial" w:hAnsi="Arial" w:cs="Arial"/>
                <w:sz w:val="20"/>
                <w:szCs w:val="20"/>
                <w:rtl/>
              </w:rPr>
            </w:r>
            <w:r>
              <w:rPr>
                <w:rFonts w:ascii="Arial" w:hAnsi="Arial" w:cs="Arial"/>
                <w:sz w:val="20"/>
                <w:szCs w:val="20"/>
                <w:rtl/>
              </w:rPr>
              <w:fldChar w:fldCharType="separate"/>
            </w:r>
            <w:r>
              <w:rPr>
                <w:rFonts w:ascii="Arial" w:hAnsi="Arial" w:cs="Arial"/>
                <w:sz w:val="20"/>
                <w:szCs w:val="20"/>
                <w:cs/>
              </w:rPr>
              <w:t>‎</w:t>
            </w:r>
            <w:r>
              <w:rPr>
                <w:rFonts w:ascii="Arial" w:hAnsi="Arial" w:cs="Arial"/>
                <w:sz w:val="20"/>
                <w:szCs w:val="20"/>
              </w:rPr>
              <w:t>2.7.3.4</w:t>
            </w:r>
            <w:r>
              <w:rPr>
                <w:rFonts w:ascii="Arial" w:hAnsi="Arial" w:cs="Arial"/>
                <w:sz w:val="20"/>
                <w:szCs w:val="20"/>
                <w:rtl/>
              </w:rPr>
              <w:fldChar w:fldCharType="end"/>
            </w:r>
            <w:r w:rsidR="00D90D26">
              <w:rPr>
                <w:rFonts w:ascii="Arial" w:hAnsi="Arial" w:cs="Arial"/>
                <w:sz w:val="20"/>
                <w:szCs w:val="20"/>
                <w:rtl/>
              </w:rPr>
              <w:t xml:space="preserve"> </w:t>
            </w:r>
          </w:p>
        </w:tc>
        <w:tc>
          <w:tcPr>
            <w:tcW w:w="1954" w:type="pct"/>
            <w:tcBorders>
              <w:top w:val="dotted" w:sz="4" w:space="0" w:color="auto"/>
              <w:left w:val="dotted" w:sz="4" w:space="0" w:color="auto"/>
              <w:bottom w:val="dotted" w:sz="4" w:space="0" w:color="auto"/>
              <w:right w:val="single" w:sz="4" w:space="0" w:color="auto"/>
            </w:tcBorders>
            <w:vAlign w:val="center"/>
          </w:tcPr>
          <w:p w14:paraId="0677956E" w14:textId="28E9D4A4" w:rsidR="006F4CFD" w:rsidRDefault="00911E63" w:rsidP="006245E8">
            <w:pPr>
              <w:spacing w:line="360" w:lineRule="auto"/>
              <w:jc w:val="both"/>
              <w:rPr>
                <w:rFonts w:ascii="Arial" w:hAnsi="Arial" w:cs="Arial"/>
                <w:sz w:val="20"/>
                <w:szCs w:val="20"/>
                <w:rtl/>
              </w:rPr>
            </w:pPr>
            <w:r>
              <w:rPr>
                <w:rFonts w:ascii="Arial" w:hAnsi="Arial" w:cs="Arial" w:hint="cs"/>
                <w:sz w:val="20"/>
                <w:szCs w:val="20"/>
                <w:rtl/>
              </w:rPr>
              <w:t xml:space="preserve">הוספת התייחסות בגין התחייבות מוסד הציבור להחזר מקדמה, במקרים שבהם </w:t>
            </w:r>
            <w:r w:rsidRPr="0023675A">
              <w:rPr>
                <w:rFonts w:cs="Arial" w:hint="cs"/>
                <w:sz w:val="20"/>
                <w:szCs w:val="20"/>
                <w:rtl/>
              </w:rPr>
              <w:t>תקציב המדינה אינו מאושר במועד</w:t>
            </w:r>
            <w:r w:rsidR="00D90D26">
              <w:rPr>
                <w:rFonts w:ascii="Arial" w:hAnsi="Arial" w:cs="Arial" w:hint="cs"/>
                <w:sz w:val="20"/>
                <w:szCs w:val="20"/>
                <w:rtl/>
              </w:rPr>
              <w:t xml:space="preserve">, כמפורט בטופס חדש בנושא </w:t>
            </w:r>
            <w:hyperlink r:id="rId44" w:history="1">
              <w:r w:rsidR="00D90D26" w:rsidRPr="005C10F9">
                <w:rPr>
                  <w:rStyle w:val="Hyperlink"/>
                  <w:rFonts w:ascii="Arial" w:hAnsi="Arial" w:cs="Arial" w:hint="cs"/>
                  <w:sz w:val="20"/>
                  <w:szCs w:val="20"/>
                  <w:rtl/>
                </w:rPr>
                <w:t>"התחייבות להחזר מקדמה בשנה בה לא אוש</w:t>
              </w:r>
              <w:r w:rsidR="00D90D26" w:rsidRPr="005C10F9">
                <w:rPr>
                  <w:rStyle w:val="Hyperlink"/>
                  <w:rFonts w:ascii="Arial" w:hAnsi="Arial" w:cs="Arial" w:hint="cs"/>
                  <w:sz w:val="20"/>
                  <w:szCs w:val="20"/>
                  <w:rtl/>
                </w:rPr>
                <w:t>ר</w:t>
              </w:r>
              <w:r w:rsidR="00D90D26" w:rsidRPr="005C10F9">
                <w:rPr>
                  <w:rStyle w:val="Hyperlink"/>
                  <w:rFonts w:ascii="Arial" w:hAnsi="Arial" w:cs="Arial" w:hint="cs"/>
                  <w:sz w:val="20"/>
                  <w:szCs w:val="20"/>
                  <w:rtl/>
                </w:rPr>
                <w:t xml:space="preserve"> תקציב</w:t>
              </w:r>
              <w:r w:rsidR="00B51D0B">
                <w:rPr>
                  <w:rStyle w:val="Hyperlink"/>
                  <w:rFonts w:ascii="Arial" w:hAnsi="Arial" w:cs="Arial" w:hint="cs"/>
                  <w:sz w:val="20"/>
                  <w:szCs w:val="20"/>
                  <w:rtl/>
                </w:rPr>
                <w:t xml:space="preserve"> במועד</w:t>
              </w:r>
              <w:r w:rsidR="00D90D26" w:rsidRPr="005C10F9">
                <w:rPr>
                  <w:rStyle w:val="Hyperlink"/>
                  <w:rFonts w:ascii="Arial" w:hAnsi="Arial" w:cs="Arial" w:hint="cs"/>
                  <w:sz w:val="20"/>
                  <w:szCs w:val="20"/>
                  <w:rtl/>
                </w:rPr>
                <w:t xml:space="preserve"> (</w:t>
              </w:r>
              <w:r w:rsidR="007C3642" w:rsidRPr="005C10F9">
                <w:rPr>
                  <w:rStyle w:val="Hyperlink"/>
                  <w:rFonts w:ascii="Arial" w:hAnsi="Arial" w:cs="Arial" w:hint="cs"/>
                  <w:sz w:val="20"/>
                  <w:szCs w:val="20"/>
                  <w:rtl/>
                </w:rPr>
                <w:t>202</w:t>
              </w:r>
              <w:r w:rsidR="007C3642">
                <w:rPr>
                  <w:rStyle w:val="Hyperlink"/>
                  <w:rFonts w:ascii="Arial" w:hAnsi="Arial" w:cs="Arial" w:hint="cs"/>
                  <w:sz w:val="20"/>
                  <w:szCs w:val="20"/>
                  <w:rtl/>
                </w:rPr>
                <w:t>5</w:t>
              </w:r>
              <w:r w:rsidR="00D90D26" w:rsidRPr="005C10F9">
                <w:rPr>
                  <w:rStyle w:val="Hyperlink"/>
                  <w:rFonts w:ascii="Arial" w:hAnsi="Arial" w:cs="Arial" w:hint="cs"/>
                  <w:sz w:val="20"/>
                  <w:szCs w:val="20"/>
                  <w:rtl/>
                </w:rPr>
                <w:t>)".</w:t>
              </w:r>
            </w:hyperlink>
          </w:p>
        </w:tc>
      </w:tr>
      <w:tr w:rsidR="00A779FB" w14:paraId="67DD5F64" w14:textId="77777777" w:rsidTr="006F4CFD">
        <w:trPr>
          <w:cantSplit/>
          <w:trHeight w:val="537"/>
          <w:tblHeader/>
          <w:jc w:val="center"/>
        </w:trPr>
        <w:tc>
          <w:tcPr>
            <w:tcW w:w="781" w:type="pct"/>
            <w:tcBorders>
              <w:top w:val="dotted" w:sz="4" w:space="0" w:color="auto"/>
              <w:left w:val="single" w:sz="4" w:space="0" w:color="auto"/>
              <w:bottom w:val="single" w:sz="4" w:space="0" w:color="auto"/>
              <w:right w:val="dotted" w:sz="4" w:space="0" w:color="auto"/>
            </w:tcBorders>
            <w:vAlign w:val="center"/>
          </w:tcPr>
          <w:p w14:paraId="45F07A68" w14:textId="32A16B73" w:rsidR="00A779FB" w:rsidRDefault="00A779FB" w:rsidP="006245E8">
            <w:pPr>
              <w:spacing w:line="360" w:lineRule="auto"/>
              <w:jc w:val="center"/>
              <w:rPr>
                <w:rFonts w:ascii="Arial" w:hAnsi="Arial" w:cs="Arial"/>
                <w:sz w:val="20"/>
                <w:szCs w:val="20"/>
                <w:rtl/>
              </w:rPr>
            </w:pPr>
            <w:r>
              <w:rPr>
                <w:rFonts w:ascii="Arial" w:hAnsi="Arial" w:cs="Arial" w:hint="cs"/>
                <w:sz w:val="20"/>
                <w:szCs w:val="20"/>
                <w:rtl/>
              </w:rPr>
              <w:t>5</w:t>
            </w:r>
          </w:p>
        </w:tc>
        <w:tc>
          <w:tcPr>
            <w:tcW w:w="781" w:type="pct"/>
            <w:tcBorders>
              <w:top w:val="dotted" w:sz="4" w:space="0" w:color="auto"/>
              <w:left w:val="dotted" w:sz="4" w:space="0" w:color="auto"/>
              <w:bottom w:val="single" w:sz="4" w:space="0" w:color="auto"/>
              <w:right w:val="dotted" w:sz="4" w:space="0" w:color="auto"/>
            </w:tcBorders>
            <w:vAlign w:val="center"/>
          </w:tcPr>
          <w:p w14:paraId="3594CECF" w14:textId="56EF0228" w:rsidR="00A779FB" w:rsidRDefault="00257634" w:rsidP="000D4517">
            <w:pPr>
              <w:spacing w:line="360" w:lineRule="auto"/>
              <w:jc w:val="center"/>
              <w:rPr>
                <w:rFonts w:ascii="Arial" w:hAnsi="Arial" w:cs="Arial"/>
                <w:sz w:val="20"/>
                <w:szCs w:val="20"/>
                <w:rtl/>
              </w:rPr>
            </w:pPr>
            <w:r>
              <w:rPr>
                <w:rFonts w:ascii="Arial" w:hAnsi="Arial" w:cs="Arial" w:hint="cs"/>
                <w:sz w:val="20"/>
                <w:szCs w:val="20"/>
                <w:rtl/>
              </w:rPr>
              <w:t>28</w:t>
            </w:r>
            <w:r w:rsidR="00A779FB">
              <w:rPr>
                <w:rFonts w:ascii="Arial" w:hAnsi="Arial" w:cs="Arial" w:hint="cs"/>
                <w:sz w:val="20"/>
                <w:szCs w:val="20"/>
                <w:rtl/>
              </w:rPr>
              <w:t>.02.202</w:t>
            </w:r>
            <w:r w:rsidR="00B157F4">
              <w:rPr>
                <w:rFonts w:ascii="Arial" w:hAnsi="Arial" w:cs="Arial" w:hint="cs"/>
                <w:sz w:val="20"/>
                <w:szCs w:val="20"/>
                <w:rtl/>
              </w:rPr>
              <w:t>4</w:t>
            </w:r>
          </w:p>
        </w:tc>
        <w:tc>
          <w:tcPr>
            <w:tcW w:w="1484" w:type="pct"/>
            <w:tcBorders>
              <w:top w:val="dotted" w:sz="4" w:space="0" w:color="auto"/>
              <w:left w:val="dotted" w:sz="4" w:space="0" w:color="auto"/>
              <w:bottom w:val="single" w:sz="4" w:space="0" w:color="auto"/>
              <w:right w:val="dotted" w:sz="4" w:space="0" w:color="auto"/>
            </w:tcBorders>
            <w:vAlign w:val="center"/>
          </w:tcPr>
          <w:p w14:paraId="28CEABAD" w14:textId="3BB669B6" w:rsidR="00A779FB" w:rsidRPr="000A29F2" w:rsidRDefault="000A29F2" w:rsidP="00B51D0B">
            <w:pPr>
              <w:spacing w:line="360" w:lineRule="auto"/>
              <w:jc w:val="center"/>
              <w:rPr>
                <w:rFonts w:ascii="Arial" w:hAnsi="Arial" w:cs="Arial"/>
                <w:sz w:val="20"/>
                <w:szCs w:val="20"/>
                <w:rtl/>
              </w:rPr>
            </w:pPr>
            <w:hyperlink w:anchor="נספח_ג" w:history="1">
              <w:r w:rsidRPr="000A29F2">
                <w:rPr>
                  <w:rStyle w:val="Hyperlink"/>
                  <w:rFonts w:ascii="Arial" w:hAnsi="Arial" w:cs="Arial" w:hint="cs"/>
                  <w:color w:val="auto"/>
                  <w:sz w:val="20"/>
                  <w:szCs w:val="20"/>
                  <w:u w:val="none"/>
                  <w:rtl/>
                </w:rPr>
                <w:t>נספח ג</w:t>
              </w:r>
            </w:hyperlink>
          </w:p>
        </w:tc>
        <w:tc>
          <w:tcPr>
            <w:tcW w:w="1954" w:type="pct"/>
            <w:tcBorders>
              <w:top w:val="dotted" w:sz="4" w:space="0" w:color="auto"/>
              <w:left w:val="dotted" w:sz="4" w:space="0" w:color="auto"/>
              <w:bottom w:val="single" w:sz="4" w:space="0" w:color="auto"/>
              <w:right w:val="single" w:sz="4" w:space="0" w:color="auto"/>
            </w:tcBorders>
            <w:vAlign w:val="center"/>
          </w:tcPr>
          <w:p w14:paraId="116C7625" w14:textId="6E7FE664" w:rsidR="00F43B91" w:rsidRPr="00F43B91" w:rsidRDefault="00F43B91" w:rsidP="00F43B91">
            <w:pPr>
              <w:spacing w:line="360" w:lineRule="auto"/>
              <w:jc w:val="both"/>
              <w:rPr>
                <w:rFonts w:ascii="Arial" w:hAnsi="Arial" w:cs="Arial"/>
                <w:sz w:val="20"/>
                <w:szCs w:val="20"/>
              </w:rPr>
            </w:pPr>
            <w:r>
              <w:rPr>
                <w:rFonts w:ascii="Arial" w:hAnsi="Arial" w:cs="Arial" w:hint="cs"/>
                <w:sz w:val="20"/>
                <w:szCs w:val="20"/>
                <w:rtl/>
              </w:rPr>
              <w:t xml:space="preserve">הוספת נספח ג המציג את </w:t>
            </w:r>
            <w:r w:rsidRPr="00F43B91">
              <w:rPr>
                <w:rFonts w:ascii="Arial" w:hAnsi="Arial" w:cs="Arial" w:hint="cs"/>
                <w:sz w:val="20"/>
                <w:szCs w:val="20"/>
                <w:rtl/>
              </w:rPr>
              <w:t>נוהל</w:t>
            </w:r>
            <w:r w:rsidRPr="00F43B91">
              <w:rPr>
                <w:rFonts w:ascii="Arial" w:hAnsi="Arial" w:cs="Arial"/>
                <w:sz w:val="20"/>
                <w:szCs w:val="20"/>
                <w:rtl/>
              </w:rPr>
              <w:t xml:space="preserve"> </w:t>
            </w:r>
            <w:r w:rsidRPr="00F43B91">
              <w:rPr>
                <w:rFonts w:ascii="Arial" w:hAnsi="Arial" w:cs="Arial" w:hint="cs"/>
                <w:sz w:val="20"/>
                <w:szCs w:val="20"/>
                <w:rtl/>
              </w:rPr>
              <w:t>לפרסום</w:t>
            </w:r>
            <w:r w:rsidRPr="00F43B91">
              <w:rPr>
                <w:rFonts w:ascii="Arial" w:hAnsi="Arial" w:cs="Arial"/>
                <w:sz w:val="20"/>
                <w:szCs w:val="20"/>
                <w:rtl/>
              </w:rPr>
              <w:t xml:space="preserve"> </w:t>
            </w:r>
            <w:r w:rsidRPr="00F43B91">
              <w:rPr>
                <w:rFonts w:ascii="Arial" w:hAnsi="Arial" w:cs="Arial" w:hint="cs"/>
                <w:sz w:val="20"/>
                <w:szCs w:val="20"/>
                <w:rtl/>
              </w:rPr>
              <w:t>הזמנה</w:t>
            </w:r>
            <w:r w:rsidRPr="00F43B91">
              <w:rPr>
                <w:rFonts w:ascii="Arial" w:hAnsi="Arial" w:cs="Arial"/>
                <w:sz w:val="20"/>
                <w:szCs w:val="20"/>
                <w:rtl/>
              </w:rPr>
              <w:t xml:space="preserve"> </w:t>
            </w:r>
            <w:r w:rsidRPr="00F43B91">
              <w:rPr>
                <w:rFonts w:ascii="Arial" w:hAnsi="Arial" w:cs="Arial" w:hint="cs"/>
                <w:sz w:val="20"/>
                <w:szCs w:val="20"/>
                <w:rtl/>
              </w:rPr>
              <w:t>להגשת</w:t>
            </w:r>
            <w:r w:rsidRPr="00F43B91">
              <w:rPr>
                <w:rFonts w:ascii="Arial" w:hAnsi="Arial" w:cs="Arial"/>
                <w:sz w:val="20"/>
                <w:szCs w:val="20"/>
                <w:rtl/>
              </w:rPr>
              <w:t xml:space="preserve"> </w:t>
            </w:r>
            <w:r w:rsidRPr="00F43B91">
              <w:rPr>
                <w:rFonts w:ascii="Arial" w:hAnsi="Arial" w:cs="Arial" w:hint="cs"/>
                <w:sz w:val="20"/>
                <w:szCs w:val="20"/>
                <w:rtl/>
              </w:rPr>
              <w:t>בקשות</w:t>
            </w:r>
            <w:r w:rsidRPr="00F43B91">
              <w:rPr>
                <w:rFonts w:ascii="Arial" w:hAnsi="Arial" w:cs="Arial"/>
                <w:sz w:val="20"/>
                <w:szCs w:val="20"/>
                <w:rtl/>
              </w:rPr>
              <w:t xml:space="preserve"> </w:t>
            </w:r>
            <w:r w:rsidRPr="00F43B91">
              <w:rPr>
                <w:rFonts w:ascii="Arial" w:hAnsi="Arial" w:cs="Arial" w:hint="cs"/>
                <w:sz w:val="20"/>
                <w:szCs w:val="20"/>
                <w:rtl/>
              </w:rPr>
              <w:t>תמיכה</w:t>
            </w:r>
            <w:r w:rsidRPr="00F43B91">
              <w:rPr>
                <w:rFonts w:ascii="Arial" w:hAnsi="Arial" w:cs="Arial"/>
                <w:sz w:val="20"/>
                <w:szCs w:val="20"/>
                <w:rtl/>
              </w:rPr>
              <w:t xml:space="preserve"> </w:t>
            </w:r>
            <w:r w:rsidRPr="00F43B91">
              <w:rPr>
                <w:rFonts w:ascii="Arial" w:hAnsi="Arial" w:cs="Arial" w:hint="cs"/>
                <w:sz w:val="20"/>
                <w:szCs w:val="20"/>
                <w:rtl/>
              </w:rPr>
              <w:t>בהתאם</w:t>
            </w:r>
            <w:r w:rsidRPr="00F43B91">
              <w:rPr>
                <w:rFonts w:ascii="Arial" w:hAnsi="Arial" w:cs="Arial"/>
                <w:sz w:val="20"/>
                <w:szCs w:val="20"/>
                <w:rtl/>
              </w:rPr>
              <w:t xml:space="preserve"> </w:t>
            </w:r>
            <w:r w:rsidRPr="00F43B91">
              <w:rPr>
                <w:rFonts w:ascii="Arial" w:hAnsi="Arial" w:cs="Arial" w:hint="cs"/>
                <w:sz w:val="20"/>
                <w:szCs w:val="20"/>
                <w:rtl/>
              </w:rPr>
              <w:t>לנוהל</w:t>
            </w:r>
            <w:r w:rsidRPr="00F43B91">
              <w:rPr>
                <w:rFonts w:ascii="Arial" w:hAnsi="Arial" w:cs="Arial"/>
                <w:sz w:val="20"/>
                <w:szCs w:val="20"/>
                <w:rtl/>
              </w:rPr>
              <w:t xml:space="preserve"> </w:t>
            </w:r>
            <w:r w:rsidRPr="00F43B91">
              <w:rPr>
                <w:rFonts w:ascii="Arial" w:hAnsi="Arial" w:cs="Arial" w:hint="cs"/>
                <w:sz w:val="20"/>
                <w:szCs w:val="20"/>
                <w:rtl/>
              </w:rPr>
              <w:t>שר</w:t>
            </w:r>
            <w:r w:rsidRPr="00F43B91">
              <w:rPr>
                <w:rFonts w:ascii="Arial" w:hAnsi="Arial" w:cs="Arial"/>
                <w:sz w:val="20"/>
                <w:szCs w:val="20"/>
                <w:rtl/>
              </w:rPr>
              <w:t xml:space="preserve"> </w:t>
            </w:r>
            <w:r w:rsidRPr="00F43B91">
              <w:rPr>
                <w:rFonts w:ascii="Arial" w:hAnsi="Arial" w:cs="Arial" w:hint="cs"/>
                <w:sz w:val="20"/>
                <w:szCs w:val="20"/>
                <w:rtl/>
              </w:rPr>
              <w:t>האוצר</w:t>
            </w:r>
            <w:r w:rsidRPr="00F43B91">
              <w:rPr>
                <w:rFonts w:ascii="Arial" w:hAnsi="Arial" w:cs="Arial"/>
                <w:sz w:val="20"/>
                <w:szCs w:val="20"/>
                <w:rtl/>
              </w:rPr>
              <w:t xml:space="preserve"> </w:t>
            </w:r>
            <w:r w:rsidRPr="00F43B91">
              <w:rPr>
                <w:rFonts w:ascii="Arial" w:hAnsi="Arial" w:cs="Arial" w:hint="cs"/>
                <w:sz w:val="20"/>
                <w:szCs w:val="20"/>
                <w:rtl/>
              </w:rPr>
              <w:t>לתמיכות</w:t>
            </w:r>
            <w:r w:rsidRPr="00F43B91">
              <w:rPr>
                <w:rFonts w:ascii="Arial" w:hAnsi="Arial" w:cs="Arial"/>
                <w:sz w:val="20"/>
                <w:szCs w:val="20"/>
                <w:rtl/>
              </w:rPr>
              <w:t xml:space="preserve"> </w:t>
            </w:r>
            <w:r w:rsidRPr="00F43B91">
              <w:rPr>
                <w:rFonts w:ascii="Arial" w:hAnsi="Arial" w:cs="Arial" w:hint="cs"/>
                <w:sz w:val="20"/>
                <w:szCs w:val="20"/>
                <w:rtl/>
              </w:rPr>
              <w:t>במוסדות</w:t>
            </w:r>
          </w:p>
          <w:p w14:paraId="1B9CC279" w14:textId="08FD35CC" w:rsidR="00A779FB" w:rsidRDefault="00F43B91" w:rsidP="00F43B91">
            <w:pPr>
              <w:spacing w:line="360" w:lineRule="auto"/>
              <w:jc w:val="both"/>
              <w:rPr>
                <w:rFonts w:ascii="Arial" w:hAnsi="Arial" w:cs="Arial"/>
                <w:sz w:val="20"/>
                <w:szCs w:val="20"/>
                <w:rtl/>
              </w:rPr>
            </w:pPr>
            <w:r w:rsidRPr="00F43B91">
              <w:rPr>
                <w:rFonts w:ascii="Arial" w:hAnsi="Arial" w:cs="Arial" w:hint="cs"/>
                <w:sz w:val="20"/>
                <w:szCs w:val="20"/>
                <w:rtl/>
              </w:rPr>
              <w:t>ציבור</w:t>
            </w:r>
          </w:p>
        </w:tc>
      </w:tr>
    </w:tbl>
    <w:p w14:paraId="2F73E43D" w14:textId="186848F8" w:rsidR="006245E8" w:rsidRDefault="006245E8" w:rsidP="006245E8">
      <w:pPr>
        <w:rPr>
          <w:rtl/>
        </w:rPr>
      </w:pPr>
    </w:p>
    <w:p w14:paraId="73C417ED" w14:textId="44D6C407" w:rsidR="001B128E" w:rsidRPr="001B128E" w:rsidRDefault="001B128E" w:rsidP="001B128E">
      <w:pPr>
        <w:rPr>
          <w:rtl/>
        </w:rPr>
      </w:pPr>
    </w:p>
    <w:p w14:paraId="7E2B0DCA" w14:textId="54BD0900" w:rsidR="001B128E" w:rsidRPr="001B128E" w:rsidRDefault="001B128E" w:rsidP="001B128E">
      <w:pPr>
        <w:rPr>
          <w:rtl/>
        </w:rPr>
      </w:pPr>
    </w:p>
    <w:p w14:paraId="730F2056" w14:textId="26586D31" w:rsidR="001B128E" w:rsidRPr="001B128E" w:rsidRDefault="001B128E" w:rsidP="001B128E">
      <w:pPr>
        <w:rPr>
          <w:rtl/>
        </w:rPr>
      </w:pPr>
    </w:p>
    <w:p w14:paraId="2961C4A6" w14:textId="26C1D199" w:rsidR="001B128E" w:rsidRPr="001B128E" w:rsidRDefault="001B128E" w:rsidP="001B128E">
      <w:pPr>
        <w:rPr>
          <w:rtl/>
        </w:rPr>
      </w:pPr>
    </w:p>
    <w:p w14:paraId="7492A462" w14:textId="38B94095" w:rsidR="001B128E" w:rsidRPr="001B128E" w:rsidRDefault="001B128E" w:rsidP="001B128E">
      <w:pPr>
        <w:rPr>
          <w:rtl/>
        </w:rPr>
      </w:pPr>
    </w:p>
    <w:p w14:paraId="35EF6D12" w14:textId="3D381651" w:rsidR="001B128E" w:rsidRPr="001B128E" w:rsidRDefault="001B128E" w:rsidP="001B128E">
      <w:pPr>
        <w:rPr>
          <w:rtl/>
        </w:rPr>
      </w:pPr>
    </w:p>
    <w:p w14:paraId="2BBD05E8" w14:textId="0D985F04" w:rsidR="001B128E" w:rsidRPr="001B128E" w:rsidRDefault="001B128E" w:rsidP="001B128E">
      <w:pPr>
        <w:rPr>
          <w:rtl/>
        </w:rPr>
      </w:pPr>
    </w:p>
    <w:p w14:paraId="2981C5BE" w14:textId="728BC0B8" w:rsidR="001B128E" w:rsidRPr="001B128E" w:rsidRDefault="001B128E" w:rsidP="001B128E">
      <w:pPr>
        <w:rPr>
          <w:rtl/>
        </w:rPr>
      </w:pPr>
    </w:p>
    <w:p w14:paraId="766D439C" w14:textId="58C79FBF" w:rsidR="001B128E" w:rsidRPr="001B128E" w:rsidRDefault="001B128E" w:rsidP="001B128E">
      <w:pPr>
        <w:rPr>
          <w:rtl/>
        </w:rPr>
      </w:pPr>
    </w:p>
    <w:p w14:paraId="7D4847C3" w14:textId="58F5FAD3" w:rsidR="001B128E" w:rsidRPr="001B128E" w:rsidRDefault="001B128E" w:rsidP="001B128E">
      <w:pPr>
        <w:rPr>
          <w:rtl/>
        </w:rPr>
      </w:pPr>
    </w:p>
    <w:p w14:paraId="6FA45B93" w14:textId="0F59F7F6" w:rsidR="001B128E" w:rsidRPr="001B128E" w:rsidRDefault="001B128E" w:rsidP="001B128E">
      <w:pPr>
        <w:rPr>
          <w:rtl/>
        </w:rPr>
      </w:pPr>
    </w:p>
    <w:sectPr w:rsidR="001B128E" w:rsidRPr="001B128E" w:rsidSect="006245E8">
      <w:headerReference w:type="default" r:id="rId45"/>
      <w:footerReference w:type="default" r:id="rId46"/>
      <w:pgSz w:w="11906" w:h="16838" w:code="9"/>
      <w:pgMar w:top="1440" w:right="1440" w:bottom="1559" w:left="1440" w:header="397" w:footer="15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E478E" w14:textId="77777777" w:rsidR="00C84616" w:rsidRDefault="00C84616">
      <w:r>
        <w:separator/>
      </w:r>
    </w:p>
  </w:endnote>
  <w:endnote w:type="continuationSeparator" w:id="0">
    <w:p w14:paraId="595899A4" w14:textId="77777777" w:rsidR="00C84616" w:rsidRDefault="00C84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PMingLiU">
    <w:altName w:val="新細明體"/>
    <w:panose1 w:val="02010601000101010101"/>
    <w:charset w:val="88"/>
    <w:family w:val="auto"/>
    <w:notTrueType/>
    <w:pitch w:val="variable"/>
    <w:sig w:usb0="00000001" w:usb1="08080000" w:usb2="00000010" w:usb3="00000000" w:csb0="00100000" w:csb1="00000000"/>
  </w:font>
  <w:font w:name="Assistant">
    <w:altName w:val="Courier New"/>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CB23" w14:textId="77777777" w:rsidR="00FF19D2" w:rsidRDefault="00FF19D2" w:rsidP="006245E8">
    <w:pPr>
      <w:pStyle w:val="a6"/>
      <w:rPr>
        <w:rtl/>
      </w:rPr>
    </w:pPr>
  </w:p>
  <w:tbl>
    <w:tblPr>
      <w:bidiVisual/>
      <w:tblW w:w="11190" w:type="dxa"/>
      <w:jc w:val="center"/>
      <w:tblLayout w:type="fixed"/>
      <w:tblCellMar>
        <w:left w:w="85" w:type="dxa"/>
        <w:right w:w="85" w:type="dxa"/>
      </w:tblCellMar>
      <w:tblLook w:val="04A0" w:firstRow="1" w:lastRow="0" w:firstColumn="1" w:lastColumn="0" w:noHBand="0" w:noVBand="1"/>
    </w:tblPr>
    <w:tblGrid>
      <w:gridCol w:w="612"/>
      <w:gridCol w:w="1927"/>
      <w:gridCol w:w="1134"/>
      <w:gridCol w:w="1136"/>
      <w:gridCol w:w="990"/>
      <w:gridCol w:w="1134"/>
      <w:gridCol w:w="427"/>
      <w:gridCol w:w="1845"/>
      <w:gridCol w:w="1985"/>
    </w:tblGrid>
    <w:tr w:rsidR="00F87E2B" w14:paraId="7E1DE542" w14:textId="77777777" w:rsidTr="00257634">
      <w:trPr>
        <w:trHeight w:val="397"/>
        <w:jc w:val="center"/>
      </w:trPr>
      <w:tc>
        <w:tcPr>
          <w:tcW w:w="2539" w:type="dxa"/>
          <w:gridSpan w:val="2"/>
          <w:tcBorders>
            <w:top w:val="single" w:sz="4" w:space="0" w:color="1F4E79" w:themeColor="accent1" w:themeShade="80"/>
            <w:left w:val="nil"/>
            <w:bottom w:val="nil"/>
            <w:right w:val="nil"/>
          </w:tcBorders>
          <w:shd w:val="clear" w:color="auto" w:fill="C6E0F2"/>
          <w:noWrap/>
          <w:vAlign w:val="center"/>
          <w:hideMark/>
        </w:tcPr>
        <w:p w14:paraId="2A477270" w14:textId="07D16C39" w:rsidR="00F87E2B" w:rsidRDefault="00F87E2B" w:rsidP="00257634">
          <w:pPr>
            <w:rPr>
              <w:rFonts w:asciiTheme="minorBidi" w:hAnsiTheme="minorBidi" w:cstheme="minorBidi"/>
              <w:b/>
              <w:bCs/>
              <w:color w:val="1F3864" w:themeColor="accent5" w:themeShade="80"/>
              <w:sz w:val="20"/>
              <w:szCs w:val="20"/>
            </w:rPr>
          </w:pPr>
          <w:r>
            <w:rPr>
              <w:rFonts w:asciiTheme="minorBidi" w:hAnsiTheme="minorBidi" w:cstheme="minorBidi"/>
              <w:b/>
              <w:bCs/>
              <w:color w:val="1F3864" w:themeColor="accent5" w:themeShade="80"/>
              <w:sz w:val="20"/>
              <w:szCs w:val="20"/>
              <w:rtl/>
            </w:rPr>
            <w:t xml:space="preserve">בתוקף מיום: </w:t>
          </w:r>
          <w:r w:rsidR="008F2BDC">
            <w:rPr>
              <w:rFonts w:asciiTheme="minorBidi" w:hAnsiTheme="minorBidi" w:cstheme="minorBidi" w:hint="cs"/>
              <w:color w:val="1F3864" w:themeColor="accent5" w:themeShade="80"/>
              <w:sz w:val="20"/>
              <w:szCs w:val="20"/>
              <w:rtl/>
            </w:rPr>
            <w:t>2</w:t>
          </w:r>
          <w:r w:rsidR="00257634">
            <w:rPr>
              <w:rFonts w:asciiTheme="minorBidi" w:hAnsiTheme="minorBidi" w:cstheme="minorBidi" w:hint="cs"/>
              <w:color w:val="1F3864" w:themeColor="accent5" w:themeShade="80"/>
              <w:sz w:val="20"/>
              <w:szCs w:val="20"/>
              <w:rtl/>
            </w:rPr>
            <w:t>8</w:t>
          </w:r>
          <w:r>
            <w:rPr>
              <w:rFonts w:asciiTheme="minorBidi" w:hAnsiTheme="minorBidi" w:cstheme="minorBidi"/>
              <w:color w:val="1F3864" w:themeColor="accent5" w:themeShade="80"/>
              <w:sz w:val="20"/>
              <w:szCs w:val="20"/>
              <w:rtl/>
            </w:rPr>
            <w:t>.0</w:t>
          </w:r>
          <w:r w:rsidR="00B62E57">
            <w:rPr>
              <w:rFonts w:asciiTheme="minorBidi" w:hAnsiTheme="minorBidi" w:cstheme="minorBidi" w:hint="cs"/>
              <w:color w:val="1F3864" w:themeColor="accent5" w:themeShade="80"/>
              <w:sz w:val="20"/>
              <w:szCs w:val="20"/>
              <w:rtl/>
            </w:rPr>
            <w:t>2</w:t>
          </w:r>
          <w:r>
            <w:rPr>
              <w:rFonts w:asciiTheme="minorBidi" w:hAnsiTheme="minorBidi" w:cstheme="minorBidi"/>
              <w:color w:val="1F3864" w:themeColor="accent5" w:themeShade="80"/>
              <w:sz w:val="20"/>
              <w:szCs w:val="20"/>
              <w:rtl/>
            </w:rPr>
            <w:t>.202</w:t>
          </w:r>
          <w:r w:rsidR="00B62E57">
            <w:rPr>
              <w:rFonts w:asciiTheme="minorBidi" w:hAnsiTheme="minorBidi" w:cstheme="minorBidi" w:hint="cs"/>
              <w:color w:val="1F3864" w:themeColor="accent5" w:themeShade="80"/>
              <w:sz w:val="20"/>
              <w:szCs w:val="20"/>
              <w:rtl/>
            </w:rPr>
            <w:t>4</w:t>
          </w:r>
        </w:p>
      </w:tc>
      <w:tc>
        <w:tcPr>
          <w:tcW w:w="2270" w:type="dxa"/>
          <w:gridSpan w:val="2"/>
          <w:tcBorders>
            <w:top w:val="single" w:sz="4" w:space="0" w:color="1F4E79" w:themeColor="accent1" w:themeShade="80"/>
            <w:left w:val="nil"/>
            <w:bottom w:val="nil"/>
            <w:right w:val="nil"/>
          </w:tcBorders>
          <w:shd w:val="clear" w:color="auto" w:fill="C6E0F2"/>
          <w:vAlign w:val="center"/>
        </w:tcPr>
        <w:p w14:paraId="11FE07BC" w14:textId="77777777" w:rsidR="00F87E2B" w:rsidRDefault="00F87E2B" w:rsidP="00F87E2B">
          <w:pPr>
            <w:rPr>
              <w:rFonts w:ascii="Assistant" w:hAnsi="Assistant" w:cs="Assistant"/>
              <w:b/>
              <w:bCs/>
              <w:color w:val="1F3864" w:themeColor="accent5" w:themeShade="80"/>
              <w:sz w:val="20"/>
              <w:szCs w:val="20"/>
            </w:rPr>
          </w:pPr>
        </w:p>
      </w:tc>
      <w:tc>
        <w:tcPr>
          <w:tcW w:w="2551" w:type="dxa"/>
          <w:gridSpan w:val="3"/>
          <w:tcBorders>
            <w:top w:val="single" w:sz="4" w:space="0" w:color="1F4E79" w:themeColor="accent1" w:themeShade="80"/>
            <w:left w:val="nil"/>
            <w:bottom w:val="nil"/>
            <w:right w:val="nil"/>
          </w:tcBorders>
          <w:shd w:val="clear" w:color="auto" w:fill="C6E0F2"/>
          <w:vAlign w:val="center"/>
          <w:hideMark/>
        </w:tcPr>
        <w:p w14:paraId="597B70FE" w14:textId="08DC2DD0" w:rsidR="00F87E2B" w:rsidRDefault="00F87E2B" w:rsidP="00F87E2B">
          <w:pPr>
            <w:rPr>
              <w:rFonts w:asciiTheme="minorBidi" w:hAnsiTheme="minorBidi" w:cstheme="minorBidi"/>
              <w:color w:val="1F3864" w:themeColor="accent5" w:themeShade="80"/>
              <w:sz w:val="20"/>
              <w:szCs w:val="20"/>
            </w:rPr>
          </w:pPr>
          <w:r>
            <w:rPr>
              <w:rFonts w:asciiTheme="minorBidi" w:hAnsiTheme="minorBidi" w:cstheme="minorBidi"/>
              <w:b/>
              <w:bCs/>
              <w:color w:val="1F3864" w:themeColor="accent5" w:themeShade="80"/>
              <w:sz w:val="20"/>
              <w:szCs w:val="20"/>
              <w:rtl/>
            </w:rPr>
            <w:t>שם המאשר:</w:t>
          </w:r>
          <w:r>
            <w:rPr>
              <w:rFonts w:asciiTheme="minorBidi" w:hAnsiTheme="minorBidi" w:cstheme="minorBidi"/>
              <w:color w:val="1F3864" w:themeColor="accent5" w:themeShade="80"/>
              <w:sz w:val="20"/>
              <w:szCs w:val="20"/>
              <w:rtl/>
            </w:rPr>
            <w:t xml:space="preserve"> </w:t>
          </w:r>
          <w:r>
            <w:rPr>
              <w:rFonts w:asciiTheme="minorBidi" w:hAnsiTheme="minorBidi" w:cstheme="minorBidi" w:hint="cs"/>
              <w:color w:val="1F3864" w:themeColor="accent5" w:themeShade="80"/>
              <w:sz w:val="20"/>
              <w:szCs w:val="20"/>
              <w:rtl/>
            </w:rPr>
            <w:t>יהונתן רזניק</w:t>
          </w:r>
        </w:p>
      </w:tc>
      <w:tc>
        <w:tcPr>
          <w:tcW w:w="3830" w:type="dxa"/>
          <w:gridSpan w:val="2"/>
          <w:tcBorders>
            <w:top w:val="single" w:sz="4" w:space="0" w:color="1F4E79" w:themeColor="accent1" w:themeShade="80"/>
            <w:left w:val="nil"/>
            <w:bottom w:val="nil"/>
            <w:right w:val="nil"/>
          </w:tcBorders>
          <w:shd w:val="clear" w:color="auto" w:fill="C6E0F2"/>
          <w:vAlign w:val="center"/>
          <w:hideMark/>
        </w:tcPr>
        <w:p w14:paraId="6FAA94DD" w14:textId="77777777" w:rsidR="00F87E2B" w:rsidRDefault="00F87E2B" w:rsidP="00F87E2B">
          <w:pPr>
            <w:rPr>
              <w:rFonts w:asciiTheme="minorBidi" w:hAnsiTheme="minorBidi" w:cstheme="minorBidi"/>
              <w:b/>
              <w:bCs/>
              <w:color w:val="1F3864" w:themeColor="accent5" w:themeShade="80"/>
              <w:sz w:val="20"/>
              <w:szCs w:val="20"/>
              <w:rtl/>
            </w:rPr>
          </w:pPr>
          <w:r>
            <w:rPr>
              <w:rFonts w:asciiTheme="minorBidi" w:hAnsiTheme="minorBidi" w:cstheme="minorBidi"/>
              <w:b/>
              <w:bCs/>
              <w:color w:val="1F3864" w:themeColor="accent5" w:themeShade="80"/>
              <w:sz w:val="20"/>
              <w:szCs w:val="20"/>
              <w:rtl/>
            </w:rPr>
            <w:t>תפקיד:</w:t>
          </w:r>
          <w:r>
            <w:rPr>
              <w:rFonts w:asciiTheme="minorBidi" w:hAnsiTheme="minorBidi" w:cstheme="minorBidi"/>
              <w:color w:val="1F3864" w:themeColor="accent5" w:themeShade="80"/>
              <w:sz w:val="20"/>
              <w:szCs w:val="20"/>
              <w:rtl/>
            </w:rPr>
            <w:t xml:space="preserve"> סגן בכיר לחשב הכללי</w:t>
          </w:r>
        </w:p>
      </w:tc>
    </w:tr>
    <w:tr w:rsidR="00F87E2B" w14:paraId="47F1F80C" w14:textId="77777777" w:rsidTr="00257634">
      <w:trPr>
        <w:trHeight w:val="20"/>
        <w:jc w:val="center"/>
      </w:trPr>
      <w:tc>
        <w:tcPr>
          <w:tcW w:w="11190" w:type="dxa"/>
          <w:gridSpan w:val="9"/>
          <w:shd w:val="clear" w:color="auto" w:fill="FFFFFF" w:themeFill="background1"/>
          <w:noWrap/>
          <w:vAlign w:val="center"/>
        </w:tcPr>
        <w:p w14:paraId="5BF1024C" w14:textId="77777777" w:rsidR="00F87E2B" w:rsidRDefault="00F87E2B" w:rsidP="00F87E2B">
          <w:pPr>
            <w:rPr>
              <w:rFonts w:ascii="Assistant" w:hAnsi="Assistant" w:cs="Assistant"/>
              <w:sz w:val="10"/>
              <w:szCs w:val="10"/>
            </w:rPr>
          </w:pPr>
        </w:p>
      </w:tc>
    </w:tr>
    <w:tr w:rsidR="00F87E2B" w14:paraId="67A6BA0D" w14:textId="77777777" w:rsidTr="00257634">
      <w:trPr>
        <w:trHeight w:val="283"/>
        <w:jc w:val="center"/>
      </w:trPr>
      <w:tc>
        <w:tcPr>
          <w:tcW w:w="612" w:type="dxa"/>
          <w:vAlign w:val="center"/>
          <w:hideMark/>
        </w:tcPr>
        <w:p w14:paraId="28C5C76B" w14:textId="3C115402" w:rsidR="00F87E2B" w:rsidRDefault="00F87E2B" w:rsidP="00F87E2B">
          <w:pPr>
            <w:jc w:val="right"/>
            <w:rPr>
              <w:rFonts w:asciiTheme="minorBidi" w:hAnsiTheme="minorBidi" w:cstheme="minorBidi"/>
              <w:sz w:val="20"/>
              <w:szCs w:val="20"/>
              <w:rtl/>
            </w:rPr>
          </w:pPr>
          <w:r>
            <w:rPr>
              <w:rFonts w:asciiTheme="minorBidi" w:hAnsiTheme="minorBidi" w:cstheme="minorBidi"/>
              <w:noProof/>
            </w:rPr>
            <w:drawing>
              <wp:inline distT="0" distB="0" distL="0" distR="0" wp14:anchorId="3EA7AF08" wp14:editId="3EDCEA32">
                <wp:extent cx="254000" cy="254000"/>
                <wp:effectExtent l="0" t="0" r="0" b="0"/>
                <wp:docPr id="8" name="תמונה 8" descr="כותרת תחתונה" title="כותרת תחתונה"/>
                <wp:cNvGraphicFramePr/>
                <a:graphic xmlns:a="http://schemas.openxmlformats.org/drawingml/2006/main">
                  <a:graphicData uri="http://schemas.openxmlformats.org/drawingml/2006/picture">
                    <pic:pic xmlns:pic="http://schemas.openxmlformats.org/drawingml/2006/picture">
                      <pic:nvPicPr>
                        <pic:cNvPr id="8" name="Picture 21" descr="כותרת תחתונה" title="כותרת תחתונה"/>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inline>
            </w:drawing>
          </w:r>
        </w:p>
      </w:tc>
      <w:tc>
        <w:tcPr>
          <w:tcW w:w="1927" w:type="dxa"/>
          <w:vAlign w:val="center"/>
          <w:hideMark/>
        </w:tcPr>
        <w:p w14:paraId="46800C4B" w14:textId="77777777" w:rsidR="00F87E2B" w:rsidRDefault="00F87E2B" w:rsidP="00F87E2B">
          <w:pPr>
            <w:rPr>
              <w:rFonts w:asciiTheme="minorBidi" w:hAnsiTheme="minorBidi" w:cstheme="minorBidi"/>
              <w:sz w:val="20"/>
              <w:szCs w:val="20"/>
              <w:rtl/>
            </w:rPr>
          </w:pPr>
          <w:hyperlink r:id="rId2" w:history="1">
            <w:r>
              <w:rPr>
                <w:rStyle w:val="Hyperlink"/>
                <w:rFonts w:asciiTheme="minorBidi" w:hAnsiTheme="minorBidi" w:cstheme="minorBidi"/>
                <w:sz w:val="20"/>
                <w:szCs w:val="20"/>
                <w:rtl/>
              </w:rPr>
              <w:t xml:space="preserve">אתר הוראות </w:t>
            </w:r>
            <w:proofErr w:type="spellStart"/>
            <w:r>
              <w:rPr>
                <w:rStyle w:val="Hyperlink"/>
                <w:rFonts w:asciiTheme="minorBidi" w:hAnsiTheme="minorBidi" w:cstheme="minorBidi"/>
                <w:sz w:val="20"/>
                <w:szCs w:val="20"/>
                <w:rtl/>
              </w:rPr>
              <w:t>תכ"ם</w:t>
            </w:r>
            <w:proofErr w:type="spellEnd"/>
          </w:hyperlink>
        </w:p>
      </w:tc>
      <w:tc>
        <w:tcPr>
          <w:tcW w:w="1134" w:type="dxa"/>
          <w:vAlign w:val="center"/>
          <w:hideMark/>
        </w:tcPr>
        <w:p w14:paraId="39646A78" w14:textId="0A8A1D25" w:rsidR="00F87E2B" w:rsidRDefault="00F87E2B" w:rsidP="00F87E2B">
          <w:pPr>
            <w:jc w:val="right"/>
            <w:rPr>
              <w:rFonts w:asciiTheme="minorBidi" w:hAnsiTheme="minorBidi" w:cstheme="minorBidi"/>
              <w:sz w:val="20"/>
              <w:szCs w:val="20"/>
              <w:rtl/>
            </w:rPr>
          </w:pPr>
          <w:r>
            <w:rPr>
              <w:rFonts w:asciiTheme="minorBidi" w:hAnsiTheme="minorBidi" w:cstheme="minorBidi"/>
              <w:noProof/>
              <w:sz w:val="20"/>
              <w:szCs w:val="20"/>
            </w:rPr>
            <w:drawing>
              <wp:inline distT="0" distB="0" distL="0" distR="0" wp14:anchorId="41F28A17" wp14:editId="73792B96">
                <wp:extent cx="254000" cy="254000"/>
                <wp:effectExtent l="0" t="0" r="0" b="0"/>
                <wp:docPr id="3" name="תמונה 3" descr="כותרת: כותרת תחתונה - תיאור: 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כותרת: כותרת תחתונה - תיאור: כותרת תחתונה"/>
                        <pic:cNvPicPr>
                          <a:picLocks noChangeAspect="1" noChangeArrowheads="1"/>
                        </pic:cNvPicPr>
                      </pic:nvPicPr>
                      <pic:blipFill>
                        <a:blip r:embed="rId3">
                          <a:extLst>
                            <a:ext uri="{28A0092B-C50C-407E-A947-70E740481C1C}">
                              <a14:useLocalDpi xmlns:a14="http://schemas.microsoft.com/office/drawing/2010/main" val="0"/>
                            </a:ext>
                          </a:extLst>
                        </a:blip>
                        <a:srcRect r="-508" b="-508"/>
                        <a:stretch>
                          <a:fillRect/>
                        </a:stretch>
                      </pic:blipFill>
                      <pic:spPr bwMode="auto">
                        <a:xfrm>
                          <a:off x="0" y="0"/>
                          <a:ext cx="254000" cy="254000"/>
                        </a:xfrm>
                        <a:prstGeom prst="rect">
                          <a:avLst/>
                        </a:prstGeom>
                        <a:noFill/>
                        <a:ln>
                          <a:noFill/>
                        </a:ln>
                      </pic:spPr>
                    </pic:pic>
                  </a:graphicData>
                </a:graphic>
              </wp:inline>
            </w:drawing>
          </w:r>
        </w:p>
      </w:tc>
      <w:tc>
        <w:tcPr>
          <w:tcW w:w="2126" w:type="dxa"/>
          <w:gridSpan w:val="2"/>
          <w:vAlign w:val="center"/>
          <w:hideMark/>
        </w:tcPr>
        <w:p w14:paraId="5C555389" w14:textId="77777777" w:rsidR="00F87E2B" w:rsidRDefault="00F87E2B" w:rsidP="00F87E2B">
          <w:pPr>
            <w:rPr>
              <w:rFonts w:asciiTheme="minorBidi" w:hAnsiTheme="minorBidi" w:cstheme="minorBidi"/>
              <w:rtl/>
            </w:rPr>
          </w:pPr>
          <w:r>
            <w:rPr>
              <w:rFonts w:asciiTheme="minorBidi" w:hAnsiTheme="minorBidi" w:cstheme="minorBidi"/>
              <w:sz w:val="20"/>
              <w:szCs w:val="20"/>
              <w:rtl/>
            </w:rPr>
            <w:t>לקבלת עדכונים במערכת</w:t>
          </w:r>
        </w:p>
        <w:p w14:paraId="507295B8" w14:textId="77777777" w:rsidR="00F87E2B" w:rsidRDefault="00F87E2B" w:rsidP="00F87E2B">
          <w:pPr>
            <w:rPr>
              <w:rFonts w:asciiTheme="minorBidi" w:hAnsiTheme="minorBidi" w:cstheme="minorBidi"/>
              <w:sz w:val="20"/>
              <w:szCs w:val="20"/>
              <w:rtl/>
            </w:rPr>
          </w:pPr>
          <w:hyperlink r:id="rId4" w:history="1">
            <w:r>
              <w:rPr>
                <w:rStyle w:val="Hyperlink"/>
                <w:rFonts w:asciiTheme="minorBidi" w:hAnsiTheme="minorBidi" w:cstheme="minorBidi"/>
                <w:sz w:val="20"/>
                <w:szCs w:val="20"/>
                <w:rtl/>
              </w:rPr>
              <w:t>לחץ כאן</w:t>
            </w:r>
          </w:hyperlink>
        </w:p>
      </w:tc>
      <w:tc>
        <w:tcPr>
          <w:tcW w:w="1134" w:type="dxa"/>
          <w:vAlign w:val="center"/>
          <w:hideMark/>
        </w:tcPr>
        <w:p w14:paraId="56E6A3B6" w14:textId="16322C54" w:rsidR="00F87E2B" w:rsidRDefault="00F87E2B" w:rsidP="00F87E2B">
          <w:pPr>
            <w:jc w:val="right"/>
            <w:rPr>
              <w:rFonts w:asciiTheme="minorBidi" w:hAnsiTheme="minorBidi" w:cstheme="minorBidi"/>
              <w:sz w:val="20"/>
              <w:szCs w:val="20"/>
              <w:rtl/>
            </w:rPr>
          </w:pPr>
          <w:r>
            <w:rPr>
              <w:rFonts w:asciiTheme="minorBidi" w:hAnsiTheme="minorBidi" w:cstheme="minorBidi"/>
              <w:noProof/>
              <w:sz w:val="20"/>
              <w:szCs w:val="20"/>
            </w:rPr>
            <w:drawing>
              <wp:inline distT="0" distB="0" distL="0" distR="0" wp14:anchorId="10A87970" wp14:editId="1E67FBC3">
                <wp:extent cx="254000" cy="254000"/>
                <wp:effectExtent l="0" t="0" r="0" b="0"/>
                <wp:docPr id="1" name="תמונה 1" descr="כותרת: כותרת תחתונה - תיאור: 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כותרת: כותרת תחתונה - תיאור: כותרת תחתונה"/>
                        <pic:cNvPicPr>
                          <a:picLocks noChangeAspect="1" noChangeArrowheads="1"/>
                        </pic:cNvPicPr>
                      </pic:nvPicPr>
                      <pic:blipFill>
                        <a:blip r:embed="rId5">
                          <a:extLst>
                            <a:ext uri="{28A0092B-C50C-407E-A947-70E740481C1C}">
                              <a14:useLocalDpi xmlns:a14="http://schemas.microsoft.com/office/drawing/2010/main" val="0"/>
                            </a:ext>
                          </a:extLst>
                        </a:blip>
                        <a:srcRect t="-5351" r="-508" b="-6197"/>
                        <a:stretch>
                          <a:fillRect/>
                        </a:stretch>
                      </pic:blipFill>
                      <pic:spPr bwMode="auto">
                        <a:xfrm>
                          <a:off x="0" y="0"/>
                          <a:ext cx="254000" cy="254000"/>
                        </a:xfrm>
                        <a:prstGeom prst="rect">
                          <a:avLst/>
                        </a:prstGeom>
                        <a:noFill/>
                        <a:ln>
                          <a:noFill/>
                        </a:ln>
                      </pic:spPr>
                    </pic:pic>
                  </a:graphicData>
                </a:graphic>
              </wp:inline>
            </w:drawing>
          </w:r>
        </w:p>
      </w:tc>
      <w:tc>
        <w:tcPr>
          <w:tcW w:w="2272" w:type="dxa"/>
          <w:gridSpan w:val="2"/>
          <w:vAlign w:val="center"/>
          <w:hideMark/>
        </w:tcPr>
        <w:p w14:paraId="69235E39" w14:textId="77777777" w:rsidR="00F87E2B" w:rsidRDefault="00F87E2B" w:rsidP="00F87E2B">
          <w:pPr>
            <w:rPr>
              <w:rFonts w:asciiTheme="minorBidi" w:hAnsiTheme="minorBidi" w:cstheme="minorBidi"/>
              <w:rtl/>
            </w:rPr>
          </w:pPr>
          <w:r>
            <w:rPr>
              <w:rFonts w:asciiTheme="minorBidi" w:hAnsiTheme="minorBidi" w:cstheme="minorBidi"/>
              <w:sz w:val="20"/>
              <w:szCs w:val="20"/>
              <w:rtl/>
            </w:rPr>
            <w:t>לפניות ושאלות</w:t>
          </w:r>
        </w:p>
        <w:p w14:paraId="0CE29A22" w14:textId="77777777" w:rsidR="00F87E2B" w:rsidRDefault="00F87E2B" w:rsidP="00F87E2B">
          <w:pPr>
            <w:rPr>
              <w:rFonts w:asciiTheme="minorBidi" w:hAnsiTheme="minorBidi" w:cstheme="minorBidi"/>
              <w:sz w:val="20"/>
              <w:szCs w:val="20"/>
              <w:rtl/>
            </w:rPr>
          </w:pPr>
          <w:hyperlink r:id="rId6" w:history="1">
            <w:r>
              <w:rPr>
                <w:rStyle w:val="Hyperlink"/>
                <w:rFonts w:asciiTheme="minorBidi" w:hAnsiTheme="minorBidi" w:cstheme="minorBidi"/>
                <w:sz w:val="20"/>
                <w:szCs w:val="20"/>
              </w:rPr>
              <w:t>takam@mof.gov.il</w:t>
            </w:r>
          </w:hyperlink>
        </w:p>
      </w:tc>
      <w:tc>
        <w:tcPr>
          <w:tcW w:w="1985" w:type="dxa"/>
          <w:vAlign w:val="center"/>
          <w:hideMark/>
        </w:tcPr>
        <w:p w14:paraId="6C3FD3A1" w14:textId="77777777" w:rsidR="00F87E2B" w:rsidRDefault="00F87E2B" w:rsidP="00F87E2B">
          <w:pPr>
            <w:jc w:val="center"/>
            <w:rPr>
              <w:rFonts w:asciiTheme="minorBidi" w:hAnsiTheme="minorBidi" w:cstheme="minorBidi"/>
              <w:b/>
              <w:bCs/>
              <w:color w:val="1F3864" w:themeColor="accent5" w:themeShade="80"/>
            </w:rPr>
          </w:pPr>
          <w:r>
            <w:rPr>
              <w:rFonts w:asciiTheme="minorBidi" w:hAnsiTheme="minorBidi" w:cstheme="minorBidi"/>
              <w:b/>
              <w:bCs/>
              <w:color w:val="1F3864" w:themeColor="accent5" w:themeShade="80"/>
              <w:rtl/>
            </w:rPr>
            <w:t xml:space="preserve">עמוד </w:t>
          </w:r>
          <w:r>
            <w:rPr>
              <w:rStyle w:val="a8"/>
              <w:rFonts w:asciiTheme="minorBidi" w:hAnsiTheme="minorBidi" w:cstheme="minorBidi"/>
              <w:b/>
              <w:bCs/>
              <w:color w:val="1F3864" w:themeColor="accent5" w:themeShade="80"/>
              <w:rtl/>
            </w:rPr>
            <w:fldChar w:fldCharType="begin"/>
          </w:r>
          <w:r>
            <w:rPr>
              <w:rStyle w:val="a8"/>
              <w:rFonts w:asciiTheme="minorBidi" w:hAnsiTheme="minorBidi" w:cstheme="minorBidi"/>
              <w:b/>
              <w:bCs/>
              <w:color w:val="1F3864" w:themeColor="accent5" w:themeShade="80"/>
            </w:rPr>
            <w:instrText xml:space="preserve"> PAGE  </w:instrText>
          </w:r>
          <w:r>
            <w:rPr>
              <w:rStyle w:val="a8"/>
              <w:rFonts w:asciiTheme="minorBidi" w:hAnsiTheme="minorBidi" w:cstheme="minorBidi"/>
              <w:b/>
              <w:bCs/>
              <w:color w:val="1F3864" w:themeColor="accent5" w:themeShade="80"/>
              <w:rtl/>
            </w:rPr>
            <w:fldChar w:fldCharType="separate"/>
          </w:r>
          <w:r w:rsidR="00257634">
            <w:rPr>
              <w:rStyle w:val="a8"/>
              <w:rFonts w:asciiTheme="minorBidi" w:hAnsiTheme="minorBidi" w:cstheme="minorBidi"/>
              <w:b/>
              <w:bCs/>
              <w:noProof/>
              <w:color w:val="1F3864" w:themeColor="accent5" w:themeShade="80"/>
              <w:rtl/>
            </w:rPr>
            <w:t>17</w:t>
          </w:r>
          <w:r>
            <w:rPr>
              <w:rStyle w:val="a8"/>
              <w:rFonts w:asciiTheme="minorBidi" w:hAnsiTheme="minorBidi" w:cstheme="minorBidi"/>
              <w:b/>
              <w:bCs/>
              <w:color w:val="1F3864" w:themeColor="accent5" w:themeShade="80"/>
              <w:rtl/>
            </w:rPr>
            <w:fldChar w:fldCharType="end"/>
          </w:r>
          <w:r>
            <w:rPr>
              <w:rFonts w:asciiTheme="minorBidi" w:hAnsiTheme="minorBidi" w:cstheme="minorBidi"/>
              <w:b/>
              <w:bCs/>
              <w:color w:val="1F3864" w:themeColor="accent5" w:themeShade="80"/>
              <w:rtl/>
            </w:rPr>
            <w:t xml:space="preserve"> מתוך </w:t>
          </w:r>
          <w:r>
            <w:rPr>
              <w:rFonts w:asciiTheme="minorBidi" w:hAnsiTheme="minorBidi" w:cstheme="minorBidi"/>
              <w:b/>
              <w:bCs/>
              <w:color w:val="1F3864" w:themeColor="accent5" w:themeShade="80"/>
              <w:rtl/>
            </w:rPr>
            <w:fldChar w:fldCharType="begin"/>
          </w:r>
          <w:r>
            <w:rPr>
              <w:rFonts w:asciiTheme="minorBidi" w:hAnsiTheme="minorBidi" w:cstheme="minorBidi"/>
              <w:b/>
              <w:bCs/>
              <w:color w:val="1F3864" w:themeColor="accent5" w:themeShade="80"/>
            </w:rPr>
            <w:instrText xml:space="preserve"> NUMPAGES  </w:instrText>
          </w:r>
          <w:r>
            <w:rPr>
              <w:rFonts w:asciiTheme="minorBidi" w:hAnsiTheme="minorBidi" w:cstheme="minorBidi"/>
              <w:b/>
              <w:bCs/>
              <w:color w:val="1F3864" w:themeColor="accent5" w:themeShade="80"/>
              <w:rtl/>
            </w:rPr>
            <w:fldChar w:fldCharType="separate"/>
          </w:r>
          <w:r w:rsidR="00257634">
            <w:rPr>
              <w:rFonts w:asciiTheme="minorBidi" w:hAnsiTheme="minorBidi" w:cstheme="minorBidi"/>
              <w:b/>
              <w:bCs/>
              <w:noProof/>
              <w:color w:val="1F3864" w:themeColor="accent5" w:themeShade="80"/>
              <w:rtl/>
            </w:rPr>
            <w:t>17</w:t>
          </w:r>
          <w:r>
            <w:rPr>
              <w:rFonts w:asciiTheme="minorBidi" w:hAnsiTheme="minorBidi" w:cstheme="minorBidi"/>
              <w:b/>
              <w:bCs/>
              <w:color w:val="1F3864" w:themeColor="accent5" w:themeShade="80"/>
              <w:rtl/>
            </w:rPr>
            <w:fldChar w:fldCharType="end"/>
          </w:r>
        </w:p>
      </w:tc>
    </w:tr>
  </w:tbl>
  <w:p w14:paraId="3E03B766" w14:textId="77777777" w:rsidR="00FF19D2" w:rsidRDefault="00FF19D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30FE2" w14:textId="77777777" w:rsidR="00C84616" w:rsidRDefault="00C84616" w:rsidP="006245E8">
      <w:r>
        <w:separator/>
      </w:r>
    </w:p>
  </w:footnote>
  <w:footnote w:type="continuationSeparator" w:id="0">
    <w:p w14:paraId="2F4DB1EE" w14:textId="77777777" w:rsidR="00C84616" w:rsidRDefault="00C84616" w:rsidP="006245E8">
      <w:r>
        <w:continuationSeparator/>
      </w:r>
    </w:p>
  </w:footnote>
  <w:footnote w:id="1">
    <w:p w14:paraId="7753B650" w14:textId="4CAF7195" w:rsidR="00FF19D2" w:rsidRPr="00F70ED5" w:rsidRDefault="00FF19D2" w:rsidP="00F70ED5">
      <w:pPr>
        <w:pStyle w:val="a9"/>
        <w:jc w:val="both"/>
        <w:rPr>
          <w:rFonts w:asciiTheme="minorBidi" w:hAnsiTheme="minorBidi" w:cstheme="minorBidi"/>
        </w:rPr>
      </w:pPr>
      <w:r w:rsidRPr="00F70ED5">
        <w:rPr>
          <w:rStyle w:val="ab"/>
          <w:rFonts w:asciiTheme="minorBidi" w:hAnsiTheme="minorBidi" w:cstheme="minorBidi"/>
        </w:rPr>
        <w:footnoteRef/>
      </w:r>
      <w:r w:rsidRPr="00F70ED5">
        <w:rPr>
          <w:rFonts w:asciiTheme="minorBidi" w:hAnsiTheme="minorBidi" w:cstheme="minorBidi"/>
          <w:rtl/>
        </w:rPr>
        <w:t xml:space="preserve"> לעניין זה, "תקופת האיחור" – פרק הזמן החל מיום 1 באפריל בשנת התמיכה ועד ליום בו הגיש מוסד הציבור אישור ניהול תקין.</w:t>
      </w:r>
    </w:p>
  </w:footnote>
  <w:footnote w:id="2">
    <w:p w14:paraId="4448AF18" w14:textId="56557D1C" w:rsidR="00FF19D2" w:rsidRPr="00FF19D2" w:rsidRDefault="00FF19D2" w:rsidP="00982CAE">
      <w:pPr>
        <w:pStyle w:val="a9"/>
        <w:jc w:val="both"/>
        <w:rPr>
          <w:rFonts w:asciiTheme="minorBidi" w:hAnsiTheme="minorBidi" w:cstheme="minorBidi"/>
        </w:rPr>
      </w:pPr>
      <w:r w:rsidRPr="00FF19D2">
        <w:rPr>
          <w:rStyle w:val="ab"/>
          <w:rFonts w:asciiTheme="minorBidi" w:hAnsiTheme="minorBidi" w:cstheme="minorBidi"/>
        </w:rPr>
        <w:footnoteRef/>
      </w:r>
      <w:r w:rsidRPr="00FF19D2">
        <w:rPr>
          <w:rFonts w:asciiTheme="minorBidi" w:hAnsiTheme="minorBidi" w:cstheme="minorBidi"/>
          <w:rtl/>
        </w:rPr>
        <w:t xml:space="preserve"> התהליך המתואר </w:t>
      </w:r>
      <w:r w:rsidR="00E82F94">
        <w:rPr>
          <w:rFonts w:asciiTheme="minorBidi" w:hAnsiTheme="minorBidi" w:cstheme="minorBidi"/>
          <w:rtl/>
        </w:rPr>
        <w:t>אינו מתייחס למקרים שבהם אושר</w:t>
      </w:r>
      <w:r w:rsidRPr="00FF19D2">
        <w:rPr>
          <w:rFonts w:asciiTheme="minorBidi" w:hAnsiTheme="minorBidi" w:cstheme="minorBidi"/>
          <w:rtl/>
        </w:rPr>
        <w:t xml:space="preserve"> </w:t>
      </w:r>
      <w:r w:rsidR="00982CAE">
        <w:rPr>
          <w:rFonts w:asciiTheme="minorBidi" w:hAnsiTheme="minorBidi" w:cstheme="minorBidi" w:hint="cs"/>
          <w:rtl/>
        </w:rPr>
        <w:t>על ידי החשב הכללי,</w:t>
      </w:r>
      <w:r w:rsidR="00982CAE" w:rsidRPr="00FF19D2">
        <w:rPr>
          <w:rFonts w:asciiTheme="minorBidi" w:hAnsiTheme="minorBidi" w:cstheme="minorBidi"/>
          <w:rtl/>
        </w:rPr>
        <w:t xml:space="preserve"> </w:t>
      </w:r>
      <w:r w:rsidRPr="00FF19D2">
        <w:rPr>
          <w:rFonts w:asciiTheme="minorBidi" w:hAnsiTheme="minorBidi" w:cstheme="minorBidi"/>
          <w:rtl/>
        </w:rPr>
        <w:t>פרסום</w:t>
      </w:r>
      <w:r w:rsidR="00E82F94">
        <w:rPr>
          <w:rFonts w:asciiTheme="minorBidi" w:hAnsiTheme="minorBidi" w:cstheme="minorBidi" w:hint="cs"/>
          <w:rtl/>
        </w:rPr>
        <w:t xml:space="preserve"> </w:t>
      </w:r>
      <w:r w:rsidR="00982CAE">
        <w:rPr>
          <w:rFonts w:asciiTheme="minorBidi" w:hAnsiTheme="minorBidi" w:cstheme="minorBidi" w:hint="cs"/>
          <w:rtl/>
        </w:rPr>
        <w:t xml:space="preserve">מאוחר של </w:t>
      </w:r>
      <w:r w:rsidR="00E82F94">
        <w:rPr>
          <w:rFonts w:asciiTheme="minorBidi" w:hAnsiTheme="minorBidi" w:cstheme="minorBidi" w:hint="cs"/>
          <w:rtl/>
        </w:rPr>
        <w:t>הזמנה להגשת בקשות תמיכה</w:t>
      </w:r>
      <w:r w:rsidR="00E82F94">
        <w:rPr>
          <w:rFonts w:asciiTheme="minorBidi" w:hAnsiTheme="minorBidi" w:cstheme="minorBidi"/>
          <w:rtl/>
        </w:rPr>
        <w:t>, כ</w:t>
      </w:r>
      <w:r w:rsidR="00E82F94">
        <w:rPr>
          <w:rFonts w:asciiTheme="minorBidi" w:hAnsiTheme="minorBidi" w:cstheme="minorBidi" w:hint="cs"/>
          <w:rtl/>
        </w:rPr>
        <w:t>מפורט</w:t>
      </w:r>
      <w:r w:rsidR="00E82F94">
        <w:rPr>
          <w:rFonts w:asciiTheme="minorBidi" w:hAnsiTheme="minorBidi" w:cstheme="minorBidi"/>
          <w:rtl/>
        </w:rPr>
        <w:t xml:space="preserve"> בסעי</w:t>
      </w:r>
      <w:r w:rsidR="00E82F94">
        <w:rPr>
          <w:rFonts w:asciiTheme="minorBidi" w:hAnsiTheme="minorBidi" w:cstheme="minorBidi" w:hint="cs"/>
          <w:rtl/>
        </w:rPr>
        <w:t>ף</w:t>
      </w:r>
      <w:r w:rsidRPr="00FF19D2">
        <w:rPr>
          <w:rFonts w:asciiTheme="minorBidi" w:hAnsiTheme="minorBidi" w:cstheme="minorBidi"/>
          <w:rtl/>
        </w:rPr>
        <w:t xml:space="preserve"> </w:t>
      </w:r>
      <w:r w:rsidR="00E82F94">
        <w:rPr>
          <w:rFonts w:asciiTheme="minorBidi" w:hAnsiTheme="minorBidi" w:cstheme="minorBidi"/>
          <w:rtl/>
        </w:rPr>
        <w:fldChar w:fldCharType="begin"/>
      </w:r>
      <w:r w:rsidR="00E82F94">
        <w:rPr>
          <w:rFonts w:asciiTheme="minorBidi" w:hAnsiTheme="minorBidi" w:cstheme="minorBidi"/>
          <w:rtl/>
        </w:rPr>
        <w:instrText xml:space="preserve"> </w:instrText>
      </w:r>
      <w:r w:rsidR="00E82F94">
        <w:rPr>
          <w:rFonts w:asciiTheme="minorBidi" w:hAnsiTheme="minorBidi" w:cstheme="minorBidi" w:hint="cs"/>
        </w:rPr>
        <w:instrText>REF</w:instrText>
      </w:r>
      <w:r w:rsidR="00E82F94">
        <w:rPr>
          <w:rFonts w:asciiTheme="minorBidi" w:hAnsiTheme="minorBidi" w:cstheme="minorBidi" w:hint="cs"/>
          <w:rtl/>
        </w:rPr>
        <w:instrText xml:space="preserve"> _</w:instrText>
      </w:r>
      <w:r w:rsidR="00E82F94">
        <w:rPr>
          <w:rFonts w:asciiTheme="minorBidi" w:hAnsiTheme="minorBidi" w:cstheme="minorBidi" w:hint="cs"/>
        </w:rPr>
        <w:instrText>Ref50937784 \r \h</w:instrText>
      </w:r>
      <w:r w:rsidR="00E82F94">
        <w:rPr>
          <w:rFonts w:asciiTheme="minorBidi" w:hAnsiTheme="minorBidi" w:cstheme="minorBidi"/>
          <w:rtl/>
        </w:rPr>
        <w:instrText xml:space="preserve"> </w:instrText>
      </w:r>
      <w:r w:rsidR="00E82F94">
        <w:rPr>
          <w:rFonts w:asciiTheme="minorBidi" w:hAnsiTheme="minorBidi" w:cstheme="minorBidi"/>
          <w:rtl/>
        </w:rPr>
      </w:r>
      <w:r w:rsidR="00E82F94">
        <w:rPr>
          <w:rFonts w:asciiTheme="minorBidi" w:hAnsiTheme="minorBidi" w:cstheme="minorBidi"/>
          <w:rtl/>
        </w:rPr>
        <w:fldChar w:fldCharType="separate"/>
      </w:r>
      <w:r w:rsidR="00E82F94">
        <w:rPr>
          <w:rFonts w:asciiTheme="minorBidi" w:hAnsiTheme="minorBidi" w:cstheme="minorBidi"/>
          <w:cs/>
        </w:rPr>
        <w:t>‎</w:t>
      </w:r>
      <w:r w:rsidR="00E82F94">
        <w:rPr>
          <w:rFonts w:asciiTheme="minorBidi" w:hAnsiTheme="minorBidi" w:cstheme="minorBidi"/>
        </w:rPr>
        <w:t>2.1.5</w:t>
      </w:r>
      <w:r w:rsidR="00E82F94">
        <w:rPr>
          <w:rFonts w:asciiTheme="minorBidi" w:hAnsiTheme="minorBidi" w:cstheme="minorBidi"/>
          <w:rtl/>
        </w:rPr>
        <w:fldChar w:fldCharType="end"/>
      </w:r>
      <w:r w:rsidR="00F85F9D">
        <w:rPr>
          <w:rFonts w:asciiTheme="minorBidi" w:hAnsiTheme="minorBidi" w:cstheme="minorBidi" w:hint="cs"/>
          <w:rtl/>
        </w:rPr>
        <w:t xml:space="preserve"> </w:t>
      </w:r>
      <w:r w:rsidRPr="00FF19D2">
        <w:rPr>
          <w:rFonts w:asciiTheme="minorBidi" w:hAnsiTheme="minorBidi" w:cstheme="minorBidi"/>
          <w:rtl/>
        </w:rPr>
        <w:t>לעיל</w:t>
      </w:r>
      <w:r w:rsidR="00B93C40">
        <w:rPr>
          <w:rFonts w:asciiTheme="minorBidi" w:hAnsiTheme="minorBidi" w:cstheme="minorBidi" w:hint="cs"/>
          <w:rtl/>
        </w:rPr>
        <w:t xml:space="preserve">, וכן למקרה החריג המתואר בסעיף </w:t>
      </w:r>
      <w:r w:rsidR="00B93C40">
        <w:rPr>
          <w:rFonts w:asciiTheme="minorBidi" w:hAnsiTheme="minorBidi" w:cstheme="minorBidi"/>
          <w:rtl/>
        </w:rPr>
        <w:fldChar w:fldCharType="begin"/>
      </w:r>
      <w:r w:rsidR="00B93C40">
        <w:rPr>
          <w:rFonts w:asciiTheme="minorBidi" w:hAnsiTheme="minorBidi" w:cstheme="minorBidi"/>
          <w:rtl/>
        </w:rPr>
        <w:instrText xml:space="preserve"> </w:instrText>
      </w:r>
      <w:r w:rsidR="00B93C40">
        <w:rPr>
          <w:rFonts w:asciiTheme="minorBidi" w:hAnsiTheme="minorBidi" w:cstheme="minorBidi" w:hint="cs"/>
        </w:rPr>
        <w:instrText>REF</w:instrText>
      </w:r>
      <w:r w:rsidR="00B93C40">
        <w:rPr>
          <w:rFonts w:asciiTheme="minorBidi" w:hAnsiTheme="minorBidi" w:cstheme="minorBidi" w:hint="cs"/>
          <w:rtl/>
        </w:rPr>
        <w:instrText xml:space="preserve"> _</w:instrText>
      </w:r>
      <w:r w:rsidR="00B93C40">
        <w:rPr>
          <w:rFonts w:asciiTheme="minorBidi" w:hAnsiTheme="minorBidi" w:cstheme="minorBidi" w:hint="cs"/>
        </w:rPr>
        <w:instrText>Ref89687021 \r \h</w:instrText>
      </w:r>
      <w:r w:rsidR="00B93C40">
        <w:rPr>
          <w:rFonts w:asciiTheme="minorBidi" w:hAnsiTheme="minorBidi" w:cstheme="minorBidi"/>
          <w:rtl/>
        </w:rPr>
        <w:instrText xml:space="preserve"> </w:instrText>
      </w:r>
      <w:r w:rsidR="00B93C40">
        <w:rPr>
          <w:rFonts w:asciiTheme="minorBidi" w:hAnsiTheme="minorBidi" w:cstheme="minorBidi"/>
          <w:rtl/>
        </w:rPr>
      </w:r>
      <w:r w:rsidR="00B93C40">
        <w:rPr>
          <w:rFonts w:asciiTheme="minorBidi" w:hAnsiTheme="minorBidi" w:cstheme="minorBidi"/>
          <w:rtl/>
        </w:rPr>
        <w:fldChar w:fldCharType="separate"/>
      </w:r>
      <w:r w:rsidR="00B93C40">
        <w:rPr>
          <w:rFonts w:asciiTheme="minorBidi" w:hAnsiTheme="minorBidi" w:cstheme="minorBidi"/>
          <w:cs/>
        </w:rPr>
        <w:t>‎</w:t>
      </w:r>
      <w:r w:rsidR="00B93C40">
        <w:rPr>
          <w:rFonts w:asciiTheme="minorBidi" w:hAnsiTheme="minorBidi" w:cstheme="minorBidi"/>
        </w:rPr>
        <w:t>2.1.4.1.2</w:t>
      </w:r>
      <w:r w:rsidR="00B93C40">
        <w:rPr>
          <w:rFonts w:asciiTheme="minorBidi" w:hAnsiTheme="minorBidi" w:cstheme="minorBidi"/>
          <w:rtl/>
        </w:rPr>
        <w:fldChar w:fldCharType="end"/>
      </w:r>
      <w:r w:rsidR="00B93C40">
        <w:rPr>
          <w:rFonts w:asciiTheme="minorBidi" w:hAnsiTheme="minorBidi" w:cstheme="minorBidi" w:hint="cs"/>
          <w:rtl/>
        </w:rPr>
        <w:t xml:space="preserve"> לעיל.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1060" w:type="dxa"/>
      <w:jc w:val="center"/>
      <w:tblBorders>
        <w:bottom w:val="single" w:sz="6" w:space="0" w:color="8496B0" w:themeColor="text2" w:themeTint="99"/>
      </w:tblBorders>
      <w:tblCellMar>
        <w:left w:w="0" w:type="dxa"/>
        <w:bottom w:w="28" w:type="dxa"/>
        <w:right w:w="142" w:type="dxa"/>
      </w:tblCellMar>
      <w:tblLook w:val="04A0" w:firstRow="1" w:lastRow="0" w:firstColumn="1" w:lastColumn="0" w:noHBand="0" w:noVBand="1"/>
    </w:tblPr>
    <w:tblGrid>
      <w:gridCol w:w="1021"/>
      <w:gridCol w:w="1387"/>
      <w:gridCol w:w="4419"/>
      <w:gridCol w:w="4233"/>
    </w:tblGrid>
    <w:tr w:rsidR="00C757FD" w14:paraId="3CBC569E" w14:textId="77777777" w:rsidTr="00C757FD">
      <w:trPr>
        <w:trHeight w:val="547"/>
        <w:jc w:val="center"/>
      </w:trPr>
      <w:tc>
        <w:tcPr>
          <w:tcW w:w="2408" w:type="dxa"/>
          <w:gridSpan w:val="2"/>
          <w:tcBorders>
            <w:top w:val="nil"/>
            <w:left w:val="nil"/>
            <w:bottom w:val="single" w:sz="6" w:space="0" w:color="8496B0" w:themeColor="text2" w:themeTint="99"/>
            <w:right w:val="nil"/>
          </w:tcBorders>
          <w:shd w:val="clear" w:color="auto" w:fill="FFFFFF" w:themeFill="background1"/>
          <w:vAlign w:val="center"/>
          <w:hideMark/>
        </w:tcPr>
        <w:p w14:paraId="070E5A33" w14:textId="12489B1D" w:rsidR="00C757FD" w:rsidRDefault="00C757FD" w:rsidP="00C757FD">
          <w:pPr>
            <w:rPr>
              <w:rFonts w:ascii="Assistant" w:hAnsi="Assistant" w:cs="Assistant"/>
              <w:b/>
              <w:bCs/>
              <w:sz w:val="20"/>
              <w:szCs w:val="20"/>
            </w:rPr>
          </w:pPr>
          <w:r>
            <w:rPr>
              <w:rFonts w:asciiTheme="minorBidi" w:hAnsiTheme="minorBidi" w:cstheme="minorBidi"/>
              <w:b/>
              <w:bCs/>
              <w:noProof/>
              <w:color w:val="1F3864" w:themeColor="accent5" w:themeShade="80"/>
              <w:sz w:val="28"/>
              <w:szCs w:val="28"/>
            </w:rPr>
            <w:drawing>
              <wp:inline distT="0" distB="0" distL="0" distR="0" wp14:anchorId="5C432B46" wp14:editId="6064B38A">
                <wp:extent cx="1397000" cy="266700"/>
                <wp:effectExtent l="0" t="0" r="0" b="0"/>
                <wp:docPr id="2" name="תמונה 2" descr="לוגו החשב הכללי" title="לוגו החשב הכללי"/>
                <wp:cNvGraphicFramePr/>
                <a:graphic xmlns:a="http://schemas.openxmlformats.org/drawingml/2006/main">
                  <a:graphicData uri="http://schemas.openxmlformats.org/drawingml/2006/picture">
                    <pic:pic xmlns:pic="http://schemas.openxmlformats.org/drawingml/2006/picture">
                      <pic:nvPicPr>
                        <pic:cNvPr id="2" name="Picture 1" descr="לוגו החשב הכללי" title="לוגו החשב הכללי"/>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396365" cy="266700"/>
                        </a:xfrm>
                        <a:prstGeom prst="rect">
                          <a:avLst/>
                        </a:prstGeom>
                        <a:ln>
                          <a:noFill/>
                        </a:ln>
                        <a:extLst>
                          <a:ext uri="{53640926-AAD7-44D8-BBD7-CCE9431645EC}">
                            <a14:shadowObscured xmlns:a14="http://schemas.microsoft.com/office/drawing/2010/main"/>
                          </a:ext>
                        </a:extLst>
                      </pic:spPr>
                    </pic:pic>
                  </a:graphicData>
                </a:graphic>
              </wp:inline>
            </w:drawing>
          </w:r>
          <w:r>
            <w:rPr>
              <w:rFonts w:ascii="Assistant" w:hAnsi="Assistant" w:cs="Assistant" w:hint="cs"/>
              <w:color w:val="1F3864" w:themeColor="accent5" w:themeShade="80"/>
              <w:rtl/>
            </w:rPr>
            <w:t xml:space="preserve"> </w:t>
          </w:r>
        </w:p>
      </w:tc>
      <w:tc>
        <w:tcPr>
          <w:tcW w:w="8652" w:type="dxa"/>
          <w:gridSpan w:val="2"/>
          <w:tcBorders>
            <w:top w:val="nil"/>
            <w:left w:val="nil"/>
            <w:bottom w:val="single" w:sz="6" w:space="0" w:color="8496B0" w:themeColor="text2" w:themeTint="99"/>
            <w:right w:val="nil"/>
          </w:tcBorders>
          <w:shd w:val="clear" w:color="auto" w:fill="FFFFFF" w:themeFill="background1"/>
          <w:vAlign w:val="center"/>
        </w:tcPr>
        <w:p w14:paraId="4CA6F972" w14:textId="77777777" w:rsidR="00C757FD" w:rsidRDefault="00C757FD" w:rsidP="00C757FD">
          <w:pPr>
            <w:rPr>
              <w:rFonts w:ascii="Assistant" w:hAnsi="Assistant" w:cs="Assistant"/>
              <w:b/>
              <w:bCs/>
              <w:sz w:val="20"/>
              <w:szCs w:val="20"/>
              <w:rtl/>
            </w:rPr>
          </w:pPr>
        </w:p>
      </w:tc>
    </w:tr>
    <w:tr w:rsidR="00C757FD" w14:paraId="4654DAB0" w14:textId="77777777" w:rsidTr="00C757FD">
      <w:trPr>
        <w:trHeight w:val="547"/>
        <w:jc w:val="center"/>
      </w:trPr>
      <w:tc>
        <w:tcPr>
          <w:tcW w:w="1021" w:type="dxa"/>
          <w:tcBorders>
            <w:top w:val="single" w:sz="6" w:space="0" w:color="8496B0" w:themeColor="text2" w:themeTint="99"/>
            <w:left w:val="nil"/>
            <w:bottom w:val="nil"/>
            <w:right w:val="nil"/>
          </w:tcBorders>
          <w:shd w:val="clear" w:color="auto" w:fill="C6E0F2"/>
          <w:vAlign w:val="center"/>
          <w:hideMark/>
        </w:tcPr>
        <w:p w14:paraId="2053BAD3" w14:textId="0AC013AE" w:rsidR="00C757FD" w:rsidRDefault="00C757FD" w:rsidP="00C757FD">
          <w:pPr>
            <w:rPr>
              <w:rFonts w:ascii="Assistant" w:hAnsi="Assistant" w:cs="Assistant"/>
              <w:b/>
              <w:bCs/>
              <w:color w:val="1F3864" w:themeColor="accent5" w:themeShade="80"/>
              <w:rtl/>
            </w:rPr>
          </w:pPr>
          <w:r>
            <w:rPr>
              <w:rFonts w:ascii="Assistant" w:hAnsi="Assistant" w:cs="Assistant"/>
              <w:b/>
              <w:bCs/>
              <w:noProof/>
              <w:color w:val="1F3864" w:themeColor="accent5" w:themeShade="80"/>
            </w:rPr>
            <w:drawing>
              <wp:inline distT="0" distB="0" distL="0" distR="0" wp14:anchorId="17DFFD8A" wp14:editId="3302BAAB">
                <wp:extent cx="539750" cy="457200"/>
                <wp:effectExtent l="0" t="0" r="0" b="0"/>
                <wp:docPr id="7" name="תמונה 7" descr="אייקון אתר תכ&quot;ם" title="אייקון אתר תכ&quot;ם"/>
                <wp:cNvGraphicFramePr/>
                <a:graphic xmlns:a="http://schemas.openxmlformats.org/drawingml/2006/main">
                  <a:graphicData uri="http://schemas.openxmlformats.org/drawingml/2006/picture">
                    <pic:pic xmlns:pic="http://schemas.openxmlformats.org/drawingml/2006/picture">
                      <pic:nvPicPr>
                        <pic:cNvPr id="7" name="Picture 5" descr="אייקון אתר תכ&quot;ם" title="אייקון אתר תכ&quot;ם"/>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41020" cy="457200"/>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8496B0" w:themeColor="text2" w:themeTint="99"/>
            <w:left w:val="nil"/>
            <w:bottom w:val="nil"/>
            <w:right w:val="nil"/>
          </w:tcBorders>
          <w:shd w:val="clear" w:color="auto" w:fill="C6E0F2"/>
          <w:vAlign w:val="center"/>
          <w:hideMark/>
        </w:tcPr>
        <w:p w14:paraId="4732F8CF" w14:textId="77777777" w:rsidR="00C757FD" w:rsidRDefault="00C757FD" w:rsidP="00C757FD">
          <w:pPr>
            <w:rPr>
              <w:rFonts w:asciiTheme="minorBidi" w:hAnsiTheme="minorBidi" w:cstheme="minorBidi"/>
              <w:b/>
              <w:bCs/>
              <w:color w:val="1F3864" w:themeColor="accent5" w:themeShade="80"/>
              <w:sz w:val="28"/>
              <w:szCs w:val="28"/>
            </w:rPr>
          </w:pPr>
          <w:r>
            <w:rPr>
              <w:rFonts w:asciiTheme="minorBidi" w:hAnsiTheme="minorBidi" w:cstheme="minorBidi"/>
              <w:color w:val="1F3864" w:themeColor="accent5" w:themeShade="80"/>
              <w:sz w:val="28"/>
              <w:szCs w:val="28"/>
              <w:rtl/>
            </w:rPr>
            <w:t xml:space="preserve">הוראת </w:t>
          </w:r>
          <w:proofErr w:type="spellStart"/>
          <w:r>
            <w:rPr>
              <w:rFonts w:asciiTheme="minorBidi" w:hAnsiTheme="minorBidi" w:cstheme="minorBidi"/>
              <w:color w:val="1F3864" w:themeColor="accent5" w:themeShade="80"/>
              <w:sz w:val="28"/>
              <w:szCs w:val="28"/>
              <w:rtl/>
            </w:rPr>
            <w:t>תכ"ם</w:t>
          </w:r>
          <w:proofErr w:type="spellEnd"/>
        </w:p>
      </w:tc>
      <w:tc>
        <w:tcPr>
          <w:tcW w:w="4233" w:type="dxa"/>
          <w:vMerge w:val="restart"/>
          <w:tcBorders>
            <w:top w:val="single" w:sz="6" w:space="0" w:color="8496B0" w:themeColor="text2" w:themeTint="99"/>
            <w:left w:val="nil"/>
            <w:bottom w:val="single" w:sz="6" w:space="0" w:color="8496B0" w:themeColor="text2" w:themeTint="99"/>
            <w:right w:val="nil"/>
          </w:tcBorders>
          <w:shd w:val="clear" w:color="auto" w:fill="FFFFFF" w:themeFill="background1"/>
          <w:vAlign w:val="center"/>
          <w:hideMark/>
        </w:tcPr>
        <w:tbl>
          <w:tblPr>
            <w:tblStyle w:val="aff6"/>
            <w:bidiVisual/>
            <w:tblW w:w="0" w:type="auto"/>
            <w:jc w:val="right"/>
            <w:tblBorders>
              <w:top w:val="none" w:sz="0" w:space="0" w:color="auto"/>
              <w:left w:val="none" w:sz="0" w:space="0" w:color="auto"/>
              <w:bottom w:val="none" w:sz="0" w:space="0" w:color="auto"/>
              <w:right w:val="none" w:sz="0" w:space="0" w:color="auto"/>
              <w:insideH w:val="single" w:sz="6" w:space="0" w:color="8496B0"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C757FD" w14:paraId="1DDEF036" w14:textId="77777777">
            <w:trPr>
              <w:trHeight w:val="340"/>
              <w:tblHeader/>
              <w:jc w:val="right"/>
            </w:trPr>
            <w:tc>
              <w:tcPr>
                <w:tcW w:w="1134" w:type="dxa"/>
                <w:tcBorders>
                  <w:top w:val="nil"/>
                  <w:left w:val="nil"/>
                  <w:bottom w:val="single" w:sz="6" w:space="0" w:color="8496B0" w:themeColor="text2" w:themeTint="99"/>
                  <w:right w:val="nil"/>
                </w:tcBorders>
                <w:shd w:val="clear" w:color="auto" w:fill="FFFFFF" w:themeFill="background1"/>
                <w:vAlign w:val="center"/>
                <w:hideMark/>
              </w:tcPr>
              <w:p w14:paraId="097FF3F8" w14:textId="77777777" w:rsidR="00C757FD" w:rsidRDefault="00C757FD" w:rsidP="00C757FD">
                <w:pPr>
                  <w:rPr>
                    <w:rFonts w:asciiTheme="minorBidi" w:hAnsiTheme="minorBidi"/>
                    <w:b/>
                    <w:bCs/>
                    <w:color w:val="1F3864" w:themeColor="accent5" w:themeShade="80"/>
                    <w:sz w:val="20"/>
                    <w:szCs w:val="20"/>
                  </w:rPr>
                </w:pPr>
                <w:r>
                  <w:rPr>
                    <w:rFonts w:asciiTheme="minorBidi" w:hAnsiTheme="minorBidi"/>
                    <w:b/>
                    <w:bCs/>
                    <w:sz w:val="20"/>
                    <w:szCs w:val="20"/>
                    <w:rtl/>
                  </w:rPr>
                  <w:t>פרק ראשי</w:t>
                </w:r>
              </w:p>
            </w:tc>
            <w:tc>
              <w:tcPr>
                <w:tcW w:w="2896" w:type="dxa"/>
                <w:tcBorders>
                  <w:top w:val="nil"/>
                  <w:left w:val="nil"/>
                  <w:bottom w:val="single" w:sz="6" w:space="0" w:color="8496B0" w:themeColor="text2" w:themeTint="99"/>
                  <w:right w:val="nil"/>
                </w:tcBorders>
                <w:shd w:val="clear" w:color="auto" w:fill="FFFFFF" w:themeFill="background1"/>
                <w:vAlign w:val="center"/>
                <w:hideMark/>
              </w:tcPr>
              <w:p w14:paraId="0CBF319C" w14:textId="3013FB56" w:rsidR="00C757FD" w:rsidRDefault="009C291F" w:rsidP="00C757FD">
                <w:pPr>
                  <w:rPr>
                    <w:rFonts w:asciiTheme="minorBidi" w:hAnsiTheme="minorBidi"/>
                    <w:b/>
                    <w:bCs/>
                    <w:color w:val="1F3864" w:themeColor="accent5" w:themeShade="80"/>
                    <w:sz w:val="20"/>
                    <w:szCs w:val="20"/>
                    <w:rtl/>
                  </w:rPr>
                </w:pPr>
                <w:r>
                  <w:rPr>
                    <w:rFonts w:asciiTheme="minorBidi" w:hAnsiTheme="minorBidi" w:hint="cs"/>
                    <w:sz w:val="20"/>
                    <w:szCs w:val="20"/>
                    <w:rtl/>
                  </w:rPr>
                  <w:t>תמיכות</w:t>
                </w:r>
              </w:p>
            </w:tc>
          </w:tr>
          <w:tr w:rsidR="00C757FD" w14:paraId="7CAA4A18" w14:textId="77777777">
            <w:trPr>
              <w:trHeight w:val="340"/>
              <w:tblHeader/>
              <w:jc w:val="right"/>
            </w:trPr>
            <w:tc>
              <w:tcPr>
                <w:tcW w:w="1134" w:type="dxa"/>
                <w:tcBorders>
                  <w:top w:val="single" w:sz="6" w:space="0" w:color="8496B0" w:themeColor="text2" w:themeTint="99"/>
                  <w:left w:val="nil"/>
                  <w:bottom w:val="single" w:sz="6" w:space="0" w:color="8496B0" w:themeColor="text2" w:themeTint="99"/>
                  <w:right w:val="nil"/>
                </w:tcBorders>
                <w:shd w:val="clear" w:color="auto" w:fill="FFFFFF" w:themeFill="background1"/>
                <w:vAlign w:val="center"/>
                <w:hideMark/>
              </w:tcPr>
              <w:p w14:paraId="0CB2067C" w14:textId="77777777" w:rsidR="00C757FD" w:rsidRDefault="00C757FD" w:rsidP="00C757FD">
                <w:pPr>
                  <w:rPr>
                    <w:rFonts w:asciiTheme="minorBidi" w:hAnsiTheme="minorBidi"/>
                    <w:b/>
                    <w:bCs/>
                    <w:color w:val="1F3864" w:themeColor="accent5" w:themeShade="80"/>
                    <w:sz w:val="20"/>
                    <w:szCs w:val="20"/>
                    <w:rtl/>
                  </w:rPr>
                </w:pPr>
                <w:r>
                  <w:rPr>
                    <w:rFonts w:asciiTheme="minorBidi" w:hAnsiTheme="minorBidi"/>
                    <w:b/>
                    <w:bCs/>
                    <w:sz w:val="20"/>
                    <w:szCs w:val="20"/>
                    <w:rtl/>
                  </w:rPr>
                  <w:t>מס' הוראה</w:t>
                </w:r>
              </w:p>
            </w:tc>
            <w:tc>
              <w:tcPr>
                <w:tcW w:w="2896" w:type="dxa"/>
                <w:tcBorders>
                  <w:top w:val="single" w:sz="6" w:space="0" w:color="8496B0" w:themeColor="text2" w:themeTint="99"/>
                  <w:left w:val="nil"/>
                  <w:bottom w:val="single" w:sz="6" w:space="0" w:color="8496B0" w:themeColor="text2" w:themeTint="99"/>
                  <w:right w:val="nil"/>
                </w:tcBorders>
                <w:shd w:val="clear" w:color="auto" w:fill="FFFFFF" w:themeFill="background1"/>
                <w:vAlign w:val="center"/>
                <w:hideMark/>
              </w:tcPr>
              <w:p w14:paraId="24AF85BC" w14:textId="042D22E2" w:rsidR="00C757FD" w:rsidRDefault="009C291F" w:rsidP="00C757FD">
                <w:pPr>
                  <w:rPr>
                    <w:rFonts w:asciiTheme="minorBidi" w:hAnsiTheme="minorBidi"/>
                    <w:b/>
                    <w:bCs/>
                    <w:color w:val="1F3864" w:themeColor="accent5" w:themeShade="80"/>
                    <w:sz w:val="20"/>
                    <w:szCs w:val="20"/>
                    <w:rtl/>
                  </w:rPr>
                </w:pPr>
                <w:r>
                  <w:rPr>
                    <w:rFonts w:asciiTheme="minorBidi" w:hAnsiTheme="minorBidi" w:hint="cs"/>
                    <w:sz w:val="20"/>
                    <w:szCs w:val="20"/>
                    <w:rtl/>
                  </w:rPr>
                  <w:t>6.1.1</w:t>
                </w:r>
              </w:p>
            </w:tc>
          </w:tr>
          <w:tr w:rsidR="00C757FD" w14:paraId="118EC401" w14:textId="77777777">
            <w:trPr>
              <w:trHeight w:val="340"/>
              <w:tblHeader/>
              <w:jc w:val="right"/>
            </w:trPr>
            <w:tc>
              <w:tcPr>
                <w:tcW w:w="1134" w:type="dxa"/>
                <w:tcBorders>
                  <w:top w:val="single" w:sz="6" w:space="0" w:color="8496B0" w:themeColor="text2" w:themeTint="99"/>
                  <w:left w:val="nil"/>
                  <w:bottom w:val="nil"/>
                  <w:right w:val="nil"/>
                </w:tcBorders>
                <w:shd w:val="clear" w:color="auto" w:fill="FFFFFF" w:themeFill="background1"/>
                <w:vAlign w:val="center"/>
                <w:hideMark/>
              </w:tcPr>
              <w:p w14:paraId="2BE981E4" w14:textId="77777777" w:rsidR="00C757FD" w:rsidRDefault="00C757FD" w:rsidP="00C757FD">
                <w:pPr>
                  <w:rPr>
                    <w:rFonts w:asciiTheme="minorBidi" w:hAnsiTheme="minorBidi"/>
                    <w:b/>
                    <w:bCs/>
                    <w:color w:val="1F3864" w:themeColor="accent5" w:themeShade="80"/>
                    <w:sz w:val="20"/>
                    <w:szCs w:val="20"/>
                    <w:rtl/>
                  </w:rPr>
                </w:pPr>
                <w:r>
                  <w:rPr>
                    <w:rFonts w:asciiTheme="minorBidi" w:hAnsiTheme="minorBidi"/>
                    <w:b/>
                    <w:bCs/>
                    <w:sz w:val="20"/>
                    <w:szCs w:val="20"/>
                    <w:rtl/>
                  </w:rPr>
                  <w:t>מהדורה</w:t>
                </w:r>
              </w:p>
            </w:tc>
            <w:tc>
              <w:tcPr>
                <w:tcW w:w="2896" w:type="dxa"/>
                <w:tcBorders>
                  <w:top w:val="single" w:sz="6" w:space="0" w:color="8496B0" w:themeColor="text2" w:themeTint="99"/>
                  <w:left w:val="nil"/>
                  <w:bottom w:val="nil"/>
                  <w:right w:val="nil"/>
                </w:tcBorders>
                <w:shd w:val="clear" w:color="auto" w:fill="FFFFFF" w:themeFill="background1"/>
                <w:vAlign w:val="center"/>
                <w:hideMark/>
              </w:tcPr>
              <w:p w14:paraId="3828D561" w14:textId="77777777" w:rsidR="00C757FD" w:rsidRDefault="00C757FD" w:rsidP="00C757FD">
                <w:pPr>
                  <w:rPr>
                    <w:rFonts w:asciiTheme="minorBidi" w:hAnsiTheme="minorBidi"/>
                    <w:b/>
                    <w:bCs/>
                    <w:color w:val="1F3864" w:themeColor="accent5" w:themeShade="80"/>
                    <w:sz w:val="20"/>
                    <w:szCs w:val="20"/>
                    <w:rtl/>
                  </w:rPr>
                </w:pPr>
                <w:r>
                  <w:rPr>
                    <w:rFonts w:asciiTheme="minorBidi" w:hAnsiTheme="minorBidi"/>
                    <w:sz w:val="20"/>
                    <w:szCs w:val="20"/>
                    <w:rtl/>
                  </w:rPr>
                  <w:t>5</w:t>
                </w:r>
              </w:p>
            </w:tc>
          </w:tr>
        </w:tbl>
        <w:p w14:paraId="2D022511" w14:textId="77777777" w:rsidR="00C757FD" w:rsidRDefault="00C757FD" w:rsidP="00C757FD">
          <w:pPr>
            <w:rPr>
              <w:rFonts w:asciiTheme="minorBidi" w:hAnsiTheme="minorBidi" w:cstheme="minorBidi"/>
              <w:b/>
              <w:bCs/>
              <w:color w:val="1F3864" w:themeColor="accent5" w:themeShade="80"/>
              <w:sz w:val="28"/>
              <w:szCs w:val="28"/>
              <w:rtl/>
            </w:rPr>
          </w:pPr>
        </w:p>
      </w:tc>
    </w:tr>
    <w:tr w:rsidR="00C757FD" w14:paraId="3563AE0C" w14:textId="77777777" w:rsidTr="00C757FD">
      <w:trPr>
        <w:trHeight w:val="812"/>
        <w:jc w:val="center"/>
      </w:trPr>
      <w:tc>
        <w:tcPr>
          <w:tcW w:w="6827" w:type="dxa"/>
          <w:gridSpan w:val="3"/>
          <w:tcBorders>
            <w:top w:val="nil"/>
            <w:left w:val="nil"/>
            <w:bottom w:val="single" w:sz="6" w:space="0" w:color="8496B0" w:themeColor="text2" w:themeTint="99"/>
            <w:right w:val="nil"/>
          </w:tcBorders>
          <w:shd w:val="clear" w:color="auto" w:fill="C6E0F2"/>
          <w:vAlign w:val="center"/>
        </w:tcPr>
        <w:p w14:paraId="4CA597A8" w14:textId="1FF7E243" w:rsidR="00C757FD" w:rsidRDefault="00F87E2B" w:rsidP="00C757FD">
          <w:pPr>
            <w:rPr>
              <w:rFonts w:asciiTheme="minorBidi" w:hAnsiTheme="minorBidi" w:cstheme="minorBidi"/>
              <w:color w:val="1F3864" w:themeColor="accent5" w:themeShade="80"/>
              <w:rtl/>
            </w:rPr>
          </w:pPr>
          <w:r w:rsidRPr="00F87E2B">
            <w:rPr>
              <w:rFonts w:asciiTheme="minorBidi" w:hAnsiTheme="minorBidi" w:cs="Arial"/>
              <w:b/>
              <w:bCs/>
              <w:color w:val="1F3864" w:themeColor="accent5" w:themeShade="80"/>
              <w:sz w:val="28"/>
              <w:szCs w:val="28"/>
              <w:rtl/>
            </w:rPr>
            <w:t>תהליך תמיכת המדינה במוסדות ציב</w:t>
          </w:r>
          <w:r>
            <w:rPr>
              <w:rFonts w:asciiTheme="minorBidi" w:hAnsiTheme="minorBidi" w:cs="Arial" w:hint="cs"/>
              <w:b/>
              <w:bCs/>
              <w:color w:val="1F3864" w:themeColor="accent5" w:themeShade="80"/>
              <w:sz w:val="28"/>
              <w:szCs w:val="28"/>
              <w:rtl/>
            </w:rPr>
            <w:t>ור</w:t>
          </w:r>
        </w:p>
      </w:tc>
      <w:tc>
        <w:tcPr>
          <w:tcW w:w="0" w:type="auto"/>
          <w:vMerge/>
          <w:tcBorders>
            <w:top w:val="single" w:sz="6" w:space="0" w:color="8496B0" w:themeColor="text2" w:themeTint="99"/>
            <w:left w:val="nil"/>
            <w:bottom w:val="single" w:sz="6" w:space="0" w:color="8496B0" w:themeColor="text2" w:themeTint="99"/>
            <w:right w:val="nil"/>
          </w:tcBorders>
          <w:vAlign w:val="center"/>
          <w:hideMark/>
        </w:tcPr>
        <w:p w14:paraId="07B7E89E" w14:textId="77777777" w:rsidR="00C757FD" w:rsidRDefault="00C757FD" w:rsidP="00C757FD">
          <w:pPr>
            <w:rPr>
              <w:rFonts w:asciiTheme="minorBidi" w:hAnsiTheme="minorBidi" w:cstheme="minorBidi"/>
              <w:b/>
              <w:bCs/>
              <w:color w:val="1F3864" w:themeColor="accent5" w:themeShade="80"/>
              <w:sz w:val="28"/>
              <w:szCs w:val="28"/>
            </w:rPr>
          </w:pPr>
        </w:p>
      </w:tc>
    </w:tr>
  </w:tbl>
  <w:p w14:paraId="073EDEA7" w14:textId="77777777" w:rsidR="00FF19D2" w:rsidRPr="00C757FD" w:rsidRDefault="00FF19D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DE1"/>
    <w:multiLevelType w:val="hybridMultilevel"/>
    <w:tmpl w:val="F788D06C"/>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803DD"/>
    <w:multiLevelType w:val="multilevel"/>
    <w:tmpl w:val="029C72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256A20"/>
    <w:multiLevelType w:val="multilevel"/>
    <w:tmpl w:val="AA980610"/>
    <w:lvl w:ilvl="0">
      <w:start w:val="1"/>
      <w:numFmt w:val="decimal"/>
      <w:pStyle w:val="1"/>
      <w:lvlText w:val="%1."/>
      <w:lvlJc w:val="left"/>
      <w:pPr>
        <w:ind w:left="360" w:hanging="360"/>
      </w:pPr>
    </w:lvl>
    <w:lvl w:ilvl="1">
      <w:start w:val="1"/>
      <w:numFmt w:val="decimal"/>
      <w:pStyle w:val="2"/>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1728" w:hanging="648"/>
      </w:p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AF4B94"/>
    <w:multiLevelType w:val="multilevel"/>
    <w:tmpl w:val="40EE349A"/>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F86B3A"/>
    <w:multiLevelType w:val="multilevel"/>
    <w:tmpl w:val="6630A8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F6E46"/>
    <w:multiLevelType w:val="multilevel"/>
    <w:tmpl w:val="D49AAD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B87F5A"/>
    <w:multiLevelType w:val="multilevel"/>
    <w:tmpl w:val="2C7611E6"/>
    <w:styleLink w:val="-"/>
    <w:lvl w:ilvl="0">
      <w:start w:val="1"/>
      <w:numFmt w:val="decimal"/>
      <w:lvlText w:val="%1 ."/>
      <w:lvlJc w:val="left"/>
      <w:pPr>
        <w:tabs>
          <w:tab w:val="num" w:pos="397"/>
        </w:tabs>
        <w:ind w:left="397" w:hanging="397"/>
      </w:pPr>
    </w:lvl>
    <w:lvl w:ilvl="1">
      <w:start w:val="1"/>
      <w:numFmt w:val="hebrew1"/>
      <w:lvlText w:val="%2."/>
      <w:lvlJc w:val="left"/>
      <w:pPr>
        <w:tabs>
          <w:tab w:val="num" w:pos="794"/>
        </w:tabs>
        <w:ind w:left="794" w:hanging="397"/>
      </w:pPr>
    </w:lvl>
    <w:lvl w:ilvl="2">
      <w:start w:val="1"/>
      <w:numFmt w:val="decimal"/>
      <w:lvlText w:val="%3)"/>
      <w:lvlJc w:val="left"/>
      <w:pPr>
        <w:tabs>
          <w:tab w:val="num" w:pos="1247"/>
        </w:tabs>
        <w:ind w:left="1247" w:hanging="453"/>
      </w:pPr>
    </w:lvl>
    <w:lvl w:ilvl="3">
      <w:start w:val="1"/>
      <w:numFmt w:val="hebrew1"/>
      <w:lvlText w:val="%4)"/>
      <w:lvlJc w:val="left"/>
      <w:pPr>
        <w:tabs>
          <w:tab w:val="num" w:pos="1701"/>
        </w:tabs>
        <w:ind w:left="1701" w:hanging="454"/>
      </w:pPr>
    </w:lvl>
    <w:lvl w:ilvl="4">
      <w:start w:val="1"/>
      <w:numFmt w:val="decimal"/>
      <w:lvlText w:val="(%5)"/>
      <w:lvlJc w:val="left"/>
      <w:pPr>
        <w:tabs>
          <w:tab w:val="num" w:pos="2211"/>
        </w:tabs>
        <w:ind w:left="2211" w:hanging="510"/>
      </w:pPr>
    </w:lvl>
    <w:lvl w:ilvl="5">
      <w:start w:val="1"/>
      <w:numFmt w:val="hebrew1"/>
      <w:lvlText w:val="(%6)"/>
      <w:lvlJc w:val="left"/>
      <w:pPr>
        <w:tabs>
          <w:tab w:val="num" w:pos="2721"/>
        </w:tabs>
        <w:ind w:left="2721" w:hanging="510"/>
      </w:pPr>
    </w:lvl>
    <w:lvl w:ilvl="6">
      <w:start w:val="1"/>
      <w:numFmt w:val="upperLetter"/>
      <w:lvlText w:val="%7."/>
      <w:lvlJc w:val="left"/>
      <w:pPr>
        <w:tabs>
          <w:tab w:val="num" w:pos="3118"/>
        </w:tabs>
        <w:ind w:left="3118" w:hanging="397"/>
      </w:pPr>
    </w:lvl>
    <w:lvl w:ilvl="7">
      <w:start w:val="1"/>
      <w:numFmt w:val="lowerLetter"/>
      <w:lvlText w:val="%8."/>
      <w:lvlJc w:val="left"/>
      <w:pPr>
        <w:tabs>
          <w:tab w:val="num" w:pos="3685"/>
        </w:tabs>
        <w:ind w:left="3685" w:hanging="567"/>
      </w:pPr>
    </w:lvl>
    <w:lvl w:ilvl="8">
      <w:start w:val="1"/>
      <w:numFmt w:val="lowerRoman"/>
      <w:lvlText w:val="%9."/>
      <w:lvlJc w:val="left"/>
      <w:pPr>
        <w:tabs>
          <w:tab w:val="num" w:pos="4252"/>
        </w:tabs>
        <w:ind w:left="4252" w:hanging="567"/>
      </w:pPr>
    </w:lvl>
  </w:abstractNum>
  <w:abstractNum w:abstractNumId="7" w15:restartNumberingAfterBreak="0">
    <w:nsid w:val="18E0748C"/>
    <w:multiLevelType w:val="multilevel"/>
    <w:tmpl w:val="73A87910"/>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F7661C"/>
    <w:multiLevelType w:val="hybridMultilevel"/>
    <w:tmpl w:val="4EC679F6"/>
    <w:lvl w:ilvl="0" w:tplc="3EB054B0">
      <w:start w:val="1"/>
      <w:numFmt w:val="decimal"/>
      <w:lvlText w:val="%1."/>
      <w:lvlJc w:val="left"/>
      <w:pPr>
        <w:ind w:left="360" w:hanging="360"/>
      </w:pPr>
      <w:rPr>
        <w:rFonts w:ascii="Calibri" w:hAnsi="Calibri" w:cs="Calibri"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189433C"/>
    <w:multiLevelType w:val="multilevel"/>
    <w:tmpl w:val="3462E508"/>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665B31"/>
    <w:multiLevelType w:val="multilevel"/>
    <w:tmpl w:val="CE36A2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lang w:bidi="he-I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8923CE"/>
    <w:multiLevelType w:val="multilevel"/>
    <w:tmpl w:val="A3FED6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0829DF"/>
    <w:multiLevelType w:val="hybridMultilevel"/>
    <w:tmpl w:val="0F3CB388"/>
    <w:lvl w:ilvl="0" w:tplc="8F82D676">
      <w:start w:val="1"/>
      <w:numFmt w:val="bullet"/>
      <w:lvlText w:val=""/>
      <w:lvlJc w:val="left"/>
      <w:pPr>
        <w:tabs>
          <w:tab w:val="num" w:pos="4696"/>
        </w:tabs>
        <w:ind w:left="4696" w:hanging="360"/>
      </w:pPr>
      <w:rPr>
        <w:rFonts w:ascii="Symbol" w:hAnsi="Symbol" w:hint="default"/>
      </w:rPr>
    </w:lvl>
    <w:lvl w:ilvl="1" w:tplc="03A64856" w:tentative="1">
      <w:start w:val="1"/>
      <w:numFmt w:val="bullet"/>
      <w:lvlText w:val="o"/>
      <w:lvlJc w:val="left"/>
      <w:pPr>
        <w:tabs>
          <w:tab w:val="num" w:pos="5416"/>
        </w:tabs>
        <w:ind w:left="5416" w:hanging="360"/>
      </w:pPr>
      <w:rPr>
        <w:rFonts w:ascii="Courier New" w:hAnsi="Courier New" w:cs="Courier New" w:hint="default"/>
      </w:rPr>
    </w:lvl>
    <w:lvl w:ilvl="2" w:tplc="6CB4D57A" w:tentative="1">
      <w:start w:val="1"/>
      <w:numFmt w:val="bullet"/>
      <w:lvlText w:val=""/>
      <w:lvlJc w:val="left"/>
      <w:pPr>
        <w:tabs>
          <w:tab w:val="num" w:pos="6136"/>
        </w:tabs>
        <w:ind w:left="6136" w:hanging="360"/>
      </w:pPr>
      <w:rPr>
        <w:rFonts w:ascii="Wingdings" w:hAnsi="Wingdings" w:hint="default"/>
      </w:rPr>
    </w:lvl>
    <w:lvl w:ilvl="3" w:tplc="25F6C1BA" w:tentative="1">
      <w:start w:val="1"/>
      <w:numFmt w:val="bullet"/>
      <w:lvlText w:val=""/>
      <w:lvlJc w:val="left"/>
      <w:pPr>
        <w:tabs>
          <w:tab w:val="num" w:pos="6856"/>
        </w:tabs>
        <w:ind w:left="6856" w:hanging="360"/>
      </w:pPr>
      <w:rPr>
        <w:rFonts w:ascii="Symbol" w:hAnsi="Symbol" w:hint="default"/>
      </w:rPr>
    </w:lvl>
    <w:lvl w:ilvl="4" w:tplc="7D5224AC" w:tentative="1">
      <w:start w:val="1"/>
      <w:numFmt w:val="bullet"/>
      <w:lvlText w:val="o"/>
      <w:lvlJc w:val="left"/>
      <w:pPr>
        <w:tabs>
          <w:tab w:val="num" w:pos="7576"/>
        </w:tabs>
        <w:ind w:left="7576" w:hanging="360"/>
      </w:pPr>
      <w:rPr>
        <w:rFonts w:ascii="Courier New" w:hAnsi="Courier New" w:cs="Courier New" w:hint="default"/>
      </w:rPr>
    </w:lvl>
    <w:lvl w:ilvl="5" w:tplc="544EAF58" w:tentative="1">
      <w:start w:val="1"/>
      <w:numFmt w:val="bullet"/>
      <w:lvlText w:val=""/>
      <w:lvlJc w:val="left"/>
      <w:pPr>
        <w:tabs>
          <w:tab w:val="num" w:pos="8296"/>
        </w:tabs>
        <w:ind w:left="8296" w:hanging="360"/>
      </w:pPr>
      <w:rPr>
        <w:rFonts w:ascii="Wingdings" w:hAnsi="Wingdings" w:hint="default"/>
      </w:rPr>
    </w:lvl>
    <w:lvl w:ilvl="6" w:tplc="63589BDA" w:tentative="1">
      <w:start w:val="1"/>
      <w:numFmt w:val="bullet"/>
      <w:lvlText w:val=""/>
      <w:lvlJc w:val="left"/>
      <w:pPr>
        <w:tabs>
          <w:tab w:val="num" w:pos="9016"/>
        </w:tabs>
        <w:ind w:left="9016" w:hanging="360"/>
      </w:pPr>
      <w:rPr>
        <w:rFonts w:ascii="Symbol" w:hAnsi="Symbol" w:hint="default"/>
      </w:rPr>
    </w:lvl>
    <w:lvl w:ilvl="7" w:tplc="A24E393E" w:tentative="1">
      <w:start w:val="1"/>
      <w:numFmt w:val="bullet"/>
      <w:lvlText w:val="o"/>
      <w:lvlJc w:val="left"/>
      <w:pPr>
        <w:tabs>
          <w:tab w:val="num" w:pos="9736"/>
        </w:tabs>
        <w:ind w:left="9736" w:hanging="360"/>
      </w:pPr>
      <w:rPr>
        <w:rFonts w:ascii="Courier New" w:hAnsi="Courier New" w:cs="Courier New" w:hint="default"/>
      </w:rPr>
    </w:lvl>
    <w:lvl w:ilvl="8" w:tplc="915854F8" w:tentative="1">
      <w:start w:val="1"/>
      <w:numFmt w:val="bullet"/>
      <w:lvlText w:val=""/>
      <w:lvlJc w:val="left"/>
      <w:pPr>
        <w:tabs>
          <w:tab w:val="num" w:pos="10456"/>
        </w:tabs>
        <w:ind w:left="10456" w:hanging="360"/>
      </w:pPr>
      <w:rPr>
        <w:rFonts w:ascii="Wingdings" w:hAnsi="Wingdings" w:hint="default"/>
      </w:rPr>
    </w:lvl>
  </w:abstractNum>
  <w:abstractNum w:abstractNumId="13" w15:restartNumberingAfterBreak="0">
    <w:nsid w:val="27A06F64"/>
    <w:multiLevelType w:val="multilevel"/>
    <w:tmpl w:val="3462E508"/>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4C29CB"/>
    <w:multiLevelType w:val="hybridMultilevel"/>
    <w:tmpl w:val="6C9ADA24"/>
    <w:lvl w:ilvl="0" w:tplc="04090001">
      <w:start w:val="1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B3DFB"/>
    <w:multiLevelType w:val="hybridMultilevel"/>
    <w:tmpl w:val="033EDEDA"/>
    <w:lvl w:ilvl="0" w:tplc="DE224470">
      <w:start w:val="1"/>
      <w:numFmt w:val="decimal"/>
      <w:pStyle w:val="10"/>
      <w:lvlText w:val="%1."/>
      <w:lvlJc w:val="left"/>
      <w:pPr>
        <w:ind w:left="360" w:hanging="360"/>
      </w:pPr>
      <w:rPr>
        <w:rFonts w:ascii="Arial" w:hAnsi="Arial" w:cs="Arial" w:hint="default"/>
        <w:b/>
        <w:bCs/>
        <w:i w:val="0"/>
        <w:iCs w:val="0"/>
        <w:color w:val="003399"/>
        <w:kern w:val="32"/>
        <w:sz w:val="22"/>
        <w:szCs w:val="22"/>
      </w:rPr>
    </w:lvl>
    <w:lvl w:ilvl="1" w:tplc="00E6C9BA">
      <w:start w:val="1"/>
      <w:numFmt w:val="lowerLetter"/>
      <w:pStyle w:val="CharChar"/>
      <w:lvlText w:val="%2."/>
      <w:lvlJc w:val="left"/>
      <w:pPr>
        <w:ind w:left="1440" w:hanging="360"/>
      </w:pPr>
    </w:lvl>
    <w:lvl w:ilvl="2" w:tplc="790A135C" w:tentative="1">
      <w:start w:val="1"/>
      <w:numFmt w:val="lowerRoman"/>
      <w:lvlText w:val="%3."/>
      <w:lvlJc w:val="right"/>
      <w:pPr>
        <w:ind w:left="2160" w:hanging="180"/>
      </w:pPr>
    </w:lvl>
    <w:lvl w:ilvl="3" w:tplc="0D64FB7A" w:tentative="1">
      <w:start w:val="1"/>
      <w:numFmt w:val="decimal"/>
      <w:lvlText w:val="%4."/>
      <w:lvlJc w:val="left"/>
      <w:pPr>
        <w:ind w:left="2880" w:hanging="360"/>
      </w:pPr>
    </w:lvl>
    <w:lvl w:ilvl="4" w:tplc="FDFAFDF6" w:tentative="1">
      <w:start w:val="1"/>
      <w:numFmt w:val="lowerLetter"/>
      <w:lvlText w:val="%5."/>
      <w:lvlJc w:val="left"/>
      <w:pPr>
        <w:ind w:left="3600" w:hanging="360"/>
      </w:pPr>
    </w:lvl>
    <w:lvl w:ilvl="5" w:tplc="8EF82ECE" w:tentative="1">
      <w:start w:val="1"/>
      <w:numFmt w:val="lowerRoman"/>
      <w:lvlText w:val="%6."/>
      <w:lvlJc w:val="right"/>
      <w:pPr>
        <w:ind w:left="4320" w:hanging="180"/>
      </w:pPr>
    </w:lvl>
    <w:lvl w:ilvl="6" w:tplc="EF6823A0" w:tentative="1">
      <w:start w:val="1"/>
      <w:numFmt w:val="decimal"/>
      <w:lvlText w:val="%7."/>
      <w:lvlJc w:val="left"/>
      <w:pPr>
        <w:ind w:left="5040" w:hanging="360"/>
      </w:pPr>
    </w:lvl>
    <w:lvl w:ilvl="7" w:tplc="2506E0A0" w:tentative="1">
      <w:start w:val="1"/>
      <w:numFmt w:val="lowerLetter"/>
      <w:lvlText w:val="%8."/>
      <w:lvlJc w:val="left"/>
      <w:pPr>
        <w:ind w:left="5760" w:hanging="360"/>
      </w:pPr>
    </w:lvl>
    <w:lvl w:ilvl="8" w:tplc="1F4C1E06" w:tentative="1">
      <w:start w:val="1"/>
      <w:numFmt w:val="lowerRoman"/>
      <w:lvlText w:val="%9."/>
      <w:lvlJc w:val="right"/>
      <w:pPr>
        <w:ind w:left="6480" w:hanging="180"/>
      </w:pPr>
    </w:lvl>
  </w:abstractNum>
  <w:abstractNum w:abstractNumId="16" w15:restartNumberingAfterBreak="0">
    <w:nsid w:val="318B4D5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lang w:bidi="he-IL"/>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3B0195E"/>
    <w:multiLevelType w:val="multilevel"/>
    <w:tmpl w:val="C9BCC7F4"/>
    <w:numStyleLink w:val="a"/>
  </w:abstractNum>
  <w:abstractNum w:abstractNumId="18" w15:restartNumberingAfterBreak="0">
    <w:nsid w:val="3D3432B3"/>
    <w:multiLevelType w:val="multilevel"/>
    <w:tmpl w:val="C9BCC7F4"/>
    <w:styleLink w:val="a"/>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414778C7"/>
    <w:multiLevelType w:val="multilevel"/>
    <w:tmpl w:val="40EE349A"/>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CF25E5"/>
    <w:multiLevelType w:val="hybridMultilevel"/>
    <w:tmpl w:val="A74E0FC8"/>
    <w:lvl w:ilvl="0" w:tplc="04090001">
      <w:start w:val="1"/>
      <w:numFmt w:val="bullet"/>
      <w:lvlText w:val=""/>
      <w:lvlJc w:val="left"/>
      <w:pPr>
        <w:ind w:left="4122" w:hanging="360"/>
      </w:pPr>
      <w:rPr>
        <w:rFonts w:ascii="Symbol" w:hAnsi="Symbol" w:hint="default"/>
      </w:rPr>
    </w:lvl>
    <w:lvl w:ilvl="1" w:tplc="04090003" w:tentative="1">
      <w:start w:val="1"/>
      <w:numFmt w:val="bullet"/>
      <w:lvlText w:val="o"/>
      <w:lvlJc w:val="left"/>
      <w:pPr>
        <w:ind w:left="4842" w:hanging="360"/>
      </w:pPr>
      <w:rPr>
        <w:rFonts w:ascii="Courier New" w:hAnsi="Courier New" w:cs="Courier New" w:hint="default"/>
      </w:rPr>
    </w:lvl>
    <w:lvl w:ilvl="2" w:tplc="04090005" w:tentative="1">
      <w:start w:val="1"/>
      <w:numFmt w:val="bullet"/>
      <w:lvlText w:val=""/>
      <w:lvlJc w:val="left"/>
      <w:pPr>
        <w:ind w:left="5562" w:hanging="360"/>
      </w:pPr>
      <w:rPr>
        <w:rFonts w:ascii="Wingdings" w:hAnsi="Wingdings" w:hint="default"/>
      </w:rPr>
    </w:lvl>
    <w:lvl w:ilvl="3" w:tplc="04090001" w:tentative="1">
      <w:start w:val="1"/>
      <w:numFmt w:val="bullet"/>
      <w:lvlText w:val=""/>
      <w:lvlJc w:val="left"/>
      <w:pPr>
        <w:ind w:left="6282" w:hanging="360"/>
      </w:pPr>
      <w:rPr>
        <w:rFonts w:ascii="Symbol" w:hAnsi="Symbol" w:hint="default"/>
      </w:rPr>
    </w:lvl>
    <w:lvl w:ilvl="4" w:tplc="04090003" w:tentative="1">
      <w:start w:val="1"/>
      <w:numFmt w:val="bullet"/>
      <w:lvlText w:val="o"/>
      <w:lvlJc w:val="left"/>
      <w:pPr>
        <w:ind w:left="7002" w:hanging="360"/>
      </w:pPr>
      <w:rPr>
        <w:rFonts w:ascii="Courier New" w:hAnsi="Courier New" w:cs="Courier New" w:hint="default"/>
      </w:rPr>
    </w:lvl>
    <w:lvl w:ilvl="5" w:tplc="04090005" w:tentative="1">
      <w:start w:val="1"/>
      <w:numFmt w:val="bullet"/>
      <w:lvlText w:val=""/>
      <w:lvlJc w:val="left"/>
      <w:pPr>
        <w:ind w:left="7722" w:hanging="360"/>
      </w:pPr>
      <w:rPr>
        <w:rFonts w:ascii="Wingdings" w:hAnsi="Wingdings" w:hint="default"/>
      </w:rPr>
    </w:lvl>
    <w:lvl w:ilvl="6" w:tplc="04090001" w:tentative="1">
      <w:start w:val="1"/>
      <w:numFmt w:val="bullet"/>
      <w:lvlText w:val=""/>
      <w:lvlJc w:val="left"/>
      <w:pPr>
        <w:ind w:left="8442" w:hanging="360"/>
      </w:pPr>
      <w:rPr>
        <w:rFonts w:ascii="Symbol" w:hAnsi="Symbol" w:hint="default"/>
      </w:rPr>
    </w:lvl>
    <w:lvl w:ilvl="7" w:tplc="04090003" w:tentative="1">
      <w:start w:val="1"/>
      <w:numFmt w:val="bullet"/>
      <w:lvlText w:val="o"/>
      <w:lvlJc w:val="left"/>
      <w:pPr>
        <w:ind w:left="9162" w:hanging="360"/>
      </w:pPr>
      <w:rPr>
        <w:rFonts w:ascii="Courier New" w:hAnsi="Courier New" w:cs="Courier New" w:hint="default"/>
      </w:rPr>
    </w:lvl>
    <w:lvl w:ilvl="8" w:tplc="04090005" w:tentative="1">
      <w:start w:val="1"/>
      <w:numFmt w:val="bullet"/>
      <w:lvlText w:val=""/>
      <w:lvlJc w:val="left"/>
      <w:pPr>
        <w:ind w:left="9882" w:hanging="360"/>
      </w:pPr>
      <w:rPr>
        <w:rFonts w:ascii="Wingdings" w:hAnsi="Wingdings" w:hint="default"/>
      </w:rPr>
    </w:lvl>
  </w:abstractNum>
  <w:abstractNum w:abstractNumId="21" w15:restartNumberingAfterBreak="0">
    <w:nsid w:val="48A82939"/>
    <w:multiLevelType w:val="multilevel"/>
    <w:tmpl w:val="D954FD0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B930D66"/>
    <w:multiLevelType w:val="multilevel"/>
    <w:tmpl w:val="12EEB20C"/>
    <w:lvl w:ilvl="0">
      <w:start w:val="1"/>
      <w:numFmt w:val="decimal"/>
      <w:lvlText w:val="%1."/>
      <w:lvlJc w:val="left"/>
      <w:pPr>
        <w:ind w:left="360" w:hanging="360"/>
      </w:pPr>
      <w:rPr>
        <w:rFonts w:ascii="Arial" w:hAnsi="Arial" w:cs="Arial" w:hint="default"/>
        <w:b w:val="0"/>
        <w:bCs w:val="0"/>
        <w:i w:val="0"/>
        <w:iCs w:val="0"/>
        <w:color w:val="003399"/>
        <w:kern w:val="32"/>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F495DCA"/>
    <w:multiLevelType w:val="multilevel"/>
    <w:tmpl w:val="218C641C"/>
    <w:lvl w:ilvl="0">
      <w:start w:val="1"/>
      <w:numFmt w:val="hebrew1"/>
      <w:pStyle w:val="11"/>
      <w:lvlText w:val="%1."/>
      <w:lvlJc w:val="right"/>
      <w:pPr>
        <w:tabs>
          <w:tab w:val="num" w:pos="567"/>
        </w:tabs>
        <w:ind w:left="567" w:right="567" w:hanging="283"/>
      </w:pPr>
      <w:rPr>
        <w:rFonts w:hint="default"/>
      </w:rPr>
    </w:lvl>
    <w:lvl w:ilvl="1">
      <w:start w:val="1"/>
      <w:numFmt w:val="decimal"/>
      <w:pStyle w:val="20"/>
      <w:lvlText w:val="%2."/>
      <w:lvlJc w:val="left"/>
      <w:pPr>
        <w:tabs>
          <w:tab w:val="num" w:pos="1134"/>
        </w:tabs>
        <w:ind w:left="1134" w:right="1134" w:hanging="567"/>
      </w:pPr>
      <w:rPr>
        <w:rFonts w:hint="default"/>
      </w:rPr>
    </w:lvl>
    <w:lvl w:ilvl="2">
      <w:start w:val="1"/>
      <w:numFmt w:val="hebrew1"/>
      <w:pStyle w:val="30"/>
      <w:lvlText w:val="%3)"/>
      <w:lvlJc w:val="left"/>
      <w:pPr>
        <w:tabs>
          <w:tab w:val="num" w:pos="1701"/>
        </w:tabs>
        <w:ind w:left="1701" w:right="1701" w:hanging="567"/>
      </w:pPr>
      <w:rPr>
        <w:rFonts w:hint="default"/>
      </w:rPr>
    </w:lvl>
    <w:lvl w:ilvl="3">
      <w:start w:val="1"/>
      <w:numFmt w:val="decimal"/>
      <w:pStyle w:val="40"/>
      <w:lvlText w:val="%4)"/>
      <w:lvlJc w:val="left"/>
      <w:pPr>
        <w:tabs>
          <w:tab w:val="num" w:pos="2268"/>
        </w:tabs>
        <w:ind w:left="2268" w:right="2268" w:hanging="567"/>
      </w:pPr>
      <w:rPr>
        <w:rFonts w:hint="default"/>
      </w:rPr>
    </w:lvl>
    <w:lvl w:ilvl="4">
      <w:start w:val="1"/>
      <w:numFmt w:val="decimal"/>
      <w:lvlText w:val="(%3)%4.%5."/>
      <w:lvlJc w:val="right"/>
      <w:pPr>
        <w:tabs>
          <w:tab w:val="num" w:pos="0"/>
        </w:tabs>
        <w:ind w:left="3540" w:right="3540" w:hanging="708"/>
      </w:pPr>
      <w:rPr>
        <w:rFonts w:hint="default"/>
      </w:rPr>
    </w:lvl>
    <w:lvl w:ilvl="5">
      <w:start w:val="1"/>
      <w:numFmt w:val="decimal"/>
      <w:lvlText w:val="(%3)%4.%5.%6."/>
      <w:lvlJc w:val="center"/>
      <w:pPr>
        <w:tabs>
          <w:tab w:val="num" w:pos="0"/>
        </w:tabs>
        <w:ind w:left="4248" w:right="4248" w:hanging="708"/>
      </w:pPr>
      <w:rPr>
        <w:rFonts w:hint="default"/>
      </w:rPr>
    </w:lvl>
    <w:lvl w:ilvl="6">
      <w:start w:val="1"/>
      <w:numFmt w:val="decimal"/>
      <w:lvlText w:val="(%3)%4.%5.%6.%7."/>
      <w:lvlJc w:val="center"/>
      <w:pPr>
        <w:tabs>
          <w:tab w:val="num" w:pos="0"/>
        </w:tabs>
        <w:ind w:left="4956" w:right="4956" w:hanging="708"/>
      </w:pPr>
      <w:rPr>
        <w:rFonts w:hint="default"/>
      </w:rPr>
    </w:lvl>
    <w:lvl w:ilvl="7">
      <w:start w:val="1"/>
      <w:numFmt w:val="decimal"/>
      <w:lvlText w:val="(%3)%4.%5.%6.%7.%8."/>
      <w:lvlJc w:val="center"/>
      <w:pPr>
        <w:tabs>
          <w:tab w:val="num" w:pos="0"/>
        </w:tabs>
        <w:ind w:left="5664" w:right="5664" w:hanging="708"/>
      </w:pPr>
      <w:rPr>
        <w:rFonts w:hint="default"/>
      </w:rPr>
    </w:lvl>
    <w:lvl w:ilvl="8">
      <w:start w:val="1"/>
      <w:numFmt w:val="decimal"/>
      <w:lvlText w:val="(%3)%4.%5.%6.%7.%8.%9."/>
      <w:lvlJc w:val="center"/>
      <w:pPr>
        <w:tabs>
          <w:tab w:val="num" w:pos="0"/>
        </w:tabs>
        <w:ind w:left="6372" w:right="6372" w:hanging="708"/>
      </w:pPr>
      <w:rPr>
        <w:rFonts w:hint="default"/>
      </w:rPr>
    </w:lvl>
  </w:abstractNum>
  <w:abstractNum w:abstractNumId="24" w15:restartNumberingAfterBreak="0">
    <w:nsid w:val="52F302EA"/>
    <w:multiLevelType w:val="multilevel"/>
    <w:tmpl w:val="F2681CCC"/>
    <w:lvl w:ilvl="0">
      <w:start w:val="1"/>
      <w:numFmt w:val="decimal"/>
      <w:lvlText w:val="%1."/>
      <w:lvlJc w:val="left"/>
      <w:pPr>
        <w:ind w:left="360" w:hanging="360"/>
      </w:pPr>
    </w:lvl>
    <w:lvl w:ilvl="1">
      <w:start w:val="1"/>
      <w:numFmt w:val="decimal"/>
      <w:lvlText w:val="%1.%2."/>
      <w:lvlJc w:val="left"/>
      <w:pPr>
        <w:ind w:left="1140"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5794C59"/>
    <w:multiLevelType w:val="multilevel"/>
    <w:tmpl w:val="67A0F582"/>
    <w:lvl w:ilvl="0">
      <w:start w:val="1"/>
      <w:numFmt w:val="decimal"/>
      <w:pStyle w:val="12"/>
      <w:lvlText w:val="%1."/>
      <w:lvlJc w:val="right"/>
      <w:pPr>
        <w:tabs>
          <w:tab w:val="num" w:pos="567"/>
        </w:tabs>
        <w:ind w:left="567" w:right="567" w:hanging="283"/>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hebrew1"/>
      <w:pStyle w:val="21"/>
      <w:lvlText w:val="%2."/>
      <w:lvlJc w:val="left"/>
      <w:pPr>
        <w:tabs>
          <w:tab w:val="num" w:pos="1134"/>
        </w:tabs>
        <w:ind w:left="1134" w:right="1134"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1"/>
      <w:lvlText w:val="%3)"/>
      <w:lvlJc w:val="left"/>
      <w:pPr>
        <w:tabs>
          <w:tab w:val="num" w:pos="1701"/>
        </w:tabs>
        <w:ind w:left="1701" w:right="1701"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hebrew1"/>
      <w:pStyle w:val="41"/>
      <w:lvlText w:val="%4)"/>
      <w:lvlJc w:val="left"/>
      <w:pPr>
        <w:tabs>
          <w:tab w:val="num" w:pos="2268"/>
        </w:tabs>
        <w:ind w:left="2268" w:right="2268"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center"/>
      <w:pPr>
        <w:tabs>
          <w:tab w:val="num" w:pos="3240"/>
        </w:tabs>
        <w:ind w:left="2880" w:right="2880" w:firstLine="0"/>
      </w:pPr>
      <w:rPr>
        <w:rFonts w:hint="default"/>
      </w:rPr>
    </w:lvl>
    <w:lvl w:ilvl="5">
      <w:start w:val="1"/>
      <w:numFmt w:val="cardinalText"/>
      <w:lvlText w:val="(%6)"/>
      <w:lvlJc w:val="center"/>
      <w:pPr>
        <w:tabs>
          <w:tab w:val="num" w:pos="3960"/>
        </w:tabs>
        <w:ind w:left="3600" w:right="3600" w:firstLine="0"/>
      </w:pPr>
      <w:rPr>
        <w:rFonts w:hint="default"/>
      </w:rPr>
    </w:lvl>
    <w:lvl w:ilvl="6">
      <w:start w:val="1"/>
      <w:numFmt w:val="lowerLetter"/>
      <w:lvlText w:val="(%7)"/>
      <w:lvlJc w:val="center"/>
      <w:pPr>
        <w:tabs>
          <w:tab w:val="num" w:pos="4680"/>
        </w:tabs>
        <w:ind w:left="4320" w:right="4320" w:firstLine="0"/>
      </w:pPr>
      <w:rPr>
        <w:rFonts w:hint="default"/>
      </w:rPr>
    </w:lvl>
    <w:lvl w:ilvl="7">
      <w:start w:val="1"/>
      <w:numFmt w:val="cardinalText"/>
      <w:lvlText w:val="(%8)"/>
      <w:lvlJc w:val="center"/>
      <w:pPr>
        <w:tabs>
          <w:tab w:val="num" w:pos="5400"/>
        </w:tabs>
        <w:ind w:left="5040" w:right="5040" w:firstLine="0"/>
      </w:pPr>
      <w:rPr>
        <w:rFonts w:hint="default"/>
      </w:rPr>
    </w:lvl>
    <w:lvl w:ilvl="8">
      <w:start w:val="1"/>
      <w:numFmt w:val="lowerLetter"/>
      <w:lvlText w:val="(%9)"/>
      <w:lvlJc w:val="center"/>
      <w:pPr>
        <w:tabs>
          <w:tab w:val="num" w:pos="6120"/>
        </w:tabs>
        <w:ind w:left="5760" w:right="5760" w:firstLine="0"/>
      </w:pPr>
      <w:rPr>
        <w:rFonts w:hint="default"/>
      </w:rPr>
    </w:lvl>
  </w:abstractNum>
  <w:abstractNum w:abstractNumId="26" w15:restartNumberingAfterBreak="0">
    <w:nsid w:val="6C5965A7"/>
    <w:multiLevelType w:val="multilevel"/>
    <w:tmpl w:val="C8FE523C"/>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107"/>
        </w:tabs>
        <w:ind w:left="1107" w:hanging="567"/>
      </w:pPr>
      <w:rPr>
        <w:rFonts w:hint="default"/>
        <w:b w:val="0"/>
        <w:bCs w:val="0"/>
      </w:rPr>
    </w:lvl>
    <w:lvl w:ilvl="2">
      <w:start w:val="1"/>
      <w:numFmt w:val="decimal"/>
      <w:lvlText w:val="%1.%2.%3."/>
      <w:lvlJc w:val="left"/>
      <w:pPr>
        <w:tabs>
          <w:tab w:val="num" w:pos="1985"/>
        </w:tabs>
        <w:ind w:left="1985" w:hanging="851"/>
      </w:pPr>
      <w:rPr>
        <w:rFonts w:ascii="Times New Roman" w:hAnsi="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119"/>
        </w:tabs>
        <w:ind w:left="3119" w:hanging="1134"/>
      </w:pPr>
      <w:rPr>
        <w:rFonts w:hint="default"/>
      </w:rPr>
    </w:lvl>
    <w:lvl w:ilvl="4">
      <w:start w:val="1"/>
      <w:numFmt w:val="decimal"/>
      <w:lvlText w:val="%1.%2.%3.%4.%5."/>
      <w:lvlJc w:val="left"/>
      <w:pPr>
        <w:tabs>
          <w:tab w:val="num" w:pos="4253"/>
        </w:tabs>
        <w:ind w:left="4253" w:hanging="1134"/>
      </w:pPr>
      <w:rPr>
        <w:rFonts w:hint="default"/>
        <w:b w:val="0"/>
        <w:bCs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E904E93"/>
    <w:multiLevelType w:val="hybridMultilevel"/>
    <w:tmpl w:val="F92A4668"/>
    <w:lvl w:ilvl="0" w:tplc="4A003722">
      <w:start w:val="1"/>
      <w:numFmt w:val="decimal"/>
      <w:lvlText w:val="1.%1"/>
      <w:lvlJc w:val="left"/>
      <w:pPr>
        <w:ind w:left="360" w:hanging="360"/>
      </w:pPr>
      <w:rPr>
        <w:rFonts w:ascii="Arial" w:hAnsi="Arial" w:cs="Arial" w:hint="default"/>
        <w:b w:val="0"/>
        <w:bCs w:val="0"/>
        <w:i w:val="0"/>
        <w:iCs w:val="0"/>
        <w:color w:val="auto"/>
        <w:kern w:val="32"/>
        <w:sz w:val="22"/>
        <w:szCs w:val="22"/>
      </w:rPr>
    </w:lvl>
    <w:lvl w:ilvl="1" w:tplc="700E22F2" w:tentative="1">
      <w:start w:val="1"/>
      <w:numFmt w:val="lowerLetter"/>
      <w:lvlText w:val="%2."/>
      <w:lvlJc w:val="left"/>
      <w:pPr>
        <w:ind w:left="1440" w:hanging="360"/>
      </w:pPr>
    </w:lvl>
    <w:lvl w:ilvl="2" w:tplc="E0B654CA" w:tentative="1">
      <w:start w:val="1"/>
      <w:numFmt w:val="lowerRoman"/>
      <w:lvlText w:val="%3."/>
      <w:lvlJc w:val="right"/>
      <w:pPr>
        <w:ind w:left="2160" w:hanging="180"/>
      </w:pPr>
    </w:lvl>
    <w:lvl w:ilvl="3" w:tplc="1ECCD464" w:tentative="1">
      <w:start w:val="1"/>
      <w:numFmt w:val="decimal"/>
      <w:lvlText w:val="%4."/>
      <w:lvlJc w:val="left"/>
      <w:pPr>
        <w:ind w:left="2880" w:hanging="360"/>
      </w:pPr>
    </w:lvl>
    <w:lvl w:ilvl="4" w:tplc="8070AF6A" w:tentative="1">
      <w:start w:val="1"/>
      <w:numFmt w:val="lowerLetter"/>
      <w:lvlText w:val="%5."/>
      <w:lvlJc w:val="left"/>
      <w:pPr>
        <w:ind w:left="3600" w:hanging="360"/>
      </w:pPr>
    </w:lvl>
    <w:lvl w:ilvl="5" w:tplc="F1D2C682" w:tentative="1">
      <w:start w:val="1"/>
      <w:numFmt w:val="lowerRoman"/>
      <w:lvlText w:val="%6."/>
      <w:lvlJc w:val="right"/>
      <w:pPr>
        <w:ind w:left="4320" w:hanging="180"/>
      </w:pPr>
    </w:lvl>
    <w:lvl w:ilvl="6" w:tplc="0F98901A" w:tentative="1">
      <w:start w:val="1"/>
      <w:numFmt w:val="decimal"/>
      <w:lvlText w:val="%7."/>
      <w:lvlJc w:val="left"/>
      <w:pPr>
        <w:ind w:left="5040" w:hanging="360"/>
      </w:pPr>
    </w:lvl>
    <w:lvl w:ilvl="7" w:tplc="D2BC24A8" w:tentative="1">
      <w:start w:val="1"/>
      <w:numFmt w:val="lowerLetter"/>
      <w:lvlText w:val="%8."/>
      <w:lvlJc w:val="left"/>
      <w:pPr>
        <w:ind w:left="5760" w:hanging="360"/>
      </w:pPr>
    </w:lvl>
    <w:lvl w:ilvl="8" w:tplc="ADB47CA8" w:tentative="1">
      <w:start w:val="1"/>
      <w:numFmt w:val="lowerRoman"/>
      <w:lvlText w:val="%9."/>
      <w:lvlJc w:val="right"/>
      <w:pPr>
        <w:ind w:left="6480" w:hanging="180"/>
      </w:pPr>
    </w:lvl>
  </w:abstractNum>
  <w:abstractNum w:abstractNumId="28" w15:restartNumberingAfterBreak="0">
    <w:nsid w:val="716044A7"/>
    <w:multiLevelType w:val="multilevel"/>
    <w:tmpl w:val="F57C3A30"/>
    <w:lvl w:ilvl="0">
      <w:start w:val="1"/>
      <w:numFmt w:val="decimal"/>
      <w:lvlText w:val="%1."/>
      <w:lvlJc w:val="left"/>
      <w:pPr>
        <w:ind w:left="360" w:hanging="360"/>
      </w:pPr>
      <w:rPr>
        <w:rFonts w:hint="default"/>
        <w:b w:val="0"/>
        <w:bCs w:val="0"/>
        <w:sz w:val="22"/>
        <w:szCs w:val="22"/>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3E29BF"/>
    <w:multiLevelType w:val="multilevel"/>
    <w:tmpl w:val="6B0ADC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D6C5BBC"/>
    <w:multiLevelType w:val="multilevel"/>
    <w:tmpl w:val="222C3A98"/>
    <w:lvl w:ilvl="0">
      <w:start w:val="1"/>
      <w:numFmt w:val="decimal"/>
      <w:lvlText w:val="%1."/>
      <w:lvlJc w:val="left"/>
      <w:pPr>
        <w:tabs>
          <w:tab w:val="num" w:pos="360"/>
        </w:tabs>
        <w:ind w:left="360" w:hanging="360"/>
      </w:pPr>
      <w:rPr>
        <w:rFonts w:hint="default"/>
        <w:b w:val="0"/>
        <w:bCs w:val="0"/>
      </w:rPr>
    </w:lvl>
    <w:lvl w:ilvl="1">
      <w:start w:val="1"/>
      <w:numFmt w:val="decimal"/>
      <w:lvlText w:val="%1.%2."/>
      <w:lvlJc w:val="left"/>
      <w:pPr>
        <w:tabs>
          <w:tab w:val="num" w:pos="792"/>
        </w:tabs>
        <w:ind w:left="792" w:hanging="432"/>
      </w:pPr>
      <w:rPr>
        <w:rFonts w:hint="default"/>
        <w:lang w:bidi="he-IL"/>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DFF7801"/>
    <w:multiLevelType w:val="hybridMultilevel"/>
    <w:tmpl w:val="55EEF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7713446">
    <w:abstractNumId w:val="15"/>
  </w:num>
  <w:num w:numId="2" w16cid:durableId="805587568">
    <w:abstractNumId w:val="18"/>
  </w:num>
  <w:num w:numId="3" w16cid:durableId="660887361">
    <w:abstractNumId w:val="26"/>
  </w:num>
  <w:num w:numId="4" w16cid:durableId="2043508294">
    <w:abstractNumId w:val="11"/>
  </w:num>
  <w:num w:numId="5" w16cid:durableId="102186866">
    <w:abstractNumId w:val="23"/>
  </w:num>
  <w:num w:numId="6" w16cid:durableId="1782991345">
    <w:abstractNumId w:val="25"/>
  </w:num>
  <w:num w:numId="7" w16cid:durableId="114451693">
    <w:abstractNumId w:val="6"/>
  </w:num>
  <w:num w:numId="8" w16cid:durableId="1586260857">
    <w:abstractNumId w:val="7"/>
  </w:num>
  <w:num w:numId="9" w16cid:durableId="1998683582">
    <w:abstractNumId w:val="29"/>
  </w:num>
  <w:num w:numId="10" w16cid:durableId="1857033123">
    <w:abstractNumId w:val="7"/>
  </w:num>
  <w:num w:numId="11" w16cid:durableId="417407998">
    <w:abstractNumId w:val="7"/>
  </w:num>
  <w:num w:numId="12" w16cid:durableId="206455636">
    <w:abstractNumId w:val="7"/>
  </w:num>
  <w:num w:numId="13" w16cid:durableId="1179780101">
    <w:abstractNumId w:val="7"/>
  </w:num>
  <w:num w:numId="14" w16cid:durableId="1633554472">
    <w:abstractNumId w:val="17"/>
  </w:num>
  <w:num w:numId="15" w16cid:durableId="339433988">
    <w:abstractNumId w:val="27"/>
  </w:num>
  <w:num w:numId="16" w16cid:durableId="442841094">
    <w:abstractNumId w:val="24"/>
  </w:num>
  <w:num w:numId="17" w16cid:durableId="316540183">
    <w:abstractNumId w:val="22"/>
  </w:num>
  <w:num w:numId="18" w16cid:durableId="20135443">
    <w:abstractNumId w:val="10"/>
  </w:num>
  <w:num w:numId="19" w16cid:durableId="703750302">
    <w:abstractNumId w:val="5"/>
  </w:num>
  <w:num w:numId="20" w16cid:durableId="113641627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2010737">
    <w:abstractNumId w:val="12"/>
  </w:num>
  <w:num w:numId="22" w16cid:durableId="777913268">
    <w:abstractNumId w:val="30"/>
  </w:num>
  <w:num w:numId="23" w16cid:durableId="8697291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88373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39582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226875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85138942">
    <w:abstractNumId w:val="1"/>
  </w:num>
  <w:num w:numId="28" w16cid:durableId="785588763">
    <w:abstractNumId w:val="4"/>
  </w:num>
  <w:num w:numId="29" w16cid:durableId="94634846">
    <w:abstractNumId w:val="2"/>
  </w:num>
  <w:num w:numId="30" w16cid:durableId="987637604">
    <w:abstractNumId w:val="26"/>
    <w:lvlOverride w:ilvl="0">
      <w:startOverride w:val="1"/>
    </w:lvlOverride>
  </w:num>
  <w:num w:numId="31" w16cid:durableId="1605266942">
    <w:abstractNumId w:val="28"/>
  </w:num>
  <w:num w:numId="32" w16cid:durableId="1484201549">
    <w:abstractNumId w:val="16"/>
  </w:num>
  <w:num w:numId="33" w16cid:durableId="97413691">
    <w:abstractNumId w:val="20"/>
  </w:num>
  <w:num w:numId="34" w16cid:durableId="406457285">
    <w:abstractNumId w:val="13"/>
  </w:num>
  <w:num w:numId="35" w16cid:durableId="922228516">
    <w:abstractNumId w:val="31"/>
  </w:num>
  <w:num w:numId="36" w16cid:durableId="855847173">
    <w:abstractNumId w:val="9"/>
  </w:num>
  <w:num w:numId="37" w16cid:durableId="1259824202">
    <w:abstractNumId w:val="3"/>
  </w:num>
  <w:num w:numId="38" w16cid:durableId="883753428">
    <w:abstractNumId w:val="19"/>
  </w:num>
  <w:num w:numId="39" w16cid:durableId="333074253">
    <w:abstractNumId w:val="14"/>
  </w:num>
  <w:num w:numId="40" w16cid:durableId="757990113">
    <w:abstractNumId w:val="0"/>
  </w:num>
  <w:num w:numId="41" w16cid:durableId="1269847272">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2MTU0sLAwNbIwtjBQ0lEKTi0uzszPAykwrAUA4GxqVCwAAAA="/>
  </w:docVars>
  <w:rsids>
    <w:rsidRoot w:val="00EA112B"/>
    <w:rsid w:val="00000D27"/>
    <w:rsid w:val="00002860"/>
    <w:rsid w:val="00004BAF"/>
    <w:rsid w:val="000065E7"/>
    <w:rsid w:val="00007622"/>
    <w:rsid w:val="00012711"/>
    <w:rsid w:val="000131D9"/>
    <w:rsid w:val="000214A9"/>
    <w:rsid w:val="000234DB"/>
    <w:rsid w:val="00034575"/>
    <w:rsid w:val="00040D02"/>
    <w:rsid w:val="00044670"/>
    <w:rsid w:val="0004562D"/>
    <w:rsid w:val="00045C67"/>
    <w:rsid w:val="0005116B"/>
    <w:rsid w:val="00053F4E"/>
    <w:rsid w:val="000567C3"/>
    <w:rsid w:val="00060187"/>
    <w:rsid w:val="00067A2F"/>
    <w:rsid w:val="00070281"/>
    <w:rsid w:val="0007298A"/>
    <w:rsid w:val="0007378F"/>
    <w:rsid w:val="0007496A"/>
    <w:rsid w:val="000778EE"/>
    <w:rsid w:val="000822F2"/>
    <w:rsid w:val="000832E8"/>
    <w:rsid w:val="00083985"/>
    <w:rsid w:val="00087199"/>
    <w:rsid w:val="00090BA2"/>
    <w:rsid w:val="00094275"/>
    <w:rsid w:val="000A29F2"/>
    <w:rsid w:val="000A4628"/>
    <w:rsid w:val="000A62B4"/>
    <w:rsid w:val="000B1B4F"/>
    <w:rsid w:val="000C3913"/>
    <w:rsid w:val="000C4032"/>
    <w:rsid w:val="000C6F90"/>
    <w:rsid w:val="000D25E7"/>
    <w:rsid w:val="000D30E5"/>
    <w:rsid w:val="000D4517"/>
    <w:rsid w:val="000D45A0"/>
    <w:rsid w:val="000D5C77"/>
    <w:rsid w:val="000F2970"/>
    <w:rsid w:val="001020C4"/>
    <w:rsid w:val="00102FF9"/>
    <w:rsid w:val="001120E2"/>
    <w:rsid w:val="0011599D"/>
    <w:rsid w:val="0011660C"/>
    <w:rsid w:val="00116796"/>
    <w:rsid w:val="001241FA"/>
    <w:rsid w:val="0012437C"/>
    <w:rsid w:val="00124C2D"/>
    <w:rsid w:val="00125B24"/>
    <w:rsid w:val="00131B70"/>
    <w:rsid w:val="00135A5A"/>
    <w:rsid w:val="001470E1"/>
    <w:rsid w:val="00147B8D"/>
    <w:rsid w:val="00154429"/>
    <w:rsid w:val="00157114"/>
    <w:rsid w:val="00157F44"/>
    <w:rsid w:val="00164CE7"/>
    <w:rsid w:val="001651EC"/>
    <w:rsid w:val="001652CA"/>
    <w:rsid w:val="0016736F"/>
    <w:rsid w:val="00170FA0"/>
    <w:rsid w:val="001756F0"/>
    <w:rsid w:val="00181932"/>
    <w:rsid w:val="00181BC5"/>
    <w:rsid w:val="001857B2"/>
    <w:rsid w:val="00185E47"/>
    <w:rsid w:val="001866A7"/>
    <w:rsid w:val="00191B24"/>
    <w:rsid w:val="00194297"/>
    <w:rsid w:val="001970C8"/>
    <w:rsid w:val="001971A2"/>
    <w:rsid w:val="001A44ED"/>
    <w:rsid w:val="001A49B2"/>
    <w:rsid w:val="001A681E"/>
    <w:rsid w:val="001B128E"/>
    <w:rsid w:val="001B2810"/>
    <w:rsid w:val="001B3D2D"/>
    <w:rsid w:val="001C0922"/>
    <w:rsid w:val="001C7C7D"/>
    <w:rsid w:val="001D34C1"/>
    <w:rsid w:val="001E1347"/>
    <w:rsid w:val="001E1FB9"/>
    <w:rsid w:val="001E373C"/>
    <w:rsid w:val="001E475A"/>
    <w:rsid w:val="001E6A2D"/>
    <w:rsid w:val="001F0D66"/>
    <w:rsid w:val="001F58D4"/>
    <w:rsid w:val="001F6DF3"/>
    <w:rsid w:val="001F7013"/>
    <w:rsid w:val="00200CED"/>
    <w:rsid w:val="00204276"/>
    <w:rsid w:val="00211ECF"/>
    <w:rsid w:val="00214638"/>
    <w:rsid w:val="0021583E"/>
    <w:rsid w:val="00215B13"/>
    <w:rsid w:val="002314CC"/>
    <w:rsid w:val="00231910"/>
    <w:rsid w:val="00231D1D"/>
    <w:rsid w:val="00236438"/>
    <w:rsid w:val="0023675A"/>
    <w:rsid w:val="00240244"/>
    <w:rsid w:val="00245A41"/>
    <w:rsid w:val="0025067B"/>
    <w:rsid w:val="00251AF4"/>
    <w:rsid w:val="00251B56"/>
    <w:rsid w:val="00252A0F"/>
    <w:rsid w:val="00253A8C"/>
    <w:rsid w:val="00254360"/>
    <w:rsid w:val="0025648C"/>
    <w:rsid w:val="00257634"/>
    <w:rsid w:val="00265B28"/>
    <w:rsid w:val="00266775"/>
    <w:rsid w:val="00267C0E"/>
    <w:rsid w:val="00270C54"/>
    <w:rsid w:val="002746AE"/>
    <w:rsid w:val="00277CF4"/>
    <w:rsid w:val="00282301"/>
    <w:rsid w:val="00282F0F"/>
    <w:rsid w:val="00287706"/>
    <w:rsid w:val="00297610"/>
    <w:rsid w:val="002A1919"/>
    <w:rsid w:val="002A3075"/>
    <w:rsid w:val="002A44EA"/>
    <w:rsid w:val="002A638B"/>
    <w:rsid w:val="002B26AE"/>
    <w:rsid w:val="002B2C63"/>
    <w:rsid w:val="002C0F9B"/>
    <w:rsid w:val="002C6E5C"/>
    <w:rsid w:val="002C794A"/>
    <w:rsid w:val="002D17F7"/>
    <w:rsid w:val="002D303D"/>
    <w:rsid w:val="002D412A"/>
    <w:rsid w:val="002D6B85"/>
    <w:rsid w:val="002E3130"/>
    <w:rsid w:val="002F4D5C"/>
    <w:rsid w:val="003036D8"/>
    <w:rsid w:val="00305CC7"/>
    <w:rsid w:val="003065E6"/>
    <w:rsid w:val="00306DFA"/>
    <w:rsid w:val="0031096B"/>
    <w:rsid w:val="003118FD"/>
    <w:rsid w:val="00312EC4"/>
    <w:rsid w:val="003136BC"/>
    <w:rsid w:val="00313938"/>
    <w:rsid w:val="00315F00"/>
    <w:rsid w:val="00317F06"/>
    <w:rsid w:val="00320E90"/>
    <w:rsid w:val="00327B66"/>
    <w:rsid w:val="00331AA1"/>
    <w:rsid w:val="00332F38"/>
    <w:rsid w:val="00335D34"/>
    <w:rsid w:val="0033669C"/>
    <w:rsid w:val="00340BE3"/>
    <w:rsid w:val="00344627"/>
    <w:rsid w:val="00346231"/>
    <w:rsid w:val="003525F4"/>
    <w:rsid w:val="00352F62"/>
    <w:rsid w:val="0035482A"/>
    <w:rsid w:val="003550B8"/>
    <w:rsid w:val="00356100"/>
    <w:rsid w:val="00370270"/>
    <w:rsid w:val="003724A4"/>
    <w:rsid w:val="0037392D"/>
    <w:rsid w:val="00375A77"/>
    <w:rsid w:val="00375FB7"/>
    <w:rsid w:val="00383428"/>
    <w:rsid w:val="00384260"/>
    <w:rsid w:val="00387077"/>
    <w:rsid w:val="003931F6"/>
    <w:rsid w:val="00397A62"/>
    <w:rsid w:val="003A1588"/>
    <w:rsid w:val="003A20F9"/>
    <w:rsid w:val="003A425C"/>
    <w:rsid w:val="003A71D8"/>
    <w:rsid w:val="003B049C"/>
    <w:rsid w:val="003C1080"/>
    <w:rsid w:val="003C6CA7"/>
    <w:rsid w:val="003D047B"/>
    <w:rsid w:val="003D65A2"/>
    <w:rsid w:val="003D74AF"/>
    <w:rsid w:val="003D79A1"/>
    <w:rsid w:val="003E1224"/>
    <w:rsid w:val="003E19FD"/>
    <w:rsid w:val="003E29C8"/>
    <w:rsid w:val="003E4A9A"/>
    <w:rsid w:val="003F24E0"/>
    <w:rsid w:val="003F3FB6"/>
    <w:rsid w:val="003F46F3"/>
    <w:rsid w:val="003F6CAD"/>
    <w:rsid w:val="003F6CB7"/>
    <w:rsid w:val="003F7F8A"/>
    <w:rsid w:val="00400B9C"/>
    <w:rsid w:val="00402C44"/>
    <w:rsid w:val="00403EF0"/>
    <w:rsid w:val="0041071C"/>
    <w:rsid w:val="00410A60"/>
    <w:rsid w:val="0041504E"/>
    <w:rsid w:val="0041636F"/>
    <w:rsid w:val="00417413"/>
    <w:rsid w:val="00423114"/>
    <w:rsid w:val="0043324A"/>
    <w:rsid w:val="00433BF6"/>
    <w:rsid w:val="00434668"/>
    <w:rsid w:val="00435BFB"/>
    <w:rsid w:val="00437A36"/>
    <w:rsid w:val="00440DBD"/>
    <w:rsid w:val="0044184A"/>
    <w:rsid w:val="00442769"/>
    <w:rsid w:val="00444E96"/>
    <w:rsid w:val="00445C48"/>
    <w:rsid w:val="0044755E"/>
    <w:rsid w:val="00447956"/>
    <w:rsid w:val="00450759"/>
    <w:rsid w:val="00476089"/>
    <w:rsid w:val="00477B9D"/>
    <w:rsid w:val="0048385B"/>
    <w:rsid w:val="00487154"/>
    <w:rsid w:val="00495222"/>
    <w:rsid w:val="004B231B"/>
    <w:rsid w:val="004B3431"/>
    <w:rsid w:val="004B4AD9"/>
    <w:rsid w:val="004C123C"/>
    <w:rsid w:val="004C2894"/>
    <w:rsid w:val="004C3C1B"/>
    <w:rsid w:val="004C4E6F"/>
    <w:rsid w:val="004C6C28"/>
    <w:rsid w:val="004D1A69"/>
    <w:rsid w:val="004D2B0F"/>
    <w:rsid w:val="004D580B"/>
    <w:rsid w:val="004D6F71"/>
    <w:rsid w:val="004D7007"/>
    <w:rsid w:val="004E327C"/>
    <w:rsid w:val="004E39D3"/>
    <w:rsid w:val="004E3E28"/>
    <w:rsid w:val="004E5037"/>
    <w:rsid w:val="004E66D6"/>
    <w:rsid w:val="004F4F3D"/>
    <w:rsid w:val="004F55B3"/>
    <w:rsid w:val="004F6A45"/>
    <w:rsid w:val="005007AA"/>
    <w:rsid w:val="00504D5C"/>
    <w:rsid w:val="00505453"/>
    <w:rsid w:val="00507403"/>
    <w:rsid w:val="005170F2"/>
    <w:rsid w:val="005227DF"/>
    <w:rsid w:val="00524865"/>
    <w:rsid w:val="005265EF"/>
    <w:rsid w:val="00526D3E"/>
    <w:rsid w:val="00532795"/>
    <w:rsid w:val="005341C1"/>
    <w:rsid w:val="00534806"/>
    <w:rsid w:val="0054076A"/>
    <w:rsid w:val="00540BA0"/>
    <w:rsid w:val="00541893"/>
    <w:rsid w:val="00553325"/>
    <w:rsid w:val="0055520C"/>
    <w:rsid w:val="00562975"/>
    <w:rsid w:val="00573AB3"/>
    <w:rsid w:val="005756E4"/>
    <w:rsid w:val="005769D7"/>
    <w:rsid w:val="005834DE"/>
    <w:rsid w:val="00585AB6"/>
    <w:rsid w:val="00585D44"/>
    <w:rsid w:val="005939DE"/>
    <w:rsid w:val="00593D55"/>
    <w:rsid w:val="005943AD"/>
    <w:rsid w:val="005958CB"/>
    <w:rsid w:val="00596DB2"/>
    <w:rsid w:val="005A0598"/>
    <w:rsid w:val="005A34DC"/>
    <w:rsid w:val="005A786C"/>
    <w:rsid w:val="005B0886"/>
    <w:rsid w:val="005B432F"/>
    <w:rsid w:val="005B45D9"/>
    <w:rsid w:val="005B4816"/>
    <w:rsid w:val="005B76D9"/>
    <w:rsid w:val="005C04A1"/>
    <w:rsid w:val="005C10F9"/>
    <w:rsid w:val="005C427A"/>
    <w:rsid w:val="005C4481"/>
    <w:rsid w:val="005C47D2"/>
    <w:rsid w:val="005E0645"/>
    <w:rsid w:val="005E0EDB"/>
    <w:rsid w:val="005E2DBF"/>
    <w:rsid w:val="005E2E63"/>
    <w:rsid w:val="005F0334"/>
    <w:rsid w:val="005F2313"/>
    <w:rsid w:val="005F2BBF"/>
    <w:rsid w:val="005F474E"/>
    <w:rsid w:val="00600D1E"/>
    <w:rsid w:val="0060598E"/>
    <w:rsid w:val="006079CE"/>
    <w:rsid w:val="006100C8"/>
    <w:rsid w:val="00613FF2"/>
    <w:rsid w:val="006144B3"/>
    <w:rsid w:val="006245E8"/>
    <w:rsid w:val="00632CEA"/>
    <w:rsid w:val="00633D3C"/>
    <w:rsid w:val="00635D79"/>
    <w:rsid w:val="00636032"/>
    <w:rsid w:val="006377A9"/>
    <w:rsid w:val="00641C68"/>
    <w:rsid w:val="006426A0"/>
    <w:rsid w:val="00643394"/>
    <w:rsid w:val="00643CCF"/>
    <w:rsid w:val="00644B8E"/>
    <w:rsid w:val="00646A2B"/>
    <w:rsid w:val="0064703B"/>
    <w:rsid w:val="006538A0"/>
    <w:rsid w:val="00653F2C"/>
    <w:rsid w:val="006630F3"/>
    <w:rsid w:val="00671AEE"/>
    <w:rsid w:val="00676B53"/>
    <w:rsid w:val="0068011F"/>
    <w:rsid w:val="0068044F"/>
    <w:rsid w:val="0068567F"/>
    <w:rsid w:val="0069051E"/>
    <w:rsid w:val="00692381"/>
    <w:rsid w:val="006932D3"/>
    <w:rsid w:val="006A0EA4"/>
    <w:rsid w:val="006A338C"/>
    <w:rsid w:val="006A3390"/>
    <w:rsid w:val="006A37F7"/>
    <w:rsid w:val="006A5C7F"/>
    <w:rsid w:val="006B0289"/>
    <w:rsid w:val="006B4960"/>
    <w:rsid w:val="006B7302"/>
    <w:rsid w:val="006C4615"/>
    <w:rsid w:val="006C46EF"/>
    <w:rsid w:val="006D3D38"/>
    <w:rsid w:val="006E1E60"/>
    <w:rsid w:val="006E4BEF"/>
    <w:rsid w:val="006F30D5"/>
    <w:rsid w:val="006F3122"/>
    <w:rsid w:val="006F4CFD"/>
    <w:rsid w:val="006F79FB"/>
    <w:rsid w:val="00703A2E"/>
    <w:rsid w:val="0070551C"/>
    <w:rsid w:val="00705BFD"/>
    <w:rsid w:val="00706720"/>
    <w:rsid w:val="00710707"/>
    <w:rsid w:val="00715810"/>
    <w:rsid w:val="0071618D"/>
    <w:rsid w:val="007205AD"/>
    <w:rsid w:val="007210ED"/>
    <w:rsid w:val="00721F4F"/>
    <w:rsid w:val="00733E11"/>
    <w:rsid w:val="00736B1F"/>
    <w:rsid w:val="00745550"/>
    <w:rsid w:val="00746285"/>
    <w:rsid w:val="007533D7"/>
    <w:rsid w:val="00757FBB"/>
    <w:rsid w:val="007601AA"/>
    <w:rsid w:val="00761565"/>
    <w:rsid w:val="0076229C"/>
    <w:rsid w:val="00762C5E"/>
    <w:rsid w:val="007633E7"/>
    <w:rsid w:val="00766B0C"/>
    <w:rsid w:val="00770936"/>
    <w:rsid w:val="00772530"/>
    <w:rsid w:val="007758F6"/>
    <w:rsid w:val="00784865"/>
    <w:rsid w:val="00786195"/>
    <w:rsid w:val="007869E9"/>
    <w:rsid w:val="00786CDA"/>
    <w:rsid w:val="0079070C"/>
    <w:rsid w:val="00792B67"/>
    <w:rsid w:val="007959D2"/>
    <w:rsid w:val="007A22F6"/>
    <w:rsid w:val="007A5816"/>
    <w:rsid w:val="007A604B"/>
    <w:rsid w:val="007A7361"/>
    <w:rsid w:val="007A76AA"/>
    <w:rsid w:val="007A7C0C"/>
    <w:rsid w:val="007B0A06"/>
    <w:rsid w:val="007B18E4"/>
    <w:rsid w:val="007B42BC"/>
    <w:rsid w:val="007C3642"/>
    <w:rsid w:val="007C5F4D"/>
    <w:rsid w:val="007D4F66"/>
    <w:rsid w:val="007D541E"/>
    <w:rsid w:val="007D554D"/>
    <w:rsid w:val="007D5937"/>
    <w:rsid w:val="007D6616"/>
    <w:rsid w:val="007E039B"/>
    <w:rsid w:val="007E4FFC"/>
    <w:rsid w:val="007E57EE"/>
    <w:rsid w:val="007E6307"/>
    <w:rsid w:val="007E7C3E"/>
    <w:rsid w:val="007F11C2"/>
    <w:rsid w:val="007F3E17"/>
    <w:rsid w:val="007F4A13"/>
    <w:rsid w:val="008035D4"/>
    <w:rsid w:val="00805841"/>
    <w:rsid w:val="00806106"/>
    <w:rsid w:val="00817802"/>
    <w:rsid w:val="008229EF"/>
    <w:rsid w:val="00824216"/>
    <w:rsid w:val="00826092"/>
    <w:rsid w:val="00827440"/>
    <w:rsid w:val="0083071C"/>
    <w:rsid w:val="00831154"/>
    <w:rsid w:val="008410A7"/>
    <w:rsid w:val="00844381"/>
    <w:rsid w:val="0084467A"/>
    <w:rsid w:val="00845520"/>
    <w:rsid w:val="00846032"/>
    <w:rsid w:val="00856151"/>
    <w:rsid w:val="00856611"/>
    <w:rsid w:val="00860B01"/>
    <w:rsid w:val="00862DC1"/>
    <w:rsid w:val="008655AF"/>
    <w:rsid w:val="00865DB1"/>
    <w:rsid w:val="0087067D"/>
    <w:rsid w:val="0087673F"/>
    <w:rsid w:val="008773B1"/>
    <w:rsid w:val="00877C9E"/>
    <w:rsid w:val="00880385"/>
    <w:rsid w:val="00880D38"/>
    <w:rsid w:val="00881C78"/>
    <w:rsid w:val="00884043"/>
    <w:rsid w:val="00884120"/>
    <w:rsid w:val="00886547"/>
    <w:rsid w:val="00890909"/>
    <w:rsid w:val="00890F4F"/>
    <w:rsid w:val="008924E6"/>
    <w:rsid w:val="00893747"/>
    <w:rsid w:val="00896667"/>
    <w:rsid w:val="00896BC5"/>
    <w:rsid w:val="008A3870"/>
    <w:rsid w:val="008A4597"/>
    <w:rsid w:val="008A4954"/>
    <w:rsid w:val="008A4D38"/>
    <w:rsid w:val="008B4021"/>
    <w:rsid w:val="008B63C8"/>
    <w:rsid w:val="008B6F77"/>
    <w:rsid w:val="008C3012"/>
    <w:rsid w:val="008C303A"/>
    <w:rsid w:val="008C765E"/>
    <w:rsid w:val="008C7B0B"/>
    <w:rsid w:val="008D1CFF"/>
    <w:rsid w:val="008D7467"/>
    <w:rsid w:val="008D79DE"/>
    <w:rsid w:val="008D79FD"/>
    <w:rsid w:val="008D7BDB"/>
    <w:rsid w:val="008E42AE"/>
    <w:rsid w:val="008E528C"/>
    <w:rsid w:val="008F0013"/>
    <w:rsid w:val="008F2BDC"/>
    <w:rsid w:val="008F78E9"/>
    <w:rsid w:val="009013C9"/>
    <w:rsid w:val="009015DB"/>
    <w:rsid w:val="0090183A"/>
    <w:rsid w:val="009025C0"/>
    <w:rsid w:val="009046E0"/>
    <w:rsid w:val="009052E7"/>
    <w:rsid w:val="00907302"/>
    <w:rsid w:val="009110EE"/>
    <w:rsid w:val="00911E63"/>
    <w:rsid w:val="00914A98"/>
    <w:rsid w:val="0091584F"/>
    <w:rsid w:val="009168F6"/>
    <w:rsid w:val="00920A12"/>
    <w:rsid w:val="0092159F"/>
    <w:rsid w:val="0092164C"/>
    <w:rsid w:val="009218DE"/>
    <w:rsid w:val="00927DAC"/>
    <w:rsid w:val="00927DB3"/>
    <w:rsid w:val="00931838"/>
    <w:rsid w:val="0093193F"/>
    <w:rsid w:val="00935ADD"/>
    <w:rsid w:val="00942D42"/>
    <w:rsid w:val="00956E91"/>
    <w:rsid w:val="009602CB"/>
    <w:rsid w:val="00960325"/>
    <w:rsid w:val="00962A2A"/>
    <w:rsid w:val="00962D59"/>
    <w:rsid w:val="00965280"/>
    <w:rsid w:val="00971A2A"/>
    <w:rsid w:val="009735BC"/>
    <w:rsid w:val="009759D5"/>
    <w:rsid w:val="009812BD"/>
    <w:rsid w:val="00982CAE"/>
    <w:rsid w:val="00982FB6"/>
    <w:rsid w:val="00985A89"/>
    <w:rsid w:val="00993468"/>
    <w:rsid w:val="0099732B"/>
    <w:rsid w:val="009A5B3B"/>
    <w:rsid w:val="009B1A3B"/>
    <w:rsid w:val="009B294E"/>
    <w:rsid w:val="009C06CC"/>
    <w:rsid w:val="009C291F"/>
    <w:rsid w:val="009D1B3B"/>
    <w:rsid w:val="009D3DB0"/>
    <w:rsid w:val="009E040C"/>
    <w:rsid w:val="009E1544"/>
    <w:rsid w:val="009F3A6A"/>
    <w:rsid w:val="00A070BC"/>
    <w:rsid w:val="00A118DC"/>
    <w:rsid w:val="00A12449"/>
    <w:rsid w:val="00A15F1C"/>
    <w:rsid w:val="00A1625C"/>
    <w:rsid w:val="00A166E6"/>
    <w:rsid w:val="00A1673C"/>
    <w:rsid w:val="00A2398D"/>
    <w:rsid w:val="00A24A12"/>
    <w:rsid w:val="00A24B82"/>
    <w:rsid w:val="00A30835"/>
    <w:rsid w:val="00A4464C"/>
    <w:rsid w:val="00A46C13"/>
    <w:rsid w:val="00A51FA3"/>
    <w:rsid w:val="00A5237A"/>
    <w:rsid w:val="00A542A0"/>
    <w:rsid w:val="00A60301"/>
    <w:rsid w:val="00A64162"/>
    <w:rsid w:val="00A65EBD"/>
    <w:rsid w:val="00A67A32"/>
    <w:rsid w:val="00A779FB"/>
    <w:rsid w:val="00A80258"/>
    <w:rsid w:val="00A83056"/>
    <w:rsid w:val="00A83E1C"/>
    <w:rsid w:val="00A848B4"/>
    <w:rsid w:val="00A86E18"/>
    <w:rsid w:val="00A908C6"/>
    <w:rsid w:val="00A93FB5"/>
    <w:rsid w:val="00A97AAB"/>
    <w:rsid w:val="00AA2E3A"/>
    <w:rsid w:val="00AA3786"/>
    <w:rsid w:val="00AA640A"/>
    <w:rsid w:val="00AB5BBE"/>
    <w:rsid w:val="00AC7A0E"/>
    <w:rsid w:val="00AD4241"/>
    <w:rsid w:val="00AD66DE"/>
    <w:rsid w:val="00AD66EE"/>
    <w:rsid w:val="00AE1D97"/>
    <w:rsid w:val="00AE49A8"/>
    <w:rsid w:val="00AE69C1"/>
    <w:rsid w:val="00AE6D15"/>
    <w:rsid w:val="00AF0EC9"/>
    <w:rsid w:val="00AF1807"/>
    <w:rsid w:val="00AF250F"/>
    <w:rsid w:val="00AF4EC6"/>
    <w:rsid w:val="00AF55AD"/>
    <w:rsid w:val="00B109D6"/>
    <w:rsid w:val="00B157F4"/>
    <w:rsid w:val="00B1723D"/>
    <w:rsid w:val="00B20EBA"/>
    <w:rsid w:val="00B2405B"/>
    <w:rsid w:val="00B30D27"/>
    <w:rsid w:val="00B356D1"/>
    <w:rsid w:val="00B3673B"/>
    <w:rsid w:val="00B41EFB"/>
    <w:rsid w:val="00B425B4"/>
    <w:rsid w:val="00B4594B"/>
    <w:rsid w:val="00B459D8"/>
    <w:rsid w:val="00B51D0B"/>
    <w:rsid w:val="00B53D2D"/>
    <w:rsid w:val="00B54F98"/>
    <w:rsid w:val="00B55CFD"/>
    <w:rsid w:val="00B61A94"/>
    <w:rsid w:val="00B62915"/>
    <w:rsid w:val="00B62A11"/>
    <w:rsid w:val="00B62AEC"/>
    <w:rsid w:val="00B62E57"/>
    <w:rsid w:val="00B7667E"/>
    <w:rsid w:val="00B80C30"/>
    <w:rsid w:val="00B814DA"/>
    <w:rsid w:val="00B909DE"/>
    <w:rsid w:val="00B915DC"/>
    <w:rsid w:val="00B93C40"/>
    <w:rsid w:val="00BA2FED"/>
    <w:rsid w:val="00BA3061"/>
    <w:rsid w:val="00BA798C"/>
    <w:rsid w:val="00BB46B7"/>
    <w:rsid w:val="00BB689E"/>
    <w:rsid w:val="00BB6D00"/>
    <w:rsid w:val="00BC6B91"/>
    <w:rsid w:val="00BC6F8B"/>
    <w:rsid w:val="00BD27EC"/>
    <w:rsid w:val="00BD42EC"/>
    <w:rsid w:val="00BE1600"/>
    <w:rsid w:val="00BE1704"/>
    <w:rsid w:val="00BE402F"/>
    <w:rsid w:val="00BE6C6A"/>
    <w:rsid w:val="00BE7E98"/>
    <w:rsid w:val="00BF184C"/>
    <w:rsid w:val="00BF25D3"/>
    <w:rsid w:val="00BF275C"/>
    <w:rsid w:val="00BF2E80"/>
    <w:rsid w:val="00BF338E"/>
    <w:rsid w:val="00BF37DF"/>
    <w:rsid w:val="00BF47BF"/>
    <w:rsid w:val="00BF6721"/>
    <w:rsid w:val="00C010EA"/>
    <w:rsid w:val="00C01D9E"/>
    <w:rsid w:val="00C04AC4"/>
    <w:rsid w:val="00C07308"/>
    <w:rsid w:val="00C1178C"/>
    <w:rsid w:val="00C20934"/>
    <w:rsid w:val="00C225B6"/>
    <w:rsid w:val="00C24C35"/>
    <w:rsid w:val="00C279DB"/>
    <w:rsid w:val="00C302ED"/>
    <w:rsid w:val="00C31034"/>
    <w:rsid w:val="00C33806"/>
    <w:rsid w:val="00C35445"/>
    <w:rsid w:val="00C47DEE"/>
    <w:rsid w:val="00C579CB"/>
    <w:rsid w:val="00C65592"/>
    <w:rsid w:val="00C661B6"/>
    <w:rsid w:val="00C6732F"/>
    <w:rsid w:val="00C73AC2"/>
    <w:rsid w:val="00C757FD"/>
    <w:rsid w:val="00C76429"/>
    <w:rsid w:val="00C76D55"/>
    <w:rsid w:val="00C77EEF"/>
    <w:rsid w:val="00C81F2F"/>
    <w:rsid w:val="00C83F6E"/>
    <w:rsid w:val="00C84616"/>
    <w:rsid w:val="00C9091C"/>
    <w:rsid w:val="00C96E21"/>
    <w:rsid w:val="00C974BA"/>
    <w:rsid w:val="00CA2F15"/>
    <w:rsid w:val="00CA37BB"/>
    <w:rsid w:val="00CA538A"/>
    <w:rsid w:val="00CA581A"/>
    <w:rsid w:val="00CA64C0"/>
    <w:rsid w:val="00CB227D"/>
    <w:rsid w:val="00CB4A9F"/>
    <w:rsid w:val="00CB6145"/>
    <w:rsid w:val="00CB6888"/>
    <w:rsid w:val="00CC1AF4"/>
    <w:rsid w:val="00CC3502"/>
    <w:rsid w:val="00CC3A7D"/>
    <w:rsid w:val="00CC4F25"/>
    <w:rsid w:val="00CC5E2C"/>
    <w:rsid w:val="00CD1948"/>
    <w:rsid w:val="00CD31D9"/>
    <w:rsid w:val="00CD7E69"/>
    <w:rsid w:val="00CE1FA7"/>
    <w:rsid w:val="00CE2040"/>
    <w:rsid w:val="00CE42EC"/>
    <w:rsid w:val="00CF6562"/>
    <w:rsid w:val="00D00614"/>
    <w:rsid w:val="00D03A90"/>
    <w:rsid w:val="00D0548D"/>
    <w:rsid w:val="00D0608C"/>
    <w:rsid w:val="00D11ED0"/>
    <w:rsid w:val="00D12517"/>
    <w:rsid w:val="00D14DCB"/>
    <w:rsid w:val="00D157D5"/>
    <w:rsid w:val="00D15B16"/>
    <w:rsid w:val="00D201DB"/>
    <w:rsid w:val="00D22B35"/>
    <w:rsid w:val="00D240BC"/>
    <w:rsid w:val="00D37FDD"/>
    <w:rsid w:val="00D40399"/>
    <w:rsid w:val="00D4395F"/>
    <w:rsid w:val="00D468E5"/>
    <w:rsid w:val="00D46CD7"/>
    <w:rsid w:val="00D52E02"/>
    <w:rsid w:val="00D57A94"/>
    <w:rsid w:val="00D72470"/>
    <w:rsid w:val="00D80870"/>
    <w:rsid w:val="00D82822"/>
    <w:rsid w:val="00D83F4C"/>
    <w:rsid w:val="00D90D26"/>
    <w:rsid w:val="00DA2079"/>
    <w:rsid w:val="00DA34EF"/>
    <w:rsid w:val="00DA39FA"/>
    <w:rsid w:val="00DC10BA"/>
    <w:rsid w:val="00DC2B49"/>
    <w:rsid w:val="00DC765C"/>
    <w:rsid w:val="00DD414E"/>
    <w:rsid w:val="00DD688B"/>
    <w:rsid w:val="00DE1232"/>
    <w:rsid w:val="00DE334F"/>
    <w:rsid w:val="00DE3E0A"/>
    <w:rsid w:val="00DF3075"/>
    <w:rsid w:val="00DF3ED0"/>
    <w:rsid w:val="00DF4AFC"/>
    <w:rsid w:val="00E01E91"/>
    <w:rsid w:val="00E03411"/>
    <w:rsid w:val="00E0598D"/>
    <w:rsid w:val="00E15975"/>
    <w:rsid w:val="00E239EA"/>
    <w:rsid w:val="00E23EDF"/>
    <w:rsid w:val="00E24E81"/>
    <w:rsid w:val="00E25693"/>
    <w:rsid w:val="00E27DA2"/>
    <w:rsid w:val="00E315BD"/>
    <w:rsid w:val="00E32A35"/>
    <w:rsid w:val="00E3622A"/>
    <w:rsid w:val="00E43602"/>
    <w:rsid w:val="00E46F0A"/>
    <w:rsid w:val="00E5175E"/>
    <w:rsid w:val="00E51A2F"/>
    <w:rsid w:val="00E56593"/>
    <w:rsid w:val="00E565BB"/>
    <w:rsid w:val="00E610CA"/>
    <w:rsid w:val="00E61E20"/>
    <w:rsid w:val="00E6379D"/>
    <w:rsid w:val="00E6384F"/>
    <w:rsid w:val="00E65162"/>
    <w:rsid w:val="00E6625C"/>
    <w:rsid w:val="00E67D29"/>
    <w:rsid w:val="00E718E8"/>
    <w:rsid w:val="00E72A04"/>
    <w:rsid w:val="00E77C1F"/>
    <w:rsid w:val="00E77D39"/>
    <w:rsid w:val="00E82F94"/>
    <w:rsid w:val="00E91C29"/>
    <w:rsid w:val="00E92956"/>
    <w:rsid w:val="00E92F55"/>
    <w:rsid w:val="00E94FFD"/>
    <w:rsid w:val="00EA112B"/>
    <w:rsid w:val="00EB05BE"/>
    <w:rsid w:val="00EB6BA4"/>
    <w:rsid w:val="00EC3934"/>
    <w:rsid w:val="00EC7B3D"/>
    <w:rsid w:val="00ED1EF5"/>
    <w:rsid w:val="00EF5875"/>
    <w:rsid w:val="00F017D8"/>
    <w:rsid w:val="00F07AA5"/>
    <w:rsid w:val="00F13719"/>
    <w:rsid w:val="00F16EDC"/>
    <w:rsid w:val="00F205EB"/>
    <w:rsid w:val="00F20C15"/>
    <w:rsid w:val="00F2205E"/>
    <w:rsid w:val="00F22C5B"/>
    <w:rsid w:val="00F304E7"/>
    <w:rsid w:val="00F327FC"/>
    <w:rsid w:val="00F32A67"/>
    <w:rsid w:val="00F3663B"/>
    <w:rsid w:val="00F43B91"/>
    <w:rsid w:val="00F44FFC"/>
    <w:rsid w:val="00F46D02"/>
    <w:rsid w:val="00F4798A"/>
    <w:rsid w:val="00F51A96"/>
    <w:rsid w:val="00F53C38"/>
    <w:rsid w:val="00F6341F"/>
    <w:rsid w:val="00F64D7A"/>
    <w:rsid w:val="00F65135"/>
    <w:rsid w:val="00F66582"/>
    <w:rsid w:val="00F70ED5"/>
    <w:rsid w:val="00F728C3"/>
    <w:rsid w:val="00F755CF"/>
    <w:rsid w:val="00F82E80"/>
    <w:rsid w:val="00F833A6"/>
    <w:rsid w:val="00F834B2"/>
    <w:rsid w:val="00F85F9D"/>
    <w:rsid w:val="00F8716F"/>
    <w:rsid w:val="00F87E2B"/>
    <w:rsid w:val="00F90770"/>
    <w:rsid w:val="00F908C4"/>
    <w:rsid w:val="00F97CAD"/>
    <w:rsid w:val="00FA28CD"/>
    <w:rsid w:val="00FA2ADE"/>
    <w:rsid w:val="00FA7645"/>
    <w:rsid w:val="00FA798A"/>
    <w:rsid w:val="00FB05BD"/>
    <w:rsid w:val="00FB0927"/>
    <w:rsid w:val="00FB5F1F"/>
    <w:rsid w:val="00FB657C"/>
    <w:rsid w:val="00FC44F3"/>
    <w:rsid w:val="00FD2F38"/>
    <w:rsid w:val="00FD556A"/>
    <w:rsid w:val="00FE1196"/>
    <w:rsid w:val="00FE2D0F"/>
    <w:rsid w:val="00FE3720"/>
    <w:rsid w:val="00FE52B4"/>
    <w:rsid w:val="00FE69CE"/>
    <w:rsid w:val="00FF19D2"/>
    <w:rsid w:val="00FF5C45"/>
    <w:rsid w:val="00FF75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65BF9C8"/>
  <w15:docId w15:val="{8FAEA959-BEE7-4BA1-9AAD-81681CAE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F7013"/>
    <w:pPr>
      <w:bidi/>
    </w:pPr>
    <w:rPr>
      <w:sz w:val="24"/>
      <w:szCs w:val="24"/>
    </w:rPr>
  </w:style>
  <w:style w:type="paragraph" w:styleId="1">
    <w:name w:val="heading 1"/>
    <w:basedOn w:val="10"/>
    <w:next w:val="a0"/>
    <w:link w:val="13"/>
    <w:qFormat/>
    <w:rsid w:val="001F7013"/>
    <w:pPr>
      <w:numPr>
        <w:numId w:val="29"/>
      </w:numPr>
    </w:pPr>
  </w:style>
  <w:style w:type="paragraph" w:styleId="22">
    <w:name w:val="heading 2"/>
    <w:basedOn w:val="2"/>
    <w:next w:val="a0"/>
    <w:link w:val="23"/>
    <w:unhideWhenUsed/>
    <w:qFormat/>
    <w:rsid w:val="001F7013"/>
    <w:pPr>
      <w:outlineLvl w:val="1"/>
    </w:pPr>
  </w:style>
  <w:style w:type="paragraph" w:styleId="32">
    <w:name w:val="heading 3"/>
    <w:basedOn w:val="a0"/>
    <w:next w:val="a0"/>
    <w:link w:val="33"/>
    <w:semiHidden/>
    <w:unhideWhenUsed/>
    <w:qFormat/>
    <w:rsid w:val="00F34F27"/>
    <w:pPr>
      <w:keepNext/>
      <w:keepLines/>
      <w:spacing w:before="40"/>
      <w:outlineLvl w:val="2"/>
    </w:pPr>
    <w:rPr>
      <w:rFonts w:asciiTheme="majorHAnsi" w:eastAsiaTheme="majorEastAsia" w:hAnsiTheme="majorHAnsi" w:cstheme="majorBidi"/>
      <w:color w:val="1F4D78" w:themeColor="accent1" w:themeShade="7F"/>
    </w:rPr>
  </w:style>
  <w:style w:type="paragraph" w:styleId="9">
    <w:name w:val="heading 9"/>
    <w:basedOn w:val="a0"/>
    <w:next w:val="a0"/>
    <w:link w:val="90"/>
    <w:semiHidden/>
    <w:unhideWhenUsed/>
    <w:qFormat/>
    <w:rsid w:val="0077421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rsid w:val="001F7013"/>
    <w:pPr>
      <w:tabs>
        <w:tab w:val="center" w:pos="4153"/>
        <w:tab w:val="right" w:pos="8306"/>
      </w:tabs>
    </w:pPr>
  </w:style>
  <w:style w:type="character" w:customStyle="1" w:styleId="a5">
    <w:name w:val="כותרת עליונה תו"/>
    <w:basedOn w:val="a1"/>
    <w:link w:val="a4"/>
    <w:rsid w:val="001F7013"/>
    <w:rPr>
      <w:sz w:val="24"/>
      <w:szCs w:val="24"/>
    </w:rPr>
  </w:style>
  <w:style w:type="paragraph" w:styleId="a6">
    <w:name w:val="footer"/>
    <w:basedOn w:val="a0"/>
    <w:link w:val="a7"/>
    <w:uiPriority w:val="99"/>
    <w:rsid w:val="001F7013"/>
    <w:pPr>
      <w:tabs>
        <w:tab w:val="center" w:pos="4153"/>
        <w:tab w:val="right" w:pos="8306"/>
      </w:tabs>
    </w:pPr>
  </w:style>
  <w:style w:type="character" w:customStyle="1" w:styleId="a7">
    <w:name w:val="כותרת תחתונה תו"/>
    <w:basedOn w:val="a1"/>
    <w:link w:val="a6"/>
    <w:uiPriority w:val="99"/>
    <w:rsid w:val="001F7013"/>
    <w:rPr>
      <w:sz w:val="24"/>
      <w:szCs w:val="24"/>
    </w:rPr>
  </w:style>
  <w:style w:type="character" w:styleId="Hyperlink">
    <w:name w:val="Hyperlink"/>
    <w:rsid w:val="001F7013"/>
    <w:rPr>
      <w:color w:val="3464BA"/>
      <w:u w:val="dotted" w:color="3464BA"/>
    </w:rPr>
  </w:style>
  <w:style w:type="character" w:styleId="a8">
    <w:name w:val="page number"/>
    <w:basedOn w:val="a1"/>
    <w:uiPriority w:val="99"/>
    <w:rsid w:val="001F7013"/>
  </w:style>
  <w:style w:type="paragraph" w:styleId="a9">
    <w:name w:val="footnote text"/>
    <w:basedOn w:val="a0"/>
    <w:link w:val="aa"/>
    <w:rsid w:val="001F7013"/>
    <w:rPr>
      <w:sz w:val="20"/>
      <w:szCs w:val="20"/>
    </w:rPr>
  </w:style>
  <w:style w:type="character" w:customStyle="1" w:styleId="aa">
    <w:name w:val="טקסט הערת שוליים תו"/>
    <w:basedOn w:val="a1"/>
    <w:link w:val="a9"/>
    <w:rsid w:val="001F7013"/>
  </w:style>
  <w:style w:type="character" w:styleId="ab">
    <w:name w:val="footnote reference"/>
    <w:basedOn w:val="a1"/>
    <w:rsid w:val="001F7013"/>
    <w:rPr>
      <w:vertAlign w:val="superscript"/>
    </w:rPr>
  </w:style>
  <w:style w:type="paragraph" w:customStyle="1" w:styleId="10">
    <w:name w:val="כותרת רמה 1"/>
    <w:basedOn w:val="a0"/>
    <w:link w:val="14"/>
    <w:qFormat/>
    <w:rsid w:val="001F7013"/>
    <w:pPr>
      <w:keepNext/>
      <w:numPr>
        <w:numId w:val="1"/>
      </w:numPr>
      <w:shd w:val="clear" w:color="auto" w:fill="F2F2F2"/>
      <w:spacing w:before="240" w:after="180"/>
      <w:ind w:left="567" w:hanging="567"/>
      <w:outlineLvl w:val="0"/>
    </w:pPr>
    <w:rPr>
      <w:rFonts w:ascii="Arial" w:hAnsi="Arial" w:cstheme="minorBidi"/>
      <w:b/>
      <w:bCs/>
      <w:color w:val="003399"/>
      <w:kern w:val="32"/>
      <w:sz w:val="22"/>
      <w:szCs w:val="22"/>
    </w:rPr>
  </w:style>
  <w:style w:type="numbering" w:customStyle="1" w:styleId="a">
    <w:name w:val="מספור משרד האוצר"/>
    <w:uiPriority w:val="99"/>
    <w:rsid w:val="001F7013"/>
    <w:pPr>
      <w:numPr>
        <w:numId w:val="2"/>
      </w:numPr>
    </w:pPr>
  </w:style>
  <w:style w:type="character" w:customStyle="1" w:styleId="14">
    <w:name w:val="כותרת רמה 1 תו"/>
    <w:basedOn w:val="a1"/>
    <w:link w:val="10"/>
    <w:rsid w:val="001F7013"/>
    <w:rPr>
      <w:rFonts w:ascii="Arial" w:hAnsi="Arial" w:cstheme="minorBidi"/>
      <w:b/>
      <w:bCs/>
      <w:color w:val="003399"/>
      <w:kern w:val="32"/>
      <w:sz w:val="22"/>
      <w:szCs w:val="22"/>
      <w:shd w:val="clear" w:color="auto" w:fill="F2F2F2"/>
    </w:rPr>
  </w:style>
  <w:style w:type="paragraph" w:customStyle="1" w:styleId="2">
    <w:name w:val="סעיף רמה 2"/>
    <w:basedOn w:val="a0"/>
    <w:link w:val="24"/>
    <w:qFormat/>
    <w:rsid w:val="001F7013"/>
    <w:pPr>
      <w:numPr>
        <w:ilvl w:val="1"/>
        <w:numId w:val="29"/>
      </w:numPr>
      <w:spacing w:line="360" w:lineRule="auto"/>
      <w:ind w:left="567" w:hanging="567"/>
      <w:jc w:val="both"/>
    </w:pPr>
    <w:rPr>
      <w:rFonts w:ascii="Arial" w:hAnsi="Arial" w:cstheme="minorBidi"/>
      <w:sz w:val="22"/>
      <w:szCs w:val="22"/>
    </w:rPr>
  </w:style>
  <w:style w:type="paragraph" w:styleId="ac">
    <w:name w:val="List Paragraph"/>
    <w:basedOn w:val="a0"/>
    <w:uiPriority w:val="34"/>
    <w:qFormat/>
    <w:rsid w:val="001F7013"/>
    <w:pPr>
      <w:ind w:left="720"/>
      <w:contextualSpacing/>
    </w:pPr>
  </w:style>
  <w:style w:type="character" w:customStyle="1" w:styleId="24">
    <w:name w:val="סעיף רמה 2 תו"/>
    <w:basedOn w:val="a1"/>
    <w:link w:val="2"/>
    <w:rsid w:val="001F7013"/>
    <w:rPr>
      <w:rFonts w:ascii="Arial" w:hAnsi="Arial" w:cstheme="minorBidi"/>
      <w:sz w:val="22"/>
      <w:szCs w:val="22"/>
    </w:rPr>
  </w:style>
  <w:style w:type="paragraph" w:customStyle="1" w:styleId="3">
    <w:name w:val="סעיף רמה 3"/>
    <w:basedOn w:val="a0"/>
    <w:link w:val="34"/>
    <w:qFormat/>
    <w:rsid w:val="001F7013"/>
    <w:pPr>
      <w:numPr>
        <w:ilvl w:val="2"/>
        <w:numId w:val="29"/>
      </w:numPr>
      <w:tabs>
        <w:tab w:val="left" w:pos="1371"/>
      </w:tabs>
      <w:spacing w:line="360" w:lineRule="auto"/>
      <w:ind w:left="1371" w:hanging="804"/>
      <w:jc w:val="both"/>
    </w:pPr>
    <w:rPr>
      <w:rFonts w:ascii="Arial" w:hAnsi="Arial" w:cstheme="minorBidi"/>
      <w:sz w:val="22"/>
      <w:szCs w:val="22"/>
    </w:rPr>
  </w:style>
  <w:style w:type="character" w:customStyle="1" w:styleId="34">
    <w:name w:val="סעיף רמה 3 תו"/>
    <w:basedOn w:val="24"/>
    <w:link w:val="3"/>
    <w:rsid w:val="001F7013"/>
    <w:rPr>
      <w:rFonts w:ascii="Arial" w:hAnsi="Arial" w:cstheme="minorBidi"/>
      <w:sz w:val="22"/>
      <w:szCs w:val="22"/>
    </w:rPr>
  </w:style>
  <w:style w:type="paragraph" w:customStyle="1" w:styleId="ad">
    <w:name w:val="טקסט סעיף"/>
    <w:basedOn w:val="a0"/>
    <w:link w:val="Char"/>
    <w:rsid w:val="001F7013"/>
    <w:pPr>
      <w:tabs>
        <w:tab w:val="num" w:pos="1107"/>
      </w:tabs>
      <w:spacing w:line="360" w:lineRule="auto"/>
      <w:ind w:left="1107" w:hanging="567"/>
      <w:jc w:val="both"/>
    </w:pPr>
    <w:rPr>
      <w:rFonts w:ascii="Arial" w:hAnsi="Arial" w:cs="Arial"/>
      <w:sz w:val="22"/>
      <w:szCs w:val="22"/>
    </w:rPr>
  </w:style>
  <w:style w:type="paragraph" w:customStyle="1" w:styleId="ae">
    <w:name w:val="תת סעיף"/>
    <w:basedOn w:val="a0"/>
    <w:link w:val="Char0"/>
    <w:rsid w:val="001F7013"/>
    <w:pPr>
      <w:tabs>
        <w:tab w:val="num" w:pos="1985"/>
      </w:tabs>
      <w:spacing w:line="360" w:lineRule="auto"/>
      <w:ind w:left="1985" w:hanging="851"/>
      <w:jc w:val="both"/>
    </w:pPr>
    <w:rPr>
      <w:rFonts w:cs="Arial"/>
      <w:sz w:val="22"/>
      <w:szCs w:val="22"/>
    </w:rPr>
  </w:style>
  <w:style w:type="paragraph" w:customStyle="1" w:styleId="15">
    <w:name w:val="תת סעיף1"/>
    <w:basedOn w:val="ae"/>
    <w:rsid w:val="001F7013"/>
    <w:pPr>
      <w:tabs>
        <w:tab w:val="clear" w:pos="1985"/>
        <w:tab w:val="num" w:pos="3119"/>
      </w:tabs>
      <w:ind w:left="3119" w:hanging="1134"/>
    </w:pPr>
  </w:style>
  <w:style w:type="character" w:customStyle="1" w:styleId="Char">
    <w:name w:val="טקסט סעיף Char"/>
    <w:link w:val="ad"/>
    <w:rsid w:val="001F7013"/>
    <w:rPr>
      <w:rFonts w:ascii="Arial" w:hAnsi="Arial" w:cs="Arial"/>
      <w:sz w:val="22"/>
      <w:szCs w:val="22"/>
    </w:rPr>
  </w:style>
  <w:style w:type="paragraph" w:customStyle="1" w:styleId="211111">
    <w:name w:val="תת סעיף2 1.1.1.1.1"/>
    <w:basedOn w:val="15"/>
    <w:rsid w:val="001F7013"/>
    <w:pPr>
      <w:tabs>
        <w:tab w:val="clear" w:pos="3119"/>
        <w:tab w:val="num" w:pos="4253"/>
      </w:tabs>
      <w:ind w:left="4253"/>
    </w:pPr>
  </w:style>
  <w:style w:type="paragraph" w:customStyle="1" w:styleId="4">
    <w:name w:val="סעיף רמה 4"/>
    <w:basedOn w:val="3"/>
    <w:link w:val="42"/>
    <w:qFormat/>
    <w:rsid w:val="001F7013"/>
    <w:pPr>
      <w:numPr>
        <w:ilvl w:val="3"/>
      </w:numPr>
      <w:tabs>
        <w:tab w:val="left" w:pos="2268"/>
      </w:tabs>
      <w:ind w:left="2268" w:hanging="964"/>
    </w:pPr>
  </w:style>
  <w:style w:type="paragraph" w:customStyle="1" w:styleId="5">
    <w:name w:val="סעיף רמה 5"/>
    <w:basedOn w:val="4"/>
    <w:link w:val="50"/>
    <w:qFormat/>
    <w:rsid w:val="001F7013"/>
    <w:pPr>
      <w:numPr>
        <w:ilvl w:val="4"/>
      </w:numPr>
      <w:tabs>
        <w:tab w:val="clear" w:pos="2268"/>
        <w:tab w:val="left" w:pos="3402"/>
      </w:tabs>
      <w:ind w:left="3402" w:hanging="1134"/>
    </w:pPr>
  </w:style>
  <w:style w:type="character" w:customStyle="1" w:styleId="42">
    <w:name w:val="סעיף רמה 4 תו"/>
    <w:basedOn w:val="34"/>
    <w:link w:val="4"/>
    <w:rsid w:val="001F7013"/>
    <w:rPr>
      <w:rFonts w:ascii="Arial" w:hAnsi="Arial" w:cstheme="minorBidi"/>
      <w:sz w:val="22"/>
      <w:szCs w:val="22"/>
    </w:rPr>
  </w:style>
  <w:style w:type="paragraph" w:customStyle="1" w:styleId="-0">
    <w:name w:val="נספח - כותרת"/>
    <w:basedOn w:val="af"/>
    <w:link w:val="-Char"/>
    <w:qFormat/>
    <w:rsid w:val="001F7013"/>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z w:val="22"/>
      <w:szCs w:val="22"/>
    </w:rPr>
  </w:style>
  <w:style w:type="character" w:customStyle="1" w:styleId="50">
    <w:name w:val="סעיף רמה 5 תו"/>
    <w:basedOn w:val="42"/>
    <w:link w:val="5"/>
    <w:rsid w:val="001F7013"/>
    <w:rPr>
      <w:rFonts w:ascii="Arial" w:hAnsi="Arial" w:cstheme="minorBidi"/>
      <w:sz w:val="22"/>
      <w:szCs w:val="22"/>
    </w:rPr>
  </w:style>
  <w:style w:type="character" w:customStyle="1" w:styleId="-Char">
    <w:name w:val="נספח - כותרת Char"/>
    <w:basedOn w:val="af0"/>
    <w:link w:val="-0"/>
    <w:rsid w:val="001F7013"/>
    <w:rPr>
      <w:rFonts w:ascii="Arial" w:eastAsiaTheme="majorEastAsia" w:hAnsi="Arial" w:cs="Arial"/>
      <w:b/>
      <w:bCs/>
      <w:color w:val="FFFFFF"/>
      <w:spacing w:val="-10"/>
      <w:kern w:val="28"/>
      <w:sz w:val="22"/>
      <w:szCs w:val="22"/>
      <w:shd w:val="clear" w:color="auto" w:fill="4F81BD"/>
    </w:rPr>
  </w:style>
  <w:style w:type="paragraph" w:styleId="af">
    <w:name w:val="Title"/>
    <w:basedOn w:val="a0"/>
    <w:next w:val="a0"/>
    <w:link w:val="af0"/>
    <w:qFormat/>
    <w:rsid w:val="001F7013"/>
    <w:pPr>
      <w:contextualSpacing/>
    </w:pPr>
    <w:rPr>
      <w:rFonts w:asciiTheme="majorHAnsi" w:eastAsiaTheme="majorEastAsia" w:hAnsiTheme="majorHAnsi" w:cstheme="majorBidi"/>
      <w:spacing w:val="-10"/>
      <w:kern w:val="28"/>
      <w:sz w:val="56"/>
      <w:szCs w:val="56"/>
    </w:rPr>
  </w:style>
  <w:style w:type="character" w:customStyle="1" w:styleId="af0">
    <w:name w:val="כותרת טקסט תו"/>
    <w:basedOn w:val="a1"/>
    <w:link w:val="af"/>
    <w:rsid w:val="001F7013"/>
    <w:rPr>
      <w:rFonts w:asciiTheme="majorHAnsi" w:eastAsiaTheme="majorEastAsia" w:hAnsiTheme="majorHAnsi" w:cstheme="majorBidi"/>
      <w:spacing w:val="-10"/>
      <w:kern w:val="28"/>
      <w:sz w:val="56"/>
      <w:szCs w:val="56"/>
    </w:rPr>
  </w:style>
  <w:style w:type="character" w:customStyle="1" w:styleId="13">
    <w:name w:val="כותרת 1 תו"/>
    <w:basedOn w:val="a1"/>
    <w:link w:val="1"/>
    <w:rsid w:val="001F7013"/>
    <w:rPr>
      <w:rFonts w:ascii="Arial" w:hAnsi="Arial" w:cstheme="minorBidi"/>
      <w:b/>
      <w:bCs/>
      <w:color w:val="003399"/>
      <w:kern w:val="32"/>
      <w:sz w:val="22"/>
      <w:szCs w:val="22"/>
      <w:shd w:val="clear" w:color="auto" w:fill="F2F2F2"/>
    </w:rPr>
  </w:style>
  <w:style w:type="paragraph" w:styleId="af1">
    <w:name w:val="Subtitle"/>
    <w:basedOn w:val="a0"/>
    <w:next w:val="a0"/>
    <w:link w:val="af2"/>
    <w:qFormat/>
    <w:rsid w:val="001F701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2">
    <w:name w:val="כותרת משנה תו"/>
    <w:basedOn w:val="a1"/>
    <w:link w:val="af1"/>
    <w:rsid w:val="001F7013"/>
    <w:rPr>
      <w:rFonts w:asciiTheme="minorHAnsi" w:eastAsiaTheme="minorEastAsia" w:hAnsiTheme="minorHAnsi" w:cstheme="minorBidi"/>
      <w:color w:val="5A5A5A" w:themeColor="text1" w:themeTint="A5"/>
      <w:spacing w:val="15"/>
      <w:sz w:val="22"/>
      <w:szCs w:val="22"/>
    </w:rPr>
  </w:style>
  <w:style w:type="paragraph" w:customStyle="1" w:styleId="-1">
    <w:name w:val="נספח - תיאור"/>
    <w:basedOn w:val="af1"/>
    <w:link w:val="-2"/>
    <w:qFormat/>
    <w:rsid w:val="001F7013"/>
    <w:pPr>
      <w:numPr>
        <w:ilvl w:val="0"/>
      </w:numPr>
      <w:pBdr>
        <w:bottom w:val="single" w:sz="6" w:space="1" w:color="1F497D"/>
      </w:pBdr>
      <w:spacing w:after="60"/>
      <w:jc w:val="center"/>
      <w:outlineLvl w:val="1"/>
    </w:pPr>
  </w:style>
  <w:style w:type="character" w:styleId="FollowedHyperlink">
    <w:name w:val="FollowedHyperlink"/>
    <w:basedOn w:val="a1"/>
    <w:rsid w:val="001F7013"/>
    <w:rPr>
      <w:color w:val="954F72" w:themeColor="followedHyperlink"/>
      <w:u w:val="single"/>
    </w:rPr>
  </w:style>
  <w:style w:type="character" w:customStyle="1" w:styleId="-2">
    <w:name w:val="נספח - תיאור תו"/>
    <w:basedOn w:val="af2"/>
    <w:link w:val="-1"/>
    <w:rsid w:val="001F7013"/>
    <w:rPr>
      <w:rFonts w:asciiTheme="minorHAnsi" w:eastAsiaTheme="minorEastAsia" w:hAnsiTheme="minorHAnsi" w:cstheme="minorBidi"/>
      <w:color w:val="5A5A5A" w:themeColor="text1" w:themeTint="A5"/>
      <w:spacing w:val="15"/>
      <w:sz w:val="22"/>
      <w:szCs w:val="22"/>
    </w:rPr>
  </w:style>
  <w:style w:type="paragraph" w:customStyle="1" w:styleId="af3">
    <w:name w:val="כותרת סעיף"/>
    <w:basedOn w:val="a0"/>
    <w:rsid w:val="001F7013"/>
    <w:pPr>
      <w:tabs>
        <w:tab w:val="num" w:pos="567"/>
      </w:tabs>
      <w:spacing w:before="240" w:line="360" w:lineRule="auto"/>
      <w:ind w:left="567" w:right="567" w:hanging="567"/>
      <w:jc w:val="both"/>
    </w:pPr>
    <w:rPr>
      <w:rFonts w:ascii="Arial" w:hAnsi="Arial" w:cs="Arial"/>
      <w:b/>
      <w:bCs/>
      <w:color w:val="1B3461"/>
      <w:sz w:val="22"/>
      <w:szCs w:val="22"/>
    </w:rPr>
  </w:style>
  <w:style w:type="character" w:customStyle="1" w:styleId="Char0">
    <w:name w:val="תת סעיף Char"/>
    <w:link w:val="ae"/>
    <w:rsid w:val="001F7013"/>
    <w:rPr>
      <w:rFonts w:cs="Arial"/>
      <w:sz w:val="22"/>
      <w:szCs w:val="22"/>
    </w:rPr>
  </w:style>
  <w:style w:type="paragraph" w:customStyle="1" w:styleId="CharChar">
    <w:name w:val="אייקון אסור לעשות תו Char Char"/>
    <w:basedOn w:val="ad"/>
    <w:link w:val="CharCharChar"/>
    <w:rsid w:val="001F7013"/>
    <w:pPr>
      <w:numPr>
        <w:ilvl w:val="1"/>
        <w:numId w:val="1"/>
      </w:numPr>
    </w:pPr>
    <w:rPr>
      <w:rFonts w:ascii="Wingdings" w:hAnsi="Wingdings"/>
      <w:color w:val="A81229"/>
      <w:position w:val="-4"/>
      <w:sz w:val="28"/>
      <w:szCs w:val="28"/>
    </w:rPr>
  </w:style>
  <w:style w:type="character" w:customStyle="1" w:styleId="CharCharChar">
    <w:name w:val="אייקון אסור לעשות תו Char Char Char"/>
    <w:basedOn w:val="Char"/>
    <w:link w:val="CharChar"/>
    <w:rsid w:val="001F7013"/>
    <w:rPr>
      <w:rFonts w:ascii="Wingdings" w:hAnsi="Wingdings" w:cs="Arial"/>
      <w:color w:val="A81229"/>
      <w:position w:val="-4"/>
      <w:sz w:val="28"/>
      <w:szCs w:val="28"/>
    </w:rPr>
  </w:style>
  <w:style w:type="paragraph" w:customStyle="1" w:styleId="af4">
    <w:name w:val="הגדרות"/>
    <w:basedOn w:val="a0"/>
    <w:link w:val="af5"/>
    <w:qFormat/>
    <w:rsid w:val="001F7013"/>
    <w:pPr>
      <w:spacing w:line="360" w:lineRule="auto"/>
      <w:ind w:left="360" w:hanging="360"/>
      <w:contextualSpacing/>
      <w:jc w:val="both"/>
    </w:pPr>
    <w:rPr>
      <w:rFonts w:ascii="Arial" w:hAnsi="Arial" w:cs="Arial"/>
      <w:sz w:val="22"/>
      <w:szCs w:val="22"/>
    </w:rPr>
  </w:style>
  <w:style w:type="character" w:customStyle="1" w:styleId="af5">
    <w:name w:val="הגדרות תו"/>
    <w:basedOn w:val="a1"/>
    <w:link w:val="af4"/>
    <w:rsid w:val="001F7013"/>
    <w:rPr>
      <w:rFonts w:ascii="Arial" w:hAnsi="Arial" w:cs="Arial"/>
      <w:sz w:val="22"/>
      <w:szCs w:val="22"/>
    </w:rPr>
  </w:style>
  <w:style w:type="paragraph" w:customStyle="1" w:styleId="af6">
    <w:name w:val="טקסט סעיף מודגש"/>
    <w:basedOn w:val="ad"/>
    <w:link w:val="af7"/>
    <w:rsid w:val="007F7BFA"/>
    <w:pPr>
      <w:tabs>
        <w:tab w:val="clear" w:pos="1107"/>
      </w:tabs>
      <w:ind w:left="1440" w:hanging="360"/>
    </w:pPr>
    <w:rPr>
      <w:b/>
      <w:bCs/>
    </w:rPr>
  </w:style>
  <w:style w:type="character" w:customStyle="1" w:styleId="af7">
    <w:name w:val="טקסט סעיף מודגש תו"/>
    <w:link w:val="af6"/>
    <w:rsid w:val="007F7BFA"/>
    <w:rPr>
      <w:rFonts w:ascii="Arial" w:hAnsi="Arial" w:cs="Arial"/>
      <w:b/>
      <w:bCs/>
      <w:sz w:val="22"/>
      <w:szCs w:val="22"/>
    </w:rPr>
  </w:style>
  <w:style w:type="paragraph" w:customStyle="1" w:styleId="af8">
    <w:name w:val="אייקון מערכות מידע"/>
    <w:basedOn w:val="ad"/>
    <w:link w:val="af9"/>
    <w:rsid w:val="007F7BFA"/>
    <w:pPr>
      <w:tabs>
        <w:tab w:val="clear" w:pos="1107"/>
      </w:tabs>
      <w:ind w:left="1440" w:hanging="360"/>
    </w:pPr>
    <w:rPr>
      <w:rFonts w:ascii="Wingdings" w:hAnsi="Wingdings"/>
      <w:color w:val="36A6E8"/>
      <w:position w:val="-4"/>
      <w:sz w:val="28"/>
      <w:szCs w:val="28"/>
    </w:rPr>
  </w:style>
  <w:style w:type="character" w:customStyle="1" w:styleId="af9">
    <w:name w:val="אייקון מערכות מידע תו"/>
    <w:link w:val="af8"/>
    <w:rsid w:val="007F7BFA"/>
    <w:rPr>
      <w:rFonts w:ascii="Wingdings" w:hAnsi="Wingdings" w:cs="Arial"/>
      <w:color w:val="36A6E8"/>
      <w:position w:val="-4"/>
      <w:sz w:val="28"/>
      <w:szCs w:val="28"/>
    </w:rPr>
  </w:style>
  <w:style w:type="paragraph" w:customStyle="1" w:styleId="afa">
    <w:name w:val="טקסט רץ טבלה עליונה"/>
    <w:basedOn w:val="a0"/>
    <w:rsid w:val="00EB67B8"/>
    <w:pPr>
      <w:jc w:val="both"/>
    </w:pPr>
    <w:rPr>
      <w:rFonts w:ascii="Arial" w:hAnsi="Arial" w:cs="Arial"/>
      <w:sz w:val="20"/>
      <w:szCs w:val="20"/>
    </w:rPr>
  </w:style>
  <w:style w:type="character" w:styleId="afb">
    <w:name w:val="annotation reference"/>
    <w:basedOn w:val="a1"/>
    <w:unhideWhenUsed/>
    <w:rsid w:val="001F7013"/>
    <w:rPr>
      <w:sz w:val="16"/>
      <w:szCs w:val="16"/>
    </w:rPr>
  </w:style>
  <w:style w:type="paragraph" w:styleId="afc">
    <w:name w:val="annotation text"/>
    <w:basedOn w:val="a0"/>
    <w:link w:val="afd"/>
    <w:unhideWhenUsed/>
    <w:rsid w:val="001F7013"/>
    <w:rPr>
      <w:sz w:val="20"/>
      <w:szCs w:val="20"/>
    </w:rPr>
  </w:style>
  <w:style w:type="character" w:customStyle="1" w:styleId="afd">
    <w:name w:val="טקסט הערה תו"/>
    <w:basedOn w:val="a1"/>
    <w:link w:val="afc"/>
    <w:rsid w:val="001F7013"/>
  </w:style>
  <w:style w:type="paragraph" w:styleId="afe">
    <w:name w:val="annotation subject"/>
    <w:basedOn w:val="afc"/>
    <w:next w:val="afc"/>
    <w:link w:val="aff"/>
    <w:unhideWhenUsed/>
    <w:rsid w:val="001F7013"/>
    <w:rPr>
      <w:b/>
      <w:bCs/>
    </w:rPr>
  </w:style>
  <w:style w:type="character" w:customStyle="1" w:styleId="aff">
    <w:name w:val="נושא הערה תו"/>
    <w:basedOn w:val="afd"/>
    <w:link w:val="afe"/>
    <w:rsid w:val="001F7013"/>
    <w:rPr>
      <w:b/>
      <w:bCs/>
    </w:rPr>
  </w:style>
  <w:style w:type="paragraph" w:styleId="aff0">
    <w:name w:val="Balloon Text"/>
    <w:basedOn w:val="a0"/>
    <w:link w:val="aff1"/>
    <w:rsid w:val="001F7013"/>
    <w:rPr>
      <w:rFonts w:ascii="Tahoma" w:hAnsi="Tahoma" w:cs="Tahoma"/>
      <w:sz w:val="16"/>
      <w:szCs w:val="16"/>
    </w:rPr>
  </w:style>
  <w:style w:type="character" w:customStyle="1" w:styleId="aff1">
    <w:name w:val="טקסט בלונים תו"/>
    <w:basedOn w:val="a1"/>
    <w:link w:val="aff0"/>
    <w:rsid w:val="001F7013"/>
    <w:rPr>
      <w:rFonts w:ascii="Tahoma" w:hAnsi="Tahoma" w:cs="Tahoma"/>
      <w:sz w:val="16"/>
      <w:szCs w:val="16"/>
    </w:rPr>
  </w:style>
  <w:style w:type="paragraph" w:customStyle="1" w:styleId="aff2">
    <w:name w:val="טקסט נספח"/>
    <w:basedOn w:val="a0"/>
    <w:rsid w:val="00110907"/>
    <w:pPr>
      <w:spacing w:before="240" w:line="360" w:lineRule="auto"/>
      <w:jc w:val="both"/>
    </w:pPr>
    <w:rPr>
      <w:rFonts w:ascii="Arial" w:hAnsi="Arial" w:cs="David"/>
      <w:sz w:val="22"/>
      <w:szCs w:val="22"/>
    </w:rPr>
  </w:style>
  <w:style w:type="character" w:customStyle="1" w:styleId="23">
    <w:name w:val="כותרת 2 תו"/>
    <w:basedOn w:val="a1"/>
    <w:link w:val="22"/>
    <w:rsid w:val="001F7013"/>
    <w:rPr>
      <w:rFonts w:ascii="Arial" w:hAnsi="Arial" w:cstheme="minorBidi"/>
      <w:sz w:val="22"/>
      <w:szCs w:val="22"/>
    </w:rPr>
  </w:style>
  <w:style w:type="paragraph" w:customStyle="1" w:styleId="11">
    <w:name w:val="זיו1"/>
    <w:basedOn w:val="a0"/>
    <w:rsid w:val="003431C5"/>
    <w:pPr>
      <w:numPr>
        <w:numId w:val="5"/>
      </w:numPr>
      <w:spacing w:before="240"/>
      <w:jc w:val="both"/>
    </w:pPr>
  </w:style>
  <w:style w:type="paragraph" w:customStyle="1" w:styleId="20">
    <w:name w:val="זיו2"/>
    <w:basedOn w:val="a0"/>
    <w:rsid w:val="003431C5"/>
    <w:pPr>
      <w:numPr>
        <w:ilvl w:val="1"/>
        <w:numId w:val="5"/>
      </w:numPr>
      <w:spacing w:before="240"/>
      <w:jc w:val="both"/>
    </w:pPr>
  </w:style>
  <w:style w:type="paragraph" w:customStyle="1" w:styleId="30">
    <w:name w:val="זיו3"/>
    <w:basedOn w:val="a0"/>
    <w:rsid w:val="003431C5"/>
    <w:pPr>
      <w:numPr>
        <w:ilvl w:val="2"/>
        <w:numId w:val="5"/>
      </w:numPr>
      <w:spacing w:before="240"/>
      <w:jc w:val="both"/>
    </w:pPr>
  </w:style>
  <w:style w:type="paragraph" w:customStyle="1" w:styleId="40">
    <w:name w:val="זיו4"/>
    <w:basedOn w:val="a0"/>
    <w:rsid w:val="003431C5"/>
    <w:pPr>
      <w:numPr>
        <w:ilvl w:val="3"/>
        <w:numId w:val="5"/>
      </w:numPr>
      <w:spacing w:before="240"/>
      <w:jc w:val="both"/>
    </w:pPr>
  </w:style>
  <w:style w:type="paragraph" w:customStyle="1" w:styleId="12">
    <w:name w:val="היסט1"/>
    <w:basedOn w:val="a0"/>
    <w:rsid w:val="007127CA"/>
    <w:pPr>
      <w:numPr>
        <w:numId w:val="6"/>
      </w:numPr>
      <w:spacing w:before="240"/>
      <w:jc w:val="both"/>
    </w:pPr>
    <w:rPr>
      <w:rFonts w:ascii="Arial" w:hAnsi="Arial"/>
    </w:rPr>
  </w:style>
  <w:style w:type="paragraph" w:customStyle="1" w:styleId="21">
    <w:name w:val="היסט2"/>
    <w:basedOn w:val="a0"/>
    <w:rsid w:val="007127CA"/>
    <w:pPr>
      <w:numPr>
        <w:ilvl w:val="1"/>
        <w:numId w:val="6"/>
      </w:numPr>
      <w:spacing w:before="240"/>
      <w:jc w:val="both"/>
    </w:pPr>
    <w:rPr>
      <w:rFonts w:ascii="Arial" w:hAnsi="Arial"/>
    </w:rPr>
  </w:style>
  <w:style w:type="paragraph" w:customStyle="1" w:styleId="31">
    <w:name w:val="היסט3"/>
    <w:basedOn w:val="a0"/>
    <w:rsid w:val="007127CA"/>
    <w:pPr>
      <w:numPr>
        <w:ilvl w:val="2"/>
        <w:numId w:val="6"/>
      </w:numPr>
      <w:spacing w:before="240"/>
      <w:jc w:val="both"/>
    </w:pPr>
    <w:rPr>
      <w:rFonts w:ascii="Arial" w:hAnsi="Arial"/>
    </w:rPr>
  </w:style>
  <w:style w:type="paragraph" w:customStyle="1" w:styleId="41">
    <w:name w:val="היסט4"/>
    <w:basedOn w:val="a0"/>
    <w:rsid w:val="007127CA"/>
    <w:pPr>
      <w:numPr>
        <w:ilvl w:val="3"/>
        <w:numId w:val="6"/>
      </w:numPr>
      <w:spacing w:before="240"/>
      <w:jc w:val="both"/>
    </w:pPr>
    <w:rPr>
      <w:rFonts w:ascii="Arial" w:hAnsi="Arial"/>
    </w:rPr>
  </w:style>
  <w:style w:type="character" w:customStyle="1" w:styleId="90">
    <w:name w:val="כותרת 9 תו"/>
    <w:basedOn w:val="a1"/>
    <w:link w:val="9"/>
    <w:rsid w:val="00774210"/>
    <w:rPr>
      <w:rFonts w:asciiTheme="majorHAnsi" w:eastAsiaTheme="majorEastAsia" w:hAnsiTheme="majorHAnsi" w:cstheme="majorBidi"/>
      <w:i/>
      <w:iCs/>
      <w:color w:val="272727" w:themeColor="text1" w:themeTint="D8"/>
      <w:sz w:val="21"/>
      <w:szCs w:val="21"/>
    </w:rPr>
  </w:style>
  <w:style w:type="paragraph" w:styleId="NormalWeb">
    <w:name w:val="Normal (Web)"/>
    <w:basedOn w:val="a0"/>
    <w:uiPriority w:val="99"/>
    <w:unhideWhenUsed/>
    <w:rsid w:val="00CE0B6E"/>
    <w:pPr>
      <w:bidi w:val="0"/>
      <w:spacing w:before="100" w:beforeAutospacing="1" w:after="100" w:afterAutospacing="1"/>
    </w:pPr>
    <w:rPr>
      <w:rFonts w:eastAsiaTheme="minorEastAsia"/>
    </w:rPr>
  </w:style>
  <w:style w:type="character" w:customStyle="1" w:styleId="33">
    <w:name w:val="כותרת 3 תו"/>
    <w:basedOn w:val="a1"/>
    <w:link w:val="32"/>
    <w:semiHidden/>
    <w:rsid w:val="00F34F27"/>
    <w:rPr>
      <w:rFonts w:asciiTheme="majorHAnsi" w:eastAsiaTheme="majorEastAsia" w:hAnsiTheme="majorHAnsi" w:cstheme="majorBidi"/>
      <w:color w:val="1F4D78" w:themeColor="accent1" w:themeShade="7F"/>
      <w:sz w:val="24"/>
      <w:szCs w:val="24"/>
    </w:rPr>
  </w:style>
  <w:style w:type="character" w:customStyle="1" w:styleId="aff3">
    <w:name w:val="טקסט סעיף תו"/>
    <w:rsid w:val="002304B0"/>
    <w:rPr>
      <w:rFonts w:ascii="Arial" w:hAnsi="Arial" w:cs="Arial"/>
      <w:sz w:val="22"/>
      <w:szCs w:val="22"/>
      <w:lang w:val="en-US" w:eastAsia="en-US" w:bidi="he-IL"/>
    </w:rPr>
  </w:style>
  <w:style w:type="paragraph" w:customStyle="1" w:styleId="aff4">
    <w:name w:val="כותרת שם נספח"/>
    <w:basedOn w:val="a0"/>
    <w:rsid w:val="00EF72FE"/>
    <w:pPr>
      <w:spacing w:before="240" w:line="360" w:lineRule="auto"/>
      <w:jc w:val="both"/>
    </w:pPr>
    <w:rPr>
      <w:rFonts w:ascii="Arial" w:hAnsi="Arial" w:cs="Arial"/>
      <w:b/>
      <w:bCs/>
      <w:color w:val="1B3461"/>
      <w:sz w:val="26"/>
      <w:szCs w:val="26"/>
    </w:rPr>
  </w:style>
  <w:style w:type="numbering" w:customStyle="1" w:styleId="-">
    <w:name w:val="משרד האוצר - מדורג קצר"/>
    <w:uiPriority w:val="99"/>
    <w:rsid w:val="00D00473"/>
    <w:pPr>
      <w:numPr>
        <w:numId w:val="7"/>
      </w:numPr>
    </w:pPr>
  </w:style>
  <w:style w:type="paragraph" w:styleId="aff5">
    <w:name w:val="Revision"/>
    <w:hidden/>
    <w:uiPriority w:val="99"/>
    <w:semiHidden/>
    <w:rsid w:val="00D80870"/>
    <w:rPr>
      <w:sz w:val="24"/>
      <w:szCs w:val="24"/>
    </w:rPr>
  </w:style>
  <w:style w:type="paragraph" w:customStyle="1" w:styleId="6">
    <w:name w:val="סעיף רמה 6"/>
    <w:basedOn w:val="5"/>
    <w:link w:val="6Char"/>
    <w:qFormat/>
    <w:rsid w:val="001F7013"/>
    <w:pPr>
      <w:numPr>
        <w:ilvl w:val="5"/>
      </w:numPr>
      <w:ind w:left="4820" w:hanging="1418"/>
    </w:pPr>
  </w:style>
  <w:style w:type="character" w:customStyle="1" w:styleId="6Char">
    <w:name w:val="סעיף רמה 6 Char"/>
    <w:basedOn w:val="50"/>
    <w:link w:val="6"/>
    <w:rsid w:val="001F7013"/>
    <w:rPr>
      <w:rFonts w:ascii="Arial" w:hAnsi="Arial" w:cstheme="minorBidi"/>
      <w:sz w:val="22"/>
      <w:szCs w:val="22"/>
    </w:rPr>
  </w:style>
  <w:style w:type="character" w:customStyle="1" w:styleId="apple-converted-space">
    <w:name w:val="apple-converted-space"/>
    <w:rsid w:val="001F7013"/>
  </w:style>
  <w:style w:type="paragraph" w:customStyle="1" w:styleId="220">
    <w:name w:val="סעיף רמה 22"/>
    <w:basedOn w:val="2"/>
    <w:link w:val="22Char"/>
    <w:qFormat/>
    <w:rsid w:val="001F7013"/>
    <w:rPr>
      <w:u w:val="single"/>
    </w:rPr>
  </w:style>
  <w:style w:type="paragraph" w:customStyle="1" w:styleId="330">
    <w:name w:val="סעיף רמה 33"/>
    <w:basedOn w:val="3"/>
    <w:link w:val="33Char"/>
    <w:qFormat/>
    <w:rsid w:val="001F7013"/>
  </w:style>
  <w:style w:type="character" w:customStyle="1" w:styleId="22Char">
    <w:name w:val="סעיף רמה 22 Char"/>
    <w:basedOn w:val="24"/>
    <w:link w:val="220"/>
    <w:rsid w:val="001F7013"/>
    <w:rPr>
      <w:rFonts w:ascii="Arial" w:hAnsi="Arial" w:cstheme="minorBidi"/>
      <w:sz w:val="22"/>
      <w:szCs w:val="22"/>
      <w:u w:val="single"/>
    </w:rPr>
  </w:style>
  <w:style w:type="character" w:customStyle="1" w:styleId="33Char">
    <w:name w:val="סעיף רמה 33 Char"/>
    <w:basedOn w:val="34"/>
    <w:link w:val="330"/>
    <w:rsid w:val="001F7013"/>
    <w:rPr>
      <w:rFonts w:ascii="Arial" w:hAnsi="Arial" w:cstheme="minorBidi"/>
      <w:sz w:val="22"/>
      <w:szCs w:val="22"/>
    </w:rPr>
  </w:style>
  <w:style w:type="table" w:styleId="aff6">
    <w:name w:val="Table Grid"/>
    <w:aliases w:val="טקסט טבלה תחתונה"/>
    <w:basedOn w:val="a2"/>
    <w:rsid w:val="00A3083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6">
    <w:name w:val="אזכור לא מזוהה1"/>
    <w:basedOn w:val="a1"/>
    <w:uiPriority w:val="99"/>
    <w:semiHidden/>
    <w:unhideWhenUsed/>
    <w:rsid w:val="00635D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7318">
      <w:bodyDiv w:val="1"/>
      <w:marLeft w:val="0"/>
      <w:marRight w:val="0"/>
      <w:marTop w:val="0"/>
      <w:marBottom w:val="0"/>
      <w:divBdr>
        <w:top w:val="none" w:sz="0" w:space="0" w:color="auto"/>
        <w:left w:val="none" w:sz="0" w:space="0" w:color="auto"/>
        <w:bottom w:val="none" w:sz="0" w:space="0" w:color="auto"/>
        <w:right w:val="none" w:sz="0" w:space="0" w:color="auto"/>
      </w:divBdr>
    </w:div>
    <w:div w:id="1088648200">
      <w:bodyDiv w:val="1"/>
      <w:marLeft w:val="0"/>
      <w:marRight w:val="0"/>
      <w:marTop w:val="0"/>
      <w:marBottom w:val="0"/>
      <w:divBdr>
        <w:top w:val="none" w:sz="0" w:space="0" w:color="auto"/>
        <w:left w:val="none" w:sz="0" w:space="0" w:color="auto"/>
        <w:bottom w:val="none" w:sz="0" w:space="0" w:color="auto"/>
        <w:right w:val="none" w:sz="0" w:space="0" w:color="auto"/>
      </w:divBdr>
    </w:div>
    <w:div w:id="152247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kam.mof.gov.il/document/H.6.1.1" TargetMode="External"/><Relationship Id="rId18" Type="http://schemas.openxmlformats.org/officeDocument/2006/relationships/hyperlink" Target="https://takam.mof.gov.il/document/H.6.1.2" TargetMode="External"/><Relationship Id="rId26" Type="http://schemas.openxmlformats.org/officeDocument/2006/relationships/hyperlink" Target="https://takam.mof.gov.il/document/H.2.2.11" TargetMode="External"/><Relationship Id="rId39" Type="http://schemas.openxmlformats.org/officeDocument/2006/relationships/oleObject" Target="embeddings/oleObject1.bin"/><Relationship Id="rId21" Type="http://schemas.openxmlformats.org/officeDocument/2006/relationships/hyperlink" Target="https://takam.mof.gov.il/document/H.3.1.1" TargetMode="External"/><Relationship Id="rId34" Type="http://schemas.openxmlformats.org/officeDocument/2006/relationships/hyperlink" Target="https://takam.mof.gov.il/document/H.6.1.1" TargetMode="External"/><Relationship Id="rId42" Type="http://schemas.openxmlformats.org/officeDocument/2006/relationships/image" Target="media/image3.emf"/><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akam.mof.gov.il/document/H.6.1.3" TargetMode="External"/><Relationship Id="rId29" Type="http://schemas.openxmlformats.org/officeDocument/2006/relationships/hyperlink" Target="https://takam.mof.gov.il/document/H.6.1.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ain.knesset.gov.il/Activity/Legislation/Laws/Pages/LawPrimary.aspx?t=lawlaws&amp;st=lawlaws&amp;lawitemid=2000697" TargetMode="External"/><Relationship Id="rId24" Type="http://schemas.openxmlformats.org/officeDocument/2006/relationships/hyperlink" Target="https://takam.mof.gov.il/document/H.6.1.4" TargetMode="External"/><Relationship Id="rId32" Type="http://schemas.openxmlformats.org/officeDocument/2006/relationships/hyperlink" Target="https://takam.mof.gov.il/document/H.6.1.1" TargetMode="External"/><Relationship Id="rId37" Type="http://schemas.openxmlformats.org/officeDocument/2006/relationships/hyperlink" Target="https://www.gov.il/he/departments/policies/supports-minister-procedure" TargetMode="External"/><Relationship Id="rId40" Type="http://schemas.openxmlformats.org/officeDocument/2006/relationships/image" Target="media/image2.emf"/><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takam.mof.gov.il/document/H.6.1.1" TargetMode="External"/><Relationship Id="rId23" Type="http://schemas.openxmlformats.org/officeDocument/2006/relationships/hyperlink" Target="https://takam.mof.gov.il/document/H.6.1.1" TargetMode="External"/><Relationship Id="rId28" Type="http://schemas.openxmlformats.org/officeDocument/2006/relationships/hyperlink" Target="https://takam.mof.gov.il/document/H.6.1.2" TargetMode="External"/><Relationship Id="rId36" Type="http://schemas.openxmlformats.org/officeDocument/2006/relationships/hyperlink" Target="https://www.gov.il/he/departments/policies/supports-minister-procedure" TargetMode="External"/><Relationship Id="rId10" Type="http://schemas.openxmlformats.org/officeDocument/2006/relationships/endnotes" Target="endnotes.xml"/><Relationship Id="rId19" Type="http://schemas.openxmlformats.org/officeDocument/2006/relationships/hyperlink" Target="https://takam.mof.gov.il/document/H.2.2.11" TargetMode="External"/><Relationship Id="rId31" Type="http://schemas.openxmlformats.org/officeDocument/2006/relationships/hyperlink" Target="https://takam.mof.gov.il/document/H.6.1.5" TargetMode="External"/><Relationship Id="rId44" Type="http://schemas.openxmlformats.org/officeDocument/2006/relationships/hyperlink" Target="https://takam.mof.gov.il/document/H.6.1.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michot3alef@mof.gov.il" TargetMode="External"/><Relationship Id="rId22" Type="http://schemas.openxmlformats.org/officeDocument/2006/relationships/hyperlink" Target="https://takam.mof.gov.il/document/H.6.1.1" TargetMode="External"/><Relationship Id="rId27" Type="http://schemas.openxmlformats.org/officeDocument/2006/relationships/hyperlink" Target="https://takam.mof.gov.il/document/H.3.1.1" TargetMode="External"/><Relationship Id="rId30" Type="http://schemas.openxmlformats.org/officeDocument/2006/relationships/hyperlink" Target="https://takam.mof.gov.il/document/H.6.1.4" TargetMode="External"/><Relationship Id="rId35" Type="http://schemas.openxmlformats.org/officeDocument/2006/relationships/hyperlink" Target="https://www.gov.il/he/departments/policies/supports-minister-procedure" TargetMode="External"/><Relationship Id="rId43" Type="http://schemas.openxmlformats.org/officeDocument/2006/relationships/package" Target="embeddings/Microsoft_Word_Document1.docx"/><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gov.il/he/departments/policies/supports-minister-procedure" TargetMode="External"/><Relationship Id="rId17" Type="http://schemas.openxmlformats.org/officeDocument/2006/relationships/hyperlink" Target="https://takam.mof.gov.il/document/H.6.1.5" TargetMode="External"/><Relationship Id="rId25" Type="http://schemas.openxmlformats.org/officeDocument/2006/relationships/hyperlink" Target="https://www.gov.il/he/departments/policies/supports-minister-procedure" TargetMode="External"/><Relationship Id="rId33" Type="http://schemas.openxmlformats.org/officeDocument/2006/relationships/hyperlink" Target="https://takam.mof.gov.il/document/H.6.1.1" TargetMode="External"/><Relationship Id="rId38" Type="http://schemas.openxmlformats.org/officeDocument/2006/relationships/image" Target="media/image1.emf"/><Relationship Id="rId46" Type="http://schemas.openxmlformats.org/officeDocument/2006/relationships/footer" Target="footer1.xml"/><Relationship Id="rId20" Type="http://schemas.openxmlformats.org/officeDocument/2006/relationships/hyperlink" Target="https://takam.mof.gov.il/document/H.6.1.1" TargetMode="External"/><Relationship Id="rId41" Type="http://schemas.openxmlformats.org/officeDocument/2006/relationships/package" Target="embeddings/Microsoft_Word_Document.docx"/></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s://takam.mof.gov.il/" TargetMode="External"/><Relationship Id="rId1" Type="http://schemas.openxmlformats.org/officeDocument/2006/relationships/image" Target="media/image6.png"/><Relationship Id="rId6" Type="http://schemas.openxmlformats.org/officeDocument/2006/relationships/hyperlink" Target="mailto:takam@mof.gov.il" TargetMode="External"/><Relationship Id="rId5" Type="http://schemas.openxmlformats.org/officeDocument/2006/relationships/image" Target="media/image8.png"/><Relationship Id="rId4" Type="http://schemas.openxmlformats.org/officeDocument/2006/relationships/hyperlink" Target="https://takam.mof.gov.il/mail-registr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nstructionTenderSerialNumber xmlns="a46656d4-8850-49b3-aebd-68bd05f7f43d">1</InstructionTenderSerialNumber>
    <TaxCatchAll xmlns="a46656d4-8850-49b3-aebd-68bd05f7f43d"/>
    <IsMainInstractionFile xmlns="a46656d4-8850-49b3-aebd-68bd05f7f43d">true</IsMainInstractionFile>
    <KeyWords xmlns="a46656d4-8850-49b3-aebd-68bd05f7f43d">תמיכה| מוסד ציבור| פרסום| מבחני תמיכה| ריכוז תמיכות</KeyWords>
    <b4010fb2b504417f80252ccc15783efe xmlns="a46656d4-8850-49b3-aebd-68bd05f7f43d">
      <Terms xmlns="http://schemas.microsoft.com/office/infopath/2007/PartnerControls">
        <TermInfo xmlns="http://schemas.microsoft.com/office/infopath/2007/PartnerControls">
          <TermName xmlns="http://schemas.microsoft.com/office/infopath/2007/PartnerControls">תמיכות מתקציב המדינה במוסדות ציבור (לפי ס' 3 א')</TermName>
          <TermId xmlns="http://schemas.microsoft.com/office/infopath/2007/PartnerControls">6758c282-aaa9-4a95-b448-966122789dbb</TermId>
        </TermInfo>
      </Terms>
    </b4010fb2b504417f80252ccc15783efe>
    <OriginalsFilesNames xmlns="a46656d4-8850-49b3-aebd-68bd05f7f43d" xsi:nil="true"/>
    <NameSigned xmlns="a46656d4-8850-49b3-aebd-68bd05f7f43d">נחמיה קינד</NameSigned>
    <Reference xmlns="a46656d4-8850-49b3-aebd-68bd05f7f43d" xsi:nil="true"/>
    <AdditionalDocumentSerialNumber xmlns="a46656d4-8850-49b3-aebd-68bd05f7f43d">0</AdditionalDocumentSerialNumber>
    <OriginalName xmlns="a46656d4-8850-49b3-aebd-68bd05f7f43d">6.1.1</OriginalName>
    <ValidFromDate xmlns="a46656d4-8850-49b3-aebd-68bd05f7f43d">2015-03-01T22:00:00+00:00</ValidFromDate>
    <HendlesDevision xmlns="a46656d4-8850-49b3-aebd-68bd05f7f43d" xsi:nil="true"/>
    <InfoTypeTitle xmlns="a46656d4-8850-49b3-aebd-68bd05f7f43d">הוראה</InfoTypeTitle>
    <i282c1dec52e435ba40569f48c3269eb xmlns="a46656d4-8850-49b3-aebd-68bd05f7f43d">
      <Terms xmlns="http://schemas.microsoft.com/office/infopath/2007/PartnerControls">
        <TermInfo xmlns="http://schemas.microsoft.com/office/infopath/2007/PartnerControls">
          <TermName xmlns="http://schemas.microsoft.com/office/infopath/2007/PartnerControls">תמיכות</TermName>
          <TermId xmlns="http://schemas.microsoft.com/office/infopath/2007/PartnerControls">5c290283-74f5-4438-8895-e3680a07a48e</TermId>
        </TermInfo>
      </Terms>
    </i282c1dec52e435ba40569f48c3269eb>
    <nab11dae78434cc3b325be5ea13887b1 xmlns="a46656d4-8850-49b3-aebd-68bd05f7f43d">
      <Terms xmlns="http://schemas.microsoft.com/office/infopath/2007/PartnerControls"/>
    </nab11dae78434cc3b325be5ea13887b1>
    <IsValid xmlns="a46656d4-8850-49b3-aebd-68bd05f7f43d">true</IsValid>
    <ChapterNumber xmlns="a46656d4-8850-49b3-aebd-68bd05f7f43d">6</ChapterNumber>
    <Attachmens xmlns="a46656d4-8850-49b3-aebd-68bd05f7f43d" xsi:nil="true"/>
    <EditionNumber xmlns="a46656d4-8850-49b3-aebd-68bd05f7f43d">2</EditionNumber>
    <InfoType xmlns="a46656d4-8850-49b3-aebd-68bd05f7f43d">3</InfoType>
    <DocumentName xmlns="a46656d4-8850-49b3-aebd-68bd05f7f43d">תמיכות במוסדות ציבור</DocumentName>
    <ExpirationDate xmlns="a46656d4-8850-49b3-aebd-68bd05f7f43d" xsi:nil="true"/>
    <SecondaryChapterNumber xmlns="a46656d4-8850-49b3-aebd-68bd05f7f43d">1</SecondaryChapterNumber>
    <SubsectionNumber xmlns="a46656d4-8850-49b3-aebd-68bd05f7f43d">0</SubsectionNumb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2596A-AE07-4BFE-A563-0897A122F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9EF667-1916-4D49-A746-60A453B05E3F}">
  <ds:schemaRefs>
    <ds:schemaRef ds:uri="http://schemas.microsoft.com/office/2006/metadata/properties"/>
    <ds:schemaRef ds:uri="http://schemas.microsoft.com/office/infopath/2007/PartnerControls"/>
    <ds:schemaRef ds:uri="a46656d4-8850-49b3-aebd-68bd05f7f43d"/>
  </ds:schemaRefs>
</ds:datastoreItem>
</file>

<file path=customXml/itemProps3.xml><?xml version="1.0" encoding="utf-8"?>
<ds:datastoreItem xmlns:ds="http://schemas.openxmlformats.org/officeDocument/2006/customXml" ds:itemID="{93930CEA-BDDC-43DA-B37D-55A0D4A0E8FE}">
  <ds:schemaRefs>
    <ds:schemaRef ds:uri="http://schemas.microsoft.com/sharepoint/v3/contenttype/forms"/>
  </ds:schemaRefs>
</ds:datastoreItem>
</file>

<file path=customXml/itemProps4.xml><?xml version="1.0" encoding="utf-8"?>
<ds:datastoreItem xmlns:ds="http://schemas.openxmlformats.org/officeDocument/2006/customXml" ds:itemID="{5C7E1BF8-B6C0-4D8F-BAD7-2527F77C9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4178</Words>
  <Characters>22860</Characters>
  <Application>Microsoft Office Word</Application>
  <DocSecurity>4</DocSecurity>
  <Lines>190</Lines>
  <Paragraphs>53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איילת</dc:creator>
  <cp:lastModifiedBy>Amir Lefler</cp:lastModifiedBy>
  <cp:revision>2</cp:revision>
  <cp:lastPrinted>2020-09-07T07:47:00Z</cp:lastPrinted>
  <dcterms:created xsi:type="dcterms:W3CDTF">2025-01-01T12:39:00Z</dcterms:created>
  <dcterms:modified xsi:type="dcterms:W3CDTF">2025-01-01T12:39:00Z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0x010100A33EC907DE42CD44920AA3A9056885F2003B7EF355B5076B4E9DB3308B94EC08BD</vt:lpwstr>
  </property>
  <property fmtid="{D5CDD505-2E9C-101B-9397-08002B2CF9AE}" pid="3" name="MMDSecondaryChapterName">
    <vt:lpwstr>824</vt:lpwstr>
  </property>
  <property fmtid="{D5CDD505-2E9C-101B-9397-08002B2CF9AE}" pid="4" name="MMDMainChapterName">
    <vt:lpwstr>823</vt:lpwstr>
  </property>
</Properties>
</file>