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0:00</w:t>
      </w:r>
      <w:r>
        <w:tab/>
      </w:r>
      <w:r>
        <w:rPr>
          <w:rtl/>
        </w:rPr>
        <w:t xml:space="preserve">السلام عليكم ورحمة الله</w:t>
      </w:r>
    </w:p>
    <w:p>
      <w:r>
        <w:t xml:space="preserve">0:04</w:t>
      </w:r>
      <w:r>
        <w:tab/>
      </w:r>
      <w:r>
        <w:t xml:space="preserve">aujourd'hui nous expliquons le hadith &amp; ses &lt;leçons&gt;</w:t>
      </w:r>
    </w:p>
    <w:p>
      <w:r>
        <w:t xml:space="preserve">0:09</w:t>
      </w:r>
      <w:r>
        <w:rPr>
          <w:rtl/>
        </w:rPr>
        <w:br/>
        <w:t xml:space="preserve">إنما الأعمال بالنيات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2026-10-30T11:31:36.387Z</dcterms:created>
  <dcterms:modified xsi:type="dcterms:W3CDTF">2026-10-30T11:31:36.387Z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