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53"/>
          <w:sz-cs w:val="53"/>
          <w:b/>
          <w:spacing w:val="0"/>
          <w:color w:val="141414"/>
        </w:rPr>
        <w:t xml:space="preserve">ENMAX Community Sponsorship — Submission Record</w:t>
      </w:r>
    </w:p>
    <w:p>
      <w:pPr>
        <w:spacing w:after="309"/>
      </w:pPr>
      <w:r>
        <w:rPr>
          <w:rFonts w:ascii="Helvetica Neue" w:hAnsi="Helvetica Neue" w:cs="Helvetica Neue"/>
          <w:sz w:val="37"/>
          <w:sz-cs w:val="37"/>
          <w:b/>
          <w:spacing w:val="0"/>
          <w:color w:val="141414"/>
        </w:rPr>
        <w:t xml:space="preserve">"Warm Homes, Warm Welcome" — Energy Literacy Sessions for Newcomer Families</w:t>
      </w:r>
    </w:p>
    <w:p>
      <w:pPr>
        <w:spacing w:after="293"/>
      </w:pPr>
      <w:r>
        <w:rPr>
          <w:rFonts w:ascii="Helvetica Neue" w:hAnsi="Helvetica Neue" w:cs="Helvetica Neue"/>
          <w:sz w:val="29"/>
          <w:sz-cs w:val="29"/>
          <w:i/>
          <w:spacing w:val="0"/>
          <w:color w:val="434343"/>
        </w:rPr>
        <w:t xml:space="preserve">Internal record of the ENMAX Community Sponsorship application submitted by Sahan Heritage Foundation. Keep for board records, follow-up correspondence, reporting (if funded), and as a template for the Servus / ATCO / AltaGas adaptations.</w:t>
      </w:r>
    </w:p>
    <w:p>
      <w:pPr>
        <w:spacing w:after="309"/>
      </w:pPr>
      <w:r>
        <w:rPr>
          <w:rFonts w:ascii="Helvetica Neue" w:hAnsi="Helvetica Neue" w:cs="Helvetica Neue"/>
          <w:sz w:val="37"/>
          <w:sz-cs w:val="37"/>
          <w:b/>
          <w:spacing w:val="0"/>
          <w:color w:val="141414"/>
        </w:rPr>
        <w:t xml:space="preserve">1. Submission Summary</w:t>
      </w:r>
    </w:p>
    <w:p>
      <w:pPr/>
      <w:r>
        <w:rPr>
          <w:rFonts w:ascii="Helvetica Neue" w:hAnsi="Helvetica Neue" w:cs="Helvetica Neue"/>
          <w:sz w:val="28"/>
          <w:sz-cs w:val="28"/>
          <w:b/>
          <w:spacing w:val="0"/>
          <w:color w:val="141414"/>
        </w:rPr>
        <w:t xml:space="preserve">Field</w:t>
      </w:r>
    </w:p>
    <w:p>
      <w:pPr/>
      <w:r>
        <w:rPr>
          <w:rFonts w:ascii="Helvetica Neue" w:hAnsi="Helvetica Neue" w:cs="Helvetica Neue"/>
          <w:sz w:val="28"/>
          <w:sz-cs w:val="28"/>
          <w:b/>
          <w:spacing w:val="0"/>
          <w:color w:val="141414"/>
        </w:rPr>
        <w:t xml:space="preserve">Detail</w:t>
      </w:r>
    </w:p>
    <w:p>
      <w:pPr/>
      <w:r>
        <w:rPr>
          <w:rFonts w:ascii="Helvetica Neue" w:hAnsi="Helvetica Neue" w:cs="Helvetica Neue"/>
          <w:sz w:val="28"/>
          <w:sz-cs w:val="28"/>
          <w:spacing w:val="0"/>
          <w:color w:val="141414"/>
        </w:rPr>
        <w:t xml:space="preserve">Date submitted</w:t>
      </w:r>
    </w:p>
    <w:p>
      <w:pPr/>
      <w:r>
        <w:rPr>
          <w:rFonts w:ascii="Helvetica Neue" w:hAnsi="Helvetica Neue" w:cs="Helvetica Neue"/>
          <w:sz w:val="28"/>
          <w:sz-cs w:val="28"/>
          <w:spacing w:val="0"/>
          <w:color w:val="141414"/>
        </w:rPr>
        <w:t xml:space="preserve">August 20, 2026</w:t>
      </w:r>
    </w:p>
    <w:p>
      <w:pPr/>
      <w:r>
        <w:rPr>
          <w:rFonts w:ascii="Helvetica Neue" w:hAnsi="Helvetica Neue" w:cs="Helvetica Neue"/>
          <w:sz w:val="28"/>
          <w:sz-cs w:val="28"/>
          <w:spacing w:val="0"/>
          <w:color w:val="141414"/>
        </w:rPr>
        <w:t xml:space="preserve">Status</w:t>
      </w:r>
    </w:p>
    <w:p>
      <w:pPr/>
      <w:r>
        <w:rPr>
          <w:rFonts w:ascii="Helvetica Neue" w:hAnsi="Helvetica Neue" w:cs="Helvetica Neue"/>
          <w:sz w:val="28"/>
          <w:sz-cs w:val="28"/>
          <w:spacing w:val="0"/>
          <w:color w:val="141414"/>
        </w:rPr>
        <w:t xml:space="preserve">Submitted — confirmation screen received ("Your submission has been received")</w:t>
      </w:r>
    </w:p>
    <w:p>
      <w:pPr/>
      <w:r>
        <w:rPr>
          <w:rFonts w:ascii="Helvetica Neue" w:hAnsi="Helvetica Neue" w:cs="Helvetica Neue"/>
          <w:sz w:val="28"/>
          <w:sz-cs w:val="28"/>
          <w:spacing w:val="0"/>
          <w:color w:val="141414"/>
        </w:rPr>
        <w:t xml:space="preserve">Funder</w:t>
      </w:r>
    </w:p>
    <w:p>
      <w:pPr/>
      <w:r>
        <w:rPr>
          <w:rFonts w:ascii="Helvetica Neue" w:hAnsi="Helvetica Neue" w:cs="Helvetica Neue"/>
          <w:sz w:val="28"/>
          <w:sz-cs w:val="28"/>
          <w:spacing w:val="0"/>
          <w:color w:val="141414"/>
        </w:rPr>
        <w:t xml:space="preserve">ENMAX Group of Companies — Community Sponsorship</w:t>
      </w:r>
    </w:p>
    <w:p>
      <w:pPr/>
      <w:r>
        <w:rPr>
          <w:rFonts w:ascii="Helvetica Neue" w:hAnsi="Helvetica Neue" w:cs="Helvetica Neue"/>
          <w:sz w:val="28"/>
          <w:sz-cs w:val="28"/>
          <w:spacing w:val="0"/>
          <w:color w:val="141414"/>
        </w:rPr>
        <w:t xml:space="preserve">Form</w:t>
      </w:r>
    </w:p>
    <w:p>
      <w:pPr/>
      <w:r>
        <w:rPr>
          <w:rFonts w:ascii="Helvetica Neue" w:hAnsi="Helvetica Neue" w:cs="Helvetica Neue"/>
          <w:sz w:val="28"/>
          <w:sz-cs w:val="28"/>
          <w:spacing w:val="0"/>
          <w:color w:val="141414"/>
        </w:rPr>
        <w:t xml:space="preserve">Online: enmax.com/about-us/community/community-sponsorship-form (completed in one sitting; form cannot be saved mid-way)</w:t>
      </w:r>
    </w:p>
    <w:p>
      <w:pPr/>
      <w:r>
        <w:rPr>
          <w:rFonts w:ascii="Helvetica Neue" w:hAnsi="Helvetica Neue" w:cs="Helvetica Neue"/>
          <w:sz w:val="28"/>
          <w:sz-cs w:val="28"/>
          <w:spacing w:val="0"/>
          <w:color w:val="141414"/>
        </w:rPr>
        <w:t xml:space="preserve">Amount requested</w:t>
      </w:r>
    </w:p>
    <w:p>
      <w:pPr/>
      <w:r>
        <w:rPr>
          <w:rFonts w:ascii="Helvetica Neue" w:hAnsi="Helvetica Neue" w:cs="Helvetica Neue"/>
          <w:sz w:val="28"/>
          <w:sz-cs w:val="28"/>
          <w:b/>
          <w:spacing w:val="0"/>
          <w:color w:val="141414"/>
        </w:rPr>
        <w:t xml:space="preserve">$1,500</w:t>
      </w:r>
      <w:r>
        <w:rPr>
          <w:rFonts w:ascii="Helvetica Neue" w:hAnsi="Helvetica Neue" w:cs="Helvetica Neue"/>
          <w:sz w:val="28"/>
          <w:sz-cs w:val="28"/>
          <w:spacing w:val="0"/>
          <w:color w:val="141414"/>
        </w:rPr>
        <w:t xml:space="preserve"/>
      </w:r>
    </w:p>
    <w:p>
      <w:pPr/>
      <w:r>
        <w:rPr>
          <w:rFonts w:ascii="Helvetica Neue" w:hAnsi="Helvetica Neue" w:cs="Helvetica Neue"/>
          <w:sz w:val="28"/>
          <w:sz-cs w:val="28"/>
          <w:spacing w:val="0"/>
          <w:color w:val="141414"/>
        </w:rPr>
        <w:t xml:space="preserve">Initiative</w:t>
      </w:r>
    </w:p>
    <w:p>
      <w:pPr/>
      <w:r>
        <w:rPr>
          <w:rFonts w:ascii="Helvetica Neue" w:hAnsi="Helvetica Neue" w:cs="Helvetica Neue"/>
          <w:sz w:val="28"/>
          <w:sz-cs w:val="28"/>
          <w:spacing w:val="0"/>
          <w:color w:val="141414"/>
        </w:rPr>
        <w:t xml:space="preserve">"Warm Homes, Warm Welcome" — 3 free winter energy-literacy evening sessions for newcomer families</w:t>
      </w:r>
    </w:p>
    <w:p>
      <w:pPr/>
      <w:r>
        <w:rPr>
          <w:rFonts w:ascii="Helvetica Neue" w:hAnsi="Helvetica Neue" w:cs="Helvetica Neue"/>
          <w:sz w:val="28"/>
          <w:sz-cs w:val="28"/>
          <w:spacing w:val="0"/>
          <w:color w:val="141414"/>
        </w:rPr>
        <w:t xml:space="preserve">Program start date</w:t>
      </w:r>
    </w:p>
    <w:p>
      <w:pPr/>
      <w:r>
        <w:rPr>
          <w:rFonts w:ascii="Helvetica Neue" w:hAnsi="Helvetica Neue" w:cs="Helvetica Neue"/>
          <w:sz w:val="28"/>
          <w:sz-cs w:val="28"/>
          <w:spacing w:val="0"/>
          <w:color w:val="141414"/>
        </w:rPr>
        <w:t xml:space="preserve">January 15, 2027</w:t>
      </w:r>
    </w:p>
    <w:p>
      <w:pPr/>
      <w:r>
        <w:rPr>
          <w:rFonts w:ascii="Helvetica Neue" w:hAnsi="Helvetica Neue" w:cs="Helvetica Neue"/>
          <w:sz w:val="28"/>
          <w:sz-cs w:val="28"/>
          <w:spacing w:val="0"/>
          <w:color w:val="141414"/>
        </w:rPr>
        <w:t xml:space="preserve">Expected reach</w:t>
      </w:r>
    </w:p>
    <w:p>
      <w:pPr/>
      <w:r>
        <w:rPr>
          <w:rFonts w:ascii="Helvetica Neue" w:hAnsi="Helvetica Neue" w:cs="Helvetica Neue"/>
          <w:sz w:val="28"/>
          <w:sz-cs w:val="28"/>
          <w:spacing w:val="0"/>
          <w:color w:val="141414"/>
        </w:rPr>
        <w:t xml:space="preserve">100–250</w:t>
      </w:r>
    </w:p>
    <w:p>
      <w:pPr/>
      <w:r>
        <w:rPr>
          <w:rFonts w:ascii="Helvetica Neue" w:hAnsi="Helvetica Neue" w:cs="Helvetica Neue"/>
          <w:sz w:val="28"/>
          <w:sz-cs w:val="28"/>
          <w:spacing w:val="0"/>
          <w:color w:val="141414"/>
        </w:rPr>
        <w:t xml:space="preserve">Expected decision timeline</w:t>
      </w:r>
    </w:p>
    <w:p>
      <w:pPr/>
      <w:r>
        <w:rPr>
          <w:rFonts w:ascii="Helvetica Neue" w:hAnsi="Helvetica Neue" w:cs="Helvetica Neue"/>
          <w:sz w:val="28"/>
          <w:sz-cs w:val="28"/>
          <w:spacing w:val="0"/>
          <w:color w:val="141414"/>
        </w:rPr>
        <w:t xml:space="preserve">Rolling review, typically several weeks. Watch email (incl. spam folder)</w:t>
      </w:r>
    </w:p>
    <w:p>
      <w:pPr/>
      <w:r>
        <w:rPr>
          <w:rFonts w:ascii="Helvetica Neue" w:hAnsi="Helvetica Neue" w:cs="Helvetica Neue"/>
          <w:sz w:val="28"/>
          <w:sz-cs w:val="28"/>
          <w:spacing w:val="0"/>
          <w:color w:val="141414"/>
        </w:rPr>
        <w:t xml:space="preserve">If funded — spending rule</w:t>
      </w:r>
    </w:p>
    <w:p>
      <w:pPr/>
      <w:r>
        <w:rPr>
          <w:rFonts w:ascii="Helvetica Neue" w:hAnsi="Helvetica Neue" w:cs="Helvetica Neue"/>
          <w:sz w:val="28"/>
          <w:sz-cs w:val="28"/>
          <w:spacing w:val="0"/>
          <w:color w:val="141414"/>
        </w:rPr>
        <w:t xml:space="preserve">ENMAX funds cover THIS initiative only. Keep separate from Good Places Grant budget lines — no double-funding</w:t>
      </w:r>
    </w:p>
    <w:p>
      <w:pPr>
        <w:spacing w:after="309"/>
      </w:pPr>
      <w:r>
        <w:rPr>
          <w:rFonts w:ascii="Helvetica Neue" w:hAnsi="Helvetica Neue" w:cs="Helvetica Neue"/>
          <w:sz w:val="37"/>
          <w:sz-cs w:val="37"/>
          <w:b/>
          <w:spacing w:val="0"/>
          <w:color w:val="141414"/>
        </w:rPr>
        <w:t xml:space="preserve">2. The Initiative (as proposed)</w:t>
      </w:r>
    </w:p>
    <w:p>
      <w:pPr>
        <w:spacing w:after="293"/>
      </w:pPr>
      <w:r>
        <w:rPr>
          <w:rFonts w:ascii="Helvetica Neue" w:hAnsi="Helvetica Neue" w:cs="Helvetica Neue"/>
          <w:sz w:val="29"/>
          <w:sz-cs w:val="29"/>
          <w:spacing w:val="0"/>
          <w:color w:val="141414"/>
        </w:rPr>
        <w:t xml:space="preserve">Three free evening sessions (2 hours each), January–February 2027, at one donated Calgary venue (Somali Canadian Society of Calgary space — in-kind letter exists), timed to newcomer families' first Canadian winter:</w:t>
      </w:r>
    </w:p>
    <w:p>
      <w:pPr>
        <w:ind w:left="720" w:first-line="-720"/>
      </w:pPr>
      <w:r>
        <w:rPr>
          <w:rFonts w:ascii="Helvetica Neue" w:hAnsi="Helvetica Neue" w:cs="Helvetica Neue"/>
          <w:sz w:val="29"/>
          <w:sz-cs w:val="29"/>
          <w:b/>
          <w:color w:val="141414"/>
        </w:rPr>
        <w:t xml:space="preserve"/>
        <w:tab/>
        <w:t xml:space="preserve">1</w:t>
        <w:tab/>
        <w:t xml:space="preserve"/>
      </w:r>
      <w:r>
        <w:rPr>
          <w:rFonts w:ascii="Helvetica Neue" w:hAnsi="Helvetica Neue" w:cs="Helvetica Neue"/>
          <w:sz w:val="29"/>
          <w:sz-cs w:val="29"/>
          <w:b/>
          <w:spacing w:val="0"/>
          <w:color w:val="141414"/>
        </w:rPr>
        <w:t xml:space="preserve">"Understanding Your First Utility Bill"</w:t>
      </w:r>
      <w:r>
        <w:rPr>
          <w:rFonts w:ascii="Helvetica Neue" w:hAnsi="Helvetica Neue" w:cs="Helvetica Neue"/>
          <w:sz w:val="29"/>
          <w:sz-cs w:val="29"/>
          <w:spacing w:val="0"/>
          <w:color w:val="141414"/>
        </w:rPr>
        <w:t xml:space="preserve"> — what you're paying for, retailer vs. Regulated Rate, reading a real sample bill (ucahelps.alberta.ca materials)</w:t>
      </w:r>
    </w:p>
    <w:p>
      <w:pPr>
        <w:ind w:left="720" w:first-line="-720"/>
      </w:pPr>
      <w:r>
        <w:rPr>
          <w:rFonts w:ascii="Helvetica Neue" w:hAnsi="Helvetica Neue" w:cs="Helvetica Neue"/>
          <w:sz w:val="29"/>
          <w:sz-cs w:val="29"/>
          <w:b/>
          <w:color w:val="141414"/>
        </w:rPr>
        <w:t xml:space="preserve"/>
        <w:tab/>
        <w:t xml:space="preserve">2</w:t>
        <w:tab/>
        <w:t xml:space="preserve"/>
      </w:r>
      <w:r>
        <w:rPr>
          <w:rFonts w:ascii="Helvetica Neue" w:hAnsi="Helvetica Neue" w:cs="Helvetica Neue"/>
          <w:sz w:val="29"/>
          <w:sz-cs w:val="29"/>
          <w:b/>
          <w:spacing w:val="0"/>
          <w:color w:val="141414"/>
        </w:rPr>
        <w:t xml:space="preserve">"Winter-Proofing Your Home"</w:t>
      </w:r>
      <w:r>
        <w:rPr>
          <w:rFonts w:ascii="Helvetica Neue" w:hAnsi="Helvetica Neue" w:cs="Helvetica Neue"/>
          <w:sz w:val="29"/>
          <w:sz-cs w:val="29"/>
          <w:spacing w:val="0"/>
          <w:color w:val="141414"/>
        </w:rPr>
        <w:t xml:space="preserve"> — heating safely, carbon monoxide detectors, frozen pipes, low-cost draft-proofing, thermostat habits</w:t>
      </w:r>
    </w:p>
    <w:p>
      <w:pPr>
        <w:ind w:left="720" w:first-line="-720"/>
      </w:pPr>
      <w:r>
        <w:rPr>
          <w:rFonts w:ascii="Helvetica Neue" w:hAnsi="Helvetica Neue" w:cs="Helvetica Neue"/>
          <w:sz w:val="29"/>
          <w:sz-cs w:val="29"/>
          <w:b/>
          <w:color w:val="141414"/>
        </w:rPr>
        <w:t xml:space="preserve"/>
        <w:tab/>
        <w:t xml:space="preserve">3</w:t>
        <w:tab/>
        <w:t xml:space="preserve"/>
      </w:r>
      <w:r>
        <w:rPr>
          <w:rFonts w:ascii="Helvetica Neue" w:hAnsi="Helvetica Neue" w:cs="Helvetica Neue"/>
          <w:sz w:val="29"/>
          <w:sz-cs w:val="29"/>
          <w:b/>
          <w:spacing w:val="0"/>
          <w:color w:val="141414"/>
        </w:rPr>
        <w:t xml:space="preserve">"Where to Get Help"</w:t>
      </w:r>
      <w:r>
        <w:rPr>
          <w:rFonts w:ascii="Helvetica Neue" w:hAnsi="Helvetica Neue" w:cs="Helvetica Neue"/>
          <w:sz w:val="29"/>
          <w:sz-cs w:val="29"/>
          <w:spacing w:val="0"/>
          <w:color w:val="141414"/>
        </w:rPr>
        <w:t xml:space="preserve"> — 211 Alberta, ENMAX payment support, affordability programs + Q&amp;A</w:t>
      </w:r>
    </w:p>
    <w:p>
      <w:pPr>
        <w:spacing w:after="293"/>
      </w:pPr>
      <w:r>
        <w:rPr>
          <w:rFonts w:ascii="Helvetica Neue" w:hAnsi="Helvetica Neue" w:cs="Helvetica Neue"/>
          <w:sz w:val="29"/>
          <w:sz-cs w:val="29"/>
          <w:spacing w:val="0"/>
          <w:color w:val="141414"/>
        </w:rPr>
        <w:t xml:space="preserve">Each session includes a hot community dinner; every family takes home translated utility guides and a winter efficiency kit. Delivered by trained Sahan volunteer ambassadors; open invitation extended to an ENMAX employee speaker.</w:t>
      </w:r>
    </w:p>
    <w:p>
      <w:pPr>
        <w:spacing w:after="293"/>
      </w:pPr>
      <w:r>
        <w:rPr>
          <w:rFonts w:ascii="Helvetica Neue" w:hAnsi="Helvetica Neue" w:cs="Helvetica Neue"/>
          <w:sz w:val="29"/>
          <w:sz-cs w:val="29"/>
          <w:b/>
          <w:spacing w:val="0"/>
          <w:color w:val="141414"/>
        </w:rPr>
        <w:t xml:space="preserve">Measurement:</w:t>
      </w:r>
      <w:r>
        <w:rPr>
          <w:rFonts w:ascii="Helvetica Neue" w:hAnsi="Helvetica Neue" w:cs="Helvetica Neue"/>
          <w:sz w:val="29"/>
          <w:sz-cs w:val="29"/>
          <w:spacing w:val="0"/>
          <w:color w:val="141414"/>
        </w:rPr>
        <w:t xml:space="preserve"> attendance tracked at each session + short pre/post knowledge check; short report with photos promised to ENMAX after the series.</w:t>
      </w:r>
    </w:p>
    <w:p>
      <w:pPr>
        <w:spacing w:after="320"/>
      </w:pPr>
      <w:r>
        <w:rPr>
          <w:rFonts w:ascii="Helvetica Neue" w:hAnsi="Helvetica Neue" w:cs="Helvetica Neue"/>
          <w:sz w:val="32"/>
          <w:sz-cs w:val="32"/>
          <w:b/>
          <w:spacing w:val="0"/>
          <w:color w:val="141414"/>
        </w:rPr>
        <w:t xml:space="preserve">Budget (as submitted)</w:t>
      </w:r>
    </w:p>
    <w:p>
      <w:pPr/>
      <w:r>
        <w:rPr>
          <w:rFonts w:ascii="Helvetica Neue" w:hAnsi="Helvetica Neue" w:cs="Helvetica Neue"/>
          <w:sz w:val="28"/>
          <w:sz-cs w:val="28"/>
          <w:b/>
          <w:spacing w:val="0"/>
          <w:color w:val="141414"/>
        </w:rPr>
        <w:t xml:space="preserve">Line</w:t>
      </w:r>
    </w:p>
    <w:p>
      <w:pPr/>
      <w:r>
        <w:rPr>
          <w:rFonts w:ascii="Helvetica Neue" w:hAnsi="Helvetica Neue" w:cs="Helvetica Neue"/>
          <w:sz w:val="28"/>
          <w:sz-cs w:val="28"/>
          <w:b/>
          <w:spacing w:val="0"/>
          <w:color w:val="141414"/>
        </w:rPr>
        <w:t xml:space="preserve">Amount</w:t>
      </w:r>
    </w:p>
    <w:p>
      <w:pPr/>
      <w:r>
        <w:rPr>
          <w:rFonts w:ascii="Helvetica Neue" w:hAnsi="Helvetica Neue" w:cs="Helvetica Neue"/>
          <w:sz w:val="28"/>
          <w:sz-cs w:val="28"/>
          <w:spacing w:val="0"/>
          <w:color w:val="141414"/>
        </w:rPr>
        <w:t xml:space="preserve">Warm meals, 3 sessions (~30 people × ~$8)</w:t>
      </w:r>
    </w:p>
    <w:p>
      <w:pPr/>
      <w:r>
        <w:rPr>
          <w:rFonts w:ascii="Helvetica Neue" w:hAnsi="Helvetica Neue" w:cs="Helvetica Neue"/>
          <w:sz w:val="28"/>
          <w:sz-cs w:val="28"/>
          <w:spacing w:val="0"/>
          <w:color w:val="141414"/>
        </w:rPr>
        <w:t xml:space="preserve">$750</w:t>
      </w:r>
    </w:p>
    <w:p>
      <w:pPr/>
      <w:r>
        <w:rPr>
          <w:rFonts w:ascii="Helvetica Neue" w:hAnsi="Helvetica Neue" w:cs="Helvetica Neue"/>
          <w:sz w:val="28"/>
          <w:sz-cs w:val="28"/>
          <w:spacing w:val="0"/>
          <w:color w:val="141414"/>
        </w:rPr>
        <w:t xml:space="preserve">Multilingual printed take-home guides (English/Somali + 1–2 languages)</w:t>
      </w:r>
    </w:p>
    <w:p>
      <w:pPr/>
      <w:r>
        <w:rPr>
          <w:rFonts w:ascii="Helvetica Neue" w:hAnsi="Helvetica Neue" w:cs="Helvetica Neue"/>
          <w:sz w:val="28"/>
          <w:sz-cs w:val="28"/>
          <w:spacing w:val="0"/>
          <w:color w:val="141414"/>
        </w:rPr>
        <w:t xml:space="preserve">$400</w:t>
      </w:r>
    </w:p>
    <w:p>
      <w:pPr/>
      <w:r>
        <w:rPr>
          <w:rFonts w:ascii="Helvetica Neue" w:hAnsi="Helvetica Neue" w:cs="Helvetica Neue"/>
          <w:sz w:val="28"/>
          <w:sz-cs w:val="28"/>
          <w:spacing w:val="0"/>
          <w:color w:val="141414"/>
        </w:rPr>
        <w:t xml:space="preserve">Take-home winter efficiency kits — 30 families × $10 (weatherstripping, window insulation film, LED bulb, safety checklist)</w:t>
      </w:r>
    </w:p>
    <w:p>
      <w:pPr/>
      <w:r>
        <w:rPr>
          <w:rFonts w:ascii="Helvetica Neue" w:hAnsi="Helvetica Neue" w:cs="Helvetica Neue"/>
          <w:sz w:val="28"/>
          <w:sz-cs w:val="28"/>
          <w:spacing w:val="0"/>
          <w:color w:val="141414"/>
        </w:rPr>
        <w:t xml:space="preserve">$300</w:t>
      </w:r>
    </w:p>
    <w:p>
      <w:pPr/>
      <w:r>
        <w:rPr>
          <w:rFonts w:ascii="Helvetica Neue" w:hAnsi="Helvetica Neue" w:cs="Helvetica Neue"/>
          <w:sz w:val="28"/>
          <w:sz-cs w:val="28"/>
          <w:spacing w:val="0"/>
          <w:color w:val="141414"/>
        </w:rPr>
        <w:t xml:space="preserve">Venue</w:t>
      </w:r>
    </w:p>
    <w:p>
      <w:pPr/>
      <w:r>
        <w:rPr>
          <w:rFonts w:ascii="Helvetica Neue" w:hAnsi="Helvetica Neue" w:cs="Helvetica Neue"/>
          <w:sz w:val="28"/>
          <w:sz-cs w:val="28"/>
          <w:spacing w:val="0"/>
          <w:color w:val="141414"/>
        </w:rPr>
        <w:t xml:space="preserve">$0 (donated in-kind)</w:t>
      </w:r>
    </w:p>
    <w:p>
      <w:pPr/>
      <w:r>
        <w:rPr>
          <w:rFonts w:ascii="Helvetica Neue" w:hAnsi="Helvetica Neue" w:cs="Helvetica Neue"/>
          <w:sz w:val="28"/>
          <w:sz-cs w:val="28"/>
          <w:b/>
          <w:spacing w:val="0"/>
          <w:color w:val="141414"/>
        </w:rPr>
        <w:t xml:space="preserve">Total request</w:t>
      </w:r>
      <w:r>
        <w:rPr>
          <w:rFonts w:ascii="Helvetica Neue" w:hAnsi="Helvetica Neue" w:cs="Helvetica Neue"/>
          <w:sz w:val="28"/>
          <w:sz-cs w:val="28"/>
          <w:spacing w:val="0"/>
          <w:color w:val="141414"/>
        </w:rPr>
        <w:t xml:space="preserve"/>
      </w:r>
    </w:p>
    <w:p>
      <w:pPr/>
      <w:r>
        <w:rPr>
          <w:rFonts w:ascii="Helvetica Neue" w:hAnsi="Helvetica Neue" w:cs="Helvetica Neue"/>
          <w:sz w:val="28"/>
          <w:sz-cs w:val="28"/>
          <w:b/>
          <w:spacing w:val="0"/>
          <w:color w:val="141414"/>
        </w:rPr>
        <w:t xml:space="preserve">$1,500</w:t>
      </w:r>
      <w:r>
        <w:rPr>
          <w:rFonts w:ascii="Helvetica Neue" w:hAnsi="Helvetica Neue" w:cs="Helvetica Neue"/>
          <w:sz w:val="28"/>
          <w:sz-cs w:val="28"/>
          <w:spacing w:val="0"/>
          <w:color w:val="141414"/>
        </w:rPr>
        <w:t xml:space="preserve"/>
      </w:r>
    </w:p>
    <w:p>
      <w:pPr>
        <w:spacing w:after="309"/>
      </w:pPr>
      <w:r>
        <w:rPr>
          <w:rFonts w:ascii="Helvetica Neue" w:hAnsi="Helvetica Neue" w:cs="Helvetica Neue"/>
          <w:sz w:val="37"/>
          <w:sz-cs w:val="37"/>
          <w:b/>
          <w:spacing w:val="0"/>
          <w:color w:val="141414"/>
        </w:rPr>
        <w:t xml:space="preserve">3. Application — Section 1: Organization Information</w:t>
      </w:r>
    </w:p>
    <w:p>
      <w:pPr/>
      <w:r>
        <w:rPr>
          <w:rFonts w:ascii="Helvetica Neue" w:hAnsi="Helvetica Neue" w:cs="Helvetica Neue"/>
          <w:sz w:val="28"/>
          <w:sz-cs w:val="28"/>
          <w:b/>
          <w:spacing w:val="0"/>
          <w:color w:val="141414"/>
        </w:rPr>
        <w:t xml:space="preserve">Field</w:t>
      </w:r>
    </w:p>
    <w:p>
      <w:pPr/>
      <w:r>
        <w:rPr>
          <w:rFonts w:ascii="Helvetica Neue" w:hAnsi="Helvetica Neue" w:cs="Helvetica Neue"/>
          <w:sz w:val="28"/>
          <w:sz-cs w:val="28"/>
          <w:b/>
          <w:spacing w:val="0"/>
          <w:color w:val="141414"/>
        </w:rPr>
        <w:t xml:space="preserve">Entered</w:t>
      </w:r>
    </w:p>
    <w:p>
      <w:pPr/>
      <w:r>
        <w:rPr>
          <w:rFonts w:ascii="Helvetica Neue" w:hAnsi="Helvetica Neue" w:cs="Helvetica Neue"/>
          <w:sz w:val="28"/>
          <w:sz-cs w:val="28"/>
          <w:spacing w:val="0"/>
          <w:color w:val="141414"/>
        </w:rPr>
        <w:t xml:space="preserve">Organization name</w:t>
      </w:r>
    </w:p>
    <w:p>
      <w:pPr/>
      <w:r>
        <w:rPr>
          <w:rFonts w:ascii="Helvetica Neue" w:hAnsi="Helvetica Neue" w:cs="Helvetica Neue"/>
          <w:sz w:val="28"/>
          <w:sz-cs w:val="28"/>
          <w:spacing w:val="0"/>
          <w:color w:val="141414"/>
        </w:rPr>
        <w:t xml:space="preserve">Sahan Heritage Foundation</w:t>
      </w:r>
    </w:p>
    <w:p>
      <w:pPr/>
      <w:r>
        <w:rPr>
          <w:rFonts w:ascii="Helvetica Neue" w:hAnsi="Helvetica Neue" w:cs="Helvetica Neue"/>
          <w:sz w:val="28"/>
          <w:sz-cs w:val="28"/>
          <w:spacing w:val="0"/>
          <w:color w:val="141414"/>
        </w:rPr>
        <w:t xml:space="preserve">Website</w:t>
      </w:r>
    </w:p>
    <w:p>
      <w:pPr/>
      <w:r>
        <w:rPr>
          <w:rFonts w:ascii="Helvetica Neue" w:hAnsi="Helvetica Neue" w:cs="Helvetica Neue"/>
          <w:sz w:val="28"/>
          <w:sz-cs w:val="28"/>
          <w:spacing w:val="0"/>
          <w:color w:val="141414"/>
        </w:rPr>
        <w:t xml:space="preserve">[record what was entered — blank or Facebook page]</w:t>
      </w:r>
    </w:p>
    <w:p>
      <w:pPr/>
      <w:r>
        <w:rPr>
          <w:rFonts w:ascii="Helvetica Neue" w:hAnsi="Helvetica Neue" w:cs="Helvetica Neue"/>
          <w:sz w:val="28"/>
          <w:sz-cs w:val="28"/>
          <w:spacing w:val="0"/>
          <w:color w:val="141414"/>
        </w:rPr>
        <w:t xml:space="preserve">Organization type</w:t>
      </w:r>
    </w:p>
    <w:p>
      <w:pPr/>
      <w:r>
        <w:rPr>
          <w:rFonts w:ascii="Helvetica Neue" w:hAnsi="Helvetica Neue" w:cs="Helvetica Neue"/>
          <w:sz w:val="28"/>
          <w:sz-cs w:val="28"/>
          <w:spacing w:val="0"/>
          <w:color w:val="141414"/>
        </w:rPr>
        <w:t xml:space="preserve">Not-for-profit organization</w:t>
      </w:r>
    </w:p>
    <w:p>
      <w:pPr/>
      <w:r>
        <w:rPr>
          <w:rFonts w:ascii="Helvetica Neue" w:hAnsi="Helvetica Neue" w:cs="Helvetica Neue"/>
          <w:sz w:val="28"/>
          <w:sz-cs w:val="28"/>
          <w:spacing w:val="0"/>
          <w:color w:val="141414"/>
        </w:rPr>
        <w:t xml:space="preserve">Business address</w:t>
      </w:r>
    </w:p>
    <w:p>
      <w:pPr/>
      <w:r>
        <w:rPr>
          <w:rFonts w:ascii="Helvetica Neue" w:hAnsi="Helvetica Neue" w:cs="Helvetica Neue"/>
          <w:sz w:val="28"/>
          <w:sz-cs w:val="28"/>
          <w:spacing w:val="0"/>
          <w:color w:val="141414"/>
        </w:rPr>
        <w:t xml:space="preserve">[record registered society address as entered]</w:t>
      </w:r>
    </w:p>
    <w:p>
      <w:pPr/>
      <w:r>
        <w:rPr>
          <w:rFonts w:ascii="Helvetica Neue" w:hAnsi="Helvetica Neue" w:cs="Helvetica Neue"/>
          <w:sz w:val="28"/>
          <w:sz-cs w:val="28"/>
          <w:spacing w:val="0"/>
          <w:color w:val="141414"/>
        </w:rPr>
        <w:t xml:space="preserve">City</w:t>
      </w:r>
    </w:p>
    <w:p>
      <w:pPr/>
      <w:r>
        <w:rPr>
          <w:rFonts w:ascii="Helvetica Neue" w:hAnsi="Helvetica Neue" w:cs="Helvetica Neue"/>
          <w:sz w:val="28"/>
          <w:sz-cs w:val="28"/>
          <w:spacing w:val="0"/>
          <w:color w:val="141414"/>
        </w:rPr>
        <w:t xml:space="preserve">Calgary</w:t>
      </w:r>
    </w:p>
    <w:p>
      <w:pPr/>
      <w:r>
        <w:rPr>
          <w:rFonts w:ascii="Helvetica Neue" w:hAnsi="Helvetica Neue" w:cs="Helvetica Neue"/>
          <w:sz w:val="28"/>
          <w:sz-cs w:val="28"/>
          <w:spacing w:val="0"/>
          <w:color w:val="141414"/>
        </w:rPr>
        <w:t xml:space="preserve">Province</w:t>
      </w:r>
    </w:p>
    <w:p>
      <w:pPr/>
      <w:r>
        <w:rPr>
          <w:rFonts w:ascii="Helvetica Neue" w:hAnsi="Helvetica Neue" w:cs="Helvetica Neue"/>
          <w:sz w:val="28"/>
          <w:sz-cs w:val="28"/>
          <w:spacing w:val="0"/>
          <w:color w:val="141414"/>
        </w:rPr>
        <w:t xml:space="preserve">Alberta</w:t>
      </w:r>
    </w:p>
    <w:p>
      <w:pPr/>
      <w:r>
        <w:rPr>
          <w:rFonts w:ascii="Helvetica Neue" w:hAnsi="Helvetica Neue" w:cs="Helvetica Neue"/>
          <w:sz w:val="28"/>
          <w:sz-cs w:val="28"/>
          <w:spacing w:val="0"/>
          <w:color w:val="141414"/>
        </w:rPr>
        <w:t xml:space="preserve">Postal code</w:t>
      </w:r>
    </w:p>
    <w:p>
      <w:pPr/>
      <w:r>
        <w:rPr>
          <w:rFonts w:ascii="Helvetica Neue" w:hAnsi="Helvetica Neue" w:cs="Helvetica Neue"/>
          <w:sz w:val="28"/>
          <w:sz-cs w:val="28"/>
          <w:spacing w:val="0"/>
          <w:color w:val="141414"/>
        </w:rPr>
        <w:t xml:space="preserve">[record as entered]</w:t>
      </w:r>
    </w:p>
    <w:p>
      <w:pPr>
        <w:spacing w:after="293"/>
      </w:pPr>
      <w:r>
        <w:rPr>
          <w:rFonts w:ascii="Helvetica Neue" w:hAnsi="Helvetica Neue" w:cs="Helvetica Neue"/>
          <w:sz w:val="29"/>
          <w:sz-cs w:val="29"/>
          <w:b/>
          <w:spacing w:val="0"/>
          <w:color w:val="141414"/>
        </w:rPr>
        <w:t xml:space="preserve">Summary of organization (as submitted):</w:t>
      </w:r>
      <w:r>
        <w:rPr>
          <w:rFonts w:ascii="Helvetica Neue" w:hAnsi="Helvetica Neue" w:cs="Helvetica Neue"/>
          <w:sz w:val="29"/>
          <w:sz-cs w:val="29"/>
          <w:spacing w:val="0"/>
          <w:color w:val="141414"/>
        </w:rPr>
        <w:t xml:space="preserve"/>
      </w:r>
    </w:p>
    <w:p>
      <w:pPr>
        <w:spacing w:after="240"/>
      </w:pPr>
      <w:r>
        <w:rPr>
          <w:rFonts w:ascii="Helvetica Neue" w:hAnsi="Helvetica Neue" w:cs="Helvetica Neue"/>
          <w:sz w:val="29"/>
          <w:sz-cs w:val="29"/>
          <w:spacing w:val="0"/>
          <w:color w:val="141414"/>
        </w:rPr>
        <w:t xml:space="preserve">Sahan Heritage Foundation is a registered non-profit society under the Alberta Societies Act, based in Calgary. Our mission is to help newcomers settle and thrive through English tutoring, newcomer orientation, women's employment support, and community events. We serve approximately 1,300 newcomers per year with a team of 15 active volunteers and an annual operating budget under $25,000. In our first partial year we raised approximately $4,700 across three community events, followed by two further events raising approximately $15,500, and we hold a $5,000 City of Calgary microgrant. Our volunteers regularly encounter newcomer families who arrive in Calgary with no idea what to do or where to begin — including families facing their first Canadian winter and their first utility bill. Our work exists to change that.</w:t>
      </w:r>
    </w:p>
    <w:p>
      <w:pPr>
        <w:spacing w:after="309"/>
      </w:pPr>
      <w:r>
        <w:rPr>
          <w:rFonts w:ascii="Helvetica Neue" w:hAnsi="Helvetica Neue" w:cs="Helvetica Neue"/>
          <w:sz w:val="37"/>
          <w:sz-cs w:val="37"/>
          <w:b/>
          <w:spacing w:val="0"/>
          <w:color w:val="141414"/>
        </w:rPr>
        <w:t xml:space="preserve">4. Application — Section 2: Requestor Information</w:t>
      </w:r>
    </w:p>
    <w:p>
      <w:pPr/>
      <w:r>
        <w:rPr>
          <w:rFonts w:ascii="Helvetica Neue" w:hAnsi="Helvetica Neue" w:cs="Helvetica Neue"/>
          <w:sz w:val="28"/>
          <w:sz-cs w:val="28"/>
          <w:b/>
          <w:spacing w:val="0"/>
          <w:color w:val="141414"/>
        </w:rPr>
        <w:t xml:space="preserve">Field</w:t>
      </w:r>
    </w:p>
    <w:p>
      <w:pPr/>
      <w:r>
        <w:rPr>
          <w:rFonts w:ascii="Helvetica Neue" w:hAnsi="Helvetica Neue" w:cs="Helvetica Neue"/>
          <w:sz w:val="28"/>
          <w:sz-cs w:val="28"/>
          <w:b/>
          <w:spacing w:val="0"/>
          <w:color w:val="141414"/>
        </w:rPr>
        <w:t xml:space="preserve">Entered</w:t>
      </w:r>
    </w:p>
    <w:p>
      <w:pPr/>
      <w:r>
        <w:rPr>
          <w:rFonts w:ascii="Helvetica Neue" w:hAnsi="Helvetica Neue" w:cs="Helvetica Neue"/>
          <w:sz w:val="28"/>
          <w:sz-cs w:val="28"/>
          <w:spacing w:val="0"/>
          <w:color w:val="141414"/>
        </w:rPr>
        <w:t xml:space="preserve">Full name</w:t>
      </w:r>
    </w:p>
    <w:p>
      <w:pPr/>
      <w:r>
        <w:rPr>
          <w:rFonts w:ascii="Helvetica Neue" w:hAnsi="Helvetica Neue" w:cs="Helvetica Neue"/>
          <w:sz w:val="28"/>
          <w:sz-cs w:val="28"/>
          <w:spacing w:val="0"/>
          <w:color w:val="141414"/>
        </w:rPr>
        <w:t xml:space="preserve">[record as entered — suggested: Abdikhadar Hassan Obsiye]</w:t>
      </w:r>
    </w:p>
    <w:p>
      <w:pPr/>
      <w:r>
        <w:rPr>
          <w:rFonts w:ascii="Helvetica Neue" w:hAnsi="Helvetica Neue" w:cs="Helvetica Neue"/>
          <w:sz w:val="28"/>
          <w:sz-cs w:val="28"/>
          <w:spacing w:val="0"/>
          <w:color w:val="141414"/>
        </w:rPr>
        <w:t xml:space="preserve">Title/designation</w:t>
      </w:r>
    </w:p>
    <w:p>
      <w:pPr/>
      <w:r>
        <w:rPr>
          <w:rFonts w:ascii="Helvetica Neue" w:hAnsi="Helvetica Neue" w:cs="Helvetica Neue"/>
          <w:sz w:val="28"/>
          <w:sz-cs w:val="28"/>
          <w:spacing w:val="0"/>
          <w:color w:val="141414"/>
        </w:rPr>
        <w:t xml:space="preserve">[record as entered — suggested: Director, Sahan Heritage Foundation]</w:t>
      </w:r>
    </w:p>
    <w:p>
      <w:pPr/>
      <w:r>
        <w:rPr>
          <w:rFonts w:ascii="Helvetica Neue" w:hAnsi="Helvetica Neue" w:cs="Helvetica Neue"/>
          <w:sz w:val="28"/>
          <w:sz-cs w:val="28"/>
          <w:spacing w:val="0"/>
          <w:color w:val="141414"/>
        </w:rPr>
        <w:t xml:space="preserve">Email</w:t>
      </w:r>
    </w:p>
    <w:p>
      <w:pPr/>
      <w:r>
        <w:rPr>
          <w:rFonts w:ascii="Helvetica Neue" w:hAnsi="Helvetica Neue" w:cs="Helvetica Neue"/>
          <w:sz w:val="28"/>
          <w:sz-cs w:val="28"/>
          <w:spacing w:val="0"/>
          <w:color w:val="141414"/>
        </w:rPr>
        <w:t xml:space="preserve">[record as entered — monitor this inbox incl. spam]</w:t>
      </w:r>
    </w:p>
    <w:p>
      <w:pPr/>
      <w:r>
        <w:rPr>
          <w:rFonts w:ascii="Helvetica Neue" w:hAnsi="Helvetica Neue" w:cs="Helvetica Neue"/>
          <w:sz w:val="28"/>
          <w:sz-cs w:val="28"/>
          <w:spacing w:val="0"/>
          <w:color w:val="141414"/>
        </w:rPr>
        <w:t xml:space="preserve">Phone</w:t>
      </w:r>
    </w:p>
    <w:p>
      <w:pPr/>
      <w:r>
        <w:rPr>
          <w:rFonts w:ascii="Helvetica Neue" w:hAnsi="Helvetica Neue" w:cs="Helvetica Neue"/>
          <w:sz w:val="28"/>
          <w:sz-cs w:val="28"/>
          <w:spacing w:val="0"/>
          <w:color w:val="141414"/>
        </w:rPr>
        <w:t xml:space="preserve">[record as entered]</w:t>
      </w:r>
    </w:p>
    <w:p>
      <w:pPr/>
      <w:r>
        <w:rPr>
          <w:rFonts w:ascii="Helvetica Neue" w:hAnsi="Helvetica Neue" w:cs="Helvetica Neue"/>
          <w:sz w:val="28"/>
          <w:sz-cs w:val="28"/>
          <w:spacing w:val="0"/>
          <w:color w:val="141414"/>
        </w:rPr>
        <w:t xml:space="preserve">Connection with ENMAX employee(s)?</w:t>
      </w:r>
    </w:p>
    <w:p>
      <w:pPr/>
      <w:r>
        <w:rPr>
          <w:rFonts w:ascii="Helvetica Neue" w:hAnsi="Helvetica Neue" w:cs="Helvetica Neue"/>
          <w:sz w:val="28"/>
          <w:sz-cs w:val="28"/>
          <w:spacing w:val="0"/>
          <w:color w:val="141414"/>
        </w:rPr>
        <w:t xml:space="preserve">[record as entered — Yes (name) / Not at this time]</w:t>
      </w:r>
    </w:p>
    <w:p>
      <w:pPr>
        <w:spacing w:after="309"/>
      </w:pPr>
      <w:r>
        <w:rPr>
          <w:rFonts w:ascii="Helvetica Neue" w:hAnsi="Helvetica Neue" w:cs="Helvetica Neue"/>
          <w:sz w:val="37"/>
          <w:sz-cs w:val="37"/>
          <w:b/>
          <w:spacing w:val="0"/>
          <w:color w:val="141414"/>
        </w:rPr>
        <w:t xml:space="preserve">5. Application — Section 3: Opportunity Information</w:t>
      </w:r>
    </w:p>
    <w:p>
      <w:pPr>
        <w:spacing w:after="293"/>
      </w:pPr>
      <w:r>
        <w:rPr>
          <w:rFonts w:ascii="Helvetica Neue" w:hAnsi="Helvetica Neue" w:cs="Helvetica Neue"/>
          <w:sz w:val="29"/>
          <w:sz-cs w:val="29"/>
          <w:b/>
          <w:spacing w:val="0"/>
          <w:color w:val="141414"/>
        </w:rPr>
        <w:t xml:space="preserve">Program start date:</w:t>
      </w:r>
      <w:r>
        <w:rPr>
          <w:rFonts w:ascii="Helvetica Neue" w:hAnsi="Helvetica Neue" w:cs="Helvetica Neue"/>
          <w:sz w:val="29"/>
          <w:sz-cs w:val="29"/>
          <w:spacing w:val="0"/>
          <w:color w:val="141414"/>
        </w:rPr>
        <w:t xml:space="preserve"> January 15, 2027  •  </w:t>
      </w:r>
      <w:r>
        <w:rPr>
          <w:rFonts w:ascii="Helvetica Neue" w:hAnsi="Helvetica Neue" w:cs="Helvetica Neue"/>
          <w:sz w:val="29"/>
          <w:sz-cs w:val="29"/>
          <w:b/>
          <w:spacing w:val="0"/>
          <w:color w:val="141414"/>
        </w:rPr>
        <w:t xml:space="preserve">Expected reach:</w:t>
      </w:r>
      <w:r>
        <w:rPr>
          <w:rFonts w:ascii="Helvetica Neue" w:hAnsi="Helvetica Neue" w:cs="Helvetica Neue"/>
          <w:sz w:val="29"/>
          <w:sz-cs w:val="29"/>
          <w:spacing w:val="0"/>
          <w:color w:val="141414"/>
        </w:rPr>
        <w:t xml:space="preserve"> 100–250</w:t>
      </w:r>
    </w:p>
    <w:p>
      <w:pPr>
        <w:spacing w:after="293"/>
      </w:pPr>
      <w:r>
        <w:rPr>
          <w:rFonts w:ascii="Helvetica Neue" w:hAnsi="Helvetica Neue" w:cs="Helvetica Neue"/>
          <w:sz w:val="29"/>
          <w:sz-cs w:val="29"/>
          <w:b/>
          <w:spacing w:val="0"/>
          <w:color w:val="141414"/>
        </w:rPr>
        <w:t xml:space="preserve">Summary of initiative (as submitted — final human-voice version):</w:t>
      </w:r>
      <w:r>
        <w:rPr>
          <w:rFonts w:ascii="Helvetica Neue" w:hAnsi="Helvetica Neue" w:cs="Helvetica Neue"/>
          <w:sz w:val="29"/>
          <w:sz-cs w:val="29"/>
          <w:spacing w:val="0"/>
          <w:color w:val="141414"/>
        </w:rPr>
        <w:t xml:space="preserve"/>
      </w:r>
    </w:p>
    <w:p>
      <w:pPr>
        <w:spacing w:after="293"/>
      </w:pPr>
      <w:r>
        <w:rPr>
          <w:rFonts w:ascii="Helvetica Neue" w:hAnsi="Helvetica Neue" w:cs="Helvetica Neue"/>
          <w:sz w:val="29"/>
          <w:sz-cs w:val="29"/>
          <w:spacing w:val="0"/>
          <w:color w:val="141414"/>
        </w:rPr>
        <w:t xml:space="preserve">Facing your first Canadian winter is tough, especially when trying to understand an Alberta utility bill and safely heat a home. That is why we created Warm Homes, Warm Welcome. We are hosting three free evening sessions in Calgary this January and February 2027 to help new families stay warm and save money.</w:t>
      </w:r>
      <w:r>
        <w:rPr>
          <w:rFonts w:ascii="Helvetica Neue" w:hAnsi="Helvetica Neue" w:cs="Helvetica Neue"/>
          <w:sz w:val="29"/>
          <w:sz-cs w:val="29"/>
          <w:spacing w:val="0"/>
          <w:color w:val="141414"/>
        </w:rPr>
        <w:t xml:space="preserve"/>
      </w:r>
    </w:p>
    <w:p>
      <w:pPr>
        <w:spacing w:after="293"/>
      </w:pPr>
      <w:r>
        <w:rPr>
          <w:rFonts w:ascii="Helvetica Neue" w:hAnsi="Helvetica Neue" w:cs="Helvetica Neue"/>
          <w:sz w:val="29"/>
          <w:sz-cs w:val="29"/>
          <w:spacing w:val="0"/>
          <w:color w:val="141414"/>
        </w:rPr>
        <w:t xml:space="preserve">To make it easy for busy parents to attend, we serve a hot community dinner while our trained Sahan volunteers share practical energy advice. We also welcome an ENMAX employee to come speak. Families learn how to read their bills, choose an energy provider, and access support programs like 211 and ENMAX payment help. We also cover crucial winter heating and carbon monoxide safety.</w:t>
      </w:r>
      <w:r>
        <w:rPr>
          <w:rFonts w:ascii="Helvetica Neue" w:hAnsi="Helvetica Neue" w:cs="Helvetica Neue"/>
          <w:sz w:val="29"/>
          <w:sz-cs w:val="29"/>
          <w:spacing w:val="0"/>
          <w:color w:val="141414"/>
        </w:rPr>
        <w:t xml:space="preserve"/>
      </w:r>
    </w:p>
    <w:p>
      <w:pPr>
        <w:spacing w:after="293"/>
      </w:pPr>
      <w:r>
        <w:rPr>
          <w:rFonts w:ascii="Helvetica Neue" w:hAnsi="Helvetica Neue" w:cs="Helvetica Neue"/>
          <w:sz w:val="29"/>
          <w:sz-cs w:val="29"/>
          <w:spacing w:val="0"/>
          <w:color w:val="141414"/>
        </w:rPr>
        <w:t xml:space="preserve">Every family leaves with translated utility guides and a free winter efficiency kit. With weather stripping, window film, and LED bulbs, they can make their homes warmer that exact same night. For many newcomers, this is their first time dealing with a freezing winter. This program gives them the knowledge and supplies they need to feel secure and welcome in Calgary.</w:t>
      </w:r>
      <w:r>
        <w:rPr>
          <w:rFonts w:ascii="Helvetica Neue" w:hAnsi="Helvetica Neue" w:cs="Helvetica Neue"/>
          <w:sz w:val="29"/>
          <w:sz-cs w:val="29"/>
          <w:spacing w:val="0"/>
          <w:color w:val="141414"/>
        </w:rPr>
        <w:t xml:space="preserve"/>
      </w:r>
    </w:p>
    <w:p>
      <w:pPr>
        <w:spacing w:after="293"/>
      </w:pPr>
      <w:r>
        <w:rPr>
          <w:rFonts w:ascii="Helvetica Neue" w:hAnsi="Helvetica Neue" w:cs="Helvetica Neue"/>
          <w:sz w:val="29"/>
          <w:sz-cs w:val="29"/>
          <w:b/>
          <w:spacing w:val="0"/>
          <w:color w:val="141414"/>
        </w:rPr>
        <w:t xml:space="preserve">What are you requesting from ENMAX (as submitted):</w:t>
      </w:r>
      <w:r>
        <w:rPr>
          <w:rFonts w:ascii="Helvetica Neue" w:hAnsi="Helvetica Neue" w:cs="Helvetica Neue"/>
          <w:sz w:val="29"/>
          <w:sz-cs w:val="29"/>
          <w:spacing w:val="0"/>
          <w:color w:val="141414"/>
        </w:rPr>
        <w:t xml:space="preserve"/>
      </w:r>
    </w:p>
    <w:p>
      <w:pPr>
        <w:spacing w:after="293"/>
      </w:pPr>
      <w:r>
        <w:rPr>
          <w:rFonts w:ascii="Helvetica Neue" w:hAnsi="Helvetica Neue" w:cs="Helvetica Neue"/>
          <w:sz w:val="29"/>
          <w:sz-cs w:val="29"/>
          <w:spacing w:val="0"/>
          <w:color w:val="141414"/>
        </w:rPr>
        <w:t xml:space="preserve">We are asking for a $1,500 community sponsorship. It covers three simple things: hot community dinners at all three sessions ($750), translated utility guides families can keep ($400), and winter efficiency kits for 30 newcomer households ($300). Our venue space is donated, so every dollar goes straight to the families.</w:t>
      </w:r>
      <w:r>
        <w:rPr>
          <w:rFonts w:ascii="Helvetica Neue" w:hAnsi="Helvetica Neue" w:cs="Helvetica Neue"/>
          <w:sz w:val="29"/>
          <w:sz-cs w:val="29"/>
          <w:spacing w:val="0"/>
          <w:color w:val="141414"/>
        </w:rPr>
        <w:t xml:space="preserve"/>
      </w:r>
    </w:p>
    <w:p>
      <w:pPr>
        <w:spacing w:after="293"/>
      </w:pPr>
      <w:r>
        <w:rPr>
          <w:rFonts w:ascii="Helvetica Neue" w:hAnsi="Helvetica Neue" w:cs="Helvetica Neue"/>
          <w:sz w:val="29"/>
          <w:sz-cs w:val="29"/>
          <w:spacing w:val="0"/>
          <w:color w:val="141414"/>
        </w:rPr>
        <w:t xml:space="preserve">We would also love to welcome an ENMAX employee as a guest speaker at one of the sessions. Hearing directly from an energy expert would mean a lot to parents who are navigating bills and heating for the very first time.</w:t>
      </w:r>
      <w:r>
        <w:rPr>
          <w:rFonts w:ascii="Helvetica Neue" w:hAnsi="Helvetica Neue" w:cs="Helvetica Neue"/>
          <w:sz w:val="29"/>
          <w:sz-cs w:val="29"/>
          <w:spacing w:val="0"/>
          <w:color w:val="141414"/>
        </w:rPr>
        <w:t xml:space="preserve"/>
      </w:r>
    </w:p>
    <w:p>
      <w:pPr>
        <w:spacing w:after="293"/>
      </w:pPr>
      <w:r>
        <w:rPr>
          <w:rFonts w:ascii="Helvetica Neue" w:hAnsi="Helvetica Neue" w:cs="Helvetica Neue"/>
          <w:sz w:val="29"/>
          <w:sz-cs w:val="29"/>
          <w:spacing w:val="0"/>
          <w:color w:val="141414"/>
        </w:rPr>
        <w:t xml:space="preserve">In return, we will proudly recognize ENMAX on our printed guides and at every session. After the series wraps up, we will send you a short report with photos and attendance numbers so you can see exactly what your support made possible.</w:t>
      </w:r>
      <w:r>
        <w:rPr>
          <w:rFonts w:ascii="Helvetica Neue" w:hAnsi="Helvetica Neue" w:cs="Helvetica Neue"/>
          <w:sz w:val="29"/>
          <w:sz-cs w:val="29"/>
          <w:spacing w:val="0"/>
          <w:color w:val="141414"/>
        </w:rPr>
        <w:t xml:space="preserve"/>
      </w:r>
    </w:p>
    <w:p>
      <w:pPr>
        <w:spacing w:after="293"/>
      </w:pPr>
      <w:r>
        <w:rPr>
          <w:rFonts w:ascii="Helvetica Neue" w:hAnsi="Helvetica Neue" w:cs="Helvetica Neue"/>
          <w:sz w:val="29"/>
          <w:sz-cs w:val="29"/>
          <w:b/>
          <w:spacing w:val="0"/>
          <w:color w:val="141414"/>
        </w:rPr>
        <w:t xml:space="preserve">Other details to help with the decision (as submitted):</w:t>
      </w:r>
      <w:r>
        <w:rPr>
          <w:rFonts w:ascii="Helvetica Neue" w:hAnsi="Helvetica Neue" w:cs="Helvetica Neue"/>
          <w:sz w:val="29"/>
          <w:sz-cs w:val="29"/>
          <w:spacing w:val="0"/>
          <w:color w:val="141414"/>
        </w:rPr>
        <w:t xml:space="preserve"/>
      </w:r>
    </w:p>
    <w:p>
      <w:pPr>
        <w:spacing w:after="293"/>
      </w:pPr>
      <w:r>
        <w:rPr>
          <w:rFonts w:ascii="Helvetica Neue" w:hAnsi="Helvetica Neue" w:cs="Helvetica Neue"/>
          <w:sz w:val="29"/>
          <w:sz-cs w:val="29"/>
          <w:spacing w:val="0"/>
          <w:color w:val="141414"/>
        </w:rPr>
        <w:t xml:space="preserve">ENMAX has already shown that this kind of education works. Your Energy Efficient Futures workshops with Green Calgary help people understand their bills and save energy at home. We want to bring that same practical learning to the families who need it most and are hardest to reach — newcomers who have just arrived and are facing their very first winter.</w:t>
      </w:r>
      <w:r>
        <w:rPr>
          <w:rFonts w:ascii="Helvetica Neue" w:hAnsi="Helvetica Neue" w:cs="Helvetica Neue"/>
          <w:sz w:val="29"/>
          <w:sz-cs w:val="29"/>
          <w:spacing w:val="0"/>
          <w:color w:val="141414"/>
        </w:rPr>
        <w:t xml:space="preserve"/>
      </w:r>
    </w:p>
    <w:p>
      <w:pPr>
        <w:spacing w:after="293"/>
      </w:pPr>
      <w:r>
        <w:rPr>
          <w:rFonts w:ascii="Helvetica Neue" w:hAnsi="Helvetica Neue" w:cs="Helvetica Neue"/>
          <w:sz w:val="29"/>
          <w:sz-cs w:val="29"/>
          <w:spacing w:val="0"/>
          <w:color w:val="141414"/>
        </w:rPr>
        <w:t xml:space="preserve">We may be small, but we are proven. Sahan is a registered Alberta society that has raised over $20,000 through five community events, and we already hold a $5,000 City of Calgary microgrant. We track attendance at every session and use a quick before-and-after quiz, so we will know exactly how much these families learned.</w:t>
      </w:r>
      <w:r>
        <w:rPr>
          <w:rFonts w:ascii="Helvetica Neue" w:hAnsi="Helvetica Neue" w:cs="Helvetica Neue"/>
          <w:sz w:val="29"/>
          <w:sz-cs w:val="29"/>
          <w:spacing w:val="0"/>
          <w:color w:val="141414"/>
        </w:rPr>
        <w:t xml:space="preserve"/>
      </w:r>
    </w:p>
    <w:p>
      <w:pPr>
        <w:spacing w:after="293"/>
      </w:pPr>
      <w:r>
        <w:rPr>
          <w:rFonts w:ascii="Helvetica Neue" w:hAnsi="Helvetica Neue" w:cs="Helvetica Neue"/>
          <w:sz w:val="29"/>
          <w:sz-cs w:val="29"/>
          <w:b/>
          <w:spacing w:val="0"/>
          <w:color w:val="141414"/>
        </w:rPr>
        <w:t xml:space="preserve">Anything else we want them to know (as submitted):</w:t>
      </w:r>
      <w:r>
        <w:rPr>
          <w:rFonts w:ascii="Helvetica Neue" w:hAnsi="Helvetica Neue" w:cs="Helvetica Neue"/>
          <w:sz w:val="29"/>
          <w:sz-cs w:val="29"/>
          <w:spacing w:val="0"/>
          <w:color w:val="141414"/>
        </w:rPr>
        <w:t xml:space="preserve"/>
      </w:r>
    </w:p>
    <w:p>
      <w:pPr>
        <w:spacing w:after="293"/>
      </w:pPr>
      <w:r>
        <w:rPr>
          <w:rFonts w:ascii="Helvetica Neue" w:hAnsi="Helvetica Neue" w:cs="Helvetica Neue"/>
          <w:sz w:val="29"/>
          <w:sz-cs w:val="29"/>
          <w:spacing w:val="0"/>
          <w:color w:val="141414"/>
        </w:rPr>
        <w:t xml:space="preserve">This is Sahan's first corporate sponsorship request, and we kept it small on purpose. A modest, concrete ask is something a volunteer-run group like ours can deliver well and report on honestly.</w:t>
      </w:r>
      <w:r>
        <w:rPr>
          <w:rFonts w:ascii="Helvetica Neue" w:hAnsi="Helvetica Neue" w:cs="Helvetica Neue"/>
          <w:sz w:val="29"/>
          <w:sz-cs w:val="29"/>
          <w:spacing w:val="0"/>
          <w:color w:val="141414"/>
        </w:rPr>
        <w:t xml:space="preserve"/>
      </w:r>
    </w:p>
    <w:p>
      <w:pPr>
        <w:spacing w:after="293"/>
      </w:pPr>
      <w:r>
        <w:rPr>
          <w:rFonts w:ascii="Helvetica Neue" w:hAnsi="Helvetica Neue" w:cs="Helvetica Neue"/>
          <w:sz w:val="29"/>
          <w:sz-cs w:val="29"/>
          <w:spacing w:val="0"/>
          <w:color w:val="141414"/>
        </w:rPr>
        <w:t xml:space="preserve">If $1,500 is more than is available right now, any partial amount would still put hot meals and warm homes within reach for these families. Even an ENMAX speaker at a single session would be a gift.</w:t>
      </w:r>
      <w:r>
        <w:rPr>
          <w:rFonts w:ascii="Helvetica Neue" w:hAnsi="Helvetica Neue" w:cs="Helvetica Neue"/>
          <w:sz w:val="29"/>
          <w:sz-cs w:val="29"/>
          <w:spacing w:val="0"/>
          <w:color w:val="141414"/>
        </w:rPr>
        <w:t xml:space="preserve"/>
      </w:r>
    </w:p>
    <w:p>
      <w:pPr>
        <w:spacing w:after="293"/>
      </w:pPr>
      <w:r>
        <w:rPr>
          <w:rFonts w:ascii="Helvetica Neue" w:hAnsi="Helvetica Neue" w:cs="Helvetica Neue"/>
          <w:sz w:val="29"/>
          <w:sz-cs w:val="29"/>
          <w:spacing w:val="0"/>
          <w:color w:val="141414"/>
        </w:rPr>
        <w:t xml:space="preserve">Thank you for considering a small grassroots organization. With your support, thirty newcomer families will face their first Calgary winter feeling safe, prepared, and genuinely welcomed.</w:t>
      </w:r>
      <w:r>
        <w:rPr>
          <w:rFonts w:ascii="Helvetica Neue" w:hAnsi="Helvetica Neue" w:cs="Helvetica Neue"/>
          <w:sz w:val="29"/>
          <w:sz-cs w:val="29"/>
          <w:spacing w:val="0"/>
          <w:color w:val="141414"/>
        </w:rPr>
        <w:t xml:space="preserve"/>
      </w:r>
    </w:p>
    <w:p>
      <w:pPr>
        <w:spacing w:after="293"/>
      </w:pPr>
      <w:r>
        <w:rPr>
          <w:rFonts w:ascii="Helvetica Neue" w:hAnsi="Helvetica Neue" w:cs="Helvetica Neue"/>
          <w:sz w:val="29"/>
          <w:sz-cs w:val="29"/>
          <w:b/>
          <w:spacing w:val="0"/>
          <w:color w:val="141414"/>
        </w:rPr>
        <w:t xml:space="preserve">File uploads:</w:t>
      </w:r>
      <w:r>
        <w:rPr>
          <w:rFonts w:ascii="Helvetica Neue" w:hAnsi="Helvetica Neue" w:cs="Helvetica Neue"/>
          <w:sz w:val="29"/>
          <w:sz-cs w:val="29"/>
          <w:spacing w:val="0"/>
          <w:color w:val="141414"/>
        </w:rPr>
        <w:t xml:space="preserve"> [record what was uploaded, if any — recommended: City of Calgary microgrant confirmation, 2–3 past event photos, venue in-kind letter]</w:t>
      </w:r>
    </w:p>
    <w:p>
      <w:pPr>
        <w:spacing w:after="309"/>
      </w:pPr>
      <w:r>
        <w:rPr>
          <w:rFonts w:ascii="Helvetica Neue" w:hAnsi="Helvetica Neue" w:cs="Helvetica Neue"/>
          <w:sz w:val="37"/>
          <w:sz-cs w:val="37"/>
          <w:b/>
          <w:spacing w:val="0"/>
          <w:color w:val="141414"/>
        </w:rPr>
        <w:t xml:space="preserve">6. Funder Context (why this application was built this way)</w:t>
      </w:r>
    </w:p>
    <w:p>
      <w:pPr>
        <w:ind w:left="720" w:first-line="-72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ENMAX priority pillars:</w:t>
      </w:r>
      <w:r>
        <w:rPr>
          <w:rFonts w:ascii="Helvetica Neue" w:hAnsi="Helvetica Neue" w:cs="Helvetica Neue"/>
          <w:sz w:val="29"/>
          <w:sz-cs w:val="29"/>
          <w:spacing w:val="0"/>
          <w:color w:val="141414"/>
        </w:rPr>
        <w:t xml:space="preserve"> Essential Needs (warm meals for vulnerable families); Energy Safety, Education &amp; Efficiency; Enriching Communities; Scholarships. This initiative targets the first two.</w:t>
      </w:r>
    </w:p>
    <w:p>
      <w:pPr>
        <w:ind w:left="720" w:first-line="-72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36% of ENMAX's community investment budget</w:t>
      </w:r>
      <w:r>
        <w:rPr>
          <w:rFonts w:ascii="Helvetica Neue" w:hAnsi="Helvetica Neue" w:cs="Helvetica Neue"/>
          <w:sz w:val="29"/>
          <w:sz-cs w:val="29"/>
          <w:spacing w:val="0"/>
          <w:color w:val="141414"/>
        </w:rPr>
        <w:t xml:space="preserve"> supports energy affordability/essential needs.</w:t>
      </w:r>
    </w:p>
    <w:p>
      <w:pPr>
        <w:ind w:left="720" w:first-line="-72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Precedent cited:</w:t>
      </w:r>
      <w:r>
        <w:rPr>
          <w:rFonts w:ascii="Helvetica Neue" w:hAnsi="Helvetica Neue" w:cs="Helvetica Neue"/>
          <w:sz w:val="29"/>
          <w:sz-cs w:val="29"/>
          <w:spacing w:val="0"/>
          <w:color w:val="141414"/>
        </w:rPr>
        <w:t xml:space="preserve"> Green Calgary's "Energy Efficient Futures" workshops (ENMAX-funded, community-delivered utility literacy) — this initiative brings the same model to newcomer families, an audience those programs don't reach.</w:t>
      </w:r>
    </w:p>
    <w:p>
      <w:pPr>
        <w:ind w:left="720" w:first-line="-72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ENMAX exclusions (confirmed eligible):</w:t>
      </w:r>
      <w:r>
        <w:rPr>
          <w:rFonts w:ascii="Helvetica Neue" w:hAnsi="Helvetica Neue" w:cs="Helvetica Neue"/>
          <w:sz w:val="29"/>
          <w:sz-cs w:val="29"/>
          <w:spacing w:val="0"/>
          <w:color w:val="141414"/>
        </w:rPr>
        <w:t xml:space="preserve"> no religious-purpose programs, political, lotteries, individuals — Sahan qualifies as a secular registered not-for-profit society.</w:t>
      </w:r>
    </w:p>
    <w:p>
      <w:pPr>
        <w:ind w:left="720" w:first-line="-72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Recognition offered:</w:t>
      </w:r>
      <w:r>
        <w:rPr>
          <w:rFonts w:ascii="Helvetica Neue" w:hAnsi="Helvetica Neue" w:cs="Helvetica Neue"/>
          <w:sz w:val="29"/>
          <w:sz-cs w:val="29"/>
          <w:spacing w:val="0"/>
          <w:color w:val="141414"/>
        </w:rPr>
        <w:t xml:space="preserve"> logo/name on printed guides, verbal recognition at each session, post-series report with photos.</w:t>
      </w:r>
    </w:p>
    <w:p>
      <w:pPr>
        <w:ind w:left="720" w:first-line="-72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Partial-yes option included deliberately:</w:t>
      </w:r>
      <w:r>
        <w:rPr>
          <w:rFonts w:ascii="Helvetica Neue" w:hAnsi="Helvetica Neue" w:cs="Helvetica Neue"/>
          <w:sz w:val="29"/>
          <w:sz-cs w:val="29"/>
          <w:spacing w:val="0"/>
          <w:color w:val="141414"/>
        </w:rPr>
        <w:t xml:space="preserve"> "any partial amount" fallback makes approval easier for a first-time small-org ask.</w:t>
      </w:r>
    </w:p>
    <w:p>
      <w:pPr>
        <w:spacing w:after="309"/>
      </w:pPr>
      <w:r>
        <w:rPr>
          <w:rFonts w:ascii="Helvetica Neue" w:hAnsi="Helvetica Neue" w:cs="Helvetica Neue"/>
          <w:sz w:val="37"/>
          <w:sz-cs w:val="37"/>
          <w:b/>
          <w:spacing w:val="0"/>
          <w:color w:val="141414"/>
        </w:rPr>
        <w:t xml:space="preserve">7. Follow-Up Plan</w:t>
      </w:r>
    </w:p>
    <w:p>
      <w:pPr/>
      <w:r>
        <w:rPr>
          <w:rFonts w:ascii="Helvetica Neue" w:hAnsi="Helvetica Neue" w:cs="Helvetica Neue"/>
          <w:sz w:val="28"/>
          <w:sz-cs w:val="28"/>
          <w:b/>
          <w:spacing w:val="0"/>
          <w:color w:val="141414"/>
        </w:rPr>
        <w:t xml:space="preserve">When</w:t>
      </w:r>
    </w:p>
    <w:p>
      <w:pPr/>
      <w:r>
        <w:rPr>
          <w:rFonts w:ascii="Helvetica Neue" w:hAnsi="Helvetica Neue" w:cs="Helvetica Neue"/>
          <w:sz w:val="28"/>
          <w:sz-cs w:val="28"/>
          <w:b/>
          <w:spacing w:val="0"/>
          <w:color w:val="141414"/>
        </w:rPr>
        <w:t xml:space="preserve">Action</w:t>
      </w:r>
    </w:p>
    <w:p>
      <w:pPr/>
      <w:r>
        <w:rPr>
          <w:rFonts w:ascii="Helvetica Neue" w:hAnsi="Helvetica Neue" w:cs="Helvetica Neue"/>
          <w:sz w:val="28"/>
          <w:sz-cs w:val="28"/>
          <w:spacing w:val="0"/>
          <w:color w:val="141414"/>
        </w:rPr>
        <w:t xml:space="preserve">Now</w:t>
      </w:r>
    </w:p>
    <w:p>
      <w:pPr/>
      <w:r>
        <w:rPr>
          <w:rFonts w:ascii="Helvetica Neue" w:hAnsi="Helvetica Neue" w:cs="Helvetica Neue"/>
          <w:sz w:val="28"/>
          <w:sz-cs w:val="28"/>
          <w:spacing w:val="0"/>
          <w:color w:val="141414"/>
        </w:rPr>
        <w:t xml:space="preserve">Monitor requestor email (incl. spam) for confirmation/questions</w:t>
      </w:r>
    </w:p>
    <w:p>
      <w:pPr/>
      <w:r>
        <w:rPr>
          <w:rFonts w:ascii="Helvetica Neue" w:hAnsi="Helvetica Neue" w:cs="Helvetica Neue"/>
          <w:sz w:val="28"/>
          <w:sz-cs w:val="28"/>
          <w:spacing w:val="0"/>
          <w:color w:val="141414"/>
        </w:rPr>
        <w:t xml:space="preserve">If ENMAX replies with questions</w:t>
      </w:r>
    </w:p>
    <w:p>
      <w:pPr/>
      <w:r>
        <w:rPr>
          <w:rFonts w:ascii="Helvetica Neue" w:hAnsi="Helvetica Neue" w:cs="Helvetica Neue"/>
          <w:sz w:val="28"/>
          <w:sz-cs w:val="28"/>
          <w:spacing w:val="0"/>
          <w:color w:val="141414"/>
        </w:rPr>
        <w:t xml:space="preserve">Respond within 24–48 hours; small asks often approve after one short exchange</w:t>
      </w:r>
    </w:p>
    <w:p>
      <w:pPr/>
      <w:r>
        <w:rPr>
          <w:rFonts w:ascii="Helvetica Neue" w:hAnsi="Helvetica Neue" w:cs="Helvetica Neue"/>
          <w:sz w:val="28"/>
          <w:sz-cs w:val="28"/>
          <w:spacing w:val="0"/>
          <w:color w:val="141414"/>
        </w:rPr>
        <w:t xml:space="preserve">~End of September 2026</w:t>
      </w:r>
    </w:p>
    <w:p>
      <w:pPr/>
      <w:r>
        <w:rPr>
          <w:rFonts w:ascii="Helvetica Neue" w:hAnsi="Helvetica Neue" w:cs="Helvetica Neue"/>
          <w:sz w:val="28"/>
          <w:sz-cs w:val="28"/>
          <w:spacing w:val="0"/>
          <w:color w:val="141414"/>
        </w:rPr>
        <w:t xml:space="preserve">If no response after ~5–6 weeks, send a polite follow-up via the contact route on enmax.com/community</w:t>
      </w:r>
    </w:p>
    <w:p>
      <w:pPr/>
      <w:r>
        <w:rPr>
          <w:rFonts w:ascii="Helvetica Neue" w:hAnsi="Helvetica Neue" w:cs="Helvetica Neue"/>
          <w:sz w:val="28"/>
          <w:sz-cs w:val="28"/>
          <w:spacing w:val="0"/>
          <w:color w:val="141414"/>
        </w:rPr>
        <w:t xml:space="preserve">If funded</w:t>
      </w:r>
    </w:p>
    <w:p>
      <w:pPr/>
      <w:r>
        <w:rPr>
          <w:rFonts w:ascii="Helvetica Neue" w:hAnsi="Helvetica Neue" w:cs="Helvetica Neue"/>
          <w:sz w:val="28"/>
          <w:sz-cs w:val="28"/>
          <w:spacing w:val="0"/>
          <w:color w:val="141414"/>
        </w:rPr>
        <w:t xml:space="preserve">Confirm recognition details; keep ENMAX expenses 100% separate from Good Places budget lines; track attendance + pre/post quiz; send report + photos after the series</w:t>
      </w:r>
    </w:p>
    <w:p>
      <w:pPr/>
      <w:r>
        <w:rPr>
          <w:rFonts w:ascii="Helvetica Neue" w:hAnsi="Helvetica Neue" w:cs="Helvetica Neue"/>
          <w:sz w:val="28"/>
          <w:sz-cs w:val="28"/>
          <w:spacing w:val="0"/>
          <w:color w:val="141414"/>
        </w:rPr>
        <w:t xml:space="preserve">If declined</w:t>
      </w:r>
    </w:p>
    <w:p>
      <w:pPr/>
      <w:r>
        <w:rPr>
          <w:rFonts w:ascii="Helvetica Neue" w:hAnsi="Helvetica Neue" w:cs="Helvetica Neue"/>
          <w:sz w:val="28"/>
          <w:sz-cs w:val="28"/>
          <w:spacing w:val="0"/>
          <w:color w:val="141414"/>
        </w:rPr>
        <w:t xml:space="preserve">Note reason if given; thank them; eligible to re-approach for a future event (e.g., a Friday Welcome Night sponsorship)</w:t>
      </w:r>
    </w:p>
    <w:p>
      <w:pPr>
        <w:spacing w:after="309"/>
      </w:pPr>
      <w:r>
        <w:rPr>
          <w:rFonts w:ascii="Helvetica Neue" w:hAnsi="Helvetica Neue" w:cs="Helvetica Neue"/>
          <w:sz w:val="37"/>
          <w:sz-cs w:val="37"/>
          <w:b/>
          <w:spacing w:val="0"/>
          <w:color w:val="141414"/>
        </w:rPr>
        <w:t xml:space="preserve">8. Related Pipeline (same pitch, adapted)</w:t>
      </w:r>
    </w:p>
    <w:p>
      <w:pPr/>
      <w:r>
        <w:rPr>
          <w:rFonts w:ascii="Helvetica Neue" w:hAnsi="Helvetica Neue" w:cs="Helvetica Neue"/>
          <w:sz w:val="28"/>
          <w:sz-cs w:val="28"/>
          <w:b/>
          <w:spacing w:val="0"/>
          <w:color w:val="141414"/>
        </w:rPr>
        <w:t xml:space="preserve">Funder</w:t>
      </w:r>
    </w:p>
    <w:p>
      <w:pPr/>
      <w:r>
        <w:rPr>
          <w:rFonts w:ascii="Helvetica Neue" w:hAnsi="Helvetica Neue" w:cs="Helvetica Neue"/>
          <w:sz w:val="28"/>
          <w:sz-cs w:val="28"/>
          <w:b/>
          <w:spacing w:val="0"/>
          <w:color w:val="141414"/>
        </w:rPr>
        <w:t xml:space="preserve">Status</w:t>
      </w:r>
    </w:p>
    <w:p>
      <w:pPr/>
      <w:r>
        <w:rPr>
          <w:rFonts w:ascii="Helvetica Neue" w:hAnsi="Helvetica Neue" w:cs="Helvetica Neue"/>
          <w:sz w:val="28"/>
          <w:sz-cs w:val="28"/>
          <w:b/>
          <w:spacing w:val="0"/>
          <w:color w:val="141414"/>
        </w:rPr>
        <w:t xml:space="preserve">Notes</w:t>
      </w:r>
    </w:p>
    <w:p>
      <w:pPr/>
      <w:r>
        <w:rPr>
          <w:rFonts w:ascii="Helvetica Neue" w:hAnsi="Helvetica Neue" w:cs="Helvetica Neue"/>
          <w:sz w:val="28"/>
          <w:sz-cs w:val="28"/>
          <w:b/>
          <w:spacing w:val="0"/>
          <w:color w:val="141414"/>
        </w:rPr>
        <w:t xml:space="preserve">ENMAX</w:t>
      </w:r>
      <w:r>
        <w:rPr>
          <w:rFonts w:ascii="Helvetica Neue" w:hAnsi="Helvetica Neue" w:cs="Helvetica Neue"/>
          <w:sz w:val="28"/>
          <w:sz-cs w:val="28"/>
          <w:spacing w:val="0"/>
          <w:color w:val="141414"/>
        </w:rPr>
        <w:t xml:space="preserve"/>
      </w:r>
    </w:p>
    <w:p>
      <w:pPr/>
      <w:r>
        <w:rPr>
          <w:rFonts w:ascii="Helvetica Neue" w:hAnsi="Helvetica Neue" w:cs="Helvetica Neue"/>
          <w:sz w:val="28"/>
          <w:sz-cs w:val="28"/>
          <w:spacing w:val="0"/>
          <w:color w:val="141414"/>
        </w:rPr>
        <w:t xml:space="preserve">✅ Submitted Aug 20, 2026 — $1,500</w:t>
      </w:r>
    </w:p>
    <w:p>
      <w:pPr/>
      <w:r>
        <w:rPr>
          <w:rFonts w:ascii="Helvetica Neue" w:hAnsi="Helvetica Neue" w:cs="Helvetica Neue"/>
          <w:sz w:val="28"/>
          <w:sz-cs w:val="28"/>
          <w:spacing w:val="0"/>
          <w:color w:val="141414"/>
        </w:rPr>
        <w:t xml:space="preserve">This record</w:t>
      </w:r>
    </w:p>
    <w:p>
      <w:pPr/>
      <w:r>
        <w:rPr>
          <w:rFonts w:ascii="Helvetica Neue" w:hAnsi="Helvetica Neue" w:cs="Helvetica Neue"/>
          <w:sz w:val="28"/>
          <w:sz-cs w:val="28"/>
          <w:b/>
          <w:spacing w:val="0"/>
          <w:color w:val="141414"/>
        </w:rPr>
        <w:t xml:space="preserve">Servus Feel Good Fund</w:t>
      </w:r>
      <w:r>
        <w:rPr>
          <w:rFonts w:ascii="Helvetica Neue" w:hAnsi="Helvetica Neue" w:cs="Helvetica Neue"/>
          <w:sz w:val="28"/>
          <w:sz-cs w:val="28"/>
          <w:spacing w:val="0"/>
          <w:color w:val="141414"/>
        </w:rPr>
        <w:t xml:space="preserve"/>
      </w:r>
    </w:p>
    <w:p>
      <w:pPr/>
      <w:r>
        <w:rPr>
          <w:rFonts w:ascii="Helvetica Neue" w:hAnsi="Helvetica Neue" w:cs="Helvetica Neue"/>
          <w:sz w:val="28"/>
          <w:sz-cs w:val="28"/>
          <w:spacing w:val="0"/>
          <w:color w:val="141414"/>
        </w:rPr>
        <w:t xml:space="preserve">Not yet submitted</w:t>
      </w:r>
    </w:p>
    <w:p>
      <w:pPr/>
      <w:r>
        <w:rPr>
          <w:rFonts w:ascii="Helvetica Neue" w:hAnsi="Helvetica Neue" w:cs="Helvetica Neue"/>
          <w:sz w:val="28"/>
          <w:sz-cs w:val="28"/>
          <w:spacing w:val="0"/>
          <w:color w:val="141414"/>
        </w:rPr>
        <w:t xml:space="preserve">Reframe to "Community Access" pillar (free community activities); apply ≥3 months before Jan 2027 sessions → submit by ~Oct 2026. Portal: servus.ca → Feel Good Fund</w:t>
      </w:r>
    </w:p>
    <w:p>
      <w:pPr/>
      <w:r>
        <w:rPr>
          <w:rFonts w:ascii="Helvetica Neue" w:hAnsi="Helvetica Neue" w:cs="Helvetica Neue"/>
          <w:sz w:val="28"/>
          <w:sz-cs w:val="28"/>
          <w:b/>
          <w:spacing w:val="0"/>
          <w:color w:val="141414"/>
        </w:rPr>
        <w:t xml:space="preserve">ATCO Community Investment</w:t>
      </w:r>
      <w:r>
        <w:rPr>
          <w:rFonts w:ascii="Helvetica Neue" w:hAnsi="Helvetica Neue" w:cs="Helvetica Neue"/>
          <w:sz w:val="28"/>
          <w:sz-cs w:val="28"/>
          <w:spacing w:val="0"/>
          <w:color w:val="141414"/>
        </w:rPr>
        <w:t xml:space="preserve"/>
      </w:r>
    </w:p>
    <w:p>
      <w:pPr/>
      <w:r>
        <w:rPr>
          <w:rFonts w:ascii="Helvetica Neue" w:hAnsi="Helvetica Neue" w:cs="Helvetica Neue"/>
          <w:sz w:val="28"/>
          <w:sz-cs w:val="28"/>
          <w:spacing w:val="0"/>
          <w:color w:val="141414"/>
        </w:rPr>
        <w:t xml:space="preserve">Not yet submitted</w:t>
      </w:r>
    </w:p>
    <w:p>
      <w:pPr/>
      <w:r>
        <w:rPr>
          <w:rFonts w:ascii="Helvetica Neue" w:hAnsi="Helvetica Neue" w:cs="Helvetica Neue"/>
          <w:sz w:val="28"/>
          <w:sz-cs w:val="28"/>
          <w:spacing w:val="0"/>
          <w:color w:val="141414"/>
        </w:rPr>
        <w:t xml:space="preserve">Nearly identical pitch; 6–8 week review; open to sending volunteers/equipment. Apply online at atco.com</w:t>
      </w:r>
    </w:p>
    <w:p>
      <w:pPr/>
      <w:r>
        <w:rPr>
          <w:rFonts w:ascii="Helvetica Neue" w:hAnsi="Helvetica Neue" w:cs="Helvetica Neue"/>
          <w:sz w:val="28"/>
          <w:sz-cs w:val="28"/>
          <w:b/>
          <w:spacing w:val="0"/>
          <w:color w:val="141414"/>
        </w:rPr>
        <w:t xml:space="preserve">AltaGas Community Investment</w:t>
      </w:r>
      <w:r>
        <w:rPr>
          <w:rFonts w:ascii="Helvetica Neue" w:hAnsi="Helvetica Neue" w:cs="Helvetica Neue"/>
          <w:sz w:val="28"/>
          <w:sz-cs w:val="28"/>
          <w:spacing w:val="0"/>
          <w:color w:val="141414"/>
        </w:rPr>
        <w:t xml:space="preserve"/>
      </w:r>
    </w:p>
    <w:p>
      <w:pPr/>
      <w:r>
        <w:rPr>
          <w:rFonts w:ascii="Helvetica Neue" w:hAnsi="Helvetica Neue" w:cs="Helvetica Neue"/>
          <w:sz w:val="28"/>
          <w:sz-cs w:val="28"/>
          <w:spacing w:val="0"/>
          <w:color w:val="141414"/>
        </w:rPr>
        <w:t xml:space="preserve">Not yet submitted</w:t>
      </w:r>
    </w:p>
    <w:p>
      <w:pPr/>
      <w:r>
        <w:rPr>
          <w:rFonts w:ascii="Helvetica Neue" w:hAnsi="Helvetica Neue" w:cs="Helvetica Neue"/>
          <w:sz w:val="28"/>
          <w:sz-cs w:val="28"/>
          <w:spacing w:val="0"/>
          <w:color w:val="141414"/>
        </w:rPr>
        <w:t xml:space="preserve">Identical pitch; 8–12 week decisions — submit soonest. Non-profits explicitly eligible</w:t>
      </w:r>
    </w:p>
    <w:p>
      <w:pPr>
        <w:spacing w:after="309"/>
      </w:pPr>
      <w:r>
        <w:rPr>
          <w:rFonts w:ascii="Helvetica Neue" w:hAnsi="Helvetica Neue" w:cs="Helvetica Neue"/>
          <w:sz w:val="37"/>
          <w:sz-cs w:val="37"/>
          <w:b/>
          <w:spacing w:val="0"/>
          <w:color w:val="141414"/>
        </w:rPr>
        <w:t xml:space="preserve">9. Connection to the Main Plan</w:t>
      </w:r>
    </w:p>
    <w:p>
      <w:pPr>
        <w:ind w:left="720" w:first-line="-72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This initiative is </w:t>
      </w:r>
      <w:r>
        <w:rPr>
          <w:rFonts w:ascii="Helvetica Neue" w:hAnsi="Helvetica Neue" w:cs="Helvetica Neue"/>
          <w:sz w:val="29"/>
          <w:sz-cs w:val="29"/>
          <w:b/>
          <w:spacing w:val="0"/>
          <w:color w:val="141414"/>
        </w:rPr>
        <w:t xml:space="preserve">standalone</w:t>
      </w:r>
      <w:r>
        <w:rPr>
          <w:rFonts w:ascii="Helvetica Neue" w:hAnsi="Helvetica Neue" w:cs="Helvetica Neue"/>
          <w:sz w:val="29"/>
          <w:sz-cs w:val="29"/>
          <w:spacing w:val="0"/>
          <w:color w:val="141414"/>
        </w:rPr>
        <w:t xml:space="preserve"> but stacks with "Friday Welcome Nights" (Good Places Grant, target submission ~Oct 20, 2026): if both fund, these sessions become the "welcome corner" curriculum at the gatherings.</w:t>
      </w:r>
    </w:p>
    <w:p>
      <w:pPr>
        <w:ind w:left="720" w:first-line="-72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A landed ENMAX sponsorship becomes a credibility line in the Good Places application: "confirmed community support from ENMAX."</w:t>
      </w:r>
    </w:p>
    <w:p>
      <w:pPr>
        <w:ind w:left="720" w:first-line="-72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Related files: sahan-friday-welcome-nights-good-places-grant.md (full project brief) · what is next.md (action plan)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