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operating-manual-volume-12-part-04"/>
    <w:p>
      <w:pPr>
        <w:pStyle w:val="Heading1"/>
      </w:pPr>
      <w:r>
        <w:t xml:space="preserve">AI Operating Manual Volume 12 (Part 04)</w:t>
      </w:r>
    </w:p>
    <w:bookmarkEnd w:id="20"/>
    <w:bookmarkStart w:id="21" w:name="chapter-4"/>
    <w:p>
      <w:pPr>
        <w:pStyle w:val="Heading1"/>
      </w:pPr>
      <w:r>
        <w:t xml:space="preserve">CHAPTER 4</w:t>
      </w:r>
    </w:p>
    <w:bookmarkEnd w:id="21"/>
    <w:bookmarkStart w:id="22" w:name="ai-certification-framework"/>
    <w:p>
      <w:pPr>
        <w:pStyle w:val="Heading1"/>
      </w:pPr>
      <w:r>
        <w:t xml:space="preserve">AI CERTIFICATION FRAMEWORK</w:t>
      </w:r>
    </w:p>
    <w:p>
      <w:pPr>
        <w:pStyle w:val="FirstParagraph"/>
      </w:pPr>
      <w:r>
        <w:t xml:space="preserve">AI shall not approve completion without certification evidence.</w:t>
      </w:r>
    </w:p>
    <w:p>
      <w:r>
        <w:pict>
          <v:rect style="width:0;height:1.5pt" o:hralign="center" o:hrstd="t" o:hr="t"/>
        </w:pict>
      </w:r>
    </w:p>
    <w:bookmarkEnd w:id="22"/>
    <w:bookmarkStart w:id="23" w:name="part-04-completion-statement"/>
    <w:p>
      <w:pPr>
        <w:pStyle w:val="Heading1"/>
      </w:pPr>
      <w:r>
        <w:t xml:space="preserve">PART 04 COMPLETION STATEMENT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2026-06-10T10:51:55Z</dcterms:created>
  <dcterms:modified xsi:type="dcterms:W3CDTF">2026-06-10T10:51:55Z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