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isk-management-volume-10-part-06"/>
    <w:p>
      <w:pPr>
        <w:pStyle w:val="Heading1"/>
      </w:pPr>
      <w:r>
        <w:t xml:space="preserve">Risk Management Volume 10 (Part 06)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risk-management"/>
    <w:p>
      <w:pPr>
        <w:pStyle w:val="Heading2"/>
      </w:pPr>
      <w:r>
        <w:t xml:space="preserve">Risk Management</w:t>
      </w:r>
    </w:p>
    <w:p>
      <w:pPr>
        <w:pStyle w:val="FirstParagraph"/>
      </w:pPr>
      <w:r>
        <w:t xml:space="preserve">Version: 3.0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1"/>
    <w:p>
      <w:pPr>
        <w:pStyle w:val="Heading1"/>
      </w:pPr>
      <w:r>
        <w:t xml:space="preserve">CHAPTER 11</w:t>
      </w:r>
    </w:p>
    <w:bookmarkEnd w:id="24"/>
    <w:bookmarkStart w:id="25" w:name="enterprise-risk-declaration"/>
    <w:p>
      <w:pPr>
        <w:pStyle w:val="Heading1"/>
      </w:pPr>
      <w:r>
        <w:t xml:space="preserve">ENTERPRISE RISK DECLARATION</w:t>
      </w:r>
    </w:p>
    <w:p>
      <w:pPr>
        <w:pStyle w:val="FirstParagraph"/>
      </w:pPr>
      <w:r>
        <w:t xml:space="preserve">Within CSI Ultimate Enterprise:</w:t>
      </w:r>
    </w:p>
    <w:p>
      <w:pPr>
        <w:pStyle w:val="BodyText"/>
      </w:pPr>
      <w:r>
        <w:t xml:space="preserve">All risks shall be visible.</w:t>
      </w:r>
    </w:p>
    <w:p>
      <w:pPr>
        <w:pStyle w:val="BodyText"/>
      </w:pPr>
      <w:r>
        <w:t xml:space="preserve">All risks shall be measurable.</w:t>
      </w:r>
    </w:p>
    <w:p>
      <w:pPr>
        <w:pStyle w:val="BodyText"/>
      </w:pPr>
      <w:r>
        <w:t xml:space="preserve">All risks shall be governed.</w:t>
      </w:r>
    </w:p>
    <w:p>
      <w:pPr>
        <w:pStyle w:val="BodyText"/>
      </w:pPr>
      <w:r>
        <w:t xml:space="preserve">All risks shall be continuously reviewed.</w:t>
      </w:r>
    </w:p>
    <w:p>
      <w:r>
        <w:pict>
          <v:rect style="width:0;height:1.5pt" o:hralign="center" o:hrstd="t" o:hr="t"/>
        </w:pict>
      </w:r>
    </w:p>
    <w:bookmarkEnd w:id="25"/>
    <w:bookmarkStart w:id="26" w:name="volume-10-completion-statement"/>
    <w:p>
      <w:pPr>
        <w:pStyle w:val="Heading1"/>
      </w:pPr>
      <w:r>
        <w:t xml:space="preserve">VOLUME 10 COMPLETION STATEMENT</w:t>
      </w:r>
    </w:p>
    <w:p>
      <w:pPr>
        <w:pStyle w:val="FirstParagraph"/>
      </w:pPr>
      <w:r>
        <w:t xml:space="preserve">Volume 10 establishes:</w:t>
      </w:r>
    </w:p>
    <w:p>
      <w:pPr>
        <w:pStyle w:val="Compact"/>
        <w:numPr>
          <w:ilvl w:val="0"/>
          <w:numId w:val="1001"/>
        </w:numPr>
      </w:pPr>
      <w:r>
        <w:t xml:space="preserve">Risk Governance</w:t>
      </w:r>
    </w:p>
    <w:p>
      <w:pPr>
        <w:pStyle w:val="Compact"/>
        <w:numPr>
          <w:ilvl w:val="0"/>
          <w:numId w:val="1001"/>
        </w:numPr>
      </w:pPr>
      <w:r>
        <w:t xml:space="preserve">Risk Classification</w:t>
      </w:r>
    </w:p>
    <w:p>
      <w:pPr>
        <w:pStyle w:val="Compact"/>
        <w:numPr>
          <w:ilvl w:val="0"/>
          <w:numId w:val="1001"/>
        </w:numPr>
      </w:pPr>
      <w:r>
        <w:t xml:space="preserve">Risk Assessment</w:t>
      </w:r>
    </w:p>
    <w:p>
      <w:pPr>
        <w:pStyle w:val="Compact"/>
        <w:numPr>
          <w:ilvl w:val="0"/>
          <w:numId w:val="1001"/>
        </w:numPr>
      </w:pPr>
      <w:r>
        <w:t xml:space="preserve">Risk Mitigation</w:t>
      </w:r>
    </w:p>
    <w:p>
      <w:pPr>
        <w:pStyle w:val="Compact"/>
        <w:numPr>
          <w:ilvl w:val="0"/>
          <w:numId w:val="1001"/>
        </w:numPr>
      </w:pPr>
      <w:r>
        <w:t xml:space="preserve">Risk Monitoring</w:t>
      </w:r>
    </w:p>
    <w:p>
      <w:pPr>
        <w:pStyle w:val="Compact"/>
        <w:numPr>
          <w:ilvl w:val="0"/>
          <w:numId w:val="1001"/>
        </w:numPr>
      </w:pPr>
      <w:r>
        <w:t xml:space="preserve">Risk Reporting</w:t>
      </w:r>
    </w:p>
    <w:p>
      <w:pPr>
        <w:pStyle w:val="FirstParagraph"/>
      </w:pPr>
      <w:r>
        <w:t xml:space="preserve">Volume Status:</w:t>
      </w:r>
    </w:p>
    <w:p>
      <w:pPr>
        <w:pStyle w:val="BodyText"/>
      </w:pPr>
      <w:r>
        <w:t xml:space="preserve">COMPLETE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2026-06-10T10:47:56Z</dcterms:created>
  <dcterms:modified xsi:type="dcterms:W3CDTF">2026-06-10T10:47:56Z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