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E666" w14:textId="77777777" w:rsidR="00BD13B0" w:rsidRPr="00455E68" w:rsidRDefault="00BD13B0">
      <w:pPr>
        <w:rPr>
          <w:rFonts w:asciiTheme="majorBidi" w:hAnsiTheme="majorBidi" w:cstheme="majorBidi"/>
          <w:noProof/>
        </w:rPr>
      </w:pPr>
    </w:p>
    <w:p w14:paraId="67FCCA7A" w14:textId="77777777" w:rsidR="00BD13B0" w:rsidRPr="00455E68" w:rsidRDefault="00BD13B0" w:rsidP="00BD13B0">
      <w:pPr>
        <w:jc w:val="center"/>
        <w:rPr>
          <w:rFonts w:asciiTheme="majorBidi" w:hAnsiTheme="majorBidi" w:cstheme="majorBidi"/>
        </w:rPr>
      </w:pPr>
      <w:r w:rsidRPr="00455E68">
        <w:rPr>
          <w:rFonts w:asciiTheme="majorBidi" w:hAnsiTheme="majorBidi" w:cstheme="majorBidi"/>
          <w:noProof/>
        </w:rPr>
        <w:drawing>
          <wp:inline distT="0" distB="0" distL="0" distR="0" wp14:anchorId="708C9D1C" wp14:editId="5D7435AE">
            <wp:extent cx="2628900" cy="571500"/>
            <wp:effectExtent l="0" t="0" r="0" b="0"/>
            <wp:docPr id="1045121303" name="Picture 2"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apple/Library/Containers/com.microsoft.Outlook/Data/Library/Caches/Signatures/signature_21059884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571500"/>
                    </a:xfrm>
                    <a:prstGeom prst="rect">
                      <a:avLst/>
                    </a:prstGeom>
                    <a:noFill/>
                    <a:ln>
                      <a:noFill/>
                    </a:ln>
                  </pic:spPr>
                </pic:pic>
              </a:graphicData>
            </a:graphic>
          </wp:inline>
        </w:drawing>
      </w:r>
    </w:p>
    <w:p w14:paraId="67F099A9" w14:textId="77777777" w:rsidR="00BD13B0" w:rsidRPr="00455E68" w:rsidRDefault="00BD13B0" w:rsidP="00BD13B0">
      <w:pPr>
        <w:rPr>
          <w:rFonts w:asciiTheme="majorBidi" w:hAnsiTheme="majorBidi" w:cstheme="majorBidi"/>
        </w:rPr>
      </w:pPr>
    </w:p>
    <w:p w14:paraId="1443E574" w14:textId="77777777" w:rsidR="00BD13B0" w:rsidRPr="00455E68" w:rsidRDefault="00BD13B0" w:rsidP="00BD13B0">
      <w:pPr>
        <w:jc w:val="center"/>
        <w:rPr>
          <w:rFonts w:asciiTheme="majorBidi" w:hAnsiTheme="majorBidi" w:cstheme="majorBidi"/>
        </w:rPr>
      </w:pPr>
      <w:r w:rsidRPr="00455E68">
        <w:rPr>
          <w:rFonts w:asciiTheme="majorBidi" w:hAnsiTheme="majorBidi" w:cstheme="majorBidi"/>
          <w:b/>
          <w:bCs/>
          <w:lang w:val="en-GB"/>
        </w:rPr>
        <w:t>​​</w:t>
      </w:r>
    </w:p>
    <w:p w14:paraId="65D797A8" w14:textId="77777777" w:rsidR="00BD13B0" w:rsidRPr="00455E68" w:rsidRDefault="00BD13B0" w:rsidP="00BD13B0">
      <w:pPr>
        <w:jc w:val="center"/>
        <w:rPr>
          <w:rFonts w:asciiTheme="majorBidi" w:hAnsiTheme="majorBidi" w:cstheme="majorBidi"/>
          <w:b/>
          <w:bCs/>
        </w:rPr>
      </w:pPr>
      <w:r w:rsidRPr="00455E68">
        <w:rPr>
          <w:rFonts w:asciiTheme="majorBidi" w:hAnsiTheme="majorBidi" w:cstheme="majorBidi"/>
          <w:b/>
          <w:bCs/>
        </w:rPr>
        <w:t>Advanced Programming</w:t>
      </w:r>
    </w:p>
    <w:p w14:paraId="11E974D7" w14:textId="77777777" w:rsidR="00BD13B0" w:rsidRPr="00455E68" w:rsidRDefault="00BD13B0" w:rsidP="00BD13B0">
      <w:pPr>
        <w:jc w:val="center"/>
        <w:rPr>
          <w:rFonts w:asciiTheme="majorBidi" w:hAnsiTheme="majorBidi" w:cstheme="majorBidi"/>
          <w:b/>
          <w:bCs/>
        </w:rPr>
      </w:pPr>
      <w:r w:rsidRPr="00455E68">
        <w:rPr>
          <w:rFonts w:asciiTheme="majorBidi" w:hAnsiTheme="majorBidi" w:cstheme="majorBidi"/>
          <w:b/>
          <w:bCs/>
        </w:rPr>
        <w:t>40201200</w:t>
      </w:r>
    </w:p>
    <w:p w14:paraId="15946D97" w14:textId="77777777" w:rsidR="00BD13B0" w:rsidRPr="00455E68" w:rsidRDefault="00BD13B0" w:rsidP="00BD13B0">
      <w:pPr>
        <w:jc w:val="center"/>
        <w:rPr>
          <w:rFonts w:asciiTheme="majorBidi" w:hAnsiTheme="majorBidi" w:cstheme="majorBidi"/>
          <w:b/>
          <w:bCs/>
        </w:rPr>
      </w:pPr>
      <w:r w:rsidRPr="00455E68">
        <w:rPr>
          <w:rFonts w:asciiTheme="majorBidi" w:hAnsiTheme="majorBidi" w:cstheme="majorBidi"/>
          <w:b/>
          <w:bCs/>
        </w:rPr>
        <w:t>T/618/4902</w:t>
      </w:r>
    </w:p>
    <w:p w14:paraId="1F976D1D" w14:textId="0DF98C99" w:rsidR="00BD13B0" w:rsidRPr="00455E68" w:rsidRDefault="00BD13B0" w:rsidP="00BD13B0">
      <w:pPr>
        <w:jc w:val="center"/>
        <w:rPr>
          <w:rFonts w:asciiTheme="majorBidi" w:hAnsiTheme="majorBidi" w:cstheme="majorBidi"/>
        </w:rPr>
      </w:pPr>
      <w:r w:rsidRPr="00455E68">
        <w:rPr>
          <w:rFonts w:asciiTheme="majorBidi" w:hAnsiTheme="majorBidi" w:cstheme="majorBidi"/>
          <w:b/>
          <w:bCs/>
          <w:lang w:val="en-GB"/>
        </w:rPr>
        <w:t>Section (1)</w:t>
      </w:r>
    </w:p>
    <w:p w14:paraId="0F41AC95" w14:textId="77777777" w:rsidR="00BD13B0" w:rsidRPr="00455E68" w:rsidRDefault="00BD13B0" w:rsidP="00BD13B0">
      <w:pPr>
        <w:jc w:val="center"/>
        <w:rPr>
          <w:rFonts w:asciiTheme="majorBidi" w:hAnsiTheme="majorBidi" w:cstheme="majorBidi"/>
        </w:rPr>
      </w:pPr>
    </w:p>
    <w:p w14:paraId="658688B3" w14:textId="77777777" w:rsidR="00BD13B0" w:rsidRPr="00455E68" w:rsidRDefault="00BD13B0" w:rsidP="00BD13B0">
      <w:pPr>
        <w:jc w:val="center"/>
        <w:rPr>
          <w:rFonts w:asciiTheme="majorBidi" w:hAnsiTheme="majorBidi" w:cstheme="majorBidi"/>
        </w:rPr>
      </w:pPr>
    </w:p>
    <w:p w14:paraId="75371A2F" w14:textId="77777777" w:rsidR="00BD13B0" w:rsidRPr="00455E68" w:rsidRDefault="00BD13B0" w:rsidP="00BD13B0">
      <w:pPr>
        <w:jc w:val="center"/>
        <w:rPr>
          <w:rFonts w:asciiTheme="majorBidi" w:hAnsiTheme="majorBidi" w:cstheme="majorBidi"/>
        </w:rPr>
      </w:pPr>
    </w:p>
    <w:p w14:paraId="5DF47123" w14:textId="77777777" w:rsidR="00BD13B0" w:rsidRPr="00455E68" w:rsidRDefault="00BD13B0" w:rsidP="00BD13B0">
      <w:pPr>
        <w:jc w:val="center"/>
        <w:rPr>
          <w:rFonts w:asciiTheme="majorBidi" w:hAnsiTheme="majorBidi" w:cstheme="majorBidi"/>
        </w:rPr>
      </w:pPr>
    </w:p>
    <w:p w14:paraId="05A5337F" w14:textId="5897550E" w:rsidR="00BD13B0" w:rsidRPr="00455E68" w:rsidRDefault="00BD13B0" w:rsidP="00BD13B0">
      <w:pPr>
        <w:jc w:val="center"/>
        <w:rPr>
          <w:rFonts w:asciiTheme="majorBidi" w:hAnsiTheme="majorBidi" w:cstheme="majorBidi"/>
          <w:b/>
          <w:bCs/>
        </w:rPr>
      </w:pPr>
      <w:r w:rsidRPr="00455E68">
        <w:rPr>
          <w:rFonts w:asciiTheme="majorBidi" w:hAnsiTheme="majorBidi" w:cstheme="majorBidi"/>
          <w:b/>
          <w:bCs/>
        </w:rPr>
        <w:t xml:space="preserve">Advanced Programming </w:t>
      </w:r>
      <w:r w:rsidRPr="00455E68">
        <w:rPr>
          <w:rFonts w:asciiTheme="majorBidi" w:hAnsiTheme="majorBidi" w:cstheme="majorBidi"/>
          <w:b/>
          <w:bCs/>
          <w:lang w:val="en-GB"/>
        </w:rPr>
        <w:t>report</w:t>
      </w:r>
    </w:p>
    <w:p w14:paraId="2DB53234" w14:textId="77777777" w:rsidR="00BD13B0" w:rsidRPr="00455E68" w:rsidRDefault="00BD13B0" w:rsidP="00BD13B0">
      <w:pPr>
        <w:rPr>
          <w:rFonts w:asciiTheme="majorBidi" w:hAnsiTheme="majorBidi" w:cstheme="majorBidi"/>
        </w:rPr>
      </w:pPr>
    </w:p>
    <w:p w14:paraId="1B53CF08" w14:textId="77777777" w:rsidR="00BD13B0" w:rsidRPr="00455E68" w:rsidRDefault="00BD13B0" w:rsidP="00BD13B0">
      <w:pPr>
        <w:jc w:val="center"/>
        <w:rPr>
          <w:rFonts w:asciiTheme="majorBidi" w:hAnsiTheme="majorBidi" w:cstheme="majorBidi"/>
        </w:rPr>
      </w:pPr>
    </w:p>
    <w:p w14:paraId="793A2D16" w14:textId="77777777" w:rsidR="00BD13B0" w:rsidRPr="00455E68" w:rsidRDefault="00BD13B0" w:rsidP="00BD13B0">
      <w:pPr>
        <w:jc w:val="center"/>
        <w:rPr>
          <w:rFonts w:asciiTheme="majorBidi" w:hAnsiTheme="majorBidi" w:cstheme="majorBidi"/>
        </w:rPr>
      </w:pPr>
    </w:p>
    <w:p w14:paraId="47E09443" w14:textId="77777777" w:rsidR="00BD13B0" w:rsidRPr="00455E68" w:rsidRDefault="00BD13B0" w:rsidP="00BD13B0">
      <w:pPr>
        <w:jc w:val="center"/>
        <w:rPr>
          <w:rFonts w:asciiTheme="majorBidi" w:hAnsiTheme="majorBidi" w:cstheme="majorBidi"/>
        </w:rPr>
      </w:pPr>
      <w:r w:rsidRPr="00455E68">
        <w:rPr>
          <w:rFonts w:asciiTheme="majorBidi" w:hAnsiTheme="majorBidi" w:cstheme="majorBidi"/>
          <w:b/>
          <w:bCs/>
          <w:lang w:val="en-GB"/>
        </w:rPr>
        <w:t>Submitted to</w:t>
      </w:r>
    </w:p>
    <w:p w14:paraId="7F538FB5" w14:textId="7E3BE39E" w:rsidR="00BD13B0" w:rsidRPr="00455E68" w:rsidRDefault="00BD13B0" w:rsidP="00BD13B0">
      <w:pPr>
        <w:jc w:val="center"/>
        <w:rPr>
          <w:rFonts w:asciiTheme="majorBidi" w:hAnsiTheme="majorBidi" w:cstheme="majorBidi"/>
        </w:rPr>
      </w:pPr>
      <w:r w:rsidRPr="00455E68">
        <w:rPr>
          <w:rFonts w:asciiTheme="majorBidi" w:hAnsiTheme="majorBidi" w:cstheme="majorBidi"/>
          <w:b/>
          <w:bCs/>
        </w:rPr>
        <w:t>Sultan Alrushdan</w:t>
      </w:r>
    </w:p>
    <w:p w14:paraId="43BD21A4" w14:textId="77777777" w:rsidR="00BD13B0" w:rsidRPr="00455E68" w:rsidRDefault="00BD13B0" w:rsidP="00BD13B0">
      <w:pPr>
        <w:jc w:val="center"/>
        <w:rPr>
          <w:rFonts w:asciiTheme="majorBidi" w:hAnsiTheme="majorBidi" w:cstheme="majorBidi"/>
        </w:rPr>
      </w:pPr>
      <w:r w:rsidRPr="00455E68">
        <w:rPr>
          <w:rFonts w:asciiTheme="majorBidi" w:hAnsiTheme="majorBidi" w:cstheme="majorBidi"/>
          <w:b/>
          <w:bCs/>
          <w:lang w:val="en-GB"/>
        </w:rPr>
        <w:t>Submitted by</w:t>
      </w:r>
      <w:r w:rsidRPr="00455E68">
        <w:rPr>
          <w:rFonts w:asciiTheme="majorBidi" w:hAnsiTheme="majorBidi" w:cstheme="majorBidi"/>
        </w:rPr>
        <w:t> </w:t>
      </w:r>
      <w:r w:rsidRPr="00455E68">
        <w:rPr>
          <w:rFonts w:asciiTheme="majorBidi" w:hAnsiTheme="majorBidi" w:cstheme="majorBidi"/>
        </w:rPr>
        <w:br/>
      </w:r>
      <w:r w:rsidRPr="00455E68">
        <w:rPr>
          <w:rFonts w:asciiTheme="majorBidi" w:hAnsiTheme="majorBidi" w:cstheme="majorBidi"/>
          <w:b/>
          <w:bCs/>
          <w:lang w:val="en-GB"/>
        </w:rPr>
        <w:t>Obada Al-Halaybeh</w:t>
      </w:r>
    </w:p>
    <w:p w14:paraId="49C07967" w14:textId="77777777" w:rsidR="00BD13B0" w:rsidRPr="00455E68" w:rsidRDefault="00BD13B0" w:rsidP="00BD13B0">
      <w:pPr>
        <w:jc w:val="center"/>
        <w:rPr>
          <w:rFonts w:asciiTheme="majorBidi" w:hAnsiTheme="majorBidi" w:cstheme="majorBidi"/>
        </w:rPr>
      </w:pPr>
    </w:p>
    <w:p w14:paraId="77FE42AD" w14:textId="77777777" w:rsidR="00BD13B0" w:rsidRPr="00455E68" w:rsidRDefault="00BD13B0" w:rsidP="00BD13B0">
      <w:pPr>
        <w:jc w:val="center"/>
        <w:rPr>
          <w:rFonts w:asciiTheme="majorBidi" w:hAnsiTheme="majorBidi" w:cstheme="majorBidi"/>
        </w:rPr>
      </w:pPr>
    </w:p>
    <w:p w14:paraId="7050D404" w14:textId="77777777" w:rsidR="00BD13B0" w:rsidRPr="00455E68" w:rsidRDefault="00BD13B0" w:rsidP="00BD13B0">
      <w:pPr>
        <w:jc w:val="center"/>
        <w:rPr>
          <w:rFonts w:asciiTheme="majorBidi" w:hAnsiTheme="majorBidi" w:cstheme="majorBidi"/>
        </w:rPr>
      </w:pPr>
    </w:p>
    <w:p w14:paraId="67E29051" w14:textId="77777777" w:rsidR="00BD13B0" w:rsidRPr="00455E68" w:rsidRDefault="00BD13B0" w:rsidP="00BD13B0">
      <w:pPr>
        <w:rPr>
          <w:rFonts w:asciiTheme="majorBidi" w:hAnsiTheme="majorBidi" w:cstheme="majorBidi"/>
        </w:rPr>
      </w:pPr>
    </w:p>
    <w:p w14:paraId="79C75ECB" w14:textId="12CD0771" w:rsidR="00BD13B0" w:rsidRPr="00455E68" w:rsidRDefault="00BD13B0" w:rsidP="00BD13B0">
      <w:pPr>
        <w:jc w:val="center"/>
        <w:rPr>
          <w:rFonts w:asciiTheme="majorBidi" w:hAnsiTheme="majorBidi" w:cstheme="majorBidi"/>
          <w:b/>
          <w:bCs/>
          <w:lang w:val="en-GB"/>
        </w:rPr>
      </w:pPr>
      <w:r w:rsidRPr="00455E68">
        <w:rPr>
          <w:rFonts w:asciiTheme="majorBidi" w:hAnsiTheme="majorBidi" w:cstheme="majorBidi"/>
          <w:b/>
          <w:bCs/>
          <w:lang w:val="en-GB"/>
        </w:rPr>
        <w:t>Spring –2025</w:t>
      </w:r>
    </w:p>
    <w:p w14:paraId="7A73CEC9" w14:textId="77777777" w:rsidR="00BD13B0" w:rsidRPr="00455E68" w:rsidRDefault="00BD13B0">
      <w:pPr>
        <w:rPr>
          <w:rFonts w:asciiTheme="majorBidi" w:hAnsiTheme="majorBidi" w:cstheme="majorBidi"/>
          <w:noProof/>
        </w:rPr>
      </w:pPr>
    </w:p>
    <w:p w14:paraId="3963A357" w14:textId="7D7DB2B5" w:rsidR="00BD13B0" w:rsidRPr="00455E68" w:rsidRDefault="00BD13B0" w:rsidP="00BD13B0">
      <w:pPr>
        <w:pStyle w:val="Heading1"/>
        <w:rPr>
          <w:rFonts w:asciiTheme="majorBidi" w:hAnsiTheme="majorBidi"/>
          <w:noProof/>
        </w:rPr>
      </w:pPr>
      <w:r w:rsidRPr="00455E68">
        <w:rPr>
          <w:rFonts w:asciiTheme="majorBidi" w:hAnsiTheme="majorBidi"/>
          <w:noProof/>
        </w:rPr>
        <w:lastRenderedPageBreak/>
        <w:t>Task 1</w:t>
      </w:r>
    </w:p>
    <w:p w14:paraId="0F42F023" w14:textId="64A44E09" w:rsidR="00BD13B0" w:rsidRPr="00455E68" w:rsidRDefault="006219E9" w:rsidP="00BD13B0">
      <w:pPr>
        <w:rPr>
          <w:rFonts w:asciiTheme="majorBidi" w:hAnsiTheme="majorBidi" w:cstheme="majorBidi"/>
        </w:rPr>
      </w:pPr>
      <w:r>
        <w:rPr>
          <w:rFonts w:asciiTheme="majorBidi" w:hAnsiTheme="majorBidi" w:cstheme="majorBidi"/>
          <w:noProof/>
        </w:rPr>
        <w:drawing>
          <wp:inline distT="0" distB="0" distL="0" distR="0" wp14:anchorId="3F198363" wp14:editId="296C8EB5">
            <wp:extent cx="5943600" cy="3609975"/>
            <wp:effectExtent l="0" t="0" r="0" b="9525"/>
            <wp:docPr id="5388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7C634C2A" w14:textId="45B1CD26" w:rsidR="00BD13B0" w:rsidRPr="00455E68" w:rsidRDefault="00BD13B0" w:rsidP="00BD13B0">
      <w:pPr>
        <w:pStyle w:val="Heading1"/>
        <w:rPr>
          <w:rFonts w:asciiTheme="majorBidi" w:hAnsiTheme="majorBidi"/>
        </w:rPr>
      </w:pPr>
      <w:r w:rsidRPr="00455E68">
        <w:rPr>
          <w:rFonts w:asciiTheme="majorBidi" w:hAnsiTheme="majorBidi"/>
        </w:rPr>
        <w:t>Task 2</w:t>
      </w:r>
    </w:p>
    <w:p w14:paraId="32058494" w14:textId="340FA8F7" w:rsidR="00944DBD" w:rsidRPr="00455E68" w:rsidRDefault="006219E9" w:rsidP="00944DBD">
      <w:pPr>
        <w:rPr>
          <w:rFonts w:asciiTheme="majorBidi" w:hAnsiTheme="majorBidi" w:cstheme="majorBidi"/>
        </w:rPr>
      </w:pPr>
      <w:r>
        <w:rPr>
          <w:rFonts w:asciiTheme="majorBidi" w:hAnsiTheme="majorBidi" w:cstheme="majorBidi"/>
          <w:noProof/>
        </w:rPr>
        <w:drawing>
          <wp:inline distT="0" distB="0" distL="0" distR="0" wp14:anchorId="296B245C" wp14:editId="57D1DF33">
            <wp:extent cx="5943600" cy="3181350"/>
            <wp:effectExtent l="0" t="0" r="0" b="0"/>
            <wp:docPr id="468647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4AF7DD28" w14:textId="77777777" w:rsidR="00100045" w:rsidRPr="00455E68" w:rsidRDefault="00100045" w:rsidP="00944DBD">
      <w:pPr>
        <w:rPr>
          <w:rFonts w:asciiTheme="majorBidi" w:hAnsiTheme="majorBidi" w:cstheme="majorBidi"/>
        </w:rPr>
      </w:pPr>
    </w:p>
    <w:p w14:paraId="7C5E58F2" w14:textId="45C92767" w:rsidR="00100045" w:rsidRPr="00455E68" w:rsidRDefault="00100045" w:rsidP="00100045">
      <w:pPr>
        <w:pStyle w:val="Heading1"/>
        <w:rPr>
          <w:rFonts w:asciiTheme="majorBidi" w:hAnsiTheme="majorBidi"/>
        </w:rPr>
      </w:pPr>
      <w:r w:rsidRPr="00455E68">
        <w:rPr>
          <w:rFonts w:asciiTheme="majorBidi" w:hAnsiTheme="majorBidi"/>
        </w:rPr>
        <w:lastRenderedPageBreak/>
        <w:t>Task 3</w:t>
      </w:r>
    </w:p>
    <w:p w14:paraId="52AC4FDC" w14:textId="77777777" w:rsidR="000354DD" w:rsidRPr="00455E68" w:rsidRDefault="000354DD" w:rsidP="000354DD">
      <w:pPr>
        <w:rPr>
          <w:rFonts w:asciiTheme="majorBidi" w:hAnsiTheme="majorBidi" w:cstheme="majorBidi"/>
        </w:rPr>
      </w:pPr>
      <w:r w:rsidRPr="00455E68">
        <w:rPr>
          <w:rFonts w:asciiTheme="majorBidi" w:hAnsiTheme="majorBidi" w:cstheme="majorBidi"/>
        </w:rPr>
        <w:t>The purpose of this test plan is to verify that the Car Maintenance and Repair Center Management System is accurate and dependable. The strategy focuses on important features and offers test cases to confirm anticipated behavior in a range of scenarios.</w:t>
      </w:r>
    </w:p>
    <w:p w14:paraId="3386D678" w14:textId="038DE322" w:rsidR="000354DD" w:rsidRPr="00455E68" w:rsidRDefault="000354DD" w:rsidP="000354DD">
      <w:pPr>
        <w:rPr>
          <w:rFonts w:asciiTheme="majorBidi" w:hAnsiTheme="majorBidi" w:cstheme="majorBidi"/>
        </w:rPr>
      </w:pPr>
      <w:r w:rsidRPr="00455E68">
        <w:rPr>
          <w:rFonts w:asciiTheme="majorBidi" w:hAnsiTheme="majorBidi" w:cstheme="majorBidi"/>
        </w:rPr>
        <w:t xml:space="preserve">First functionality is the customer registration </w:t>
      </w:r>
    </w:p>
    <w:tbl>
      <w:tblPr>
        <w:tblStyle w:val="GridTable5Dark-Accent1"/>
        <w:tblW w:w="0" w:type="auto"/>
        <w:tblLook w:val="04A0" w:firstRow="1" w:lastRow="0" w:firstColumn="1" w:lastColumn="0" w:noHBand="0" w:noVBand="1"/>
      </w:tblPr>
      <w:tblGrid>
        <w:gridCol w:w="895"/>
        <w:gridCol w:w="3779"/>
        <w:gridCol w:w="2338"/>
        <w:gridCol w:w="2338"/>
      </w:tblGrid>
      <w:tr w:rsidR="000354DD" w:rsidRPr="00455E68" w14:paraId="34893C9E" w14:textId="77777777" w:rsidTr="009C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D6DC33B" w14:textId="0B58A9F6" w:rsidR="000354DD" w:rsidRPr="00455E68" w:rsidRDefault="000354DD" w:rsidP="000354DD">
            <w:pPr>
              <w:rPr>
                <w:rFonts w:asciiTheme="majorBidi" w:hAnsiTheme="majorBidi" w:cstheme="majorBidi"/>
              </w:rPr>
            </w:pPr>
            <w:r w:rsidRPr="00455E68">
              <w:rPr>
                <w:rFonts w:asciiTheme="majorBidi" w:hAnsiTheme="majorBidi" w:cstheme="majorBidi"/>
              </w:rPr>
              <w:t>Test case id</w:t>
            </w:r>
          </w:p>
        </w:tc>
        <w:tc>
          <w:tcPr>
            <w:tcW w:w="3779" w:type="dxa"/>
          </w:tcPr>
          <w:p w14:paraId="16E7795D" w14:textId="5D3BE1BC" w:rsidR="000354DD" w:rsidRPr="00455E68" w:rsidRDefault="000354DD" w:rsidP="0003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Input</w:t>
            </w:r>
          </w:p>
        </w:tc>
        <w:tc>
          <w:tcPr>
            <w:tcW w:w="2338" w:type="dxa"/>
          </w:tcPr>
          <w:p w14:paraId="4927B0D6" w14:textId="129404FD" w:rsidR="000354DD" w:rsidRPr="00455E68" w:rsidRDefault="000354DD" w:rsidP="0003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Expected output</w:t>
            </w:r>
          </w:p>
        </w:tc>
        <w:tc>
          <w:tcPr>
            <w:tcW w:w="2338" w:type="dxa"/>
          </w:tcPr>
          <w:p w14:paraId="12B7E999" w14:textId="5DB0D65E" w:rsidR="000354DD" w:rsidRPr="00455E68" w:rsidRDefault="000354DD" w:rsidP="0003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Description</w:t>
            </w:r>
          </w:p>
        </w:tc>
      </w:tr>
      <w:tr w:rsidR="000354DD" w:rsidRPr="00455E68" w14:paraId="1AC1E6C2" w14:textId="77777777" w:rsidTr="009C2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FE74F6B" w14:textId="3D4EFBE5" w:rsidR="000354DD" w:rsidRPr="00455E68" w:rsidRDefault="000354DD" w:rsidP="000354DD">
            <w:pPr>
              <w:rPr>
                <w:rFonts w:asciiTheme="majorBidi" w:hAnsiTheme="majorBidi" w:cstheme="majorBidi"/>
              </w:rPr>
            </w:pPr>
            <w:r w:rsidRPr="00455E68">
              <w:rPr>
                <w:rFonts w:asciiTheme="majorBidi" w:hAnsiTheme="majorBidi" w:cstheme="majorBidi"/>
              </w:rPr>
              <w:t>1.1</w:t>
            </w:r>
          </w:p>
        </w:tc>
        <w:tc>
          <w:tcPr>
            <w:tcW w:w="3779" w:type="dxa"/>
          </w:tcPr>
          <w:p w14:paraId="6045E5FF" w14:textId="77777777"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Full Name: “Ali”</w:t>
            </w:r>
          </w:p>
          <w:p w14:paraId="088EC8B7" w14:textId="77777777"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 xml:space="preserve"> Address: “Amman”</w:t>
            </w:r>
          </w:p>
          <w:p w14:paraId="4E98FC6F" w14:textId="77777777"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National ID: “1234”</w:t>
            </w:r>
          </w:p>
          <w:p w14:paraId="4540D23E" w14:textId="77777777"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Contact: “0799…”</w:t>
            </w:r>
          </w:p>
          <w:p w14:paraId="37DE836E" w14:textId="5AD1BD30"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Car: “Toyota Corolla 2015”</w:t>
            </w:r>
          </w:p>
        </w:tc>
        <w:tc>
          <w:tcPr>
            <w:tcW w:w="2338" w:type="dxa"/>
          </w:tcPr>
          <w:p w14:paraId="6E64D858" w14:textId="7E6B3ABB"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Customer object is created and stored successfully</w:t>
            </w:r>
          </w:p>
        </w:tc>
        <w:tc>
          <w:tcPr>
            <w:tcW w:w="2338" w:type="dxa"/>
          </w:tcPr>
          <w:p w14:paraId="2DCC8974" w14:textId="5C6813B7"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Valid registration with full details</w:t>
            </w:r>
          </w:p>
        </w:tc>
      </w:tr>
      <w:tr w:rsidR="000354DD" w:rsidRPr="00455E68" w14:paraId="057F77F1" w14:textId="77777777" w:rsidTr="009C2A91">
        <w:tc>
          <w:tcPr>
            <w:cnfStyle w:val="001000000000" w:firstRow="0" w:lastRow="0" w:firstColumn="1" w:lastColumn="0" w:oddVBand="0" w:evenVBand="0" w:oddHBand="0" w:evenHBand="0" w:firstRowFirstColumn="0" w:firstRowLastColumn="0" w:lastRowFirstColumn="0" w:lastRowLastColumn="0"/>
            <w:tcW w:w="895" w:type="dxa"/>
          </w:tcPr>
          <w:p w14:paraId="1BBE5C1F" w14:textId="72071BE5" w:rsidR="000354DD" w:rsidRPr="00455E68" w:rsidRDefault="000354DD" w:rsidP="000354DD">
            <w:pPr>
              <w:rPr>
                <w:rFonts w:asciiTheme="majorBidi" w:hAnsiTheme="majorBidi" w:cstheme="majorBidi"/>
              </w:rPr>
            </w:pPr>
            <w:r w:rsidRPr="00455E68">
              <w:rPr>
                <w:rFonts w:asciiTheme="majorBidi" w:hAnsiTheme="majorBidi" w:cstheme="majorBidi"/>
              </w:rPr>
              <w:t>1.2</w:t>
            </w:r>
          </w:p>
        </w:tc>
        <w:tc>
          <w:tcPr>
            <w:tcW w:w="37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54DD" w:rsidRPr="00455E68" w14:paraId="6EC042E2" w14:textId="77777777" w:rsidTr="000354DD">
              <w:trPr>
                <w:tblCellSpacing w:w="15" w:type="dxa"/>
              </w:trPr>
              <w:tc>
                <w:tcPr>
                  <w:tcW w:w="0" w:type="auto"/>
                  <w:vAlign w:val="center"/>
                  <w:hideMark/>
                </w:tcPr>
                <w:p w14:paraId="6265998B" w14:textId="77777777" w:rsidR="000354DD" w:rsidRPr="00455E68" w:rsidRDefault="000354DD" w:rsidP="000354DD">
                  <w:pPr>
                    <w:spacing w:after="0" w:line="240" w:lineRule="auto"/>
                    <w:rPr>
                      <w:rFonts w:asciiTheme="majorBidi" w:hAnsiTheme="majorBidi" w:cstheme="majorBidi"/>
                    </w:rPr>
                  </w:pPr>
                </w:p>
              </w:tc>
            </w:tr>
          </w:tbl>
          <w:p w14:paraId="60D2CCB0" w14:textId="20FA0125" w:rsidR="000354DD" w:rsidRPr="00455E68" w:rsidRDefault="000354DD" w:rsidP="0003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r w:rsidRPr="00455E68">
              <w:rPr>
                <w:rFonts w:asciiTheme="majorBidi" w:hAnsiTheme="majorBidi" w:cstheme="majorBidi"/>
              </w:rPr>
              <w:t>Missing name</w:t>
            </w:r>
          </w:p>
          <w:p w14:paraId="70E0DB37" w14:textId="77777777" w:rsidR="000354DD" w:rsidRPr="00455E68" w:rsidRDefault="000354DD" w:rsidP="0003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338" w:type="dxa"/>
          </w:tcPr>
          <w:p w14:paraId="7D46B188" w14:textId="3383DA6D" w:rsidR="000354DD" w:rsidRPr="00455E68" w:rsidRDefault="000354DD" w:rsidP="0003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Error message displayed</w:t>
            </w:r>
          </w:p>
        </w:tc>
        <w:tc>
          <w:tcPr>
            <w:tcW w:w="2338" w:type="dxa"/>
          </w:tcPr>
          <w:p w14:paraId="1C15A59F" w14:textId="23443564" w:rsidR="000354DD" w:rsidRPr="00455E68" w:rsidRDefault="000354DD" w:rsidP="0003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Handles invalid or incomplete input</w:t>
            </w:r>
          </w:p>
        </w:tc>
      </w:tr>
      <w:tr w:rsidR="000354DD" w:rsidRPr="00455E68" w14:paraId="258805EE" w14:textId="77777777" w:rsidTr="009C2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6290E5A" w14:textId="2FA0D1DF" w:rsidR="000354DD" w:rsidRPr="00455E68" w:rsidRDefault="000354DD" w:rsidP="000354DD">
            <w:pPr>
              <w:rPr>
                <w:rFonts w:asciiTheme="majorBidi" w:hAnsiTheme="majorBidi" w:cstheme="majorBidi"/>
              </w:rPr>
            </w:pPr>
            <w:r w:rsidRPr="00455E68">
              <w:rPr>
                <w:rFonts w:asciiTheme="majorBidi" w:hAnsiTheme="majorBidi" w:cstheme="majorBidi"/>
              </w:rPr>
              <w:t>1.3</w:t>
            </w:r>
          </w:p>
        </w:tc>
        <w:tc>
          <w:tcPr>
            <w:tcW w:w="3779" w:type="dxa"/>
          </w:tcPr>
          <w:p w14:paraId="70185634" w14:textId="45D9EDB5"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Register a customer with a car missing a plate number</w:t>
            </w:r>
          </w:p>
        </w:tc>
        <w:tc>
          <w:tcPr>
            <w:tcW w:w="2338" w:type="dxa"/>
          </w:tcPr>
          <w:p w14:paraId="70AFFBFA" w14:textId="6DDB1399"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Error message</w:t>
            </w:r>
          </w:p>
        </w:tc>
        <w:tc>
          <w:tcPr>
            <w:tcW w:w="2338" w:type="dxa"/>
          </w:tcPr>
          <w:p w14:paraId="2A62A606" w14:textId="2AA462D5" w:rsidR="000354DD" w:rsidRPr="00455E68" w:rsidRDefault="000354DD" w:rsidP="0003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Ensures that car details are validated during registration</w:t>
            </w:r>
          </w:p>
        </w:tc>
      </w:tr>
    </w:tbl>
    <w:p w14:paraId="7BB55CD7" w14:textId="77777777" w:rsidR="000354DD" w:rsidRPr="00455E68" w:rsidRDefault="000354DD" w:rsidP="000354DD">
      <w:pPr>
        <w:rPr>
          <w:rFonts w:asciiTheme="majorBidi" w:hAnsiTheme="majorBidi" w:cstheme="majorBidi"/>
        </w:rPr>
      </w:pPr>
    </w:p>
    <w:p w14:paraId="0FD0986A" w14:textId="77777777" w:rsidR="00100045" w:rsidRPr="00455E68" w:rsidRDefault="00100045" w:rsidP="00100045">
      <w:pPr>
        <w:rPr>
          <w:rFonts w:asciiTheme="majorBidi" w:hAnsiTheme="majorBidi" w:cstheme="majorBidi"/>
        </w:rPr>
      </w:pPr>
    </w:p>
    <w:p w14:paraId="1EEA50B5" w14:textId="63E60976" w:rsidR="00BD13B0" w:rsidRPr="00455E68" w:rsidRDefault="009C2A91" w:rsidP="00BD13B0">
      <w:pPr>
        <w:rPr>
          <w:rFonts w:asciiTheme="majorBidi" w:hAnsiTheme="majorBidi" w:cstheme="majorBidi"/>
        </w:rPr>
      </w:pPr>
      <w:r w:rsidRPr="00455E68">
        <w:rPr>
          <w:rFonts w:asciiTheme="majorBidi" w:hAnsiTheme="majorBidi" w:cstheme="majorBidi"/>
        </w:rPr>
        <w:t>Second functionality is appointment scheduling</w:t>
      </w:r>
    </w:p>
    <w:tbl>
      <w:tblPr>
        <w:tblStyle w:val="GridTable5Dark-Accent1"/>
        <w:tblW w:w="0" w:type="auto"/>
        <w:tblLook w:val="04A0" w:firstRow="1" w:lastRow="0" w:firstColumn="1" w:lastColumn="0" w:noHBand="0" w:noVBand="1"/>
      </w:tblPr>
      <w:tblGrid>
        <w:gridCol w:w="895"/>
        <w:gridCol w:w="90"/>
        <w:gridCol w:w="3689"/>
        <w:gridCol w:w="2338"/>
        <w:gridCol w:w="2338"/>
      </w:tblGrid>
      <w:tr w:rsidR="000354DD" w:rsidRPr="00455E68" w14:paraId="622E3EAB" w14:textId="77777777" w:rsidTr="00A20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gridSpan w:val="2"/>
          </w:tcPr>
          <w:p w14:paraId="3704F136" w14:textId="77777777" w:rsidR="000354DD" w:rsidRPr="00455E68" w:rsidRDefault="000354DD" w:rsidP="00A20979">
            <w:pPr>
              <w:rPr>
                <w:rFonts w:asciiTheme="majorBidi" w:hAnsiTheme="majorBidi" w:cstheme="majorBidi"/>
              </w:rPr>
            </w:pPr>
            <w:r w:rsidRPr="00455E68">
              <w:rPr>
                <w:rFonts w:asciiTheme="majorBidi" w:hAnsiTheme="majorBidi" w:cstheme="majorBidi"/>
              </w:rPr>
              <w:t>Test case id</w:t>
            </w:r>
          </w:p>
        </w:tc>
        <w:tc>
          <w:tcPr>
            <w:tcW w:w="3689" w:type="dxa"/>
          </w:tcPr>
          <w:p w14:paraId="53A66DBF" w14:textId="146C2027" w:rsidR="000354DD" w:rsidRPr="00455E68" w:rsidRDefault="000354DD"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Input</w:t>
            </w:r>
          </w:p>
        </w:tc>
        <w:tc>
          <w:tcPr>
            <w:tcW w:w="2338" w:type="dxa"/>
          </w:tcPr>
          <w:p w14:paraId="32CD1D04" w14:textId="77777777" w:rsidR="000354DD" w:rsidRPr="00455E68" w:rsidRDefault="000354DD"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Expected output</w:t>
            </w:r>
          </w:p>
        </w:tc>
        <w:tc>
          <w:tcPr>
            <w:tcW w:w="2338" w:type="dxa"/>
          </w:tcPr>
          <w:p w14:paraId="01DEFA20" w14:textId="77777777" w:rsidR="000354DD" w:rsidRPr="00455E68" w:rsidRDefault="000354DD"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Description</w:t>
            </w:r>
          </w:p>
        </w:tc>
      </w:tr>
      <w:tr w:rsidR="000354DD" w:rsidRPr="00455E68" w14:paraId="58309E60" w14:textId="77777777" w:rsidTr="00035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19FB38F" w14:textId="27177D88" w:rsidR="000354DD" w:rsidRPr="00455E68" w:rsidRDefault="000354DD" w:rsidP="00BD13B0">
            <w:pPr>
              <w:rPr>
                <w:rFonts w:asciiTheme="majorBidi" w:hAnsiTheme="majorBidi" w:cstheme="majorBidi"/>
              </w:rPr>
            </w:pPr>
            <w:r w:rsidRPr="00455E68">
              <w:rPr>
                <w:rFonts w:asciiTheme="majorBidi" w:hAnsiTheme="majorBidi" w:cstheme="majorBidi"/>
              </w:rPr>
              <w:t>2.1</w:t>
            </w:r>
          </w:p>
        </w:tc>
        <w:tc>
          <w:tcPr>
            <w:tcW w:w="3779" w:type="dxa"/>
            <w:gridSpan w:val="2"/>
          </w:tcPr>
          <w:p w14:paraId="06B8347E" w14:textId="2D4B5E8B" w:rsidR="000354DD"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Register a customer and schedule at 10:00 AM</w:t>
            </w:r>
          </w:p>
        </w:tc>
        <w:tc>
          <w:tcPr>
            <w:tcW w:w="2338" w:type="dxa"/>
          </w:tcPr>
          <w:p w14:paraId="63C27A72" w14:textId="40593AA9" w:rsidR="000354DD"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Appointment is scheduled successfully</w:t>
            </w:r>
          </w:p>
        </w:tc>
        <w:tc>
          <w:tcPr>
            <w:tcW w:w="2338" w:type="dxa"/>
          </w:tcPr>
          <w:p w14:paraId="36E05BDA" w14:textId="14257ABE" w:rsidR="000354DD"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Valid case within working hours</w:t>
            </w:r>
          </w:p>
        </w:tc>
      </w:tr>
      <w:tr w:rsidR="000354DD" w:rsidRPr="00455E68" w14:paraId="1D49C56E" w14:textId="77777777" w:rsidTr="000354DD">
        <w:tc>
          <w:tcPr>
            <w:cnfStyle w:val="001000000000" w:firstRow="0" w:lastRow="0" w:firstColumn="1" w:lastColumn="0" w:oddVBand="0" w:evenVBand="0" w:oddHBand="0" w:evenHBand="0" w:firstRowFirstColumn="0" w:firstRowLastColumn="0" w:lastRowFirstColumn="0" w:lastRowLastColumn="0"/>
            <w:tcW w:w="895" w:type="dxa"/>
          </w:tcPr>
          <w:p w14:paraId="5C389D18" w14:textId="5371B2EB" w:rsidR="000354DD" w:rsidRPr="00455E68" w:rsidRDefault="000354DD" w:rsidP="00BD13B0">
            <w:pPr>
              <w:rPr>
                <w:rFonts w:asciiTheme="majorBidi" w:hAnsiTheme="majorBidi" w:cstheme="majorBidi"/>
              </w:rPr>
            </w:pPr>
            <w:r w:rsidRPr="00455E68">
              <w:rPr>
                <w:rFonts w:asciiTheme="majorBidi" w:hAnsiTheme="majorBidi" w:cstheme="majorBidi"/>
              </w:rPr>
              <w:t>2.2</w:t>
            </w:r>
          </w:p>
        </w:tc>
        <w:tc>
          <w:tcPr>
            <w:tcW w:w="3779" w:type="dxa"/>
            <w:gridSpan w:val="2"/>
          </w:tcPr>
          <w:p w14:paraId="02EF81DB" w14:textId="559A5D76" w:rsidR="000354DD"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Schedule appointment at 6:00 PM</w:t>
            </w:r>
          </w:p>
        </w:tc>
        <w:tc>
          <w:tcPr>
            <w:tcW w:w="2338" w:type="dxa"/>
          </w:tcPr>
          <w:p w14:paraId="395563C2" w14:textId="5EE709F2" w:rsidR="000354DD"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Error message</w:t>
            </w:r>
          </w:p>
        </w:tc>
        <w:tc>
          <w:tcPr>
            <w:tcW w:w="2338" w:type="dxa"/>
          </w:tcPr>
          <w:p w14:paraId="1BE0E1F9" w14:textId="704FDB60" w:rsidR="000354DD"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Validates working hour boundaries</w:t>
            </w:r>
          </w:p>
        </w:tc>
      </w:tr>
      <w:tr w:rsidR="000354DD" w:rsidRPr="00455E68" w14:paraId="6DBCC4A6" w14:textId="77777777" w:rsidTr="00035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227DABD" w14:textId="3F07A68D" w:rsidR="000354DD" w:rsidRPr="00455E68" w:rsidRDefault="009C2A91" w:rsidP="00BD13B0">
            <w:pPr>
              <w:rPr>
                <w:rFonts w:asciiTheme="majorBidi" w:hAnsiTheme="majorBidi" w:cstheme="majorBidi"/>
              </w:rPr>
            </w:pPr>
            <w:r w:rsidRPr="00455E68">
              <w:rPr>
                <w:rFonts w:asciiTheme="majorBidi" w:hAnsiTheme="majorBidi" w:cstheme="majorBidi"/>
              </w:rPr>
              <w:t>2.3</w:t>
            </w:r>
          </w:p>
        </w:tc>
        <w:tc>
          <w:tcPr>
            <w:tcW w:w="3779" w:type="dxa"/>
            <w:gridSpan w:val="2"/>
          </w:tcPr>
          <w:p w14:paraId="3DFF4CF7" w14:textId="04879871" w:rsidR="000354DD"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Schedule two appointments at 1:00 PM</w:t>
            </w:r>
          </w:p>
        </w:tc>
        <w:tc>
          <w:tcPr>
            <w:tcW w:w="2338" w:type="dxa"/>
          </w:tcPr>
          <w:p w14:paraId="06388470" w14:textId="14982376" w:rsidR="000354DD"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shows conflict error</w:t>
            </w:r>
          </w:p>
        </w:tc>
        <w:tc>
          <w:tcPr>
            <w:tcW w:w="2338" w:type="dxa"/>
          </w:tcPr>
          <w:p w14:paraId="413D74F5" w14:textId="21D49F3A" w:rsidR="000354DD"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Ensures only one car per hour is allowed</w:t>
            </w:r>
          </w:p>
        </w:tc>
      </w:tr>
    </w:tbl>
    <w:p w14:paraId="05849EB5" w14:textId="77777777" w:rsidR="00BD13B0" w:rsidRPr="00455E68" w:rsidRDefault="00BD13B0">
      <w:pPr>
        <w:rPr>
          <w:rFonts w:asciiTheme="majorBidi" w:hAnsiTheme="majorBidi" w:cstheme="majorBidi"/>
          <w:noProof/>
        </w:rPr>
      </w:pPr>
    </w:p>
    <w:p w14:paraId="347BB11F" w14:textId="5AD6DF8F" w:rsidR="002F15F1" w:rsidRPr="00455E68" w:rsidRDefault="009C2A91">
      <w:pPr>
        <w:rPr>
          <w:rFonts w:asciiTheme="majorBidi" w:hAnsiTheme="majorBidi" w:cstheme="majorBidi"/>
        </w:rPr>
      </w:pPr>
      <w:r w:rsidRPr="00455E68">
        <w:rPr>
          <w:rFonts w:asciiTheme="majorBidi" w:hAnsiTheme="majorBidi" w:cstheme="majorBidi"/>
        </w:rPr>
        <w:t>Third functionality is bill calculations</w:t>
      </w:r>
    </w:p>
    <w:tbl>
      <w:tblPr>
        <w:tblStyle w:val="GridTable5Dark-Accent1"/>
        <w:tblW w:w="0" w:type="auto"/>
        <w:tblLook w:val="04A0" w:firstRow="1" w:lastRow="0" w:firstColumn="1" w:lastColumn="0" w:noHBand="0" w:noVBand="1"/>
      </w:tblPr>
      <w:tblGrid>
        <w:gridCol w:w="814"/>
        <w:gridCol w:w="65"/>
        <w:gridCol w:w="1906"/>
        <w:gridCol w:w="2550"/>
        <w:gridCol w:w="1970"/>
        <w:gridCol w:w="2045"/>
      </w:tblGrid>
      <w:tr w:rsidR="009C2A91" w:rsidRPr="00455E68" w14:paraId="7720C4DC" w14:textId="77777777" w:rsidTr="009C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dxa"/>
            <w:gridSpan w:val="2"/>
          </w:tcPr>
          <w:p w14:paraId="630BA5FB" w14:textId="77777777" w:rsidR="009C2A91" w:rsidRPr="00455E68" w:rsidRDefault="009C2A91" w:rsidP="00A20979">
            <w:pPr>
              <w:rPr>
                <w:rFonts w:asciiTheme="majorBidi" w:hAnsiTheme="majorBidi" w:cstheme="majorBidi"/>
              </w:rPr>
            </w:pPr>
            <w:r w:rsidRPr="00455E68">
              <w:rPr>
                <w:rFonts w:asciiTheme="majorBidi" w:hAnsiTheme="majorBidi" w:cstheme="majorBidi"/>
              </w:rPr>
              <w:t>Test case id</w:t>
            </w:r>
          </w:p>
        </w:tc>
        <w:tc>
          <w:tcPr>
            <w:tcW w:w="1906" w:type="dxa"/>
          </w:tcPr>
          <w:p w14:paraId="50EB7A28" w14:textId="77777777" w:rsidR="009C2A91" w:rsidRPr="00455E68" w:rsidRDefault="009C2A91"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Input</w:t>
            </w:r>
          </w:p>
        </w:tc>
        <w:tc>
          <w:tcPr>
            <w:tcW w:w="2550" w:type="dxa"/>
          </w:tcPr>
          <w:p w14:paraId="03290D16" w14:textId="571133B1" w:rsidR="009C2A91" w:rsidRPr="00455E68" w:rsidRDefault="009C2A91"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Customer type</w:t>
            </w:r>
          </w:p>
        </w:tc>
        <w:tc>
          <w:tcPr>
            <w:tcW w:w="1970" w:type="dxa"/>
          </w:tcPr>
          <w:p w14:paraId="74BA208D" w14:textId="28A954DB" w:rsidR="009C2A91" w:rsidRPr="00455E68" w:rsidRDefault="009C2A91"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Expected output</w:t>
            </w:r>
          </w:p>
        </w:tc>
        <w:tc>
          <w:tcPr>
            <w:tcW w:w="2045" w:type="dxa"/>
          </w:tcPr>
          <w:p w14:paraId="237FC121" w14:textId="77777777" w:rsidR="009C2A91" w:rsidRPr="00455E68" w:rsidRDefault="009C2A91" w:rsidP="00A209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Description</w:t>
            </w:r>
          </w:p>
        </w:tc>
      </w:tr>
      <w:tr w:rsidR="009C2A91" w:rsidRPr="00455E68" w14:paraId="067FF300" w14:textId="77777777" w:rsidTr="009C2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dxa"/>
          </w:tcPr>
          <w:p w14:paraId="542842D6" w14:textId="2516E7C4" w:rsidR="009C2A91" w:rsidRPr="00455E68" w:rsidRDefault="009C2A91">
            <w:pPr>
              <w:rPr>
                <w:rFonts w:asciiTheme="majorBidi" w:hAnsiTheme="majorBidi" w:cstheme="majorBidi"/>
              </w:rPr>
            </w:pPr>
            <w:r w:rsidRPr="00455E68">
              <w:rPr>
                <w:rFonts w:asciiTheme="majorBidi" w:hAnsiTheme="majorBidi" w:cstheme="majorBidi"/>
              </w:rPr>
              <w:t>3.1</w:t>
            </w:r>
          </w:p>
        </w:tc>
        <w:tc>
          <w:tcPr>
            <w:tcW w:w="1971" w:type="dxa"/>
            <w:gridSpan w:val="2"/>
          </w:tcPr>
          <w:p w14:paraId="2798F2B2" w14:textId="4F58A80F"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Base Service Fee: 50</w:t>
            </w:r>
          </w:p>
        </w:tc>
        <w:tc>
          <w:tcPr>
            <w:tcW w:w="2550" w:type="dxa"/>
          </w:tcPr>
          <w:p w14:paraId="4A49A00A" w14:textId="7BAACFE4"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Fleet customer</w:t>
            </w:r>
          </w:p>
        </w:tc>
        <w:tc>
          <w:tcPr>
            <w:tcW w:w="1970" w:type="dxa"/>
          </w:tcPr>
          <w:p w14:paraId="31A3602B" w14:textId="7AC1003D"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35 JD (30% discount applied)</w:t>
            </w:r>
          </w:p>
        </w:tc>
        <w:tc>
          <w:tcPr>
            <w:tcW w:w="2045" w:type="dxa"/>
          </w:tcPr>
          <w:p w14:paraId="63AD32BA" w14:textId="255492D5"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Discount correctly applied for fleet clients</w:t>
            </w:r>
          </w:p>
        </w:tc>
      </w:tr>
      <w:tr w:rsidR="009C2A91" w:rsidRPr="00455E68" w14:paraId="487D5FA4" w14:textId="77777777" w:rsidTr="009C2A91">
        <w:tc>
          <w:tcPr>
            <w:cnfStyle w:val="001000000000" w:firstRow="0" w:lastRow="0" w:firstColumn="1" w:lastColumn="0" w:oddVBand="0" w:evenVBand="0" w:oddHBand="0" w:evenHBand="0" w:firstRowFirstColumn="0" w:firstRowLastColumn="0" w:lastRowFirstColumn="0" w:lastRowLastColumn="0"/>
            <w:tcW w:w="814" w:type="dxa"/>
          </w:tcPr>
          <w:p w14:paraId="7599E9EA" w14:textId="15D6A8DE" w:rsidR="009C2A91" w:rsidRPr="00455E68" w:rsidRDefault="009C2A91">
            <w:pPr>
              <w:rPr>
                <w:rFonts w:asciiTheme="majorBidi" w:hAnsiTheme="majorBidi" w:cstheme="majorBidi"/>
              </w:rPr>
            </w:pPr>
            <w:r w:rsidRPr="00455E68">
              <w:rPr>
                <w:rFonts w:asciiTheme="majorBidi" w:hAnsiTheme="majorBidi" w:cstheme="majorBidi"/>
              </w:rPr>
              <w:lastRenderedPageBreak/>
              <w:t>3.2</w:t>
            </w:r>
          </w:p>
        </w:tc>
        <w:tc>
          <w:tcPr>
            <w:tcW w:w="1971" w:type="dxa"/>
            <w:gridSpan w:val="2"/>
          </w:tcPr>
          <w:p w14:paraId="2CAFA893" w14:textId="693C179D" w:rsidR="009C2A91"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Base Service Fee: 50</w:t>
            </w:r>
          </w:p>
        </w:tc>
        <w:tc>
          <w:tcPr>
            <w:tcW w:w="2550" w:type="dxa"/>
          </w:tcPr>
          <w:p w14:paraId="1E773445" w14:textId="1D96CC48" w:rsidR="009C2A91"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Staff customer</w:t>
            </w:r>
          </w:p>
        </w:tc>
        <w:tc>
          <w:tcPr>
            <w:tcW w:w="1970" w:type="dxa"/>
          </w:tcPr>
          <w:p w14:paraId="69E2DEE6" w14:textId="3FA8D6FB" w:rsidR="009C2A91"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25 JD (50% discount applied)</w:t>
            </w:r>
          </w:p>
        </w:tc>
        <w:tc>
          <w:tcPr>
            <w:tcW w:w="2045" w:type="dxa"/>
          </w:tcPr>
          <w:p w14:paraId="3F8E130B" w14:textId="3C0EFC4B" w:rsidR="009C2A91" w:rsidRPr="00455E68" w:rsidRDefault="009C2A91" w:rsidP="009C2A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Discount correctly applied for staff</w:t>
            </w:r>
          </w:p>
        </w:tc>
      </w:tr>
      <w:tr w:rsidR="009C2A91" w:rsidRPr="00455E68" w14:paraId="26143A1B" w14:textId="77777777" w:rsidTr="009C2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dxa"/>
          </w:tcPr>
          <w:p w14:paraId="0CCAFDD5" w14:textId="7D662D92" w:rsidR="009C2A91" w:rsidRPr="00455E68" w:rsidRDefault="009C2A91">
            <w:pPr>
              <w:rPr>
                <w:rFonts w:asciiTheme="majorBidi" w:hAnsiTheme="majorBidi" w:cstheme="majorBidi"/>
              </w:rPr>
            </w:pPr>
            <w:r w:rsidRPr="00455E68">
              <w:rPr>
                <w:rFonts w:asciiTheme="majorBidi" w:hAnsiTheme="majorBidi" w:cstheme="majorBidi"/>
              </w:rPr>
              <w:t>3.3</w:t>
            </w:r>
          </w:p>
        </w:tc>
        <w:tc>
          <w:tcPr>
            <w:tcW w:w="1971" w:type="dxa"/>
            <w:gridSpan w:val="2"/>
          </w:tcPr>
          <w:p w14:paraId="62789364" w14:textId="0B41CCB6"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Base Service Fee: 50</w:t>
            </w:r>
          </w:p>
        </w:tc>
        <w:tc>
          <w:tcPr>
            <w:tcW w:w="2550" w:type="dxa"/>
          </w:tcPr>
          <w:p w14:paraId="1ABDF0B8" w14:textId="583DDF7E" w:rsidR="009C2A91" w:rsidRPr="00455E68" w:rsidRDefault="009C2A91" w:rsidP="009C2A9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Private customer</w:t>
            </w:r>
          </w:p>
        </w:tc>
        <w:tc>
          <w:tcPr>
            <w:tcW w:w="1970" w:type="dxa"/>
          </w:tcPr>
          <w:p w14:paraId="46BB5A50" w14:textId="1B159934"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50 JD (no discount)</w:t>
            </w:r>
          </w:p>
        </w:tc>
        <w:tc>
          <w:tcPr>
            <w:tcW w:w="2045" w:type="dxa"/>
          </w:tcPr>
          <w:p w14:paraId="1C8499FD" w14:textId="390DCA5C" w:rsidR="009C2A91" w:rsidRPr="00455E68" w:rsidRDefault="009C2A91" w:rsidP="009C2A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No discount applied for regular customers</w:t>
            </w:r>
          </w:p>
        </w:tc>
      </w:tr>
    </w:tbl>
    <w:p w14:paraId="65CE3E8A" w14:textId="77777777" w:rsidR="009C2A91" w:rsidRPr="00455E68" w:rsidRDefault="009C2A91">
      <w:pPr>
        <w:rPr>
          <w:rFonts w:asciiTheme="majorBidi" w:hAnsiTheme="majorBidi" w:cstheme="majorBidi"/>
        </w:rPr>
      </w:pPr>
    </w:p>
    <w:p w14:paraId="7C0EE508" w14:textId="5727BBB3" w:rsidR="00F23C49" w:rsidRPr="00455E68" w:rsidRDefault="00F23C49" w:rsidP="00F23C49">
      <w:pPr>
        <w:pStyle w:val="Heading1"/>
        <w:rPr>
          <w:rFonts w:asciiTheme="majorBidi" w:hAnsiTheme="majorBidi"/>
        </w:rPr>
      </w:pPr>
      <w:r w:rsidRPr="00455E68">
        <w:rPr>
          <w:rFonts w:asciiTheme="majorBidi" w:hAnsiTheme="majorBidi"/>
        </w:rPr>
        <w:t>Task 4</w:t>
      </w:r>
    </w:p>
    <w:p w14:paraId="28B8D346" w14:textId="13CBA134" w:rsidR="00F23C49" w:rsidRPr="00455E68" w:rsidRDefault="00461947" w:rsidP="00483AE5">
      <w:pPr>
        <w:pStyle w:val="ListParagraph"/>
        <w:numPr>
          <w:ilvl w:val="0"/>
          <w:numId w:val="1"/>
        </w:numPr>
        <w:rPr>
          <w:rFonts w:asciiTheme="majorBidi" w:hAnsiTheme="majorBidi" w:cstheme="majorBidi"/>
        </w:rPr>
      </w:pPr>
      <w:r w:rsidRPr="00455E68">
        <w:rPr>
          <w:rFonts w:asciiTheme="majorBidi" w:hAnsiTheme="majorBidi" w:cstheme="majorBidi"/>
        </w:rPr>
        <w:t>First the creational design pattern: factory pattern.</w:t>
      </w:r>
    </w:p>
    <w:p w14:paraId="14C5C25E" w14:textId="65593BB6" w:rsidR="00461947" w:rsidRPr="00455E68" w:rsidRDefault="00461947" w:rsidP="00F23C49">
      <w:pPr>
        <w:rPr>
          <w:rFonts w:asciiTheme="majorBidi" w:hAnsiTheme="majorBidi" w:cstheme="majorBidi"/>
        </w:rPr>
      </w:pPr>
      <w:r w:rsidRPr="00455E68">
        <w:rPr>
          <w:rFonts w:asciiTheme="majorBidi" w:hAnsiTheme="majorBidi" w:cstheme="majorBidi"/>
        </w:rPr>
        <w:t xml:space="preserve">It was used in class customerFactory, its purpose is to create instance of different customers (the 3 types) based on the input, the why behind it is to hide the object creation logic from the clint (the front desk staff) making the code flexible and scalable. </w:t>
      </w:r>
    </w:p>
    <w:p w14:paraId="68F9BC46" w14:textId="68A818C8" w:rsidR="00461947" w:rsidRPr="00455E68" w:rsidRDefault="00461947" w:rsidP="00F23C49">
      <w:pPr>
        <w:rPr>
          <w:rFonts w:asciiTheme="majorBidi" w:hAnsiTheme="majorBidi" w:cstheme="majorBidi"/>
        </w:rPr>
      </w:pPr>
      <w:r w:rsidRPr="00455E68">
        <w:rPr>
          <w:rFonts w:asciiTheme="majorBidi" w:hAnsiTheme="majorBidi" w:cstheme="majorBidi"/>
        </w:rPr>
        <w:t xml:space="preserve">For the advantages this will allow of the addition of new customer types without changing existing creation code </w:t>
      </w:r>
      <w:r w:rsidR="00483AE5" w:rsidRPr="00455E68">
        <w:rPr>
          <w:rFonts w:asciiTheme="majorBidi" w:hAnsiTheme="majorBidi" w:cstheme="majorBidi"/>
        </w:rPr>
        <w:t>like if I wanted to add new type of customers it will be just add new class and update the factory without altering anything else, it also support open closed principle.</w:t>
      </w:r>
    </w:p>
    <w:p w14:paraId="7AFC6275" w14:textId="62172A60" w:rsidR="00483AE5" w:rsidRPr="00455E68" w:rsidRDefault="00483AE5" w:rsidP="00483AE5">
      <w:pPr>
        <w:pStyle w:val="ListParagraph"/>
        <w:numPr>
          <w:ilvl w:val="0"/>
          <w:numId w:val="1"/>
        </w:numPr>
        <w:rPr>
          <w:rFonts w:asciiTheme="majorBidi" w:hAnsiTheme="majorBidi" w:cstheme="majorBidi"/>
        </w:rPr>
      </w:pPr>
      <w:r w:rsidRPr="00455E68">
        <w:rPr>
          <w:rFonts w:asciiTheme="majorBidi" w:hAnsiTheme="majorBidi" w:cstheme="majorBidi"/>
        </w:rPr>
        <w:t>Second is the structural design pattern: façade pattern</w:t>
      </w:r>
    </w:p>
    <w:p w14:paraId="7C98D13A" w14:textId="3FC4BB81" w:rsidR="00483AE5" w:rsidRPr="00455E68" w:rsidRDefault="00483AE5" w:rsidP="00483AE5">
      <w:pPr>
        <w:rPr>
          <w:rFonts w:asciiTheme="majorBidi" w:hAnsiTheme="majorBidi" w:cstheme="majorBidi"/>
        </w:rPr>
      </w:pPr>
      <w:r w:rsidRPr="00455E68">
        <w:rPr>
          <w:rFonts w:asciiTheme="majorBidi" w:hAnsiTheme="majorBidi" w:cstheme="majorBidi"/>
        </w:rPr>
        <w:t>It was used in class serviceFacade, the purpose of it is to act like a unified interface to the important functions like registering customers, scheduling appointments and so on, the why for this pattern usage is to simplify the user interface</w:t>
      </w:r>
      <w:r w:rsidR="002A4F7B" w:rsidRPr="00455E68">
        <w:rPr>
          <w:rFonts w:asciiTheme="majorBidi" w:hAnsiTheme="majorBidi" w:cstheme="majorBidi"/>
        </w:rPr>
        <w:t xml:space="preserve"> with the subsystems (appointment, reports)</w:t>
      </w:r>
    </w:p>
    <w:p w14:paraId="10BC795E" w14:textId="01BE34DB" w:rsidR="002A4F7B" w:rsidRPr="00455E68" w:rsidRDefault="002A4F7B" w:rsidP="002A4F7B">
      <w:pPr>
        <w:rPr>
          <w:rFonts w:asciiTheme="majorBidi" w:hAnsiTheme="majorBidi" w:cstheme="majorBidi"/>
        </w:rPr>
      </w:pPr>
      <w:r w:rsidRPr="00455E68">
        <w:rPr>
          <w:rFonts w:asciiTheme="majorBidi" w:hAnsiTheme="majorBidi" w:cstheme="majorBidi"/>
        </w:rPr>
        <w:t>For the advantages it make the system easier to use instead of calling different classes separately I can just call the façade and it dose every thing, it also hide complexity since It protects other parts of the system (staff classes) from the internal complexity of how things are stored or processed.</w:t>
      </w:r>
    </w:p>
    <w:p w14:paraId="52B00446" w14:textId="5CB25A9D" w:rsidR="002A4F7B" w:rsidRPr="00455E68" w:rsidRDefault="002A4F7B" w:rsidP="002A4F7B">
      <w:pPr>
        <w:pStyle w:val="ListParagraph"/>
        <w:numPr>
          <w:ilvl w:val="0"/>
          <w:numId w:val="1"/>
        </w:numPr>
        <w:rPr>
          <w:rFonts w:asciiTheme="majorBidi" w:hAnsiTheme="majorBidi" w:cstheme="majorBidi"/>
        </w:rPr>
      </w:pPr>
      <w:r w:rsidRPr="00455E68">
        <w:rPr>
          <w:rFonts w:asciiTheme="majorBidi" w:hAnsiTheme="majorBidi" w:cstheme="majorBidi"/>
        </w:rPr>
        <w:t>Third is the behavioral design pattern: strategy pattern</w:t>
      </w:r>
    </w:p>
    <w:p w14:paraId="587FE35D" w14:textId="31363461" w:rsidR="00F64C8B" w:rsidRPr="00455E68" w:rsidRDefault="002A4F7B" w:rsidP="00F64C8B">
      <w:pPr>
        <w:rPr>
          <w:rFonts w:asciiTheme="majorBidi" w:hAnsiTheme="majorBidi" w:cstheme="majorBidi"/>
        </w:rPr>
      </w:pPr>
      <w:r w:rsidRPr="00455E68">
        <w:rPr>
          <w:rFonts w:asciiTheme="majorBidi" w:hAnsiTheme="majorBidi" w:cstheme="majorBidi"/>
        </w:rPr>
        <w:t xml:space="preserve">I was used in the class discountable interface and the implementations NoDiscountStrategy,  FleetDiscountStrategy and StaffDiscountStrategy, </w:t>
      </w:r>
      <w:r w:rsidR="00F64C8B" w:rsidRPr="00455E68">
        <w:rPr>
          <w:rFonts w:asciiTheme="majorBidi" w:hAnsiTheme="majorBidi" w:cstheme="majorBidi"/>
        </w:rPr>
        <w:t>how it is used is each customer type use different discount strategy by calling applayDiscount through the common interface, the why is to encapsulate different discount behaviors and allow them to be used interchangeably without altering the customer class.</w:t>
      </w:r>
    </w:p>
    <w:p w14:paraId="7917B6E4" w14:textId="56B5F666" w:rsidR="00F64C8B" w:rsidRPr="00455E68" w:rsidRDefault="00F64C8B" w:rsidP="00F64C8B">
      <w:pPr>
        <w:rPr>
          <w:rFonts w:asciiTheme="majorBidi" w:hAnsiTheme="majorBidi" w:cstheme="majorBidi"/>
        </w:rPr>
      </w:pPr>
      <w:r w:rsidRPr="00455E68">
        <w:rPr>
          <w:rFonts w:asciiTheme="majorBidi" w:hAnsiTheme="majorBidi" w:cstheme="majorBidi"/>
        </w:rPr>
        <w:t>For the advantages of the strategy is making the discount logic flexible since if I want to change how the discount is calculated in customer type I can do that with only touching one class, I can also reuse this discount classes anywhere in the system without repeating the code and the most important is polymorphism since the system can handle all discount types using one interface.</w:t>
      </w:r>
    </w:p>
    <w:p w14:paraId="1603ED79" w14:textId="4EFD0397" w:rsidR="00F64C8B" w:rsidRPr="00455E68" w:rsidRDefault="006018AE" w:rsidP="006018AE">
      <w:pPr>
        <w:pStyle w:val="Heading1"/>
        <w:rPr>
          <w:rFonts w:asciiTheme="majorBidi" w:hAnsiTheme="majorBidi"/>
        </w:rPr>
      </w:pPr>
      <w:r w:rsidRPr="00455E68">
        <w:rPr>
          <w:rFonts w:asciiTheme="majorBidi" w:hAnsiTheme="majorBidi"/>
        </w:rPr>
        <w:lastRenderedPageBreak/>
        <w:t>Task 5</w:t>
      </w:r>
    </w:p>
    <w:p w14:paraId="48D9E1C4" w14:textId="4F12FB1C" w:rsidR="006018AE" w:rsidRPr="00455E68" w:rsidRDefault="006018AE" w:rsidP="006018AE">
      <w:pPr>
        <w:rPr>
          <w:rFonts w:asciiTheme="majorBidi" w:hAnsiTheme="majorBidi" w:cstheme="majorBidi"/>
        </w:rPr>
      </w:pPr>
      <w:r w:rsidRPr="00455E68">
        <w:rPr>
          <w:rFonts w:asciiTheme="majorBidi" w:hAnsiTheme="majorBidi" w:cstheme="majorBidi"/>
        </w:rPr>
        <w:t>This task is code</w:t>
      </w:r>
    </w:p>
    <w:p w14:paraId="57D20187" w14:textId="7E8BA11C" w:rsidR="006018AE" w:rsidRPr="00455E68" w:rsidRDefault="006018AE" w:rsidP="006018AE">
      <w:pPr>
        <w:pStyle w:val="Heading1"/>
        <w:rPr>
          <w:rFonts w:asciiTheme="majorBidi" w:hAnsiTheme="majorBidi"/>
        </w:rPr>
      </w:pPr>
      <w:r w:rsidRPr="00455E68">
        <w:rPr>
          <w:rFonts w:asciiTheme="majorBidi" w:hAnsiTheme="majorBidi"/>
        </w:rPr>
        <w:t>Task 6</w:t>
      </w:r>
    </w:p>
    <w:p w14:paraId="09175A0C" w14:textId="77777777" w:rsidR="000527D0" w:rsidRPr="00455E68" w:rsidRDefault="00F624E9" w:rsidP="000527D0">
      <w:pPr>
        <w:pStyle w:val="ListParagraph"/>
        <w:numPr>
          <w:ilvl w:val="0"/>
          <w:numId w:val="3"/>
        </w:numPr>
        <w:rPr>
          <w:rFonts w:asciiTheme="majorBidi" w:hAnsiTheme="majorBidi" w:cstheme="majorBidi"/>
        </w:rPr>
      </w:pPr>
      <w:r w:rsidRPr="00455E68">
        <w:rPr>
          <w:rFonts w:asciiTheme="majorBidi" w:hAnsiTheme="majorBidi" w:cstheme="majorBidi"/>
        </w:rPr>
        <w:t>SOLD principles used</w:t>
      </w:r>
      <w:r w:rsidRPr="00455E68">
        <w:rPr>
          <w:rFonts w:asciiTheme="majorBidi" w:hAnsiTheme="majorBidi" w:cstheme="majorBidi"/>
        </w:rPr>
        <w:br/>
        <w:t xml:space="preserve">Single responsibility principle (SRP) in my system each class has one clear responsibility like Customer holds the data and apply discounts, the appointment manga appointments data and reports and each type of the staff performs </w:t>
      </w:r>
      <w:r w:rsidR="00211583" w:rsidRPr="00455E68">
        <w:rPr>
          <w:rFonts w:asciiTheme="majorBidi" w:hAnsiTheme="majorBidi" w:cstheme="majorBidi"/>
        </w:rPr>
        <w:t>staff specific task only related to him all of this make the system easier to manage and test.</w:t>
      </w:r>
      <w:r w:rsidR="00211583" w:rsidRPr="00455E68">
        <w:rPr>
          <w:rFonts w:asciiTheme="majorBidi" w:hAnsiTheme="majorBidi" w:cstheme="majorBidi"/>
        </w:rPr>
        <w:br/>
        <w:t>Open closed principle (OCP) the system can be extended without modifying the existing code, I can add new customer type by creating a subclass and add new case to the customer factory also I can add new discount without touching the customer class by implementing discountable interface.</w:t>
      </w:r>
      <w:r w:rsidR="00211583" w:rsidRPr="00455E68">
        <w:rPr>
          <w:rFonts w:asciiTheme="majorBidi" w:hAnsiTheme="majorBidi" w:cstheme="majorBidi"/>
        </w:rPr>
        <w:br/>
        <w:t>Liskov substitution principle (LSP)</w:t>
      </w:r>
      <w:r w:rsidR="000527D0" w:rsidRPr="00455E68">
        <w:rPr>
          <w:rFonts w:asciiTheme="majorBidi" w:hAnsiTheme="majorBidi" w:cstheme="majorBidi"/>
        </w:rPr>
        <w:t xml:space="preserve"> all subclasses of Customer and Staff can be used interchangeably wherever their parent types are expected.</w:t>
      </w:r>
      <w:r w:rsidR="000527D0" w:rsidRPr="00455E68">
        <w:rPr>
          <w:rFonts w:asciiTheme="majorBidi" w:hAnsiTheme="majorBidi" w:cstheme="majorBidi"/>
        </w:rPr>
        <w:br/>
        <w:t>Interface segregation principle (ISP) in my system I have interface with only one method this ensure no fat interface and the classes that implements the interface only use what they need.</w:t>
      </w:r>
      <w:r w:rsidR="000527D0" w:rsidRPr="00455E68">
        <w:rPr>
          <w:rFonts w:asciiTheme="majorBidi" w:hAnsiTheme="majorBidi" w:cstheme="majorBidi"/>
        </w:rPr>
        <w:br/>
        <w:t xml:space="preserve">Dependency inversion principle (DIP) The Customer class depends on the abstraction Discountable instead of concrete discount classes. This allows me to change the discount logic without touching the customer logic. </w:t>
      </w:r>
    </w:p>
    <w:p w14:paraId="0A2EDB68" w14:textId="77777777" w:rsidR="00242A31" w:rsidRPr="00455E68" w:rsidRDefault="000527D0" w:rsidP="00242A31">
      <w:pPr>
        <w:pStyle w:val="ListParagraph"/>
        <w:numPr>
          <w:ilvl w:val="0"/>
          <w:numId w:val="3"/>
        </w:numPr>
        <w:rPr>
          <w:rFonts w:asciiTheme="majorBidi" w:hAnsiTheme="majorBidi" w:cstheme="majorBidi"/>
        </w:rPr>
      </w:pPr>
      <w:r w:rsidRPr="00455E68">
        <w:rPr>
          <w:rFonts w:asciiTheme="majorBidi" w:hAnsiTheme="majorBidi" w:cstheme="majorBidi"/>
        </w:rPr>
        <w:t xml:space="preserve">Clean code </w:t>
      </w:r>
      <w:r w:rsidRPr="00455E68">
        <w:rPr>
          <w:rFonts w:asciiTheme="majorBidi" w:hAnsiTheme="majorBidi" w:cstheme="majorBidi"/>
        </w:rPr>
        <w:br/>
        <w:t>Function names should say what they do: All classes and methods are named clearly like (calculateBill(), viewScheduledAppointments()).</w:t>
      </w:r>
      <w:r w:rsidRPr="00455E68">
        <w:rPr>
          <w:rFonts w:asciiTheme="majorBidi" w:hAnsiTheme="majorBidi" w:cstheme="majorBidi"/>
        </w:rPr>
        <w:br/>
        <w:t>Functions should do one thing: Each method performs one specific task to reduce complexity.</w:t>
      </w:r>
      <w:r w:rsidRPr="00455E68">
        <w:rPr>
          <w:rFonts w:asciiTheme="majorBidi" w:hAnsiTheme="majorBidi" w:cstheme="majorBidi"/>
        </w:rPr>
        <w:br/>
      </w:r>
      <w:r w:rsidR="00242A31" w:rsidRPr="00455E68">
        <w:rPr>
          <w:rFonts w:asciiTheme="majorBidi" w:hAnsiTheme="majorBidi" w:cstheme="majorBidi"/>
        </w:rPr>
        <w:t>Use meaningful and pronounceable variable names: Variables like appointmentTime, contactNumber, and partsUsed are clear, descriptive, and easy to understand.</w:t>
      </w:r>
      <w:r w:rsidR="00242A31" w:rsidRPr="00455E68">
        <w:rPr>
          <w:rFonts w:asciiTheme="majorBidi" w:hAnsiTheme="majorBidi" w:cstheme="majorBidi"/>
        </w:rPr>
        <w:br/>
        <w:t>Use explanatory variables: In loops and method calls, I used variables like appointment, mechanic, customer, and technician instead of vague names like a or x. This improves readability.</w:t>
      </w:r>
    </w:p>
    <w:p w14:paraId="522E6BAF" w14:textId="24E6A8BD" w:rsidR="000427EB" w:rsidRPr="00455E68" w:rsidRDefault="00242A31" w:rsidP="000427EB">
      <w:pPr>
        <w:pStyle w:val="ListParagraph"/>
        <w:numPr>
          <w:ilvl w:val="0"/>
          <w:numId w:val="3"/>
        </w:numPr>
        <w:rPr>
          <w:rFonts w:asciiTheme="majorBidi" w:hAnsiTheme="majorBidi" w:cstheme="majorBidi"/>
        </w:rPr>
      </w:pPr>
      <w:r w:rsidRPr="00455E68">
        <w:rPr>
          <w:rFonts w:asciiTheme="majorBidi" w:hAnsiTheme="majorBidi" w:cstheme="majorBidi"/>
        </w:rPr>
        <w:t>Design patterns used</w:t>
      </w:r>
      <w:r w:rsidRPr="00455E68">
        <w:rPr>
          <w:rFonts w:asciiTheme="majorBidi" w:hAnsiTheme="majorBidi" w:cstheme="majorBidi"/>
        </w:rPr>
        <w:br/>
        <w:t>factory pattern: used in customer factory its used for centralized and simplified customer creation. Easy to add new types.</w:t>
      </w:r>
      <w:r w:rsidRPr="00455E68">
        <w:rPr>
          <w:rFonts w:asciiTheme="majorBidi" w:hAnsiTheme="majorBidi" w:cstheme="majorBidi"/>
        </w:rPr>
        <w:br/>
        <w:t>Strategy Pattern: used at discountable with the 3 discount strategy classes I used it because the discount logic is separated and reusable. Can easily extend behavior.</w:t>
      </w:r>
      <w:r w:rsidRPr="00455E68">
        <w:rPr>
          <w:rFonts w:asciiTheme="majorBidi" w:hAnsiTheme="majorBidi" w:cstheme="majorBidi"/>
        </w:rPr>
        <w:br/>
        <w:t>Facade Pattern: used at service façade it provides one access point for main system functions, reducing UI complexity.</w:t>
      </w:r>
    </w:p>
    <w:p w14:paraId="680738DC" w14:textId="33C5AF6F" w:rsidR="000427EB" w:rsidRPr="00455E68" w:rsidRDefault="000427EB" w:rsidP="000427EB">
      <w:pPr>
        <w:pStyle w:val="Heading1"/>
        <w:rPr>
          <w:rFonts w:asciiTheme="majorBidi" w:hAnsiTheme="majorBidi"/>
        </w:rPr>
      </w:pPr>
      <w:r w:rsidRPr="00455E68">
        <w:rPr>
          <w:rFonts w:asciiTheme="majorBidi" w:hAnsiTheme="majorBidi"/>
        </w:rPr>
        <w:lastRenderedPageBreak/>
        <w:t>Task 7</w:t>
      </w:r>
    </w:p>
    <w:p w14:paraId="7BD76FBE" w14:textId="4C1E5C12" w:rsidR="000427EB" w:rsidRPr="00455E68" w:rsidRDefault="000427EB" w:rsidP="000427EB">
      <w:pPr>
        <w:rPr>
          <w:rFonts w:asciiTheme="majorBidi" w:hAnsiTheme="majorBidi" w:cstheme="majorBidi"/>
        </w:rPr>
      </w:pPr>
      <w:r w:rsidRPr="00455E68">
        <w:rPr>
          <w:rFonts w:asciiTheme="majorBidi" w:hAnsiTheme="majorBidi" w:cstheme="majorBidi"/>
        </w:rPr>
        <w:t xml:space="preserve">This task was implemented as code </w:t>
      </w:r>
    </w:p>
    <w:p w14:paraId="0E9F262F" w14:textId="1097D4EF" w:rsidR="000427EB" w:rsidRPr="00455E68" w:rsidRDefault="000427EB" w:rsidP="000427EB">
      <w:pPr>
        <w:pStyle w:val="Heading1"/>
        <w:rPr>
          <w:rFonts w:asciiTheme="majorBidi" w:hAnsiTheme="majorBidi"/>
        </w:rPr>
      </w:pPr>
      <w:r w:rsidRPr="00455E68">
        <w:rPr>
          <w:rFonts w:asciiTheme="majorBidi" w:hAnsiTheme="majorBidi"/>
        </w:rPr>
        <w:t>Task 8</w:t>
      </w:r>
    </w:p>
    <w:p w14:paraId="0421A7D8" w14:textId="3E4725B7" w:rsidR="000427EB" w:rsidRPr="00455E68" w:rsidRDefault="00DF12CE" w:rsidP="00DF12CE">
      <w:pPr>
        <w:pStyle w:val="Heading2"/>
        <w:rPr>
          <w:rFonts w:asciiTheme="majorBidi" w:hAnsiTheme="majorBidi"/>
        </w:rPr>
      </w:pPr>
      <w:r w:rsidRPr="00455E68">
        <w:rPr>
          <w:rFonts w:asciiTheme="majorBidi" w:hAnsiTheme="majorBidi"/>
        </w:rPr>
        <w:t>A</w:t>
      </w:r>
    </w:p>
    <w:p w14:paraId="75ECC809" w14:textId="26F03FA7" w:rsidR="00DF12CE" w:rsidRPr="00455E68" w:rsidRDefault="00DF12CE" w:rsidP="00DF12CE">
      <w:pPr>
        <w:rPr>
          <w:rFonts w:asciiTheme="majorBidi" w:hAnsiTheme="majorBidi" w:cstheme="majorBidi"/>
        </w:rPr>
      </w:pPr>
      <w:r w:rsidRPr="00DF12CE">
        <w:rPr>
          <w:rFonts w:asciiTheme="majorBidi" w:hAnsiTheme="majorBidi" w:cstheme="majorBidi"/>
        </w:rPr>
        <w:t>JUnit 5 was the primary tool I used in this project to implement automatic testing</w:t>
      </w:r>
      <w:r w:rsidRPr="00455E68">
        <w:rPr>
          <w:rFonts w:asciiTheme="majorBidi" w:hAnsiTheme="majorBidi" w:cstheme="majorBidi"/>
        </w:rPr>
        <w:t>,</w:t>
      </w:r>
      <w:r w:rsidRPr="00DF12CE">
        <w:rPr>
          <w:rFonts w:asciiTheme="majorBidi" w:hAnsiTheme="majorBidi" w:cstheme="majorBidi"/>
        </w:rPr>
        <w:t xml:space="preserve"> </w:t>
      </w:r>
      <w:r w:rsidRPr="00455E68">
        <w:rPr>
          <w:rFonts w:asciiTheme="majorBidi" w:hAnsiTheme="majorBidi" w:cstheme="majorBidi"/>
        </w:rPr>
        <w:t>t</w:t>
      </w:r>
      <w:r w:rsidRPr="00DF12CE">
        <w:rPr>
          <w:rFonts w:asciiTheme="majorBidi" w:hAnsiTheme="majorBidi" w:cstheme="majorBidi"/>
        </w:rPr>
        <w:t>ask 3 test plan was transformed into unit tests that addressed:</w:t>
      </w:r>
    </w:p>
    <w:p w14:paraId="4A703855" w14:textId="464869F3" w:rsidR="00DF12CE" w:rsidRPr="00455E68" w:rsidRDefault="00DF12CE" w:rsidP="00DF12CE">
      <w:pPr>
        <w:pStyle w:val="NormalWeb"/>
        <w:numPr>
          <w:ilvl w:val="0"/>
          <w:numId w:val="5"/>
        </w:numPr>
        <w:rPr>
          <w:rFonts w:asciiTheme="majorBidi" w:hAnsiTheme="majorBidi" w:cstheme="majorBidi"/>
        </w:rPr>
      </w:pPr>
      <w:r w:rsidRPr="00455E68">
        <w:rPr>
          <w:rStyle w:val="Strong"/>
          <w:rFonts w:asciiTheme="majorBidi" w:eastAsiaTheme="majorEastAsia" w:hAnsiTheme="majorBidi" w:cstheme="majorBidi"/>
        </w:rPr>
        <w:t>Customer registration</w:t>
      </w:r>
    </w:p>
    <w:p w14:paraId="4E2DE221" w14:textId="776AC46C" w:rsidR="00DF12CE" w:rsidRPr="00455E68" w:rsidRDefault="00DF12CE" w:rsidP="00DF12CE">
      <w:pPr>
        <w:pStyle w:val="NormalWeb"/>
        <w:numPr>
          <w:ilvl w:val="0"/>
          <w:numId w:val="5"/>
        </w:numPr>
        <w:rPr>
          <w:rFonts w:asciiTheme="majorBidi" w:hAnsiTheme="majorBidi" w:cstheme="majorBidi"/>
        </w:rPr>
      </w:pPr>
      <w:r w:rsidRPr="00455E68">
        <w:rPr>
          <w:rStyle w:val="Strong"/>
          <w:rFonts w:asciiTheme="majorBidi" w:eastAsiaTheme="majorEastAsia" w:hAnsiTheme="majorBidi" w:cstheme="majorBidi"/>
        </w:rPr>
        <w:t>Appointment scheduling</w:t>
      </w:r>
    </w:p>
    <w:p w14:paraId="5148F03E" w14:textId="1CD04E9C" w:rsidR="00DF12CE" w:rsidRPr="00455E68" w:rsidRDefault="00DF12CE" w:rsidP="00DF12CE">
      <w:pPr>
        <w:pStyle w:val="NormalWeb"/>
        <w:numPr>
          <w:ilvl w:val="0"/>
          <w:numId w:val="5"/>
        </w:numPr>
        <w:rPr>
          <w:rStyle w:val="Strong"/>
          <w:rFonts w:asciiTheme="majorBidi" w:hAnsiTheme="majorBidi" w:cstheme="majorBidi"/>
          <w:b w:val="0"/>
          <w:bCs w:val="0"/>
        </w:rPr>
      </w:pPr>
      <w:r w:rsidRPr="00455E68">
        <w:rPr>
          <w:rStyle w:val="Strong"/>
          <w:rFonts w:asciiTheme="majorBidi" w:eastAsiaTheme="majorEastAsia" w:hAnsiTheme="majorBidi" w:cstheme="majorBidi"/>
        </w:rPr>
        <w:t>Bill calculation with discounts</w:t>
      </w:r>
    </w:p>
    <w:p w14:paraId="261CC202" w14:textId="02CFBF21" w:rsidR="00DF12CE" w:rsidRPr="00455E68" w:rsidRDefault="00DF12CE" w:rsidP="00DF12CE">
      <w:pPr>
        <w:pStyle w:val="NormalWeb"/>
        <w:rPr>
          <w:rFonts w:asciiTheme="majorBidi" w:hAnsiTheme="majorBidi" w:cstheme="majorBidi"/>
        </w:rPr>
      </w:pPr>
      <w:r w:rsidRPr="00455E68">
        <w:rPr>
          <w:rFonts w:asciiTheme="majorBidi" w:hAnsiTheme="majorBidi" w:cstheme="majorBidi"/>
        </w:rPr>
        <w:t>Each test method was created using @Test annotations, and @BeforeEach was used to prepare reusable test objects and the expected behavior was verified using assertions.</w:t>
      </w:r>
    </w:p>
    <w:p w14:paraId="0255ACA1" w14:textId="77777777" w:rsidR="00DF12CE" w:rsidRPr="00455E68" w:rsidRDefault="00DF12CE" w:rsidP="00DF12CE">
      <w:pPr>
        <w:pStyle w:val="NormalWeb"/>
        <w:rPr>
          <w:rFonts w:asciiTheme="majorBidi" w:hAnsiTheme="majorBidi" w:cstheme="majorBidi"/>
        </w:rPr>
      </w:pPr>
      <w:r w:rsidRPr="00455E68">
        <w:rPr>
          <w:rFonts w:asciiTheme="majorBidi" w:hAnsiTheme="majorBidi" w:cstheme="majorBidi"/>
        </w:rPr>
        <w:t>I used assertEquals() to compare expected vs actual values, then assertTrue/Flase() to check for conditions like slot availability and the @BeforeEach was used to initialize data consistently.</w:t>
      </w:r>
    </w:p>
    <w:p w14:paraId="6BC2F687" w14:textId="79B902F3" w:rsidR="00DF12CE" w:rsidRPr="00455E68" w:rsidRDefault="00DF12CE" w:rsidP="00DF12CE">
      <w:pPr>
        <w:pStyle w:val="NormalWeb"/>
        <w:rPr>
          <w:rFonts w:asciiTheme="majorBidi" w:hAnsiTheme="majorBidi" w:cstheme="majorBidi"/>
        </w:rPr>
      </w:pPr>
      <w:r w:rsidRPr="00455E68">
        <w:rPr>
          <w:rFonts w:asciiTheme="majorBidi" w:hAnsiTheme="majorBidi" w:cstheme="majorBidi"/>
        </w:rPr>
        <w:t>Overall by using this method, I was able to automatically verify business logic and mimic important user actions without executing the entire application.</w:t>
      </w:r>
    </w:p>
    <w:p w14:paraId="7518DC0E" w14:textId="4E3F2DDB" w:rsidR="00DF12CE" w:rsidRPr="00455E68" w:rsidRDefault="00DF12CE" w:rsidP="00DF12CE">
      <w:pPr>
        <w:pStyle w:val="Heading2"/>
        <w:rPr>
          <w:rFonts w:asciiTheme="majorBidi" w:eastAsia="Times New Roman" w:hAnsiTheme="majorBidi"/>
        </w:rPr>
      </w:pPr>
      <w:r w:rsidRPr="00455E68">
        <w:rPr>
          <w:rFonts w:asciiTheme="majorBidi" w:eastAsia="Times New Roman" w:hAnsiTheme="majorBidi"/>
        </w:rPr>
        <w:t>B</w:t>
      </w:r>
    </w:p>
    <w:p w14:paraId="2D75F82A" w14:textId="69056CA8" w:rsidR="00863B5C" w:rsidRPr="00455E68" w:rsidRDefault="00863B5C" w:rsidP="00863B5C">
      <w:pPr>
        <w:rPr>
          <w:rFonts w:asciiTheme="majorBidi" w:hAnsiTheme="majorBidi" w:cstheme="majorBidi"/>
        </w:rPr>
      </w:pPr>
      <w:r w:rsidRPr="00455E68">
        <w:rPr>
          <w:rFonts w:asciiTheme="majorBidi" w:hAnsiTheme="majorBidi" w:cstheme="majorBidi"/>
        </w:rPr>
        <w:t>I will be discussing the differences between developer produced and vendor provided based on features like scope, customization, cost, integration and learning curve.</w:t>
      </w:r>
    </w:p>
    <w:p w14:paraId="2AEB0821" w14:textId="7A92A9A5" w:rsidR="00863B5C" w:rsidRPr="00455E68" w:rsidRDefault="00863B5C" w:rsidP="00863B5C">
      <w:pPr>
        <w:rPr>
          <w:rFonts w:asciiTheme="majorBidi" w:hAnsiTheme="majorBidi" w:cstheme="majorBidi"/>
        </w:rPr>
      </w:pPr>
      <w:r w:rsidRPr="00455E68">
        <w:rPr>
          <w:rFonts w:asciiTheme="majorBidi" w:hAnsiTheme="majorBidi" w:cstheme="majorBidi"/>
        </w:rPr>
        <w:t>It will be shown in the table below:</w:t>
      </w:r>
    </w:p>
    <w:tbl>
      <w:tblPr>
        <w:tblStyle w:val="GridTable4-Accent1"/>
        <w:tblW w:w="0" w:type="auto"/>
        <w:tblLook w:val="04A0" w:firstRow="1" w:lastRow="0" w:firstColumn="1" w:lastColumn="0" w:noHBand="0" w:noVBand="1"/>
      </w:tblPr>
      <w:tblGrid>
        <w:gridCol w:w="3116"/>
        <w:gridCol w:w="3117"/>
        <w:gridCol w:w="3117"/>
      </w:tblGrid>
      <w:tr w:rsidR="006C4CCA" w:rsidRPr="00455E68" w14:paraId="417DF861" w14:textId="77777777" w:rsidTr="006C4C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664F4C4" w14:textId="50362776" w:rsidR="006C4CCA" w:rsidRPr="00455E68" w:rsidRDefault="006C4CCA" w:rsidP="00DF12CE">
            <w:pPr>
              <w:rPr>
                <w:rFonts w:asciiTheme="majorBidi" w:hAnsiTheme="majorBidi" w:cstheme="majorBidi"/>
              </w:rPr>
            </w:pPr>
            <w:r w:rsidRPr="00455E68">
              <w:rPr>
                <w:rFonts w:asciiTheme="majorBidi" w:hAnsiTheme="majorBidi" w:cstheme="majorBidi"/>
              </w:rPr>
              <w:t>Feature</w:t>
            </w:r>
          </w:p>
        </w:tc>
        <w:tc>
          <w:tcPr>
            <w:tcW w:w="3117" w:type="dxa"/>
          </w:tcPr>
          <w:p w14:paraId="3C34A562" w14:textId="024A56D9" w:rsidR="006C4CCA" w:rsidRPr="00455E68" w:rsidRDefault="006C4CCA" w:rsidP="00DF12C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Developer-produced</w:t>
            </w:r>
          </w:p>
          <w:p w14:paraId="0A0ED2DB" w14:textId="507C6295" w:rsidR="006C4CCA" w:rsidRPr="00455E68" w:rsidRDefault="006C4CCA" w:rsidP="00DF12C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c>
          <w:tcPr>
            <w:tcW w:w="3117" w:type="dxa"/>
          </w:tcPr>
          <w:p w14:paraId="0A3E4007" w14:textId="77777777" w:rsidR="006C4CCA" w:rsidRPr="00455E68" w:rsidRDefault="006C4CCA" w:rsidP="006C4CC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Vendor-Provided</w:t>
            </w:r>
          </w:p>
          <w:p w14:paraId="75BBD241" w14:textId="6270E794" w:rsidR="006C4CCA" w:rsidRPr="00455E68" w:rsidRDefault="006C4CCA" w:rsidP="00F40AF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r>
      <w:tr w:rsidR="006C4CCA" w:rsidRPr="00455E68" w14:paraId="75DCC997" w14:textId="77777777" w:rsidTr="006C4C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AE8951" w14:textId="712A4E42" w:rsidR="006C4CCA" w:rsidRPr="00455E68" w:rsidRDefault="00F40AF2" w:rsidP="00DF12CE">
            <w:pPr>
              <w:rPr>
                <w:rFonts w:asciiTheme="majorBidi" w:hAnsiTheme="majorBidi" w:cstheme="majorBidi"/>
                <w:b w:val="0"/>
                <w:bCs w:val="0"/>
              </w:rPr>
            </w:pPr>
            <w:r w:rsidRPr="00455E68">
              <w:rPr>
                <w:rFonts w:asciiTheme="majorBidi" w:hAnsiTheme="majorBidi" w:cstheme="majorBidi"/>
                <w:b w:val="0"/>
                <w:bCs w:val="0"/>
              </w:rPr>
              <w:t>Scope</w:t>
            </w:r>
          </w:p>
        </w:tc>
        <w:tc>
          <w:tcPr>
            <w:tcW w:w="3117" w:type="dxa"/>
          </w:tcPr>
          <w:p w14:paraId="7AD6A75D" w14:textId="16827A76" w:rsidR="006C4CCA" w:rsidRPr="00455E68" w:rsidRDefault="00F40AF2" w:rsidP="00F40AF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Focuses on unit-level code testing</w:t>
            </w:r>
          </w:p>
        </w:tc>
        <w:tc>
          <w:tcPr>
            <w:tcW w:w="3117" w:type="dxa"/>
          </w:tcPr>
          <w:p w14:paraId="17DF8ACE" w14:textId="4D61086C" w:rsidR="006C4CCA" w:rsidRPr="00455E68" w:rsidRDefault="00F40AF2" w:rsidP="00F40AF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Can include UI and API, performance</w:t>
            </w:r>
          </w:p>
        </w:tc>
      </w:tr>
      <w:tr w:rsidR="006C4CCA" w:rsidRPr="00455E68" w14:paraId="0F0B7497" w14:textId="77777777" w:rsidTr="006C4CCA">
        <w:tc>
          <w:tcPr>
            <w:cnfStyle w:val="001000000000" w:firstRow="0" w:lastRow="0" w:firstColumn="1" w:lastColumn="0" w:oddVBand="0" w:evenVBand="0" w:oddHBand="0" w:evenHBand="0" w:firstRowFirstColumn="0" w:firstRowLastColumn="0" w:lastRowFirstColumn="0" w:lastRowLastColumn="0"/>
            <w:tcW w:w="3116" w:type="dxa"/>
          </w:tcPr>
          <w:p w14:paraId="322E8E02" w14:textId="6150030B" w:rsidR="006C4CCA" w:rsidRPr="00455E68" w:rsidRDefault="00F40AF2" w:rsidP="00DF12CE">
            <w:pPr>
              <w:rPr>
                <w:rFonts w:asciiTheme="majorBidi" w:hAnsiTheme="majorBidi" w:cstheme="majorBidi"/>
                <w:b w:val="0"/>
                <w:bCs w:val="0"/>
              </w:rPr>
            </w:pPr>
            <w:r w:rsidRPr="00455E68">
              <w:rPr>
                <w:rFonts w:asciiTheme="majorBidi" w:hAnsiTheme="majorBidi" w:cstheme="majorBidi"/>
                <w:b w:val="0"/>
                <w:bCs w:val="0"/>
              </w:rPr>
              <w:t>Customization</w:t>
            </w:r>
          </w:p>
        </w:tc>
        <w:tc>
          <w:tcPr>
            <w:tcW w:w="3117" w:type="dxa"/>
          </w:tcPr>
          <w:p w14:paraId="3F0AA8C9" w14:textId="2DC5784F" w:rsidR="006C4CCA" w:rsidRPr="00455E68" w:rsidRDefault="00F40AF2" w:rsidP="00F40AF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Highly customizable by the developer</w:t>
            </w:r>
          </w:p>
        </w:tc>
        <w:tc>
          <w:tcPr>
            <w:tcW w:w="3117" w:type="dxa"/>
          </w:tcPr>
          <w:p w14:paraId="16F9FA7E" w14:textId="317F9D18" w:rsidR="006C4CCA" w:rsidRPr="00455E68" w:rsidRDefault="00863B5C" w:rsidP="00863B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Often based on predefined frameworks and workflows</w:t>
            </w:r>
          </w:p>
        </w:tc>
      </w:tr>
      <w:tr w:rsidR="006C4CCA" w:rsidRPr="00455E68" w14:paraId="230419A2" w14:textId="77777777" w:rsidTr="006C4C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847CE7" w14:textId="1FF1B1AF" w:rsidR="006C4CCA" w:rsidRPr="00455E68" w:rsidRDefault="00863B5C" w:rsidP="00863B5C">
            <w:pPr>
              <w:rPr>
                <w:rFonts w:asciiTheme="majorBidi" w:hAnsiTheme="majorBidi" w:cstheme="majorBidi"/>
                <w:b w:val="0"/>
                <w:bCs w:val="0"/>
              </w:rPr>
            </w:pPr>
            <w:r w:rsidRPr="00455E68">
              <w:rPr>
                <w:rFonts w:asciiTheme="majorBidi" w:hAnsiTheme="majorBidi" w:cstheme="majorBidi"/>
                <w:b w:val="0"/>
                <w:bCs w:val="0"/>
              </w:rPr>
              <w:t>Cost</w:t>
            </w:r>
          </w:p>
        </w:tc>
        <w:tc>
          <w:tcPr>
            <w:tcW w:w="3117" w:type="dxa"/>
          </w:tcPr>
          <w:p w14:paraId="06B87EAA" w14:textId="3606511A" w:rsidR="006C4CCA" w:rsidRPr="00455E68" w:rsidRDefault="00863B5C" w:rsidP="00863B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Free</w:t>
            </w:r>
          </w:p>
        </w:tc>
        <w:tc>
          <w:tcPr>
            <w:tcW w:w="3117" w:type="dxa"/>
          </w:tcPr>
          <w:p w14:paraId="6EE003F1" w14:textId="2451C0B0" w:rsidR="006C4CCA" w:rsidRPr="00455E68" w:rsidRDefault="00863B5C" w:rsidP="00863B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Many vendor tools require licenses or subscriptions (not all of them)</w:t>
            </w:r>
          </w:p>
        </w:tc>
      </w:tr>
      <w:tr w:rsidR="006C4CCA" w:rsidRPr="00455E68" w14:paraId="1C78CBE5" w14:textId="77777777" w:rsidTr="006C4CCA">
        <w:tc>
          <w:tcPr>
            <w:cnfStyle w:val="001000000000" w:firstRow="0" w:lastRow="0" w:firstColumn="1" w:lastColumn="0" w:oddVBand="0" w:evenVBand="0" w:oddHBand="0" w:evenHBand="0" w:firstRowFirstColumn="0" w:firstRowLastColumn="0" w:lastRowFirstColumn="0" w:lastRowLastColumn="0"/>
            <w:tcW w:w="3116" w:type="dxa"/>
          </w:tcPr>
          <w:p w14:paraId="6F5810AC" w14:textId="223881C0" w:rsidR="006C4CCA" w:rsidRPr="00455E68" w:rsidRDefault="00863B5C" w:rsidP="00863B5C">
            <w:pPr>
              <w:rPr>
                <w:rFonts w:asciiTheme="majorBidi" w:hAnsiTheme="majorBidi" w:cstheme="majorBidi"/>
                <w:b w:val="0"/>
                <w:bCs w:val="0"/>
              </w:rPr>
            </w:pPr>
            <w:r w:rsidRPr="00455E68">
              <w:rPr>
                <w:rFonts w:asciiTheme="majorBidi" w:hAnsiTheme="majorBidi" w:cstheme="majorBidi"/>
                <w:b w:val="0"/>
                <w:bCs w:val="0"/>
              </w:rPr>
              <w:t>Integration</w:t>
            </w:r>
          </w:p>
        </w:tc>
        <w:tc>
          <w:tcPr>
            <w:tcW w:w="3117" w:type="dxa"/>
          </w:tcPr>
          <w:p w14:paraId="208498DD" w14:textId="36F66390" w:rsidR="006C4CCA" w:rsidRPr="00455E68" w:rsidRDefault="00863B5C" w:rsidP="00863B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Easily integrated in codebase</w:t>
            </w:r>
          </w:p>
        </w:tc>
        <w:tc>
          <w:tcPr>
            <w:tcW w:w="3117" w:type="dxa"/>
          </w:tcPr>
          <w:p w14:paraId="19E90BDD" w14:textId="03C47A44" w:rsidR="006C4CCA" w:rsidRPr="00455E68" w:rsidRDefault="00863B5C" w:rsidP="00863B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Some tools may require setup</w:t>
            </w:r>
          </w:p>
        </w:tc>
      </w:tr>
      <w:tr w:rsidR="006C4CCA" w:rsidRPr="00455E68" w14:paraId="0DFE83FE" w14:textId="77777777" w:rsidTr="006C4C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tblGrid>
            <w:tr w:rsidR="00863B5C" w:rsidRPr="00863B5C" w14:paraId="7C087B72" w14:textId="77777777" w:rsidTr="00863B5C">
              <w:trPr>
                <w:tblCellSpacing w:w="15" w:type="dxa"/>
              </w:trPr>
              <w:tc>
                <w:tcPr>
                  <w:tcW w:w="0" w:type="auto"/>
                  <w:vAlign w:val="center"/>
                  <w:hideMark/>
                </w:tcPr>
                <w:p w14:paraId="3CF77321" w14:textId="77777777" w:rsidR="00863B5C" w:rsidRPr="00863B5C" w:rsidRDefault="00863B5C" w:rsidP="00863B5C">
                  <w:pPr>
                    <w:spacing w:after="0" w:line="240" w:lineRule="auto"/>
                    <w:rPr>
                      <w:rFonts w:asciiTheme="majorBidi" w:hAnsiTheme="majorBidi" w:cstheme="majorBidi"/>
                    </w:rPr>
                  </w:pPr>
                  <w:r w:rsidRPr="00863B5C">
                    <w:rPr>
                      <w:rFonts w:asciiTheme="majorBidi" w:hAnsiTheme="majorBidi" w:cstheme="majorBidi"/>
                    </w:rPr>
                    <w:t>Learning Curve</w:t>
                  </w:r>
                </w:p>
              </w:tc>
            </w:tr>
          </w:tbl>
          <w:p w14:paraId="6C74C909" w14:textId="77777777" w:rsidR="00863B5C" w:rsidRPr="00863B5C" w:rsidRDefault="00863B5C" w:rsidP="00863B5C">
            <w:pPr>
              <w:rPr>
                <w:rFonts w:asciiTheme="majorBidi" w:hAnsiTheme="majorBidi" w:cstheme="majorBidi"/>
                <w:b w:val="0"/>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3B5C" w:rsidRPr="00863B5C" w14:paraId="64CDBA4B" w14:textId="77777777" w:rsidTr="00863B5C">
              <w:trPr>
                <w:tblCellSpacing w:w="15" w:type="dxa"/>
              </w:trPr>
              <w:tc>
                <w:tcPr>
                  <w:tcW w:w="0" w:type="auto"/>
                  <w:vAlign w:val="center"/>
                  <w:hideMark/>
                </w:tcPr>
                <w:p w14:paraId="57514B97" w14:textId="77777777" w:rsidR="00863B5C" w:rsidRPr="00863B5C" w:rsidRDefault="00863B5C" w:rsidP="00863B5C">
                  <w:pPr>
                    <w:spacing w:after="0" w:line="240" w:lineRule="auto"/>
                    <w:rPr>
                      <w:rFonts w:asciiTheme="majorBidi" w:hAnsiTheme="majorBidi" w:cstheme="majorBidi"/>
                    </w:rPr>
                  </w:pPr>
                </w:p>
              </w:tc>
            </w:tr>
          </w:tbl>
          <w:p w14:paraId="6132C2EB" w14:textId="77777777" w:rsidR="006C4CCA" w:rsidRPr="00455E68" w:rsidRDefault="006C4CCA" w:rsidP="00DF12CE">
            <w:pPr>
              <w:rPr>
                <w:rFonts w:asciiTheme="majorBidi" w:hAnsiTheme="majorBidi" w:cstheme="majorBidi"/>
                <w:b w:val="0"/>
                <w:bCs w:val="0"/>
              </w:rPr>
            </w:pPr>
          </w:p>
        </w:tc>
        <w:tc>
          <w:tcPr>
            <w:tcW w:w="3117" w:type="dxa"/>
          </w:tcPr>
          <w:p w14:paraId="736C8A15" w14:textId="3FEB57A6" w:rsidR="006C4CCA" w:rsidRPr="00455E68" w:rsidRDefault="00863B5C" w:rsidP="00863B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Easier for developers already writing code</w:t>
            </w:r>
          </w:p>
        </w:tc>
        <w:tc>
          <w:tcPr>
            <w:tcW w:w="3117" w:type="dxa"/>
          </w:tcPr>
          <w:p w14:paraId="25FA4A3B" w14:textId="09DE5A99" w:rsidR="006C4CCA" w:rsidRPr="00455E68" w:rsidRDefault="00863B5C" w:rsidP="00863B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Often visual-based, easier for QA</w:t>
            </w:r>
          </w:p>
        </w:tc>
      </w:tr>
      <w:tr w:rsidR="006C4CCA" w:rsidRPr="00455E68" w14:paraId="4E02F571" w14:textId="77777777" w:rsidTr="006C4CCA">
        <w:tc>
          <w:tcPr>
            <w:cnfStyle w:val="001000000000" w:firstRow="0" w:lastRow="0" w:firstColumn="1" w:lastColumn="0" w:oddVBand="0" w:evenVBand="0" w:oddHBand="0" w:evenHBand="0" w:firstRowFirstColumn="0" w:firstRowLastColumn="0" w:lastRowFirstColumn="0" w:lastRowLastColumn="0"/>
            <w:tcW w:w="3116" w:type="dxa"/>
          </w:tcPr>
          <w:p w14:paraId="781A507B" w14:textId="4EE3ADC5" w:rsidR="006C4CCA" w:rsidRPr="00455E68" w:rsidRDefault="00863B5C" w:rsidP="00DF12CE">
            <w:pPr>
              <w:rPr>
                <w:rFonts w:asciiTheme="majorBidi" w:hAnsiTheme="majorBidi" w:cstheme="majorBidi"/>
                <w:b w:val="0"/>
                <w:bCs w:val="0"/>
              </w:rPr>
            </w:pPr>
            <w:r w:rsidRPr="00455E68">
              <w:rPr>
                <w:rFonts w:asciiTheme="majorBidi" w:hAnsiTheme="majorBidi" w:cstheme="majorBidi"/>
                <w:b w:val="0"/>
                <w:bCs w:val="0"/>
              </w:rPr>
              <w:t xml:space="preserve">example </w:t>
            </w:r>
          </w:p>
        </w:tc>
        <w:tc>
          <w:tcPr>
            <w:tcW w:w="3117" w:type="dxa"/>
          </w:tcPr>
          <w:p w14:paraId="248E7B24" w14:textId="488BD3B3" w:rsidR="006C4CCA" w:rsidRPr="00455E68" w:rsidRDefault="00863B5C" w:rsidP="00863B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JUnit, TestNG, PyTest</w:t>
            </w:r>
          </w:p>
        </w:tc>
        <w:tc>
          <w:tcPr>
            <w:tcW w:w="3117" w:type="dxa"/>
          </w:tcPr>
          <w:p w14:paraId="0916E2AE" w14:textId="47EB1888" w:rsidR="006C4CCA" w:rsidRPr="00455E68" w:rsidRDefault="00863B5C" w:rsidP="00863B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55E68">
              <w:rPr>
                <w:rFonts w:asciiTheme="majorBidi" w:hAnsiTheme="majorBidi" w:cstheme="majorBidi"/>
              </w:rPr>
              <w:t>Selenium, Postman, TestComplete</w:t>
            </w:r>
          </w:p>
        </w:tc>
      </w:tr>
    </w:tbl>
    <w:p w14:paraId="3B3C99B5" w14:textId="77777777" w:rsidR="00DF12CE" w:rsidRPr="00455E68" w:rsidRDefault="00DF12CE" w:rsidP="00DF12CE">
      <w:pPr>
        <w:rPr>
          <w:rFonts w:asciiTheme="majorBidi" w:hAnsiTheme="majorBidi" w:cstheme="majorBidi"/>
        </w:rPr>
      </w:pPr>
    </w:p>
    <w:p w14:paraId="28C528DA" w14:textId="1AB64CDC" w:rsidR="00863B5C" w:rsidRPr="00455E68" w:rsidRDefault="00863B5C" w:rsidP="00863B5C">
      <w:pPr>
        <w:rPr>
          <w:rFonts w:asciiTheme="majorBidi" w:hAnsiTheme="majorBidi" w:cstheme="majorBidi"/>
        </w:rPr>
      </w:pPr>
      <w:r w:rsidRPr="00863B5C">
        <w:rPr>
          <w:rFonts w:asciiTheme="majorBidi" w:hAnsiTheme="majorBidi" w:cstheme="majorBidi"/>
        </w:rPr>
        <w:t>Because JUnit is lightweight, integrates well with my Java code, and is ideal for directly testing class behavior and business logic, I decided to use it for this project.</w:t>
      </w:r>
    </w:p>
    <w:p w14:paraId="0621DC6B" w14:textId="40189D1A" w:rsidR="00863B5C" w:rsidRPr="00455E68" w:rsidRDefault="00863B5C" w:rsidP="00863B5C">
      <w:pPr>
        <w:pStyle w:val="Heading2"/>
        <w:rPr>
          <w:rFonts w:asciiTheme="majorBidi" w:hAnsiTheme="majorBidi"/>
        </w:rPr>
      </w:pPr>
      <w:r w:rsidRPr="00455E68">
        <w:rPr>
          <w:rFonts w:asciiTheme="majorBidi" w:hAnsiTheme="majorBidi"/>
        </w:rPr>
        <w:t>C</w:t>
      </w:r>
    </w:p>
    <w:p w14:paraId="13869F82" w14:textId="19DA6718" w:rsidR="00B9111B" w:rsidRPr="00455E68" w:rsidRDefault="0001471F" w:rsidP="00B9111B">
      <w:pPr>
        <w:rPr>
          <w:rFonts w:asciiTheme="majorBidi" w:hAnsiTheme="majorBidi" w:cstheme="majorBidi"/>
        </w:rPr>
      </w:pPr>
      <w:r w:rsidRPr="0001471F">
        <w:rPr>
          <w:rFonts w:asciiTheme="majorBidi" w:hAnsiTheme="majorBidi" w:cstheme="majorBidi"/>
        </w:rPr>
        <w:t>There are numerous varieties of automatic testing, each with unique advantages and disadvantages. Unit testing, which concentrates on testing distinct components like the billing logic or appointment scheduling rules, was the primary methodology I used for this project. Unit testing has the advantages of being quick, simple to write, and providing instant feedback in the event that a method fails. For instance, I used a straightforward unit test to see if a StaffCustomer receives the appropriate discount, and it verified that the logic is sound without requiring the entire program to be executed.</w:t>
      </w:r>
      <w:r w:rsidRPr="00455E68">
        <w:rPr>
          <w:rFonts w:asciiTheme="majorBidi" w:hAnsiTheme="majorBidi" w:cstheme="majorBidi"/>
        </w:rPr>
        <w:t xml:space="preserve"> On the other hand, </w:t>
      </w:r>
      <w:r w:rsidR="00B9111B" w:rsidRPr="00455E68">
        <w:rPr>
          <w:rFonts w:asciiTheme="majorBidi" w:hAnsiTheme="majorBidi" w:cstheme="majorBidi"/>
        </w:rPr>
        <w:t>unit tests don't examine how various classes interact with one another. Integration testing would be more helpful in this situation. For example, I would need integration tests that replicate the entire customer registration, car linking, and booking an appointment process from start to finish if I wanted to test it. Another form of testing is UI testing which examines the system's behavior from the viewpoint of the user. Although they are slower and more difficult to use, tools like Selenium can mimic clicks and inputs. Overall, unit testing worked well for my system's logic-heavy components, but if the system were bigger or linked to a database or graphical user interface (GUI), integration testing would provide better overall coverage.</w:t>
      </w:r>
    </w:p>
    <w:p w14:paraId="14FC2BFE" w14:textId="2EA1F813" w:rsidR="0001471F" w:rsidRPr="0001471F" w:rsidRDefault="0001471F" w:rsidP="0001471F">
      <w:pPr>
        <w:rPr>
          <w:rFonts w:asciiTheme="majorBidi" w:hAnsiTheme="majorBidi" w:cstheme="majorBidi"/>
        </w:rPr>
      </w:pPr>
    </w:p>
    <w:p w14:paraId="2384D824" w14:textId="77777777" w:rsidR="00863B5C" w:rsidRPr="00455E68" w:rsidRDefault="00863B5C" w:rsidP="00863B5C">
      <w:pPr>
        <w:rPr>
          <w:rFonts w:asciiTheme="majorBidi" w:hAnsiTheme="majorBidi" w:cstheme="majorBidi"/>
        </w:rPr>
      </w:pPr>
    </w:p>
    <w:p w14:paraId="6A6846B3" w14:textId="77777777" w:rsidR="004B4FE3" w:rsidRPr="00455E68" w:rsidRDefault="004B4FE3" w:rsidP="00DF12CE">
      <w:pPr>
        <w:rPr>
          <w:rFonts w:asciiTheme="majorBidi" w:hAnsiTheme="majorBidi" w:cstheme="majorBidi"/>
        </w:rPr>
      </w:pPr>
    </w:p>
    <w:p w14:paraId="1F3EF638" w14:textId="77777777" w:rsidR="004B4FE3" w:rsidRPr="00455E68" w:rsidRDefault="004B4FE3" w:rsidP="00DF12CE">
      <w:pPr>
        <w:rPr>
          <w:rFonts w:asciiTheme="majorBidi" w:hAnsiTheme="majorBidi" w:cstheme="majorBidi"/>
        </w:rPr>
      </w:pPr>
    </w:p>
    <w:p w14:paraId="21020E53" w14:textId="77777777" w:rsidR="004B4FE3" w:rsidRPr="00455E68" w:rsidRDefault="004B4FE3" w:rsidP="00DF12CE">
      <w:pPr>
        <w:rPr>
          <w:rFonts w:asciiTheme="majorBidi" w:hAnsiTheme="majorBidi" w:cstheme="majorBidi"/>
        </w:rPr>
      </w:pPr>
    </w:p>
    <w:p w14:paraId="13E9736F" w14:textId="77777777" w:rsidR="004B4FE3" w:rsidRPr="00455E68" w:rsidRDefault="004B4FE3" w:rsidP="00DF12CE">
      <w:pPr>
        <w:rPr>
          <w:rFonts w:asciiTheme="majorBidi" w:hAnsiTheme="majorBidi" w:cstheme="majorBidi"/>
        </w:rPr>
      </w:pPr>
    </w:p>
    <w:p w14:paraId="18C074DB" w14:textId="77777777" w:rsidR="004B4FE3" w:rsidRPr="00455E68" w:rsidRDefault="004B4FE3" w:rsidP="00DF12CE">
      <w:pPr>
        <w:rPr>
          <w:rFonts w:asciiTheme="majorBidi" w:hAnsiTheme="majorBidi" w:cstheme="majorBidi"/>
        </w:rPr>
      </w:pPr>
    </w:p>
    <w:p w14:paraId="4C9615A2" w14:textId="77777777" w:rsidR="004B4FE3" w:rsidRPr="00455E68" w:rsidRDefault="004B4FE3" w:rsidP="00DF12CE">
      <w:pPr>
        <w:rPr>
          <w:rFonts w:asciiTheme="majorBidi" w:hAnsiTheme="majorBidi" w:cstheme="majorBidi"/>
        </w:rPr>
      </w:pPr>
    </w:p>
    <w:p w14:paraId="1317C7DB" w14:textId="77777777" w:rsidR="004B4FE3" w:rsidRPr="00455E68" w:rsidRDefault="004B4FE3" w:rsidP="00DF12CE">
      <w:pPr>
        <w:rPr>
          <w:rFonts w:asciiTheme="majorBidi" w:hAnsiTheme="majorBidi" w:cstheme="majorBidi"/>
        </w:rPr>
      </w:pPr>
    </w:p>
    <w:p w14:paraId="008347DB" w14:textId="77777777" w:rsidR="004B4FE3" w:rsidRPr="00455E68" w:rsidRDefault="004B4FE3" w:rsidP="00DF12CE">
      <w:pPr>
        <w:rPr>
          <w:rFonts w:asciiTheme="majorBidi" w:hAnsiTheme="majorBidi" w:cstheme="majorBidi"/>
        </w:rPr>
      </w:pPr>
    </w:p>
    <w:p w14:paraId="0976E811" w14:textId="046431CD" w:rsidR="004B4FE3" w:rsidRPr="00455E68" w:rsidRDefault="004B4FE3" w:rsidP="004B4FE3">
      <w:pPr>
        <w:pStyle w:val="Heading1"/>
        <w:rPr>
          <w:rFonts w:asciiTheme="majorBidi" w:hAnsiTheme="majorBidi"/>
        </w:rPr>
      </w:pPr>
      <w:r w:rsidRPr="00455E68">
        <w:rPr>
          <w:rFonts w:asciiTheme="majorBidi" w:hAnsiTheme="majorBidi"/>
        </w:rPr>
        <w:lastRenderedPageBreak/>
        <w:t xml:space="preserve">Reference </w:t>
      </w:r>
    </w:p>
    <w:p w14:paraId="5B338A88" w14:textId="28E2D945" w:rsidR="00455E68" w:rsidRPr="00455E68" w:rsidRDefault="00455E68" w:rsidP="00455E68">
      <w:pPr>
        <w:rPr>
          <w:rFonts w:asciiTheme="majorBidi" w:hAnsiTheme="majorBidi" w:cstheme="majorBidi"/>
        </w:rPr>
      </w:pPr>
      <w:r w:rsidRPr="00455E68">
        <w:rPr>
          <w:rFonts w:asciiTheme="majorBidi" w:hAnsiTheme="majorBidi" w:cstheme="majorBidi"/>
        </w:rPr>
        <w:t>www.linkedin.com. (n.d.). </w:t>
      </w:r>
      <w:r w:rsidRPr="00455E68">
        <w:rPr>
          <w:rFonts w:asciiTheme="majorBidi" w:hAnsiTheme="majorBidi" w:cstheme="majorBidi"/>
          <w:i/>
          <w:iCs/>
        </w:rPr>
        <w:t>How do you evaluate different test automation tools and vendors?</w:t>
      </w:r>
      <w:r w:rsidRPr="00455E68">
        <w:rPr>
          <w:rFonts w:asciiTheme="majorBidi" w:hAnsiTheme="majorBidi" w:cstheme="majorBidi"/>
        </w:rPr>
        <w:t xml:space="preserve"> [online] Available at: </w:t>
      </w:r>
      <w:hyperlink r:id="rId8" w:history="1">
        <w:r w:rsidRPr="00455E68">
          <w:rPr>
            <w:rStyle w:val="Hyperlink"/>
            <w:rFonts w:asciiTheme="majorBidi" w:hAnsiTheme="majorBidi" w:cstheme="majorBidi"/>
          </w:rPr>
          <w:t>https://www.linkedin.com/advice/0/how-do-you-evaluate-different-test-automation-tools</w:t>
        </w:r>
      </w:hyperlink>
      <w:r w:rsidRPr="00455E68">
        <w:rPr>
          <w:rFonts w:asciiTheme="majorBidi" w:hAnsiTheme="majorBidi" w:cstheme="majorBidi"/>
        </w:rPr>
        <w:t>.</w:t>
      </w:r>
    </w:p>
    <w:p w14:paraId="0D33072A" w14:textId="77777777" w:rsidR="00455E68" w:rsidRPr="00455E68" w:rsidRDefault="00455E68" w:rsidP="00455E68">
      <w:pPr>
        <w:rPr>
          <w:rFonts w:asciiTheme="majorBidi" w:hAnsiTheme="majorBidi" w:cstheme="majorBidi"/>
        </w:rPr>
      </w:pPr>
      <w:r w:rsidRPr="00455E68">
        <w:rPr>
          <w:rFonts w:asciiTheme="majorBidi" w:hAnsiTheme="majorBidi" w:cstheme="majorBidi"/>
        </w:rPr>
        <w:t>GeeksforGeeks (2019). </w:t>
      </w:r>
      <w:r w:rsidRPr="00455E68">
        <w:rPr>
          <w:rFonts w:asciiTheme="majorBidi" w:hAnsiTheme="majorBidi" w:cstheme="majorBidi"/>
          <w:i/>
          <w:iCs/>
        </w:rPr>
        <w:t>Automation Testing Software Testing</w:t>
      </w:r>
      <w:r w:rsidRPr="00455E68">
        <w:rPr>
          <w:rFonts w:asciiTheme="majorBidi" w:hAnsiTheme="majorBidi" w:cstheme="majorBidi"/>
        </w:rPr>
        <w:t>. [online] GeeksforGeeks. Available at: https://www.geeksforgeeks.org/automation-testing-software-testing/#advantages-of-automation-testing [Accessed 5 Jun. 2025].</w:t>
      </w:r>
    </w:p>
    <w:p w14:paraId="2390CFB3" w14:textId="77777777" w:rsidR="00455E68" w:rsidRPr="00455E68" w:rsidRDefault="00455E68" w:rsidP="00455E68">
      <w:pPr>
        <w:rPr>
          <w:rFonts w:asciiTheme="majorBidi" w:hAnsiTheme="majorBidi" w:cstheme="majorBidi"/>
        </w:rPr>
      </w:pPr>
      <w:r w:rsidRPr="00455E68">
        <w:rPr>
          <w:rFonts w:asciiTheme="majorBidi" w:hAnsiTheme="majorBidi" w:cstheme="majorBidi"/>
        </w:rPr>
        <w:t>Gillis, A. (2023). </w:t>
      </w:r>
      <w:r w:rsidRPr="00455E68">
        <w:rPr>
          <w:rFonts w:asciiTheme="majorBidi" w:hAnsiTheme="majorBidi" w:cstheme="majorBidi"/>
          <w:i/>
          <w:iCs/>
        </w:rPr>
        <w:t>What is Automated Testing and How Does it Work?</w:t>
      </w:r>
      <w:r w:rsidRPr="00455E68">
        <w:rPr>
          <w:rFonts w:asciiTheme="majorBidi" w:hAnsiTheme="majorBidi" w:cstheme="majorBidi"/>
        </w:rPr>
        <w:t> [online] SearchSoftwareQuality. Available at: https://www.techtarget.com/searchsoftwarequality/definition/automated-software-testing.</w:t>
      </w:r>
    </w:p>
    <w:p w14:paraId="587FD00D" w14:textId="77777777" w:rsidR="00455E68" w:rsidRPr="00455E68" w:rsidRDefault="00455E68" w:rsidP="00455E68">
      <w:pPr>
        <w:rPr>
          <w:rFonts w:asciiTheme="majorBidi" w:hAnsiTheme="majorBidi" w:cstheme="majorBidi"/>
        </w:rPr>
      </w:pPr>
      <w:r w:rsidRPr="00455E68">
        <w:rPr>
          <w:rFonts w:asciiTheme="majorBidi" w:hAnsiTheme="majorBidi" w:cstheme="majorBidi"/>
        </w:rPr>
        <w:t>AWS (2024). </w:t>
      </w:r>
      <w:r w:rsidRPr="00455E68">
        <w:rPr>
          <w:rFonts w:asciiTheme="majorBidi" w:hAnsiTheme="majorBidi" w:cstheme="majorBidi"/>
          <w:i/>
          <w:iCs/>
        </w:rPr>
        <w:t>What is Unit Testing? - Unit Testing Explained - AWS</w:t>
      </w:r>
      <w:r w:rsidRPr="00455E68">
        <w:rPr>
          <w:rFonts w:asciiTheme="majorBidi" w:hAnsiTheme="majorBidi" w:cstheme="majorBidi"/>
        </w:rPr>
        <w:t>. [online] Amazon Web Services, Inc. Available at: https://aws.amazon.com/what-is/unit-testing/.</w:t>
      </w:r>
    </w:p>
    <w:p w14:paraId="0E8F11F5" w14:textId="77777777" w:rsidR="00455E68" w:rsidRPr="00455E68" w:rsidRDefault="00455E68" w:rsidP="00455E68">
      <w:pPr>
        <w:rPr>
          <w:rFonts w:asciiTheme="majorBidi" w:hAnsiTheme="majorBidi" w:cstheme="majorBidi"/>
        </w:rPr>
      </w:pPr>
      <w:r w:rsidRPr="00455E68">
        <w:rPr>
          <w:rFonts w:asciiTheme="majorBidi" w:hAnsiTheme="majorBidi" w:cstheme="majorBidi"/>
        </w:rPr>
        <w:t>‌IBM (2025). </w:t>
      </w:r>
      <w:r w:rsidRPr="00455E68">
        <w:rPr>
          <w:rFonts w:asciiTheme="majorBidi" w:hAnsiTheme="majorBidi" w:cstheme="majorBidi"/>
          <w:i/>
          <w:iCs/>
        </w:rPr>
        <w:t>Integration testing</w:t>
      </w:r>
      <w:r w:rsidRPr="00455E68">
        <w:rPr>
          <w:rFonts w:asciiTheme="majorBidi" w:hAnsiTheme="majorBidi" w:cstheme="majorBidi"/>
        </w:rPr>
        <w:t>. [online] Ibm.com. Available at: https://www.ibm.com/think/topics/integration-testing.</w:t>
      </w:r>
    </w:p>
    <w:p w14:paraId="7CDFD657" w14:textId="25A2156A" w:rsidR="002A4F7B" w:rsidRPr="00455E68" w:rsidRDefault="00455E68" w:rsidP="00455E68">
      <w:pPr>
        <w:rPr>
          <w:rFonts w:asciiTheme="majorBidi" w:hAnsiTheme="majorBidi" w:cstheme="majorBidi"/>
        </w:rPr>
      </w:pPr>
      <w:r w:rsidRPr="00455E68">
        <w:rPr>
          <w:rFonts w:asciiTheme="majorBidi" w:hAnsiTheme="majorBidi" w:cstheme="majorBidi"/>
        </w:rPr>
        <w:t>‌</w:t>
      </w:r>
    </w:p>
    <w:sectPr w:rsidR="002A4F7B" w:rsidRPr="00455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181B"/>
    <w:multiLevelType w:val="hybridMultilevel"/>
    <w:tmpl w:val="93DE0FE8"/>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55765"/>
    <w:multiLevelType w:val="hybridMultilevel"/>
    <w:tmpl w:val="0E92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60D0"/>
    <w:multiLevelType w:val="hybridMultilevel"/>
    <w:tmpl w:val="99D8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8C4EFE"/>
    <w:multiLevelType w:val="hybridMultilevel"/>
    <w:tmpl w:val="29BA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B23463"/>
    <w:multiLevelType w:val="hybridMultilevel"/>
    <w:tmpl w:val="161A6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160651">
    <w:abstractNumId w:val="3"/>
  </w:num>
  <w:num w:numId="2" w16cid:durableId="1687055180">
    <w:abstractNumId w:val="0"/>
  </w:num>
  <w:num w:numId="3" w16cid:durableId="1940211433">
    <w:abstractNumId w:val="2"/>
  </w:num>
  <w:num w:numId="4" w16cid:durableId="657654156">
    <w:abstractNumId w:val="4"/>
  </w:num>
  <w:num w:numId="5" w16cid:durableId="1531408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9A"/>
    <w:rsid w:val="0001471F"/>
    <w:rsid w:val="000354DD"/>
    <w:rsid w:val="000427EB"/>
    <w:rsid w:val="000527D0"/>
    <w:rsid w:val="00100045"/>
    <w:rsid w:val="00211583"/>
    <w:rsid w:val="00242A31"/>
    <w:rsid w:val="002A4F7B"/>
    <w:rsid w:val="002F15F1"/>
    <w:rsid w:val="00426F36"/>
    <w:rsid w:val="00455E68"/>
    <w:rsid w:val="00461947"/>
    <w:rsid w:val="00461D9A"/>
    <w:rsid w:val="00483AE5"/>
    <w:rsid w:val="004B4FE3"/>
    <w:rsid w:val="004C61A4"/>
    <w:rsid w:val="004F4294"/>
    <w:rsid w:val="006018AE"/>
    <w:rsid w:val="006219E9"/>
    <w:rsid w:val="006C4CCA"/>
    <w:rsid w:val="00863B5C"/>
    <w:rsid w:val="00944DBD"/>
    <w:rsid w:val="009C2A91"/>
    <w:rsid w:val="00A53903"/>
    <w:rsid w:val="00AD5212"/>
    <w:rsid w:val="00AE5535"/>
    <w:rsid w:val="00B9111B"/>
    <w:rsid w:val="00BD13B0"/>
    <w:rsid w:val="00CF76FB"/>
    <w:rsid w:val="00DF12CE"/>
    <w:rsid w:val="00E31C32"/>
    <w:rsid w:val="00EE3911"/>
    <w:rsid w:val="00F124E6"/>
    <w:rsid w:val="00F23C49"/>
    <w:rsid w:val="00F40AF2"/>
    <w:rsid w:val="00F624E9"/>
    <w:rsid w:val="00F64C8B"/>
    <w:rsid w:val="00F668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37CE"/>
  <w15:chartTrackingRefBased/>
  <w15:docId w15:val="{4149FC1B-B5E9-48B7-9E20-58201CDC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A91"/>
  </w:style>
  <w:style w:type="paragraph" w:styleId="Heading1">
    <w:name w:val="heading 1"/>
    <w:basedOn w:val="Normal"/>
    <w:next w:val="Normal"/>
    <w:link w:val="Heading1Char"/>
    <w:uiPriority w:val="9"/>
    <w:qFormat/>
    <w:rsid w:val="00461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D9A"/>
    <w:rPr>
      <w:rFonts w:eastAsiaTheme="majorEastAsia" w:cstheme="majorBidi"/>
      <w:color w:val="272727" w:themeColor="text1" w:themeTint="D8"/>
    </w:rPr>
  </w:style>
  <w:style w:type="paragraph" w:styleId="Title">
    <w:name w:val="Title"/>
    <w:basedOn w:val="Normal"/>
    <w:next w:val="Normal"/>
    <w:link w:val="TitleChar"/>
    <w:uiPriority w:val="10"/>
    <w:qFormat/>
    <w:rsid w:val="0046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9A"/>
    <w:pPr>
      <w:spacing w:before="160"/>
      <w:jc w:val="center"/>
    </w:pPr>
    <w:rPr>
      <w:i/>
      <w:iCs/>
      <w:color w:val="404040" w:themeColor="text1" w:themeTint="BF"/>
    </w:rPr>
  </w:style>
  <w:style w:type="character" w:customStyle="1" w:styleId="QuoteChar">
    <w:name w:val="Quote Char"/>
    <w:basedOn w:val="DefaultParagraphFont"/>
    <w:link w:val="Quote"/>
    <w:uiPriority w:val="29"/>
    <w:rsid w:val="00461D9A"/>
    <w:rPr>
      <w:i/>
      <w:iCs/>
      <w:color w:val="404040" w:themeColor="text1" w:themeTint="BF"/>
    </w:rPr>
  </w:style>
  <w:style w:type="paragraph" w:styleId="ListParagraph">
    <w:name w:val="List Paragraph"/>
    <w:basedOn w:val="Normal"/>
    <w:uiPriority w:val="34"/>
    <w:qFormat/>
    <w:rsid w:val="00461D9A"/>
    <w:pPr>
      <w:ind w:left="720"/>
      <w:contextualSpacing/>
    </w:pPr>
  </w:style>
  <w:style w:type="character" w:styleId="IntenseEmphasis">
    <w:name w:val="Intense Emphasis"/>
    <w:basedOn w:val="DefaultParagraphFont"/>
    <w:uiPriority w:val="21"/>
    <w:qFormat/>
    <w:rsid w:val="00461D9A"/>
    <w:rPr>
      <w:i/>
      <w:iCs/>
      <w:color w:val="0F4761" w:themeColor="accent1" w:themeShade="BF"/>
    </w:rPr>
  </w:style>
  <w:style w:type="paragraph" w:styleId="IntenseQuote">
    <w:name w:val="Intense Quote"/>
    <w:basedOn w:val="Normal"/>
    <w:next w:val="Normal"/>
    <w:link w:val="IntenseQuoteChar"/>
    <w:uiPriority w:val="30"/>
    <w:qFormat/>
    <w:rsid w:val="00461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D9A"/>
    <w:rPr>
      <w:i/>
      <w:iCs/>
      <w:color w:val="0F4761" w:themeColor="accent1" w:themeShade="BF"/>
    </w:rPr>
  </w:style>
  <w:style w:type="character" w:styleId="IntenseReference">
    <w:name w:val="Intense Reference"/>
    <w:basedOn w:val="DefaultParagraphFont"/>
    <w:uiPriority w:val="32"/>
    <w:qFormat/>
    <w:rsid w:val="00461D9A"/>
    <w:rPr>
      <w:b/>
      <w:bCs/>
      <w:smallCaps/>
      <w:color w:val="0F4761" w:themeColor="accent1" w:themeShade="BF"/>
      <w:spacing w:val="5"/>
    </w:rPr>
  </w:style>
  <w:style w:type="table" w:styleId="TableGrid">
    <w:name w:val="Table Grid"/>
    <w:basedOn w:val="TableNormal"/>
    <w:uiPriority w:val="39"/>
    <w:rsid w:val="00035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354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354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1">
    <w:name w:val="Grid Table 5 Dark Accent 1"/>
    <w:basedOn w:val="TableNormal"/>
    <w:uiPriority w:val="50"/>
    <w:rsid w:val="000354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5Dark-Accent4">
    <w:name w:val="List Table 5 Dark Accent 4"/>
    <w:basedOn w:val="TableNormal"/>
    <w:uiPriority w:val="50"/>
    <w:rsid w:val="000354DD"/>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4">
    <w:name w:val="Grid Table 5 Dark Accent 4"/>
    <w:basedOn w:val="TableNormal"/>
    <w:uiPriority w:val="50"/>
    <w:rsid w:val="000354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unhideWhenUsed/>
    <w:rsid w:val="00DF12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12CE"/>
    <w:rPr>
      <w:b/>
      <w:bCs/>
    </w:rPr>
  </w:style>
  <w:style w:type="table" w:styleId="GridTable4-Accent1">
    <w:name w:val="Grid Table 4 Accent 1"/>
    <w:basedOn w:val="TableNormal"/>
    <w:uiPriority w:val="49"/>
    <w:rsid w:val="006C4CC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F40AF2"/>
    <w:rPr>
      <w:color w:val="467886" w:themeColor="hyperlink"/>
      <w:u w:val="single"/>
    </w:rPr>
  </w:style>
  <w:style w:type="character" w:styleId="UnresolvedMention">
    <w:name w:val="Unresolved Mention"/>
    <w:basedOn w:val="DefaultParagraphFont"/>
    <w:uiPriority w:val="99"/>
    <w:semiHidden/>
    <w:unhideWhenUsed/>
    <w:rsid w:val="00F40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9374">
      <w:bodyDiv w:val="1"/>
      <w:marLeft w:val="0"/>
      <w:marRight w:val="0"/>
      <w:marTop w:val="0"/>
      <w:marBottom w:val="0"/>
      <w:divBdr>
        <w:top w:val="none" w:sz="0" w:space="0" w:color="auto"/>
        <w:left w:val="none" w:sz="0" w:space="0" w:color="auto"/>
        <w:bottom w:val="none" w:sz="0" w:space="0" w:color="auto"/>
        <w:right w:val="none" w:sz="0" w:space="0" w:color="auto"/>
      </w:divBdr>
    </w:div>
    <w:div w:id="120610565">
      <w:bodyDiv w:val="1"/>
      <w:marLeft w:val="0"/>
      <w:marRight w:val="0"/>
      <w:marTop w:val="0"/>
      <w:marBottom w:val="0"/>
      <w:divBdr>
        <w:top w:val="none" w:sz="0" w:space="0" w:color="auto"/>
        <w:left w:val="none" w:sz="0" w:space="0" w:color="auto"/>
        <w:bottom w:val="none" w:sz="0" w:space="0" w:color="auto"/>
        <w:right w:val="none" w:sz="0" w:space="0" w:color="auto"/>
      </w:divBdr>
    </w:div>
    <w:div w:id="124085092">
      <w:bodyDiv w:val="1"/>
      <w:marLeft w:val="0"/>
      <w:marRight w:val="0"/>
      <w:marTop w:val="0"/>
      <w:marBottom w:val="0"/>
      <w:divBdr>
        <w:top w:val="none" w:sz="0" w:space="0" w:color="auto"/>
        <w:left w:val="none" w:sz="0" w:space="0" w:color="auto"/>
        <w:bottom w:val="none" w:sz="0" w:space="0" w:color="auto"/>
        <w:right w:val="none" w:sz="0" w:space="0" w:color="auto"/>
      </w:divBdr>
    </w:div>
    <w:div w:id="149367499">
      <w:bodyDiv w:val="1"/>
      <w:marLeft w:val="0"/>
      <w:marRight w:val="0"/>
      <w:marTop w:val="0"/>
      <w:marBottom w:val="0"/>
      <w:divBdr>
        <w:top w:val="none" w:sz="0" w:space="0" w:color="auto"/>
        <w:left w:val="none" w:sz="0" w:space="0" w:color="auto"/>
        <w:bottom w:val="none" w:sz="0" w:space="0" w:color="auto"/>
        <w:right w:val="none" w:sz="0" w:space="0" w:color="auto"/>
      </w:divBdr>
    </w:div>
    <w:div w:id="276370391">
      <w:bodyDiv w:val="1"/>
      <w:marLeft w:val="0"/>
      <w:marRight w:val="0"/>
      <w:marTop w:val="0"/>
      <w:marBottom w:val="0"/>
      <w:divBdr>
        <w:top w:val="none" w:sz="0" w:space="0" w:color="auto"/>
        <w:left w:val="none" w:sz="0" w:space="0" w:color="auto"/>
        <w:bottom w:val="none" w:sz="0" w:space="0" w:color="auto"/>
        <w:right w:val="none" w:sz="0" w:space="0" w:color="auto"/>
      </w:divBdr>
    </w:div>
    <w:div w:id="443578630">
      <w:bodyDiv w:val="1"/>
      <w:marLeft w:val="0"/>
      <w:marRight w:val="0"/>
      <w:marTop w:val="0"/>
      <w:marBottom w:val="0"/>
      <w:divBdr>
        <w:top w:val="none" w:sz="0" w:space="0" w:color="auto"/>
        <w:left w:val="none" w:sz="0" w:space="0" w:color="auto"/>
        <w:bottom w:val="none" w:sz="0" w:space="0" w:color="auto"/>
        <w:right w:val="none" w:sz="0" w:space="0" w:color="auto"/>
      </w:divBdr>
    </w:div>
    <w:div w:id="483282797">
      <w:bodyDiv w:val="1"/>
      <w:marLeft w:val="0"/>
      <w:marRight w:val="0"/>
      <w:marTop w:val="0"/>
      <w:marBottom w:val="0"/>
      <w:divBdr>
        <w:top w:val="none" w:sz="0" w:space="0" w:color="auto"/>
        <w:left w:val="none" w:sz="0" w:space="0" w:color="auto"/>
        <w:bottom w:val="none" w:sz="0" w:space="0" w:color="auto"/>
        <w:right w:val="none" w:sz="0" w:space="0" w:color="auto"/>
      </w:divBdr>
    </w:div>
    <w:div w:id="533544075">
      <w:bodyDiv w:val="1"/>
      <w:marLeft w:val="0"/>
      <w:marRight w:val="0"/>
      <w:marTop w:val="0"/>
      <w:marBottom w:val="0"/>
      <w:divBdr>
        <w:top w:val="none" w:sz="0" w:space="0" w:color="auto"/>
        <w:left w:val="none" w:sz="0" w:space="0" w:color="auto"/>
        <w:bottom w:val="none" w:sz="0" w:space="0" w:color="auto"/>
        <w:right w:val="none" w:sz="0" w:space="0" w:color="auto"/>
      </w:divBdr>
    </w:div>
    <w:div w:id="535434659">
      <w:bodyDiv w:val="1"/>
      <w:marLeft w:val="0"/>
      <w:marRight w:val="0"/>
      <w:marTop w:val="0"/>
      <w:marBottom w:val="0"/>
      <w:divBdr>
        <w:top w:val="none" w:sz="0" w:space="0" w:color="auto"/>
        <w:left w:val="none" w:sz="0" w:space="0" w:color="auto"/>
        <w:bottom w:val="none" w:sz="0" w:space="0" w:color="auto"/>
        <w:right w:val="none" w:sz="0" w:space="0" w:color="auto"/>
      </w:divBdr>
    </w:div>
    <w:div w:id="570896867">
      <w:bodyDiv w:val="1"/>
      <w:marLeft w:val="0"/>
      <w:marRight w:val="0"/>
      <w:marTop w:val="0"/>
      <w:marBottom w:val="0"/>
      <w:divBdr>
        <w:top w:val="none" w:sz="0" w:space="0" w:color="auto"/>
        <w:left w:val="none" w:sz="0" w:space="0" w:color="auto"/>
        <w:bottom w:val="none" w:sz="0" w:space="0" w:color="auto"/>
        <w:right w:val="none" w:sz="0" w:space="0" w:color="auto"/>
      </w:divBdr>
    </w:div>
    <w:div w:id="608969796">
      <w:bodyDiv w:val="1"/>
      <w:marLeft w:val="0"/>
      <w:marRight w:val="0"/>
      <w:marTop w:val="0"/>
      <w:marBottom w:val="0"/>
      <w:divBdr>
        <w:top w:val="none" w:sz="0" w:space="0" w:color="auto"/>
        <w:left w:val="none" w:sz="0" w:space="0" w:color="auto"/>
        <w:bottom w:val="none" w:sz="0" w:space="0" w:color="auto"/>
        <w:right w:val="none" w:sz="0" w:space="0" w:color="auto"/>
      </w:divBdr>
    </w:div>
    <w:div w:id="673336666">
      <w:bodyDiv w:val="1"/>
      <w:marLeft w:val="0"/>
      <w:marRight w:val="0"/>
      <w:marTop w:val="0"/>
      <w:marBottom w:val="0"/>
      <w:divBdr>
        <w:top w:val="none" w:sz="0" w:space="0" w:color="auto"/>
        <w:left w:val="none" w:sz="0" w:space="0" w:color="auto"/>
        <w:bottom w:val="none" w:sz="0" w:space="0" w:color="auto"/>
        <w:right w:val="none" w:sz="0" w:space="0" w:color="auto"/>
      </w:divBdr>
    </w:div>
    <w:div w:id="682786354">
      <w:bodyDiv w:val="1"/>
      <w:marLeft w:val="0"/>
      <w:marRight w:val="0"/>
      <w:marTop w:val="0"/>
      <w:marBottom w:val="0"/>
      <w:divBdr>
        <w:top w:val="none" w:sz="0" w:space="0" w:color="auto"/>
        <w:left w:val="none" w:sz="0" w:space="0" w:color="auto"/>
        <w:bottom w:val="none" w:sz="0" w:space="0" w:color="auto"/>
        <w:right w:val="none" w:sz="0" w:space="0" w:color="auto"/>
      </w:divBdr>
    </w:div>
    <w:div w:id="684944324">
      <w:bodyDiv w:val="1"/>
      <w:marLeft w:val="0"/>
      <w:marRight w:val="0"/>
      <w:marTop w:val="0"/>
      <w:marBottom w:val="0"/>
      <w:divBdr>
        <w:top w:val="none" w:sz="0" w:space="0" w:color="auto"/>
        <w:left w:val="none" w:sz="0" w:space="0" w:color="auto"/>
        <w:bottom w:val="none" w:sz="0" w:space="0" w:color="auto"/>
        <w:right w:val="none" w:sz="0" w:space="0" w:color="auto"/>
      </w:divBdr>
    </w:div>
    <w:div w:id="686712210">
      <w:bodyDiv w:val="1"/>
      <w:marLeft w:val="0"/>
      <w:marRight w:val="0"/>
      <w:marTop w:val="0"/>
      <w:marBottom w:val="0"/>
      <w:divBdr>
        <w:top w:val="none" w:sz="0" w:space="0" w:color="auto"/>
        <w:left w:val="none" w:sz="0" w:space="0" w:color="auto"/>
        <w:bottom w:val="none" w:sz="0" w:space="0" w:color="auto"/>
        <w:right w:val="none" w:sz="0" w:space="0" w:color="auto"/>
      </w:divBdr>
    </w:div>
    <w:div w:id="723482352">
      <w:bodyDiv w:val="1"/>
      <w:marLeft w:val="0"/>
      <w:marRight w:val="0"/>
      <w:marTop w:val="0"/>
      <w:marBottom w:val="0"/>
      <w:divBdr>
        <w:top w:val="none" w:sz="0" w:space="0" w:color="auto"/>
        <w:left w:val="none" w:sz="0" w:space="0" w:color="auto"/>
        <w:bottom w:val="none" w:sz="0" w:space="0" w:color="auto"/>
        <w:right w:val="none" w:sz="0" w:space="0" w:color="auto"/>
      </w:divBdr>
    </w:div>
    <w:div w:id="773131369">
      <w:bodyDiv w:val="1"/>
      <w:marLeft w:val="0"/>
      <w:marRight w:val="0"/>
      <w:marTop w:val="0"/>
      <w:marBottom w:val="0"/>
      <w:divBdr>
        <w:top w:val="none" w:sz="0" w:space="0" w:color="auto"/>
        <w:left w:val="none" w:sz="0" w:space="0" w:color="auto"/>
        <w:bottom w:val="none" w:sz="0" w:space="0" w:color="auto"/>
        <w:right w:val="none" w:sz="0" w:space="0" w:color="auto"/>
      </w:divBdr>
    </w:div>
    <w:div w:id="879320032">
      <w:bodyDiv w:val="1"/>
      <w:marLeft w:val="0"/>
      <w:marRight w:val="0"/>
      <w:marTop w:val="0"/>
      <w:marBottom w:val="0"/>
      <w:divBdr>
        <w:top w:val="none" w:sz="0" w:space="0" w:color="auto"/>
        <w:left w:val="none" w:sz="0" w:space="0" w:color="auto"/>
        <w:bottom w:val="none" w:sz="0" w:space="0" w:color="auto"/>
        <w:right w:val="none" w:sz="0" w:space="0" w:color="auto"/>
      </w:divBdr>
    </w:div>
    <w:div w:id="913397504">
      <w:bodyDiv w:val="1"/>
      <w:marLeft w:val="0"/>
      <w:marRight w:val="0"/>
      <w:marTop w:val="0"/>
      <w:marBottom w:val="0"/>
      <w:divBdr>
        <w:top w:val="none" w:sz="0" w:space="0" w:color="auto"/>
        <w:left w:val="none" w:sz="0" w:space="0" w:color="auto"/>
        <w:bottom w:val="none" w:sz="0" w:space="0" w:color="auto"/>
        <w:right w:val="none" w:sz="0" w:space="0" w:color="auto"/>
      </w:divBdr>
    </w:div>
    <w:div w:id="949317388">
      <w:bodyDiv w:val="1"/>
      <w:marLeft w:val="0"/>
      <w:marRight w:val="0"/>
      <w:marTop w:val="0"/>
      <w:marBottom w:val="0"/>
      <w:divBdr>
        <w:top w:val="none" w:sz="0" w:space="0" w:color="auto"/>
        <w:left w:val="none" w:sz="0" w:space="0" w:color="auto"/>
        <w:bottom w:val="none" w:sz="0" w:space="0" w:color="auto"/>
        <w:right w:val="none" w:sz="0" w:space="0" w:color="auto"/>
      </w:divBdr>
    </w:div>
    <w:div w:id="959335477">
      <w:bodyDiv w:val="1"/>
      <w:marLeft w:val="0"/>
      <w:marRight w:val="0"/>
      <w:marTop w:val="0"/>
      <w:marBottom w:val="0"/>
      <w:divBdr>
        <w:top w:val="none" w:sz="0" w:space="0" w:color="auto"/>
        <w:left w:val="none" w:sz="0" w:space="0" w:color="auto"/>
        <w:bottom w:val="none" w:sz="0" w:space="0" w:color="auto"/>
        <w:right w:val="none" w:sz="0" w:space="0" w:color="auto"/>
      </w:divBdr>
    </w:div>
    <w:div w:id="971251821">
      <w:bodyDiv w:val="1"/>
      <w:marLeft w:val="0"/>
      <w:marRight w:val="0"/>
      <w:marTop w:val="0"/>
      <w:marBottom w:val="0"/>
      <w:divBdr>
        <w:top w:val="none" w:sz="0" w:space="0" w:color="auto"/>
        <w:left w:val="none" w:sz="0" w:space="0" w:color="auto"/>
        <w:bottom w:val="none" w:sz="0" w:space="0" w:color="auto"/>
        <w:right w:val="none" w:sz="0" w:space="0" w:color="auto"/>
      </w:divBdr>
    </w:div>
    <w:div w:id="1000498686">
      <w:bodyDiv w:val="1"/>
      <w:marLeft w:val="0"/>
      <w:marRight w:val="0"/>
      <w:marTop w:val="0"/>
      <w:marBottom w:val="0"/>
      <w:divBdr>
        <w:top w:val="none" w:sz="0" w:space="0" w:color="auto"/>
        <w:left w:val="none" w:sz="0" w:space="0" w:color="auto"/>
        <w:bottom w:val="none" w:sz="0" w:space="0" w:color="auto"/>
        <w:right w:val="none" w:sz="0" w:space="0" w:color="auto"/>
      </w:divBdr>
    </w:div>
    <w:div w:id="1034500870">
      <w:bodyDiv w:val="1"/>
      <w:marLeft w:val="0"/>
      <w:marRight w:val="0"/>
      <w:marTop w:val="0"/>
      <w:marBottom w:val="0"/>
      <w:divBdr>
        <w:top w:val="none" w:sz="0" w:space="0" w:color="auto"/>
        <w:left w:val="none" w:sz="0" w:space="0" w:color="auto"/>
        <w:bottom w:val="none" w:sz="0" w:space="0" w:color="auto"/>
        <w:right w:val="none" w:sz="0" w:space="0" w:color="auto"/>
      </w:divBdr>
    </w:div>
    <w:div w:id="1039168539">
      <w:bodyDiv w:val="1"/>
      <w:marLeft w:val="0"/>
      <w:marRight w:val="0"/>
      <w:marTop w:val="0"/>
      <w:marBottom w:val="0"/>
      <w:divBdr>
        <w:top w:val="none" w:sz="0" w:space="0" w:color="auto"/>
        <w:left w:val="none" w:sz="0" w:space="0" w:color="auto"/>
        <w:bottom w:val="none" w:sz="0" w:space="0" w:color="auto"/>
        <w:right w:val="none" w:sz="0" w:space="0" w:color="auto"/>
      </w:divBdr>
    </w:div>
    <w:div w:id="1065762217">
      <w:bodyDiv w:val="1"/>
      <w:marLeft w:val="0"/>
      <w:marRight w:val="0"/>
      <w:marTop w:val="0"/>
      <w:marBottom w:val="0"/>
      <w:divBdr>
        <w:top w:val="none" w:sz="0" w:space="0" w:color="auto"/>
        <w:left w:val="none" w:sz="0" w:space="0" w:color="auto"/>
        <w:bottom w:val="none" w:sz="0" w:space="0" w:color="auto"/>
        <w:right w:val="none" w:sz="0" w:space="0" w:color="auto"/>
      </w:divBdr>
    </w:div>
    <w:div w:id="1282303343">
      <w:bodyDiv w:val="1"/>
      <w:marLeft w:val="0"/>
      <w:marRight w:val="0"/>
      <w:marTop w:val="0"/>
      <w:marBottom w:val="0"/>
      <w:divBdr>
        <w:top w:val="none" w:sz="0" w:space="0" w:color="auto"/>
        <w:left w:val="none" w:sz="0" w:space="0" w:color="auto"/>
        <w:bottom w:val="none" w:sz="0" w:space="0" w:color="auto"/>
        <w:right w:val="none" w:sz="0" w:space="0" w:color="auto"/>
      </w:divBdr>
    </w:div>
    <w:div w:id="1366370787">
      <w:bodyDiv w:val="1"/>
      <w:marLeft w:val="0"/>
      <w:marRight w:val="0"/>
      <w:marTop w:val="0"/>
      <w:marBottom w:val="0"/>
      <w:divBdr>
        <w:top w:val="none" w:sz="0" w:space="0" w:color="auto"/>
        <w:left w:val="none" w:sz="0" w:space="0" w:color="auto"/>
        <w:bottom w:val="none" w:sz="0" w:space="0" w:color="auto"/>
        <w:right w:val="none" w:sz="0" w:space="0" w:color="auto"/>
      </w:divBdr>
    </w:div>
    <w:div w:id="1416172033">
      <w:bodyDiv w:val="1"/>
      <w:marLeft w:val="0"/>
      <w:marRight w:val="0"/>
      <w:marTop w:val="0"/>
      <w:marBottom w:val="0"/>
      <w:divBdr>
        <w:top w:val="none" w:sz="0" w:space="0" w:color="auto"/>
        <w:left w:val="none" w:sz="0" w:space="0" w:color="auto"/>
        <w:bottom w:val="none" w:sz="0" w:space="0" w:color="auto"/>
        <w:right w:val="none" w:sz="0" w:space="0" w:color="auto"/>
      </w:divBdr>
    </w:div>
    <w:div w:id="1427265008">
      <w:bodyDiv w:val="1"/>
      <w:marLeft w:val="0"/>
      <w:marRight w:val="0"/>
      <w:marTop w:val="0"/>
      <w:marBottom w:val="0"/>
      <w:divBdr>
        <w:top w:val="none" w:sz="0" w:space="0" w:color="auto"/>
        <w:left w:val="none" w:sz="0" w:space="0" w:color="auto"/>
        <w:bottom w:val="none" w:sz="0" w:space="0" w:color="auto"/>
        <w:right w:val="none" w:sz="0" w:space="0" w:color="auto"/>
      </w:divBdr>
    </w:div>
    <w:div w:id="1478112855">
      <w:bodyDiv w:val="1"/>
      <w:marLeft w:val="0"/>
      <w:marRight w:val="0"/>
      <w:marTop w:val="0"/>
      <w:marBottom w:val="0"/>
      <w:divBdr>
        <w:top w:val="none" w:sz="0" w:space="0" w:color="auto"/>
        <w:left w:val="none" w:sz="0" w:space="0" w:color="auto"/>
        <w:bottom w:val="none" w:sz="0" w:space="0" w:color="auto"/>
        <w:right w:val="none" w:sz="0" w:space="0" w:color="auto"/>
      </w:divBdr>
    </w:div>
    <w:div w:id="1494684159">
      <w:bodyDiv w:val="1"/>
      <w:marLeft w:val="0"/>
      <w:marRight w:val="0"/>
      <w:marTop w:val="0"/>
      <w:marBottom w:val="0"/>
      <w:divBdr>
        <w:top w:val="none" w:sz="0" w:space="0" w:color="auto"/>
        <w:left w:val="none" w:sz="0" w:space="0" w:color="auto"/>
        <w:bottom w:val="none" w:sz="0" w:space="0" w:color="auto"/>
        <w:right w:val="none" w:sz="0" w:space="0" w:color="auto"/>
      </w:divBdr>
    </w:div>
    <w:div w:id="1566335044">
      <w:bodyDiv w:val="1"/>
      <w:marLeft w:val="0"/>
      <w:marRight w:val="0"/>
      <w:marTop w:val="0"/>
      <w:marBottom w:val="0"/>
      <w:divBdr>
        <w:top w:val="none" w:sz="0" w:space="0" w:color="auto"/>
        <w:left w:val="none" w:sz="0" w:space="0" w:color="auto"/>
        <w:bottom w:val="none" w:sz="0" w:space="0" w:color="auto"/>
        <w:right w:val="none" w:sz="0" w:space="0" w:color="auto"/>
      </w:divBdr>
    </w:div>
    <w:div w:id="1571816339">
      <w:bodyDiv w:val="1"/>
      <w:marLeft w:val="0"/>
      <w:marRight w:val="0"/>
      <w:marTop w:val="0"/>
      <w:marBottom w:val="0"/>
      <w:divBdr>
        <w:top w:val="none" w:sz="0" w:space="0" w:color="auto"/>
        <w:left w:val="none" w:sz="0" w:space="0" w:color="auto"/>
        <w:bottom w:val="none" w:sz="0" w:space="0" w:color="auto"/>
        <w:right w:val="none" w:sz="0" w:space="0" w:color="auto"/>
      </w:divBdr>
    </w:div>
    <w:div w:id="1613174115">
      <w:bodyDiv w:val="1"/>
      <w:marLeft w:val="0"/>
      <w:marRight w:val="0"/>
      <w:marTop w:val="0"/>
      <w:marBottom w:val="0"/>
      <w:divBdr>
        <w:top w:val="none" w:sz="0" w:space="0" w:color="auto"/>
        <w:left w:val="none" w:sz="0" w:space="0" w:color="auto"/>
        <w:bottom w:val="none" w:sz="0" w:space="0" w:color="auto"/>
        <w:right w:val="none" w:sz="0" w:space="0" w:color="auto"/>
      </w:divBdr>
    </w:div>
    <w:div w:id="1655529295">
      <w:bodyDiv w:val="1"/>
      <w:marLeft w:val="0"/>
      <w:marRight w:val="0"/>
      <w:marTop w:val="0"/>
      <w:marBottom w:val="0"/>
      <w:divBdr>
        <w:top w:val="none" w:sz="0" w:space="0" w:color="auto"/>
        <w:left w:val="none" w:sz="0" w:space="0" w:color="auto"/>
        <w:bottom w:val="none" w:sz="0" w:space="0" w:color="auto"/>
        <w:right w:val="none" w:sz="0" w:space="0" w:color="auto"/>
      </w:divBdr>
    </w:div>
    <w:div w:id="1709378728">
      <w:bodyDiv w:val="1"/>
      <w:marLeft w:val="0"/>
      <w:marRight w:val="0"/>
      <w:marTop w:val="0"/>
      <w:marBottom w:val="0"/>
      <w:divBdr>
        <w:top w:val="none" w:sz="0" w:space="0" w:color="auto"/>
        <w:left w:val="none" w:sz="0" w:space="0" w:color="auto"/>
        <w:bottom w:val="none" w:sz="0" w:space="0" w:color="auto"/>
        <w:right w:val="none" w:sz="0" w:space="0" w:color="auto"/>
      </w:divBdr>
    </w:div>
    <w:div w:id="1797941371">
      <w:bodyDiv w:val="1"/>
      <w:marLeft w:val="0"/>
      <w:marRight w:val="0"/>
      <w:marTop w:val="0"/>
      <w:marBottom w:val="0"/>
      <w:divBdr>
        <w:top w:val="none" w:sz="0" w:space="0" w:color="auto"/>
        <w:left w:val="none" w:sz="0" w:space="0" w:color="auto"/>
        <w:bottom w:val="none" w:sz="0" w:space="0" w:color="auto"/>
        <w:right w:val="none" w:sz="0" w:space="0" w:color="auto"/>
      </w:divBdr>
    </w:div>
    <w:div w:id="1874030338">
      <w:bodyDiv w:val="1"/>
      <w:marLeft w:val="0"/>
      <w:marRight w:val="0"/>
      <w:marTop w:val="0"/>
      <w:marBottom w:val="0"/>
      <w:divBdr>
        <w:top w:val="none" w:sz="0" w:space="0" w:color="auto"/>
        <w:left w:val="none" w:sz="0" w:space="0" w:color="auto"/>
        <w:bottom w:val="none" w:sz="0" w:space="0" w:color="auto"/>
        <w:right w:val="none" w:sz="0" w:space="0" w:color="auto"/>
      </w:divBdr>
    </w:div>
    <w:div w:id="2048868905">
      <w:bodyDiv w:val="1"/>
      <w:marLeft w:val="0"/>
      <w:marRight w:val="0"/>
      <w:marTop w:val="0"/>
      <w:marBottom w:val="0"/>
      <w:divBdr>
        <w:top w:val="none" w:sz="0" w:space="0" w:color="auto"/>
        <w:left w:val="none" w:sz="0" w:space="0" w:color="auto"/>
        <w:bottom w:val="none" w:sz="0" w:space="0" w:color="auto"/>
        <w:right w:val="none" w:sz="0" w:space="0" w:color="auto"/>
      </w:divBdr>
    </w:div>
    <w:div w:id="2055763214">
      <w:bodyDiv w:val="1"/>
      <w:marLeft w:val="0"/>
      <w:marRight w:val="0"/>
      <w:marTop w:val="0"/>
      <w:marBottom w:val="0"/>
      <w:divBdr>
        <w:top w:val="none" w:sz="0" w:space="0" w:color="auto"/>
        <w:left w:val="none" w:sz="0" w:space="0" w:color="auto"/>
        <w:bottom w:val="none" w:sz="0" w:space="0" w:color="auto"/>
        <w:right w:val="none" w:sz="0" w:space="0" w:color="auto"/>
      </w:divBdr>
    </w:div>
    <w:div w:id="2108384490">
      <w:bodyDiv w:val="1"/>
      <w:marLeft w:val="0"/>
      <w:marRight w:val="0"/>
      <w:marTop w:val="0"/>
      <w:marBottom w:val="0"/>
      <w:divBdr>
        <w:top w:val="none" w:sz="0" w:space="0" w:color="auto"/>
        <w:left w:val="none" w:sz="0" w:space="0" w:color="auto"/>
        <w:bottom w:val="none" w:sz="0" w:space="0" w:color="auto"/>
        <w:right w:val="none" w:sz="0" w:space="0" w:color="auto"/>
      </w:divBdr>
    </w:div>
    <w:div w:id="213779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advice/0/how-do-you-evaluate-different-test-automation-tool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1167</TotalTime>
  <Pages>8</Pages>
  <Words>1528</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alhalaibh</dc:creator>
  <cp:keywords/>
  <dc:description/>
  <cp:lastModifiedBy>Obada alhalaibh</cp:lastModifiedBy>
  <cp:revision>9</cp:revision>
  <dcterms:created xsi:type="dcterms:W3CDTF">2025-05-31T10:19:00Z</dcterms:created>
  <dcterms:modified xsi:type="dcterms:W3CDTF">2025-06-07T10:39:00Z</dcterms:modified>
</cp:coreProperties>
</file>