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spacing w:before="480" w:after="240"/>
        <w:jc w:val="right"/>
        <w:pBdr>
          <w:bottom w:val="single" w:sz="12" w:space="4" w:color="2563EB"/>
        </w:pBdr>
      </w:pPr>
      <w:r>
        <w:rPr>
          <w:rFonts w:ascii="Cairo" w:hAnsi="Cairo"/>
          <w:rFonts w:ascii="Cairo" w:hAnsi="Cairo" w:cs="Cairo"/>
          <w:b/>
          <w:i w:val="0"/>
          <w:color w:val="1E293B"/>
          <w:sz w:val="36"/>
        </w:rPr>
        <w:t>Software Requirements Specification (SRS) &amp; Technical Architecture Document</w:t>
      </w:r>
    </w:p>
    <w:p>
      <w:pPr>
        <w:keepNext/>
        <w:bidi/>
        <w:spacing w:before="360" w:after="160"/>
        <w:jc w:val="right"/>
      </w:pPr>
      <w:r>
        <w:rPr>
          <w:rFonts w:ascii="Cairo" w:hAnsi="Cairo"/>
          <w:rFonts w:ascii="Cairo" w:hAnsi="Cairo" w:cs="Cairo"/>
          <w:b/>
          <w:i w:val="0"/>
          <w:color w:val="2563EB"/>
          <w:sz w:val="28"/>
        </w:rPr>
        <w:t>نظام إدارة نقطة البيع الذكي وتدفقات الـ B2B المشتركة (Cash POS)</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bottom w:val="none"/>
              <w:left w:val="single" w:sz="24" w:space="0" w:color="3B82F6"/>
              <w:right w:val="none"/>
            </w:tcBorders>
            <w:tcMar>
              <w:top w:w="140" w:type="dxa"/>
              <w:bottom w:w="140" w:type="dxa"/>
              <w:left w:w="180" w:type="dxa"/>
              <w:right w:w="180" w:type="dxa"/>
            </w:tcMar>
          </w:tcPr>
          <w:p>
            <w:pPr>
              <w:bidi/>
              <w:spacing w:before="0" w:after="80"/>
              <w:jc w:val="right"/>
            </w:pPr>
            <w:r>
              <w:rPr>
                <w:rFonts w:ascii="Cairo" w:hAnsi="Cairo"/>
                <w:rFonts w:ascii="Cairo" w:hAnsi="Cairo" w:cs="Cairo"/>
                <w:b/>
                <w:i w:val="0"/>
                <w:color w:val="3B82F6"/>
                <w:sz w:val="21"/>
              </w:rPr>
              <w:t xml:space="preserve">⚡ توضيح معماري / Note: </w:t>
            </w:r>
            <w:r>
              <w:rPr>
                <w:rFonts w:ascii="Cairo" w:hAnsi="Cairo"/>
                <w:rFonts w:ascii="Cairo" w:hAnsi="Cairo" w:cs="Cairo"/>
                <w:b w:val="0"/>
                <w:i/>
                <w:color w:val="475569"/>
                <w:sz w:val="20"/>
              </w:rPr>
              <w:t>يعتبر هذا المستند المرجع التقني والأساسي (The Source of Truth) لبنية النظام المعمارية، التدفقات البرمجية، وهيكل قاعدة البيانات وميثاق جودة الكود للمطورين الحاليين والمستقبليين في المشروع.</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360" w:after="160"/>
        <w:jc w:val="right"/>
      </w:pPr>
      <w:r>
        <w:rPr>
          <w:rFonts w:ascii="Cairo" w:hAnsi="Cairo"/>
          <w:rFonts w:ascii="Cairo" w:hAnsi="Cairo" w:cs="Cairo"/>
          <w:b/>
          <w:i w:val="0"/>
          <w:color w:val="2563EB"/>
          <w:sz w:val="28"/>
        </w:rPr>
        <w:t>جدول المحتويات (Table of Contents)</w:t>
      </w:r>
    </w:p>
    <w:p>
      <w:pPr>
        <w:bidi/>
        <w:spacing w:before="40" w:after="80" w:line="300" w:lineRule="auto"/>
        <w:ind w:left="432"/>
        <w:jc w:val="right"/>
      </w:pPr>
      <w:r>
        <w:rPr>
          <w:rFonts w:ascii="Arial" w:hAnsi="Arial"/>
          <w:rFonts w:ascii="Arial" w:hAnsi="Arial" w:cs="Arial"/>
          <w:b/>
          <w:i w:val="0"/>
          <w:color w:val="2563EB"/>
          <w:sz w:val="22"/>
        </w:rPr>
        <w:t xml:space="preserve">1.  </w:t>
      </w:r>
      <w:r>
        <w:rPr>
          <w:rFonts w:ascii="Cairo" w:hAnsi="Cairo"/>
          <w:rFonts w:ascii="Cairo" w:hAnsi="Cairo" w:cs="Cairo"/>
          <w:b w:val="0"/>
          <w:i w:val="0"/>
          <w:color w:val="334155"/>
          <w:sz w:val="22"/>
        </w:rPr>
        <w:t>[الستاك التقني والمعمارية (Tech Stack &amp; Architecture)](#1-الستاك-التقني-والمعمارية-tech-stack--architecture)</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[التقنيات المستخدمة (Core Stack)](#التقنيات-المستخدمة-core-stack)</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[هيكلية عزل المتاجر (Multi-Tenancy)](#هيكلية-عزل-المتاجر-multi-tenancy)</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[هيكل المجلدات الرئيسي (Directory Structure)](#هيكل-المجلدات-الرئيسي-directory-structure)</w:t>
      </w:r>
    </w:p>
    <w:p>
      <w:pPr>
        <w:bidi/>
        <w:spacing w:before="40" w:after="80" w:line="300" w:lineRule="auto"/>
        <w:ind w:left="432"/>
        <w:jc w:val="right"/>
      </w:pPr>
      <w:r>
        <w:rPr>
          <w:rFonts w:ascii="Arial" w:hAnsi="Arial"/>
          <w:rFonts w:ascii="Arial" w:hAnsi="Arial" w:cs="Arial"/>
          <w:b/>
          <w:i w:val="0"/>
          <w:color w:val="2563EB"/>
          <w:sz w:val="22"/>
        </w:rPr>
        <w:t xml:space="preserve">2.  </w:t>
      </w:r>
      <w:r>
        <w:rPr>
          <w:rFonts w:ascii="Cairo" w:hAnsi="Cairo"/>
          <w:rFonts w:ascii="Cairo" w:hAnsi="Cairo" w:cs="Cairo"/>
          <w:b w:val="0"/>
          <w:i w:val="0"/>
          <w:color w:val="334155"/>
          <w:sz w:val="22"/>
        </w:rPr>
        <w:t>[قاعدة البيانات والجداول (Database Schema &amp; Constraints)](#2-قاعدة-البيانات-والجداول-database-schema--constraints)</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[الجداول الرئيسية والعلاقات (Schema Mapping)](#الجداول-الرئيسية-والعلاقات-schema-mapping)</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[القيود وشروط التحقق (Database Constraints)](#القيود-وشروط-التحقق-database-constraints)</w:t>
      </w:r>
    </w:p>
    <w:p>
      <w:pPr>
        <w:bidi/>
        <w:spacing w:before="40" w:after="80" w:line="300" w:lineRule="auto"/>
        <w:ind w:left="432"/>
        <w:jc w:val="right"/>
      </w:pPr>
      <w:r>
        <w:rPr>
          <w:rFonts w:ascii="Arial" w:hAnsi="Arial"/>
          <w:rFonts w:ascii="Arial" w:hAnsi="Arial" w:cs="Arial"/>
          <w:b/>
          <w:i w:val="0"/>
          <w:color w:val="2563EB"/>
          <w:sz w:val="22"/>
        </w:rPr>
        <w:t xml:space="preserve">3.  </w:t>
      </w:r>
      <w:r>
        <w:rPr>
          <w:rFonts w:ascii="Cairo" w:hAnsi="Cairo"/>
          <w:rFonts w:ascii="Cairo" w:hAnsi="Cairo" w:cs="Cairo"/>
          <w:b w:val="0"/>
          <w:i w:val="0"/>
          <w:color w:val="334155"/>
          <w:sz w:val="22"/>
        </w:rPr>
        <w:t>[الموديولات والميزات الحالية (Modules &amp; Current Features)](#3-الموديولات-والميزات-الحالية-modules--current-features)</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[نقطة البيع (POS Module)](#نقطة-البيع-pos-module)</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[بوابة الـ B2B والموردين (B2B &amp; Supplier Portal)](#بوابة-الـ-b2b-والموردين-b2b--supplier-portal)</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[الإشعارات والويب سوكت (Zero-Reload Live Sync)](#الإشعارات-والويب-سوكت-zero-reload-live-sync)</w:t>
      </w:r>
    </w:p>
    <w:p>
      <w:pPr>
        <w:bidi/>
        <w:spacing w:before="40" w:after="80" w:line="300" w:lineRule="auto"/>
        <w:ind w:left="432"/>
        <w:jc w:val="right"/>
      </w:pPr>
      <w:r>
        <w:rPr>
          <w:rFonts w:ascii="Arial" w:hAnsi="Arial"/>
          <w:rFonts w:ascii="Arial" w:hAnsi="Arial" w:cs="Arial"/>
          <w:b/>
          <w:i w:val="0"/>
          <w:color w:val="2563EB"/>
          <w:sz w:val="22"/>
        </w:rPr>
        <w:t xml:space="preserve">4.  </w:t>
      </w:r>
      <w:r>
        <w:rPr>
          <w:rFonts w:ascii="Cairo" w:hAnsi="Cairo"/>
          <w:rFonts w:ascii="Cairo" w:hAnsi="Cairo" w:cs="Cairo"/>
          <w:b w:val="0"/>
          <w:i w:val="0"/>
          <w:color w:val="334155"/>
          <w:sz w:val="22"/>
        </w:rPr>
        <w:t>[خرائط التدفق وعمليات الأكشن (Workflows &amp; Action Flows)](#4-خرائط-التدفق-وعمليات-الأكشن-workflows--action-flows)</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[دورة حياة مقترح منتج B2B (Product Proposal Lifecycle)](#دورة-حياة-مقترح-منتج-b2b-product-proposal-lifecycle)</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[دورة حياة تسجيل الدخول والتوجيه الذكي (Login &amp; Redirect Lifecycle)](#دورة-حياة-تسجيل-الدخول-والتوجيه-الذكي-login--redirect-lifecycle)</w:t>
      </w:r>
    </w:p>
    <w:p>
      <w:pPr>
        <w:bidi/>
        <w:spacing w:before="40" w:after="80" w:line="300" w:lineRule="auto"/>
        <w:ind w:left="432"/>
        <w:jc w:val="right"/>
      </w:pPr>
      <w:r>
        <w:rPr>
          <w:rFonts w:ascii="Arial" w:hAnsi="Arial"/>
          <w:rFonts w:ascii="Arial" w:hAnsi="Arial" w:cs="Arial"/>
          <w:b/>
          <w:i w:val="0"/>
          <w:color w:val="2563EB"/>
          <w:sz w:val="22"/>
        </w:rPr>
        <w:t xml:space="preserve">5.  </w:t>
      </w:r>
      <w:r>
        <w:rPr>
          <w:rFonts w:ascii="Cairo" w:hAnsi="Cairo"/>
          <w:rFonts w:ascii="Cairo" w:hAnsi="Cairo" w:cs="Cairo"/>
          <w:b w:val="0"/>
          <w:i w:val="0"/>
          <w:color w:val="334155"/>
          <w:sz w:val="22"/>
        </w:rPr>
        <w:t>[أمثلة الكود الحرج والأساسي (Critical Code Examples)](#5-أمثلة-الكود-الحرج-والأساسي-critical-code-examples)</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[طباعة الفاتورة الحرارية 80mm وخط Cairo الـ Offline](#أولا-طباعة-الفاتورة-الحرارية-80mm-وخط-cairo-الـ-offline)</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[الاستماع اللحظي للويب سوكت في الفرونت إند](#ثانيا-الاستماع-اللحظي-للويد-سوكت-في-الفرونت-إند)</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[نواة عزل المتاجر (StoreScope &amp; BelongsToStore Trait)](#ثالثا-نواة-عزل-المتاجر-storescope--belongstostore-trait)</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val="0"/>
          <w:i w:val="0"/>
          <w:color w:val="334155"/>
          <w:sz w:val="22"/>
        </w:rPr>
        <w:t>[التوجيه التلقائي بعد تسجيل الدخول (Smart Redirection)](#رابعا-التوجيه-التلقائي-بعد-تسجيل-الدخول-smart-redirection)</w:t>
      </w:r>
    </w:p>
    <w:p>
      <w:pPr>
        <w:bidi/>
        <w:spacing w:before="80" w:after="160" w:line="300" w:lineRule="auto"/>
        <w:jc w:val="right"/>
      </w:pPr>
      <w:r>
        <w:rPr>
          <w:rFonts w:ascii="Cairo" w:hAnsi="Cairo"/>
          <w:rFonts w:ascii="Cairo" w:hAnsi="Cairo" w:cs="Cairo"/>
          <w:b w:val="0"/>
          <w:i w:val="0"/>
          <w:color w:val="334155"/>
          <w:sz w:val="22"/>
        </w:rPr>
        <w:t>---</w:t>
      </w:r>
    </w:p>
    <w:p>
      <w:pPr>
        <w:keepNext/>
        <w:bidi/>
        <w:spacing w:before="360" w:after="160"/>
        <w:jc w:val="right"/>
      </w:pPr>
      <w:r>
        <w:rPr>
          <w:rFonts w:ascii="Cairo" w:hAnsi="Cairo"/>
          <w:rFonts w:ascii="Cairo" w:hAnsi="Cairo" w:cs="Cairo"/>
          <w:b/>
          <w:i w:val="0"/>
          <w:color w:val="2563EB"/>
          <w:sz w:val="28"/>
        </w:rPr>
        <w:t>1. الستاك التقني والمعمارية (Tech Stack &amp; Architecture)</w:t>
      </w:r>
    </w:p>
    <w:p>
      <w:pPr>
        <w:keepNext/>
        <w:bidi/>
        <w:spacing w:before="280" w:after="120"/>
        <w:jc w:val="right"/>
      </w:pPr>
      <w:r>
        <w:rPr>
          <w:rFonts w:ascii="Cairo" w:hAnsi="Cairo"/>
          <w:rFonts w:ascii="Cairo" w:hAnsi="Cairo" w:cs="Cairo"/>
          <w:b/>
          <w:i w:val="0"/>
          <w:color w:val="0F172A"/>
          <w:sz w:val="24"/>
        </w:rPr>
        <w:t>التقنيات المستخدمة (Core Stack)</w:t>
      </w:r>
    </w:p>
    <w:p>
      <w:pPr>
        <w:bidi/>
        <w:spacing w:before="80" w:after="160" w:line="300" w:lineRule="auto"/>
        <w:jc w:val="right"/>
      </w:pPr>
      <w:r>
        <w:rPr>
          <w:rFonts w:ascii="Cairo" w:hAnsi="Cairo"/>
          <w:rFonts w:ascii="Cairo" w:hAnsi="Cairo" w:cs="Cairo"/>
          <w:b w:val="0"/>
          <w:i w:val="0"/>
          <w:color w:val="334155"/>
          <w:sz w:val="22"/>
        </w:rPr>
        <w:t>بُني النظام ليكون قابلاً للتوسع الأفقي والعمودي، ومحصناً ضد انقطاع الشبكة في العمليات الحرجة (مثل الطباعة والمسح):</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Backend Core</w:t>
      </w:r>
      <w:r>
        <w:rPr>
          <w:rFonts w:ascii="Cairo" w:hAnsi="Cairo"/>
          <w:rFonts w:ascii="Cairo" w:hAnsi="Cairo" w:cs="Cairo"/>
          <w:b w:val="0"/>
          <w:i w:val="0"/>
          <w:color w:val="334155"/>
          <w:sz w:val="22"/>
        </w:rPr>
        <w:t xml:space="preserve">: </w:t>
      </w:r>
      <w:r>
        <w:rPr>
          <w:rFonts w:ascii="Consolas" w:hAnsi="Consolas"/>
          <w:rFonts w:ascii="Consolas" w:hAnsi="Consolas" w:cs="Consolas"/>
          <w:b w:val="0"/>
          <w:i w:val="0"/>
          <w:color w:val="BE184A"/>
          <w:sz w:val="20"/>
          <w:shd w:fill="F1F5F9"/>
        </w:rPr>
        <w:t>Laravel 11</w:t>
      </w:r>
      <w:r>
        <w:rPr>
          <w:rFonts w:ascii="Cairo" w:hAnsi="Cairo"/>
          <w:rFonts w:ascii="Cairo" w:hAnsi="Cairo" w:cs="Cairo"/>
          <w:b w:val="0"/>
          <w:i w:val="0"/>
          <w:color w:val="334155"/>
          <w:sz w:val="22"/>
        </w:rPr>
        <w:t xml:space="preserve"> (PHP 8.2+) يوفر أداءً مميزاً، ونظام حماية متين وأدوات إدارة مهام قوية.</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Frontend Core</w:t>
      </w:r>
      <w:r>
        <w:rPr>
          <w:rFonts w:ascii="Cairo" w:hAnsi="Cairo"/>
          <w:rFonts w:ascii="Cairo" w:hAnsi="Cairo" w:cs="Cairo"/>
          <w:b w:val="0"/>
          <w:i w:val="0"/>
          <w:color w:val="334155"/>
          <w:sz w:val="22"/>
        </w:rPr>
        <w:t xml:space="preserve">: </w:t>
      </w:r>
      <w:r>
        <w:rPr>
          <w:rFonts w:ascii="Consolas" w:hAnsi="Consolas"/>
          <w:rFonts w:ascii="Consolas" w:hAnsi="Consolas" w:cs="Consolas"/>
          <w:b w:val="0"/>
          <w:i w:val="0"/>
          <w:color w:val="BE184A"/>
          <w:sz w:val="20"/>
          <w:shd w:fill="F1F5F9"/>
        </w:rPr>
        <w:t>React 18</w:t>
      </w:r>
      <w:r>
        <w:rPr>
          <w:rFonts w:ascii="Cairo" w:hAnsi="Cairo"/>
          <w:rFonts w:ascii="Cairo" w:hAnsi="Cairo" w:cs="Cairo"/>
          <w:b w:val="0"/>
          <w:i w:val="0"/>
          <w:color w:val="334155"/>
          <w:sz w:val="22"/>
        </w:rPr>
        <w:t xml:space="preserve"> مع بيئة التطوير فائقة السرعة </w:t>
      </w:r>
      <w:r>
        <w:rPr>
          <w:rFonts w:ascii="Consolas" w:hAnsi="Consolas"/>
          <w:rFonts w:ascii="Consolas" w:hAnsi="Consolas" w:cs="Consolas"/>
          <w:b w:val="0"/>
          <w:i w:val="0"/>
          <w:color w:val="BE184A"/>
          <w:sz w:val="20"/>
          <w:shd w:fill="F1F5F9"/>
        </w:rPr>
        <w:t>Vite</w:t>
      </w:r>
      <w:r>
        <w:rPr>
          <w:rFonts w:ascii="Cairo" w:hAnsi="Cairo"/>
          <w:rFonts w:ascii="Cairo" w:hAnsi="Cairo" w:cs="Cairo"/>
          <w:b w:val="0"/>
          <w:i w:val="0"/>
          <w:color w:val="334155"/>
          <w:sz w:val="22"/>
        </w:rPr>
        <w:t xml:space="preserve">، بالاعتماد على مكوّنات تفاعلية و </w:t>
      </w:r>
      <w:r>
        <w:rPr>
          <w:rFonts w:ascii="Consolas" w:hAnsi="Consolas"/>
          <w:rFonts w:ascii="Consolas" w:hAnsi="Consolas" w:cs="Consolas"/>
          <w:b w:val="0"/>
          <w:i w:val="0"/>
          <w:color w:val="BE184A"/>
          <w:sz w:val="20"/>
          <w:shd w:fill="F1F5F9"/>
        </w:rPr>
        <w:t>React Query</w:t>
      </w:r>
      <w:r>
        <w:rPr>
          <w:rFonts w:ascii="Cairo" w:hAnsi="Cairo"/>
          <w:rFonts w:ascii="Cairo" w:hAnsi="Cairo" w:cs="Cairo"/>
          <w:b w:val="0"/>
          <w:i w:val="0"/>
          <w:color w:val="334155"/>
          <w:sz w:val="22"/>
        </w:rPr>
        <w:t xml:space="preserve"> لمزامنة البيانات.</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Database</w:t>
      </w:r>
      <w:r>
        <w:rPr>
          <w:rFonts w:ascii="Cairo" w:hAnsi="Cairo"/>
          <w:rFonts w:ascii="Cairo" w:hAnsi="Cairo" w:cs="Cairo"/>
          <w:b w:val="0"/>
          <w:i w:val="0"/>
          <w:color w:val="334155"/>
          <w:sz w:val="22"/>
        </w:rPr>
        <w:t xml:space="preserve">: </w:t>
      </w:r>
      <w:r>
        <w:rPr>
          <w:rFonts w:ascii="Consolas" w:hAnsi="Consolas"/>
          <w:rFonts w:ascii="Consolas" w:hAnsi="Consolas" w:cs="Consolas"/>
          <w:b w:val="0"/>
          <w:i w:val="0"/>
          <w:color w:val="BE184A"/>
          <w:sz w:val="20"/>
          <w:shd w:fill="F1F5F9"/>
        </w:rPr>
        <w:t>PostgreSQL</w:t>
      </w:r>
      <w:r>
        <w:rPr>
          <w:rFonts w:ascii="Cairo" w:hAnsi="Cairo"/>
          <w:rFonts w:ascii="Cairo" w:hAnsi="Cairo" w:cs="Cairo"/>
          <w:b w:val="0"/>
          <w:i w:val="0"/>
          <w:color w:val="334155"/>
          <w:sz w:val="22"/>
        </w:rPr>
        <w:t xml:space="preserve"> لإدارة البيانات العلائقية بكفاءة عالية، مع الاعتماد على القيود الصلبة (Database Constraints) لحماية نزاهة البيانات.</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Real-Time WebSockets</w:t>
      </w:r>
      <w:r>
        <w:rPr>
          <w:rFonts w:ascii="Cairo" w:hAnsi="Cairo"/>
          <w:rFonts w:ascii="Cairo" w:hAnsi="Cairo" w:cs="Cairo"/>
          <w:b w:val="0"/>
          <w:i w:val="0"/>
          <w:color w:val="334155"/>
          <w:sz w:val="22"/>
        </w:rPr>
        <w:t xml:space="preserve">: </w:t>
      </w:r>
      <w:r>
        <w:rPr>
          <w:rFonts w:ascii="Consolas" w:hAnsi="Consolas"/>
          <w:rFonts w:ascii="Consolas" w:hAnsi="Consolas" w:cs="Consolas"/>
          <w:b w:val="0"/>
          <w:i w:val="0"/>
          <w:color w:val="BE184A"/>
          <w:sz w:val="20"/>
          <w:shd w:fill="F1F5F9"/>
        </w:rPr>
        <w:t>Laravel Reverb</w:t>
      </w:r>
      <w:r>
        <w:rPr>
          <w:rFonts w:ascii="Cairo" w:hAnsi="Cairo"/>
          <w:rFonts w:ascii="Cairo" w:hAnsi="Cairo" w:cs="Cairo"/>
          <w:b w:val="0"/>
          <w:i w:val="0"/>
          <w:color w:val="334155"/>
          <w:sz w:val="22"/>
        </w:rPr>
        <w:t xml:space="preserve"> (خادم ويب سوكت داخلي عالي الأداء يعمل على منفذ </w:t>
      </w:r>
      <w:r>
        <w:rPr>
          <w:rFonts w:ascii="Consolas" w:hAnsi="Consolas"/>
          <w:rFonts w:ascii="Consolas" w:hAnsi="Consolas" w:cs="Consolas"/>
          <w:b w:val="0"/>
          <w:i w:val="0"/>
          <w:color w:val="BE184A"/>
          <w:sz w:val="20"/>
          <w:shd w:fill="F1F5F9"/>
        </w:rPr>
        <w:t>8090</w:t>
      </w:r>
      <w:r>
        <w:rPr>
          <w:rFonts w:ascii="Cairo" w:hAnsi="Cairo"/>
          <w:rFonts w:ascii="Cairo" w:hAnsi="Cairo" w:cs="Cairo"/>
          <w:b w:val="0"/>
          <w:i w:val="0"/>
          <w:color w:val="334155"/>
          <w:sz w:val="22"/>
        </w:rPr>
        <w:t xml:space="preserve">) مدمج مع </w:t>
      </w:r>
      <w:r>
        <w:rPr>
          <w:rFonts w:ascii="Consolas" w:hAnsi="Consolas"/>
          <w:rFonts w:ascii="Consolas" w:hAnsi="Consolas" w:cs="Consolas"/>
          <w:b w:val="0"/>
          <w:i w:val="0"/>
          <w:color w:val="BE184A"/>
          <w:sz w:val="20"/>
          <w:shd w:fill="F1F5F9"/>
        </w:rPr>
        <w:t>Laravel Echo</w:t>
      </w:r>
      <w:r>
        <w:rPr>
          <w:rFonts w:ascii="Cairo" w:hAnsi="Cairo"/>
          <w:rFonts w:ascii="Cairo" w:hAnsi="Cairo" w:cs="Cairo"/>
          <w:b w:val="0"/>
          <w:i w:val="0"/>
          <w:color w:val="334155"/>
          <w:sz w:val="22"/>
        </w:rPr>
        <w:t xml:space="preserve"> و </w:t>
      </w:r>
      <w:r>
        <w:rPr>
          <w:rFonts w:ascii="Consolas" w:hAnsi="Consolas"/>
          <w:rFonts w:ascii="Consolas" w:hAnsi="Consolas" w:cs="Consolas"/>
          <w:b w:val="0"/>
          <w:i w:val="0"/>
          <w:color w:val="BE184A"/>
          <w:sz w:val="20"/>
          <w:shd w:fill="F1F5F9"/>
        </w:rPr>
        <w:t>Pusher-JS</w:t>
      </w:r>
      <w:r>
        <w:rPr>
          <w:rFonts w:ascii="Cairo" w:hAnsi="Cairo"/>
          <w:rFonts w:ascii="Cairo" w:hAnsi="Cairo" w:cs="Cairo"/>
          <w:b w:val="0"/>
          <w:i w:val="0"/>
          <w:color w:val="334155"/>
          <w:sz w:val="22"/>
        </w:rPr>
        <w:t xml:space="preserve"> في الواجهات الأمامية لتوفير مزامنة بدون ريفريش.</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Containerization &amp; DevOps</w:t>
      </w:r>
      <w:r>
        <w:rPr>
          <w:rFonts w:ascii="Cairo" w:hAnsi="Cairo"/>
          <w:rFonts w:ascii="Cairo" w:hAnsi="Cairo" w:cs="Cairo"/>
          <w:b w:val="0"/>
          <w:i w:val="0"/>
          <w:color w:val="334155"/>
          <w:sz w:val="22"/>
        </w:rPr>
        <w:t xml:space="preserve">: بيئة عمل </w:t>
      </w:r>
      <w:r>
        <w:rPr>
          <w:rFonts w:ascii="Consolas" w:hAnsi="Consolas"/>
          <w:rFonts w:ascii="Consolas" w:hAnsi="Consolas" w:cs="Consolas"/>
          <w:b w:val="0"/>
          <w:i w:val="0"/>
          <w:color w:val="BE184A"/>
          <w:sz w:val="20"/>
          <w:shd w:fill="F1F5F9"/>
        </w:rPr>
        <w:t>Docker</w:t>
      </w:r>
      <w:r>
        <w:rPr>
          <w:rFonts w:ascii="Cairo" w:hAnsi="Cairo"/>
          <w:rFonts w:ascii="Cairo" w:hAnsi="Cairo" w:cs="Cairo"/>
          <w:b w:val="0"/>
          <w:i w:val="0"/>
          <w:color w:val="334155"/>
          <w:sz w:val="22"/>
        </w:rPr>
        <w:t xml:space="preserve"> مؤتمتة بالكامل، مع تقليص حجم حاوية Alpine عبر إزالة أدوات البناء الزائدة والاعتماد فقط على مكتبات التشغيل الضرورية (</w:t>
      </w:r>
      <w:r>
        <w:rPr>
          <w:rFonts w:ascii="Consolas" w:hAnsi="Consolas"/>
          <w:rFonts w:ascii="Consolas" w:hAnsi="Consolas" w:cs="Consolas"/>
          <w:b w:val="0"/>
          <w:i w:val="0"/>
          <w:color w:val="BE184A"/>
          <w:sz w:val="20"/>
          <w:shd w:fill="F1F5F9"/>
        </w:rPr>
        <w:t>libpq</w:t>
      </w:r>
      <w:r>
        <w:rPr>
          <w:rFonts w:ascii="Cairo" w:hAnsi="Cairo"/>
          <w:rFonts w:ascii="Cairo" w:hAnsi="Cairo" w:cs="Cairo"/>
          <w:b w:val="0"/>
          <w:i w:val="0"/>
          <w:color w:val="334155"/>
          <w:sz w:val="22"/>
        </w:rPr>
        <w:t>).</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Styling &amp; Design System</w:t>
      </w:r>
      <w:r>
        <w:rPr>
          <w:rFonts w:ascii="Cairo" w:hAnsi="Cairo"/>
          <w:rFonts w:ascii="Cairo" w:hAnsi="Cairo" w:cs="Cairo"/>
          <w:b w:val="0"/>
          <w:i w:val="0"/>
          <w:color w:val="334155"/>
          <w:sz w:val="22"/>
        </w:rPr>
        <w:t>: واجهة مستخدم مبهرة وجمالية زجاجية (</w:t>
      </w:r>
      <w:r>
        <w:rPr>
          <w:rFonts w:ascii="Consolas" w:hAnsi="Consolas"/>
          <w:rFonts w:ascii="Consolas" w:hAnsi="Consolas" w:cs="Consolas"/>
          <w:b w:val="0"/>
          <w:i w:val="0"/>
          <w:color w:val="BE184A"/>
          <w:sz w:val="20"/>
          <w:shd w:fill="F1F5F9"/>
        </w:rPr>
        <w:t>Glassmorphism</w:t>
      </w:r>
      <w:r>
        <w:rPr>
          <w:rFonts w:ascii="Cairo" w:hAnsi="Cairo"/>
          <w:rFonts w:ascii="Cairo" w:hAnsi="Cairo" w:cs="Cairo"/>
          <w:b w:val="0"/>
          <w:i w:val="0"/>
          <w:color w:val="334155"/>
          <w:sz w:val="22"/>
        </w:rPr>
        <w:t xml:space="preserve">) تعتمد على </w:t>
      </w:r>
      <w:r>
        <w:rPr>
          <w:rFonts w:ascii="Consolas" w:hAnsi="Consolas"/>
          <w:rFonts w:ascii="Consolas" w:hAnsi="Consolas" w:cs="Consolas"/>
          <w:b w:val="0"/>
          <w:i w:val="0"/>
          <w:color w:val="BE184A"/>
          <w:sz w:val="20"/>
          <w:shd w:fill="F1F5F9"/>
        </w:rPr>
        <w:t>TailwindCSS</w:t>
      </w:r>
      <w:r>
        <w:rPr>
          <w:rFonts w:ascii="Cairo" w:hAnsi="Cairo"/>
          <w:rFonts w:ascii="Cairo" w:hAnsi="Cairo" w:cs="Cairo"/>
          <w:b w:val="0"/>
          <w:i w:val="0"/>
          <w:color w:val="334155"/>
          <w:sz w:val="22"/>
        </w:rPr>
        <w:t xml:space="preserve"> ومكتبة </w:t>
      </w:r>
      <w:r>
        <w:rPr>
          <w:rFonts w:ascii="Consolas" w:hAnsi="Consolas"/>
          <w:rFonts w:ascii="Consolas" w:hAnsi="Consolas" w:cs="Consolas"/>
          <w:b w:val="0"/>
          <w:i w:val="0"/>
          <w:color w:val="BE184A"/>
          <w:sz w:val="20"/>
          <w:shd w:fill="F1F5F9"/>
        </w:rPr>
        <w:t>Lucide React</w:t>
      </w:r>
      <w:r>
        <w:rPr>
          <w:rFonts w:ascii="Cairo" w:hAnsi="Cairo"/>
          <w:rFonts w:ascii="Cairo" w:hAnsi="Cairo" w:cs="Cairo"/>
          <w:b w:val="0"/>
          <w:i w:val="0"/>
          <w:color w:val="334155"/>
          <w:sz w:val="22"/>
        </w:rPr>
        <w:t xml:space="preserve"> للأيقونات، مع خط </w:t>
      </w:r>
      <w:r>
        <w:rPr>
          <w:rFonts w:ascii="Consolas" w:hAnsi="Consolas"/>
          <w:rFonts w:ascii="Consolas" w:hAnsi="Consolas" w:cs="Consolas"/>
          <w:b w:val="0"/>
          <w:i w:val="0"/>
          <w:color w:val="BE184A"/>
          <w:sz w:val="20"/>
          <w:shd w:fill="F1F5F9"/>
        </w:rPr>
        <w:t>Cairo</w:t>
      </w:r>
      <w:r>
        <w:rPr>
          <w:rFonts w:ascii="Cairo" w:hAnsi="Cairo"/>
          <w:rFonts w:ascii="Cairo" w:hAnsi="Cairo" w:cs="Cairo"/>
          <w:b w:val="0"/>
          <w:i w:val="0"/>
          <w:color w:val="334155"/>
          <w:sz w:val="22"/>
        </w:rPr>
        <w:t xml:space="preserve"> وخطوط متناسقة، وانتقالات ناعمة تعطي طابع الـ Premium للبرنامج.</w:t>
      </w:r>
    </w:p>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هيكلية عزل المتاجر (Multi-Tenancy)</w:t>
      </w:r>
    </w:p>
    <w:p>
      <w:pPr>
        <w:bidi/>
        <w:spacing w:before="80" w:after="160" w:line="300" w:lineRule="auto"/>
        <w:jc w:val="right"/>
      </w:pPr>
      <w:r>
        <w:rPr>
          <w:rFonts w:ascii="Cairo" w:hAnsi="Cairo"/>
          <w:rFonts w:ascii="Cairo" w:hAnsi="Cairo" w:cs="Cairo"/>
          <w:b w:val="0"/>
          <w:i w:val="0"/>
          <w:color w:val="334155"/>
          <w:sz w:val="22"/>
        </w:rPr>
        <w:t xml:space="preserve">يعتمد النظام على بنية </w:t>
      </w:r>
      <w:r>
        <w:rPr>
          <w:rFonts w:ascii="Cairo" w:hAnsi="Cairo"/>
          <w:rFonts w:ascii="Cairo" w:hAnsi="Cairo" w:cs="Cairo"/>
          <w:b/>
          <w:i w:val="0"/>
          <w:color w:val="334155"/>
          <w:sz w:val="22"/>
        </w:rPr>
        <w:t>Multi-tenancy</w:t>
      </w:r>
      <w:r>
        <w:rPr>
          <w:rFonts w:ascii="Cairo" w:hAnsi="Cairo"/>
          <w:rFonts w:ascii="Cairo" w:hAnsi="Cairo" w:cs="Cairo"/>
          <w:b w:val="0"/>
          <w:i w:val="0"/>
          <w:color w:val="334155"/>
          <w:sz w:val="22"/>
        </w:rPr>
        <w:t xml:space="preserve"> بنمط </w:t>
      </w:r>
      <w:r>
        <w:rPr>
          <w:rFonts w:ascii="Cairo" w:hAnsi="Cairo"/>
          <w:rFonts w:ascii="Cairo" w:hAnsi="Cairo" w:cs="Cairo"/>
          <w:b/>
          <w:i w:val="0"/>
          <w:color w:val="334155"/>
          <w:sz w:val="22"/>
        </w:rPr>
        <w:t>Single Database / Shared Schema</w:t>
      </w:r>
      <w:r>
        <w:rPr>
          <w:rFonts w:ascii="Cairo" w:hAnsi="Cairo"/>
          <w:rFonts w:ascii="Cairo" w:hAnsi="Cairo" w:cs="Cairo"/>
          <w:b w:val="0"/>
          <w:i w:val="0"/>
          <w:color w:val="334155"/>
          <w:sz w:val="22"/>
        </w:rPr>
        <w:t xml:space="preserve"> حيث يتم الفصل والعزل بشكل برمجي كامل وآمن:</w:t>
      </w:r>
    </w:p>
    <w:p>
      <w:pPr>
        <w:bidi/>
        <w:spacing w:before="40" w:after="80" w:line="300" w:lineRule="auto"/>
        <w:ind w:left="432"/>
        <w:jc w:val="right"/>
      </w:pPr>
      <w:r>
        <w:rPr>
          <w:rFonts w:ascii="Arial" w:hAnsi="Arial"/>
          <w:rFonts w:ascii="Arial" w:hAnsi="Arial" w:cs="Arial"/>
          <w:b/>
          <w:i w:val="0"/>
          <w:color w:val="2563EB"/>
          <w:sz w:val="22"/>
        </w:rPr>
        <w:t xml:space="preserve">1.  </w:t>
      </w:r>
      <w:r>
        <w:rPr>
          <w:rFonts w:ascii="Cairo" w:hAnsi="Cairo"/>
          <w:rFonts w:ascii="Cairo" w:hAnsi="Cairo" w:cs="Cairo"/>
          <w:b/>
          <w:i w:val="0"/>
          <w:color w:val="334155"/>
          <w:sz w:val="22"/>
        </w:rPr>
        <w:t>التعرف اللحظي عبر المسار (Slug-based Routing)</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تحتوي مسارات جميع المتاجر على مُعرّف المتجر </w:t>
      </w:r>
      <w:r>
        <w:rPr>
          <w:rFonts w:ascii="Consolas" w:hAnsi="Consolas"/>
          <w:rFonts w:ascii="Consolas" w:hAnsi="Consolas" w:cs="Consolas"/>
          <w:b w:val="0"/>
          <w:i w:val="0"/>
          <w:color w:val="BE184A"/>
          <w:sz w:val="20"/>
          <w:shd w:fill="F1F5F9"/>
        </w:rPr>
        <w:t>slug</w:t>
      </w:r>
      <w:r>
        <w:rPr>
          <w:rFonts w:ascii="Cairo" w:hAnsi="Cairo"/>
          <w:rFonts w:ascii="Cairo" w:hAnsi="Cairo" w:cs="Cairo"/>
          <w:b w:val="0"/>
          <w:i w:val="0"/>
          <w:color w:val="334155"/>
          <w:sz w:val="22"/>
        </w:rPr>
        <w:t xml:space="preserve"> في رابط URL (مثال: </w:t>
      </w:r>
      <w:r>
        <w:rPr>
          <w:rFonts w:ascii="Consolas" w:hAnsi="Consolas"/>
          <w:rFonts w:ascii="Consolas" w:hAnsi="Consolas" w:cs="Consolas"/>
          <w:b w:val="0"/>
          <w:i w:val="0"/>
          <w:color w:val="BE184A"/>
          <w:sz w:val="20"/>
          <w:shd w:fill="F1F5F9"/>
        </w:rPr>
        <w:t>https://cashpos.com/my-store-slug/pos</w:t>
      </w:r>
      <w:r>
        <w:rPr>
          <w:rFonts w:ascii="Cairo" w:hAnsi="Cairo"/>
          <w:rFonts w:ascii="Cairo" w:hAnsi="Cairo" w:cs="Cairo"/>
          <w:b w:val="0"/>
          <w:i w:val="0"/>
          <w:color w:val="334155"/>
          <w:sz w:val="22"/>
        </w:rPr>
        <w:t>).</w:t>
      </w:r>
    </w:p>
    <w:p>
      <w:pPr>
        <w:bidi/>
        <w:spacing w:before="40" w:after="80" w:line="300" w:lineRule="auto"/>
        <w:ind w:left="432"/>
        <w:jc w:val="right"/>
      </w:pPr>
      <w:r>
        <w:rPr>
          <w:rFonts w:ascii="Arial" w:hAnsi="Arial"/>
          <w:rFonts w:ascii="Arial" w:hAnsi="Arial" w:cs="Arial"/>
          <w:b/>
          <w:i w:val="0"/>
          <w:color w:val="2563EB"/>
          <w:sz w:val="22"/>
        </w:rPr>
        <w:t xml:space="preserve">2.  </w:t>
      </w:r>
      <w:r>
        <w:rPr>
          <w:rFonts w:ascii="Cairo" w:hAnsi="Cairo"/>
          <w:rFonts w:ascii="Cairo" w:hAnsi="Cairo" w:cs="Cairo"/>
          <w:b/>
          <w:i w:val="0"/>
          <w:color w:val="334155"/>
          <w:sz w:val="22"/>
        </w:rPr>
        <w:t>سياق المتجر المستأجر (TenantContext)</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كلاس إستاتيكي في Laravel يقوم باستخراج الـ </w:t>
      </w:r>
      <w:r>
        <w:rPr>
          <w:rFonts w:ascii="Consolas" w:hAnsi="Consolas"/>
          <w:rFonts w:ascii="Consolas" w:hAnsi="Consolas" w:cs="Consolas"/>
          <w:b w:val="0"/>
          <w:i w:val="0"/>
          <w:color w:val="BE184A"/>
          <w:sz w:val="20"/>
          <w:shd w:fill="F1F5F9"/>
        </w:rPr>
        <w:t>slug</w:t>
      </w:r>
      <w:r>
        <w:rPr>
          <w:rFonts w:ascii="Cairo" w:hAnsi="Cairo"/>
          <w:rFonts w:ascii="Cairo" w:hAnsi="Cairo" w:cs="Cairo"/>
          <w:b w:val="0"/>
          <w:i w:val="0"/>
          <w:color w:val="334155"/>
          <w:sz w:val="22"/>
        </w:rPr>
        <w:t xml:space="preserve"> عند طلب العميل، ويتحقق من صلاحية المتجر ثم يقوم بتثبيت الـ </w:t>
      </w:r>
      <w:r>
        <w:rPr>
          <w:rFonts w:ascii="Consolas" w:hAnsi="Consolas"/>
          <w:rFonts w:ascii="Consolas" w:hAnsi="Consolas" w:cs="Consolas"/>
          <w:b w:val="0"/>
          <w:i w:val="0"/>
          <w:color w:val="BE184A"/>
          <w:sz w:val="20"/>
          <w:shd w:fill="F1F5F9"/>
        </w:rPr>
        <w:t>store_id</w:t>
      </w:r>
      <w:r>
        <w:rPr>
          <w:rFonts w:ascii="Cairo" w:hAnsi="Cairo"/>
          <w:rFonts w:ascii="Cairo" w:hAnsi="Cairo" w:cs="Cairo"/>
          <w:b w:val="0"/>
          <w:i w:val="0"/>
          <w:color w:val="334155"/>
          <w:sz w:val="22"/>
        </w:rPr>
        <w:t xml:space="preserve"> داخل سياق العملية (Request Lifetime).</w:t>
      </w:r>
    </w:p>
    <w:p>
      <w:pPr>
        <w:bidi/>
        <w:spacing w:before="40" w:after="80" w:line="300" w:lineRule="auto"/>
        <w:ind w:left="432"/>
        <w:jc w:val="right"/>
      </w:pPr>
      <w:r>
        <w:rPr>
          <w:rFonts w:ascii="Arial" w:hAnsi="Arial"/>
          <w:rFonts w:ascii="Arial" w:hAnsi="Arial" w:cs="Arial"/>
          <w:b/>
          <w:i w:val="0"/>
          <w:color w:val="2563EB"/>
          <w:sz w:val="22"/>
        </w:rPr>
        <w:t xml:space="preserve">3.  </w:t>
      </w:r>
      <w:r>
        <w:rPr>
          <w:rFonts w:ascii="Cairo" w:hAnsi="Cairo"/>
          <w:rFonts w:ascii="Cairo" w:hAnsi="Cairo" w:cs="Cairo"/>
          <w:b/>
          <w:i w:val="0"/>
          <w:color w:val="334155"/>
          <w:sz w:val="22"/>
        </w:rPr>
        <w:t>العزل التلقائي في قاعدة البيانات (Eloquent Global Scopes)</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عبر استخدام تريت </w:t>
      </w:r>
      <w:r>
        <w:rPr>
          <w:rFonts w:ascii="Consolas" w:hAnsi="Consolas"/>
          <w:rFonts w:ascii="Consolas" w:hAnsi="Consolas" w:cs="Consolas"/>
          <w:b w:val="0"/>
          <w:i w:val="0"/>
          <w:color w:val="BE184A"/>
          <w:sz w:val="20"/>
          <w:shd w:fill="F1F5F9"/>
        </w:rPr>
        <w:t>BelongsToStore</w:t>
      </w:r>
      <w:r>
        <w:rPr>
          <w:rFonts w:ascii="Cairo" w:hAnsi="Cairo"/>
          <w:rFonts w:ascii="Cairo" w:hAnsi="Cairo" w:cs="Cairo"/>
          <w:b w:val="0"/>
          <w:i w:val="0"/>
          <w:color w:val="334155"/>
          <w:sz w:val="22"/>
        </w:rPr>
        <w:t xml:space="preserve"> وسكوب </w:t>
      </w:r>
      <w:r>
        <w:rPr>
          <w:rFonts w:ascii="Consolas" w:hAnsi="Consolas"/>
          <w:rFonts w:ascii="Consolas" w:hAnsi="Consolas" w:cs="Consolas"/>
          <w:b w:val="0"/>
          <w:i w:val="0"/>
          <w:color w:val="BE184A"/>
          <w:sz w:val="20"/>
          <w:shd w:fill="F1F5F9"/>
        </w:rPr>
        <w:t>StoreScope</w:t>
      </w:r>
      <w:r>
        <w:rPr>
          <w:rFonts w:ascii="Cairo" w:hAnsi="Cairo"/>
          <w:rFonts w:ascii="Cairo" w:hAnsi="Cairo" w:cs="Cairo"/>
          <w:b w:val="0"/>
          <w:i w:val="0"/>
          <w:color w:val="334155"/>
          <w:sz w:val="22"/>
        </w:rPr>
        <w:t xml:space="preserve">، يتم تلقائياً حقن شرط الاستعلام </w:t>
      </w:r>
      <w:r>
        <w:rPr>
          <w:rFonts w:ascii="Consolas" w:hAnsi="Consolas"/>
          <w:rFonts w:ascii="Consolas" w:hAnsi="Consolas" w:cs="Consolas"/>
          <w:b w:val="0"/>
          <w:i w:val="0"/>
          <w:color w:val="BE184A"/>
          <w:sz w:val="20"/>
          <w:shd w:fill="F1F5F9"/>
        </w:rPr>
        <w:t>WHERE store_id = ?</w:t>
      </w:r>
      <w:r>
        <w:rPr>
          <w:rFonts w:ascii="Cairo" w:hAnsi="Cairo"/>
          <w:rFonts w:ascii="Cairo" w:hAnsi="Cairo" w:cs="Cairo"/>
          <w:b w:val="0"/>
          <w:i w:val="0"/>
          <w:color w:val="334155"/>
          <w:sz w:val="22"/>
        </w:rPr>
        <w:t xml:space="preserve"> في كل عملية استعلام وقراءة، كما يتم تعيين </w:t>
      </w:r>
      <w:r>
        <w:rPr>
          <w:rFonts w:ascii="Consolas" w:hAnsi="Consolas"/>
          <w:rFonts w:ascii="Consolas" w:hAnsi="Consolas" w:cs="Consolas"/>
          <w:b w:val="0"/>
          <w:i w:val="0"/>
          <w:color w:val="BE184A"/>
          <w:sz w:val="20"/>
          <w:shd w:fill="F1F5F9"/>
        </w:rPr>
        <w:t>store_id</w:t>
      </w:r>
      <w:r>
        <w:rPr>
          <w:rFonts w:ascii="Cairo" w:hAnsi="Cairo"/>
          <w:rFonts w:ascii="Cairo" w:hAnsi="Cairo" w:cs="Cairo"/>
          <w:b w:val="0"/>
          <w:i w:val="0"/>
          <w:color w:val="334155"/>
          <w:sz w:val="22"/>
        </w:rPr>
        <w:t xml:space="preserve"> تلقائياً عند حفظ أي سجل جديد، مما يمنع نهائياً أي إمكانية لتسريب أو تداخل البيانات بين المتاجر.</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graph TD</w:t>
              <w:br/>
              <w:t xml:space="preserve">    A[طلب العميل Request URL مع Slug] --&gt; B(Laravel Tenant Middleware)</w:t>
              <w:br/>
              <w:t xml:space="preserve">    B --&gt; C{هل الـ Slug صالح ومتجر نشط؟}</w:t>
              <w:br/>
              <w:t xml:space="preserve">    C -- لا --&gt; D[خطأ 403 أو 404]</w:t>
              <w:br/>
              <w:t xml:space="preserve">    C -- نعم --&gt; E[تثبيت السجل في TenantContext]</w:t>
              <w:br/>
              <w:t xml:space="preserve">    E --&gt; F[Eloquent Global Scope: StoreScope]</w:t>
              <w:br/>
              <w:t xml:space="preserve">    F --&gt; G[(قاعدة البيانات: استعلام مفلتر تلقائياً بـ store_id)]</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هيكل المجلدات الرئيسي (Directory Structure)</w:t>
      </w:r>
    </w:p>
    <w:p>
      <w:pPr>
        <w:keepNext/>
        <w:bidi/>
        <w:spacing w:before="280" w:after="120"/>
        <w:jc w:val="right"/>
      </w:pPr>
      <w:r>
        <w:rPr>
          <w:rFonts w:ascii="Cairo" w:hAnsi="Cairo"/>
          <w:rFonts w:ascii="Cairo" w:hAnsi="Cairo" w:cs="Cairo"/>
          <w:b/>
          <w:i w:val="0"/>
          <w:color w:val="0F172A"/>
          <w:sz w:val="24"/>
        </w:rPr>
        <w:t>هيكلية الباك إند (Laravel Directory Structure)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backend/</w:t>
              <w:br/>
              <w:t>├── app/</w:t>
              <w:br/>
              <w:t>│   ├── Http/</w:t>
              <w:br/>
              <w:t>│   │   ├── Controllers/Api/   # متحكمات الـ API (المبيعات، B2B، المشتريات، الموردين)</w:t>
              <w:br/>
              <w:t>│   │   └── Middleware/        # برمجيات وسيطة للتحقق وسياق المتجر</w:t>
              <w:br/>
              <w:t>│   ├── Models/                # نماذج البيانات (Product, SupplierOrder, Store, Batch)</w:t>
              <w:br/>
              <w:t>│   ├── Notifications/         # الإشعارات اللحظية وقواعد البيانات</w:t>
              <w:br/>
              <w:t>│   ├── Scopes/                # سكوبات العزل التلقائي (StoreScope.php)</w:t>
              <w:br/>
              <w:t>│   └── Traits/                # خصال الموديل المشتركة (BelongsToStore.php)</w:t>
              <w:br/>
              <w:t>├── config/                    # إعدادات النظام ومحرك الـ WebSockets (Reverb)</w:t>
              <w:br/>
              <w:t>├── database/</w:t>
              <w:br/>
              <w:t>│   ├── migrations/            # ملفات بناء الجداول والقيود</w:t>
              <w:br/>
              <w:t>│   └── seeders/               # بذور البيانات الافتراضية</w:t>
              <w:br/>
              <w:t>├── routes/                    # المسارات (channels.php للويب سوكت، api.php للملفات)</w:t>
              <w:br/>
              <w:t>└── supervisord.conf           # مراقبة خادم Reverb و Queue Workers والـ PHP-FPM</w:t>
            </w:r>
          </w:p>
        </w:tc>
      </w:tr>
    </w:tbl>
    <w:p>
      <w:pPr>
        <w:keepNext/>
        <w:bidi/>
        <w:spacing w:before="280" w:after="120"/>
        <w:jc w:val="right"/>
      </w:pPr>
      <w:r>
        <w:rPr>
          <w:rFonts w:ascii="Cairo" w:hAnsi="Cairo"/>
          <w:rFonts w:ascii="Cairo" w:hAnsi="Cairo" w:cs="Cairo"/>
          <w:b/>
          <w:i w:val="0"/>
          <w:color w:val="0F172A"/>
          <w:sz w:val="24"/>
        </w:rPr>
        <w:t>هيكلية الفرونت إند (React Directory Structure)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frontend/</w:t>
              <w:br/>
              <w:t>├── src/</w:t>
              <w:br/>
              <w:t>│   ├── api/                   # إعدادات Axios وحقن توكن الحماية تلقائياً</w:t>
              <w:br/>
              <w:t>│   ├── components/            # المكونات التفاعلية (BarcodeScanner, PricingModal, UI)</w:t>
              <w:br/>
              <w:t>│   ├── context/               # سياق إدارة الجلسات (AuthContext لعمليات التوجيه)</w:t>
              <w:br/>
              <w:t>│   ├── hooks/                 # الخطافات المخصصة لإدارة العمليات المتكررة</w:t>
              <w:br/>
              <w:t>│   ├── pages/                 # الصفحات الكاملة (لوحة الكاشير POS, لوحة المورد، المشتريات)</w:t>
              <w:br/>
              <w:t>│   ├── utils/                 # الخدمات المساعدة (توليد الفواتير الحرارية، خدمات الصوت)</w:t>
              <w:br/>
              <w:t>│   ├── App.jsx                # شجرة المكونات وتوزيع المسارات</w:t>
              <w:br/>
              <w:t>│   ├── index.css              # إعدادات TailwindCSS، تأثيرات الأنيميشن ومحددات الطباعة</w:t>
              <w:br/>
              <w:t>│   └── main.jsx               # نقطة التشغيل الرئيسية للتطبيق</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360" w:after="160"/>
        <w:jc w:val="right"/>
      </w:pPr>
      <w:r>
        <w:rPr>
          <w:rFonts w:ascii="Cairo" w:hAnsi="Cairo"/>
          <w:rFonts w:ascii="Cairo" w:hAnsi="Cairo" w:cs="Cairo"/>
          <w:b/>
          <w:i w:val="0"/>
          <w:color w:val="2563EB"/>
          <w:sz w:val="28"/>
        </w:rPr>
        <w:t>2. قاعدة البيانات والجداول (Database Schema &amp; Constraints)</w:t>
      </w:r>
    </w:p>
    <w:p>
      <w:pPr>
        <w:keepNext/>
        <w:bidi/>
        <w:spacing w:before="280" w:after="120"/>
        <w:jc w:val="right"/>
      </w:pPr>
      <w:r>
        <w:rPr>
          <w:rFonts w:ascii="Cairo" w:hAnsi="Cairo"/>
          <w:rFonts w:ascii="Cairo" w:hAnsi="Cairo" w:cs="Cairo"/>
          <w:b/>
          <w:i w:val="0"/>
          <w:color w:val="0F172A"/>
          <w:sz w:val="24"/>
        </w:rPr>
        <w:t>الجداول الرئيسية والعلاقات (Schema Mapping)</w:t>
      </w:r>
    </w:p>
    <w:p>
      <w:pPr>
        <w:bidi/>
        <w:spacing w:before="80" w:after="160" w:line="300" w:lineRule="auto"/>
        <w:jc w:val="right"/>
      </w:pPr>
      <w:r>
        <w:rPr>
          <w:rFonts w:ascii="Cairo" w:hAnsi="Cairo"/>
          <w:rFonts w:ascii="Cairo" w:hAnsi="Cairo" w:cs="Cairo"/>
          <w:b w:val="0"/>
          <w:i w:val="0"/>
          <w:color w:val="334155"/>
          <w:sz w:val="22"/>
        </w:rPr>
        <w:t>يعتمد محرك البيانات على مجموعة جداول صلبة لضمان كفاءة سلاسل الإمداد ومزامنة العمليات:</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erDiagram</w:t>
              <w:br/>
              <w:t xml:space="preserve">    STORES ||--o{ USERS : "contains"</w:t>
              <w:br/>
              <w:t xml:space="preserve">    STORES ||--o{ PRODUCTS : "owns"</w:t>
              <w:br/>
              <w:t xml:space="preserve">    SUPPLIERS ||--o{ PRODUCTS : "supplies"</w:t>
              <w:br/>
              <w:t xml:space="preserve">    SUPPLIERS ||--o{ PRODUCT_SUGGESTIONS : "proposes"</w:t>
              <w:br/>
              <w:t xml:space="preserve">    PRODUCT_SUGGESTIONS ||--o{ PRODUCT_SUGGESTION_TARGETS : "targets"</w:t>
              <w:br/>
              <w:t xml:space="preserve">    STORES ||--o{ PRODUCT_SUGGESTION_TARGETS : "targeted_by"</w:t>
              <w:br/>
              <w:t xml:space="preserve">    STORES ||--o{ SUPPLIER_ORDERS : "places"</w:t>
              <w:br/>
              <w:t xml:space="preserve">    SUPPLIERS ||--o{ SUPPLIER_ORDERS : "receives"</w:t>
              <w:br/>
              <w:t xml:space="preserve">    PRODUCT_SUGGESTIONS ||--o{ SUPPLIER_ORDERS : "referenced_by"</w:t>
              <w:br/>
              <w:t xml:space="preserve">    STORES ||--o{ PURCHASES : "records"</w:t>
              <w:br/>
              <w:t xml:space="preserve">    PURCHASES ||--o{ PURCHASE_ITEMS : "details"</w:t>
            </w:r>
          </w:p>
        </w:tc>
      </w:tr>
    </w:tbl>
    <w:p>
      <w:pPr>
        <w:keepNext/>
        <w:bidi/>
        <w:spacing w:before="280" w:after="120"/>
        <w:jc w:val="right"/>
      </w:pPr>
      <w:r>
        <w:rPr>
          <w:rFonts w:ascii="Cairo" w:hAnsi="Cairo"/>
          <w:rFonts w:ascii="Cairo" w:hAnsi="Cairo" w:cs="Cairo"/>
          <w:b/>
          <w:i w:val="0"/>
          <w:color w:val="0F172A"/>
          <w:sz w:val="24"/>
        </w:rPr>
        <w:t>جداول بنية البيانات الأساسية (Core Tables)</w:t>
      </w:r>
    </w:p>
    <w:tbl>
      <w:tblPr>
        <w:tblW w:type="auto" w:w="0"/>
        <w:jc w:val="center"/>
        <w:tblLayout w:type="fixed"/>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2340"/>
        <w:gridCol w:w="2340"/>
        <w:gridCol w:w="2340"/>
        <w:gridCol w:w="2340"/>
      </w:tblGrid>
      <w:tr>
        <w:tc>
          <w:tcPr>
            <w:tcW w:type="dxa" w:w="2340"/>
            <w:shd w:fill="F1F5F9"/>
            <w:tcMar>
              <w:top w:w="140" w:type="dxa"/>
              <w:bottom w:w="140" w:type="dxa"/>
              <w:left w:w="180" w:type="dxa"/>
              <w:right w:w="180" w:type="dxa"/>
            </w:tcMar>
          </w:tcPr>
          <w:p>
            <w:pPr>
              <w:bidi/>
              <w:spacing w:before="0" w:after="0"/>
              <w:jc w:val="right"/>
            </w:pPr>
            <w:r>
              <w:rPr>
                <w:rFonts w:ascii="Cairo" w:hAnsi="Cairo"/>
                <w:rFonts w:ascii="Cairo" w:hAnsi="Cairo" w:cs="Cairo"/>
                <w:b/>
                <w:i w:val="0"/>
                <w:color w:val="0F172A"/>
                <w:sz w:val="20"/>
              </w:rPr>
              <w:t>اسم الجدول</w:t>
            </w:r>
          </w:p>
        </w:tc>
        <w:tc>
          <w:tcPr>
            <w:tcW w:type="dxa" w:w="2340"/>
            <w:shd w:fill="F1F5F9"/>
            <w:tcMar>
              <w:top w:w="140" w:type="dxa"/>
              <w:bottom w:w="140" w:type="dxa"/>
              <w:left w:w="180" w:type="dxa"/>
              <w:right w:w="180" w:type="dxa"/>
            </w:tcMar>
          </w:tcPr>
          <w:p>
            <w:pPr>
              <w:bidi/>
              <w:spacing w:before="0" w:after="0"/>
              <w:jc w:val="right"/>
            </w:pPr>
            <w:r>
              <w:rPr>
                <w:rFonts w:ascii="Cairo" w:hAnsi="Cairo"/>
                <w:rFonts w:ascii="Cairo" w:hAnsi="Cairo" w:cs="Cairo"/>
                <w:b/>
                <w:i w:val="0"/>
                <w:color w:val="0F172A"/>
                <w:sz w:val="20"/>
              </w:rPr>
              <w:t>الوصف</w:t>
            </w:r>
          </w:p>
        </w:tc>
        <w:tc>
          <w:tcPr>
            <w:tcW w:type="dxa" w:w="2340"/>
            <w:shd w:fill="F1F5F9"/>
            <w:tcMar>
              <w:top w:w="140" w:type="dxa"/>
              <w:bottom w:w="140" w:type="dxa"/>
              <w:left w:w="180" w:type="dxa"/>
              <w:right w:w="180" w:type="dxa"/>
            </w:tcMar>
          </w:tcPr>
          <w:p>
            <w:pPr>
              <w:bidi/>
              <w:spacing w:before="0" w:after="0"/>
              <w:jc w:val="right"/>
            </w:pPr>
            <w:r>
              <w:rPr>
                <w:rFonts w:ascii="Cairo" w:hAnsi="Cairo"/>
                <w:rFonts w:ascii="Cairo" w:hAnsi="Cairo" w:cs="Cairo"/>
                <w:b/>
                <w:i w:val="0"/>
                <w:color w:val="0F172A"/>
                <w:sz w:val="20"/>
              </w:rPr>
              <w:t>الحقول الأساسية</w:t>
            </w:r>
          </w:p>
        </w:tc>
        <w:tc>
          <w:tcPr>
            <w:tcW w:type="dxa" w:w="2340"/>
            <w:shd w:fill="F1F5F9"/>
            <w:tcMar>
              <w:top w:w="140" w:type="dxa"/>
              <w:bottom w:w="140" w:type="dxa"/>
              <w:left w:w="180" w:type="dxa"/>
              <w:right w:w="180" w:type="dxa"/>
            </w:tcMar>
          </w:tcPr>
          <w:p>
            <w:pPr>
              <w:bidi/>
              <w:spacing w:before="0" w:after="0"/>
              <w:jc w:val="right"/>
            </w:pPr>
            <w:r>
              <w:rPr>
                <w:rFonts w:ascii="Cairo" w:hAnsi="Cairo"/>
                <w:rFonts w:ascii="Cairo" w:hAnsi="Cairo" w:cs="Cairo"/>
                <w:b/>
                <w:i w:val="0"/>
                <w:color w:val="0F172A"/>
                <w:sz w:val="20"/>
              </w:rPr>
              <w:t>العلاقات والروابط</w:t>
            </w:r>
          </w:p>
        </w:tc>
      </w:tr>
      <w:tr>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`stores`</w:t>
            </w:r>
          </w:p>
        </w:tc>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المتاجر المشتركة في النظام</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name</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slug</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status</w:t>
            </w:r>
            <w:r>
              <w:rPr>
                <w:rFonts w:ascii="Cairo" w:hAnsi="Cairo"/>
                <w:rFonts w:ascii="Cairo" w:hAnsi="Cairo" w:cs="Cairo"/>
                <w:b w:val="0"/>
                <w:i w:val="0"/>
                <w:color w:val="334155"/>
                <w:sz w:val="19"/>
              </w:rPr>
              <w:t xml:space="preserve"> (active/inactive)</w:t>
            </w:r>
          </w:p>
        </w:tc>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w:t>
            </w:r>
          </w:p>
        </w:tc>
      </w:tr>
      <w:tr>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`users`</w:t>
            </w:r>
          </w:p>
        </w:tc>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مستخدمو النظام بمختلف الرتب</w:t>
            </w:r>
          </w:p>
        </w:tc>
        <w:tc>
          <w:tcPr>
            <w:tcW w:type="dxa" w:w="2340"/>
            <w:shd w:fill="F8FAFC"/>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name</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email</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password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role</w:t>
            </w:r>
            <w:r>
              <w:rPr>
                <w:rFonts w:ascii="Cairo" w:hAnsi="Cairo"/>
                <w:rFonts w:ascii="Cairo" w:hAnsi="Cairo" w:cs="Cairo"/>
                <w:b w:val="0"/>
                <w:i w:val="0"/>
                <w:color w:val="334155"/>
                <w:sz w:val="19"/>
              </w:rPr>
              <w:t xml:space="preserve"> (admin/cashier/SUPPLIER/SUPER_ADMIN), </w:t>
            </w:r>
            <w:r>
              <w:rPr>
                <w:rFonts w:ascii="Consolas" w:hAnsi="Consolas"/>
                <w:rFonts w:ascii="Consolas" w:hAnsi="Consolas" w:cs="Consolas"/>
                <w:b w:val="0"/>
                <w:i w:val="0"/>
                <w:color w:val="BE184A"/>
                <w:sz w:val="17"/>
                <w:shd w:fill="F1F5F9"/>
              </w:rPr>
              <w:t>store_id</w:t>
            </w:r>
          </w:p>
        </w:tc>
        <w:tc>
          <w:tcPr>
            <w:tcW w:type="dxa" w:w="2340"/>
            <w:shd w:fill="F8FAFC"/>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stores.id</w:t>
            </w:r>
            <w:r>
              <w:rPr>
                <w:rFonts w:ascii="Cairo" w:hAnsi="Cairo"/>
                <w:rFonts w:ascii="Cairo" w:hAnsi="Cairo" w:cs="Cairo"/>
                <w:b w:val="0"/>
                <w:i w:val="0"/>
                <w:color w:val="334155"/>
                <w:sz w:val="19"/>
              </w:rPr>
              <w:t xml:space="preserve"> (nullable للـ Super Admin والمورد)</w:t>
            </w:r>
          </w:p>
        </w:tc>
      </w:tr>
      <w:tr>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`suppliers`</w:t>
            </w:r>
          </w:p>
        </w:tc>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الموردون للسلع B2B</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name</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user_id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(nullable إذا كان عاماً)</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user_id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users.id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stores.id</w:t>
            </w:r>
          </w:p>
        </w:tc>
      </w:tr>
      <w:tr>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`products`</w:t>
            </w:r>
          </w:p>
        </w:tc>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المنتجات والسلع المتوفرة للمتجر</w:t>
            </w:r>
          </w:p>
        </w:tc>
        <w:tc>
          <w:tcPr>
            <w:tcW w:type="dxa" w:w="2340"/>
            <w:shd w:fill="F8FAFC"/>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uuid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category_id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name</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barcode</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stock_quantity</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min_quantity</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cost_price</w:t>
            </w:r>
            <w:r>
              <w:rPr>
                <w:rFonts w:ascii="Cairo" w:hAnsi="Cairo"/>
                <w:rFonts w:ascii="Cairo" w:hAnsi="Cairo" w:cs="Cairo"/>
                <w:b w:val="0"/>
                <w:i w:val="0"/>
                <w:color w:val="334155"/>
                <w:sz w:val="19"/>
              </w:rPr>
              <w:t xml:space="preserve"> (USD), </w:t>
            </w:r>
            <w:r>
              <w:rPr>
                <w:rFonts w:ascii="Consolas" w:hAnsi="Consolas"/>
                <w:rFonts w:ascii="Consolas" w:hAnsi="Consolas" w:cs="Consolas"/>
                <w:b w:val="0"/>
                <w:i w:val="0"/>
                <w:color w:val="BE184A"/>
                <w:sz w:val="17"/>
                <w:shd w:fill="F1F5F9"/>
              </w:rPr>
              <w:t>price_syr</w:t>
            </w:r>
            <w:r>
              <w:rPr>
                <w:rFonts w:ascii="Cairo" w:hAnsi="Cairo"/>
                <w:rFonts w:ascii="Cairo" w:hAnsi="Cairo" w:cs="Cairo"/>
                <w:b w:val="0"/>
                <w:i w:val="0"/>
                <w:color w:val="334155"/>
                <w:sz w:val="19"/>
              </w:rPr>
              <w:t xml:space="preserve"> (local), </w:t>
            </w:r>
            <w:r>
              <w:rPr>
                <w:rFonts w:ascii="Consolas" w:hAnsi="Consolas"/>
                <w:rFonts w:ascii="Consolas" w:hAnsi="Consolas" w:cs="Consolas"/>
                <w:b w:val="0"/>
                <w:i w:val="0"/>
                <w:color w:val="BE184A"/>
                <w:sz w:val="17"/>
                <w:shd w:fill="F1F5F9"/>
              </w:rPr>
              <w:t>price_usd</w:t>
            </w:r>
            <w:r>
              <w:rPr>
                <w:rFonts w:ascii="Cairo" w:hAnsi="Cairo"/>
                <w:rFonts w:ascii="Cairo" w:hAnsi="Cairo" w:cs="Cairo"/>
                <w:b w:val="0"/>
                <w:i w:val="0"/>
                <w:color w:val="334155"/>
                <w:sz w:val="19"/>
              </w:rPr>
              <w:t xml:space="preserve"> (sale)</w:t>
            </w:r>
          </w:p>
        </w:tc>
        <w:tc>
          <w:tcPr>
            <w:tcW w:type="dxa" w:w="2340"/>
            <w:shd w:fill="F8FAFC"/>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stores.id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category_id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categories.id</w:t>
            </w:r>
          </w:p>
        </w:tc>
      </w:tr>
      <w:tr>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`product_batches`</w:t>
            </w:r>
          </w:p>
        </w:tc>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دفعات شحن المنتجات وتدفق FIFO</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product_id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original_quantity</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remaining_qty</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cost_usd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cost_local</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sale_price</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product_id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products.id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stores.id</w:t>
            </w:r>
          </w:p>
        </w:tc>
      </w:tr>
    </w:tbl>
    <w:p>
      <w:pPr>
        <w:keepNext/>
        <w:bidi/>
        <w:spacing w:before="280" w:after="120"/>
        <w:jc w:val="right"/>
      </w:pPr>
      <w:r>
        <w:rPr>
          <w:rFonts w:ascii="Cairo" w:hAnsi="Cairo"/>
          <w:rFonts w:ascii="Cairo" w:hAnsi="Cairo" w:cs="Cairo"/>
          <w:b/>
          <w:i w:val="0"/>
          <w:color w:val="0F172A"/>
          <w:sz w:val="24"/>
        </w:rPr>
        <w:t>جداول مقترحات الـ B2B وسلاسل التوريد (B2B Supply Chain)</w:t>
      </w:r>
    </w:p>
    <w:tbl>
      <w:tblPr>
        <w:tblW w:type="auto" w:w="0"/>
        <w:jc w:val="center"/>
        <w:tblLayout w:type="fixed"/>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2340"/>
        <w:gridCol w:w="2340"/>
        <w:gridCol w:w="2340"/>
        <w:gridCol w:w="2340"/>
      </w:tblGrid>
      <w:tr>
        <w:tc>
          <w:tcPr>
            <w:tcW w:type="dxa" w:w="2340"/>
            <w:shd w:fill="F1F5F9"/>
            <w:tcMar>
              <w:top w:w="140" w:type="dxa"/>
              <w:bottom w:w="140" w:type="dxa"/>
              <w:left w:w="180" w:type="dxa"/>
              <w:right w:w="180" w:type="dxa"/>
            </w:tcMar>
          </w:tcPr>
          <w:p>
            <w:pPr>
              <w:bidi/>
              <w:spacing w:before="0" w:after="0"/>
              <w:jc w:val="right"/>
            </w:pPr>
            <w:r>
              <w:rPr>
                <w:rFonts w:ascii="Cairo" w:hAnsi="Cairo"/>
                <w:rFonts w:ascii="Cairo" w:hAnsi="Cairo" w:cs="Cairo"/>
                <w:b/>
                <w:i w:val="0"/>
                <w:color w:val="0F172A"/>
                <w:sz w:val="20"/>
              </w:rPr>
              <w:t>اسم الجدول</w:t>
            </w:r>
          </w:p>
        </w:tc>
        <w:tc>
          <w:tcPr>
            <w:tcW w:type="dxa" w:w="2340"/>
            <w:shd w:fill="F1F5F9"/>
            <w:tcMar>
              <w:top w:w="140" w:type="dxa"/>
              <w:bottom w:w="140" w:type="dxa"/>
              <w:left w:w="180" w:type="dxa"/>
              <w:right w:w="180" w:type="dxa"/>
            </w:tcMar>
          </w:tcPr>
          <w:p>
            <w:pPr>
              <w:bidi/>
              <w:spacing w:before="0" w:after="0"/>
              <w:jc w:val="right"/>
            </w:pPr>
            <w:r>
              <w:rPr>
                <w:rFonts w:ascii="Cairo" w:hAnsi="Cairo"/>
                <w:rFonts w:ascii="Cairo" w:hAnsi="Cairo" w:cs="Cairo"/>
                <w:b/>
                <w:i w:val="0"/>
                <w:color w:val="0F172A"/>
                <w:sz w:val="20"/>
              </w:rPr>
              <w:t>الوصف</w:t>
            </w:r>
          </w:p>
        </w:tc>
        <w:tc>
          <w:tcPr>
            <w:tcW w:type="dxa" w:w="2340"/>
            <w:shd w:fill="F1F5F9"/>
            <w:tcMar>
              <w:top w:w="140" w:type="dxa"/>
              <w:bottom w:w="140" w:type="dxa"/>
              <w:left w:w="180" w:type="dxa"/>
              <w:right w:w="180" w:type="dxa"/>
            </w:tcMar>
          </w:tcPr>
          <w:p>
            <w:pPr>
              <w:bidi/>
              <w:spacing w:before="0" w:after="0"/>
              <w:jc w:val="right"/>
            </w:pPr>
            <w:r>
              <w:rPr>
                <w:rFonts w:ascii="Cairo" w:hAnsi="Cairo"/>
                <w:rFonts w:ascii="Cairo" w:hAnsi="Cairo" w:cs="Cairo"/>
                <w:b/>
                <w:i w:val="0"/>
                <w:color w:val="0F172A"/>
                <w:sz w:val="20"/>
              </w:rPr>
              <w:t>الحقول الأساسية</w:t>
            </w:r>
          </w:p>
        </w:tc>
        <w:tc>
          <w:tcPr>
            <w:tcW w:type="dxa" w:w="2340"/>
            <w:shd w:fill="F1F5F9"/>
            <w:tcMar>
              <w:top w:w="140" w:type="dxa"/>
              <w:bottom w:w="140" w:type="dxa"/>
              <w:left w:w="180" w:type="dxa"/>
              <w:right w:w="180" w:type="dxa"/>
            </w:tcMar>
          </w:tcPr>
          <w:p>
            <w:pPr>
              <w:bidi/>
              <w:spacing w:before="0" w:after="0"/>
              <w:jc w:val="right"/>
            </w:pPr>
            <w:r>
              <w:rPr>
                <w:rFonts w:ascii="Cairo" w:hAnsi="Cairo"/>
                <w:rFonts w:ascii="Cairo" w:hAnsi="Cairo" w:cs="Cairo"/>
                <w:b/>
                <w:i w:val="0"/>
                <w:color w:val="0F172A"/>
                <w:sz w:val="20"/>
              </w:rPr>
              <w:t>العلاقات والروابط</w:t>
            </w:r>
          </w:p>
        </w:tc>
      </w:tr>
      <w:tr>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`product_suggestions`</w:t>
            </w:r>
          </w:p>
        </w:tc>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مقترحات المنتجات التي يطرحها الموردون</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supplier_id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name</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description</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image_path</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category_id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price_usd</w:t>
            </w:r>
            <w:r>
              <w:rPr>
                <w:rFonts w:ascii="Cairo" w:hAnsi="Cairo"/>
                <w:rFonts w:ascii="Cairo" w:hAnsi="Cairo" w:cs="Cairo"/>
                <w:b w:val="0"/>
                <w:i w:val="0"/>
                <w:color w:val="334155"/>
                <w:sz w:val="19"/>
              </w:rPr>
              <w:t xml:space="preserve"> (التكلفة بالدولار), </w:t>
            </w:r>
            <w:r>
              <w:rPr>
                <w:rFonts w:ascii="Consolas" w:hAnsi="Consolas"/>
                <w:rFonts w:ascii="Consolas" w:hAnsi="Consolas" w:cs="Consolas"/>
                <w:b w:val="0"/>
                <w:i w:val="0"/>
                <w:color w:val="BE184A"/>
                <w:sz w:val="17"/>
                <w:shd w:fill="F1F5F9"/>
              </w:rPr>
              <w:t>status</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target_all</w:t>
            </w:r>
            <w:r>
              <w:rPr>
                <w:rFonts w:ascii="Cairo" w:hAnsi="Cairo"/>
                <w:rFonts w:ascii="Cairo" w:hAnsi="Cairo" w:cs="Cairo"/>
                <w:b w:val="0"/>
                <w:i w:val="0"/>
                <w:color w:val="334155"/>
                <w:sz w:val="19"/>
              </w:rPr>
              <w:t xml:space="preserve"> (bool)</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supplier_id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suppliers.id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category_id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categories.id</w:t>
            </w:r>
          </w:p>
        </w:tc>
      </w:tr>
      <w:tr>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`product_suggestion_targets`</w:t>
            </w:r>
          </w:p>
        </w:tc>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المتاجر المستهدفة بالمقترح المخصص</w:t>
            </w:r>
          </w:p>
        </w:tc>
        <w:tc>
          <w:tcPr>
            <w:tcW w:type="dxa" w:w="2340"/>
            <w:shd w:fill="F8FAFC"/>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product_suggestion_id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store_id</w:t>
            </w:r>
          </w:p>
        </w:tc>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 xml:space="preserve">رابط N-to-N بين </w:t>
            </w:r>
            <w:r>
              <w:rPr>
                <w:rFonts w:ascii="Consolas" w:hAnsi="Consolas"/>
                <w:rFonts w:ascii="Consolas" w:hAnsi="Consolas" w:cs="Consolas"/>
                <w:b w:val="0"/>
                <w:i w:val="0"/>
                <w:color w:val="BE184A"/>
                <w:sz w:val="17"/>
                <w:shd w:fill="F1F5F9"/>
              </w:rPr>
              <w:t>product_suggestions</w:t>
            </w:r>
            <w:r>
              <w:rPr>
                <w:rFonts w:ascii="Cairo" w:hAnsi="Cairo"/>
                <w:rFonts w:ascii="Cairo" w:hAnsi="Cairo" w:cs="Cairo"/>
                <w:b w:val="0"/>
                <w:i w:val="0"/>
                <w:color w:val="334155"/>
                <w:sz w:val="19"/>
              </w:rPr>
              <w:t xml:space="preserve"> و </w:t>
            </w:r>
            <w:r>
              <w:rPr>
                <w:rFonts w:ascii="Consolas" w:hAnsi="Consolas"/>
                <w:rFonts w:ascii="Consolas" w:hAnsi="Consolas" w:cs="Consolas"/>
                <w:b w:val="0"/>
                <w:i w:val="0"/>
                <w:color w:val="BE184A"/>
                <w:sz w:val="17"/>
                <w:shd w:fill="F1F5F9"/>
              </w:rPr>
              <w:t>stores</w:t>
            </w:r>
          </w:p>
        </w:tc>
      </w:tr>
      <w:tr>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`supplier_orders`</w:t>
            </w:r>
          </w:p>
        </w:tc>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طلبات الشراء الموجهة للموردين</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product_id</w:t>
            </w:r>
            <w:r>
              <w:rPr>
                <w:rFonts w:ascii="Cairo" w:hAnsi="Cairo"/>
                <w:rFonts w:ascii="Cairo" w:hAnsi="Cairo" w:cs="Cairo"/>
                <w:b w:val="0"/>
                <w:i w:val="0"/>
                <w:color w:val="334155"/>
                <w:sz w:val="19"/>
              </w:rPr>
              <w:t xml:space="preserve"> (null في البداية), </w:t>
            </w:r>
            <w:r>
              <w:rPr>
                <w:rFonts w:ascii="Consolas" w:hAnsi="Consolas"/>
                <w:rFonts w:ascii="Consolas" w:hAnsi="Consolas" w:cs="Consolas"/>
                <w:b w:val="0"/>
                <w:i w:val="0"/>
                <w:color w:val="BE184A"/>
                <w:sz w:val="17"/>
                <w:shd w:fill="F1F5F9"/>
              </w:rPr>
              <w:t>suggestion_id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supplier_id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quantity</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status</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price_at_order_usd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tracking_number</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stores.id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suggestion_id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product_suggestions.id</w:t>
            </w:r>
          </w:p>
        </w:tc>
      </w:tr>
      <w:tr>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`purchases`</w:t>
            </w:r>
          </w:p>
        </w:tc>
        <w:tc>
          <w:tcPr>
            <w:tcW w:type="dxa" w:w="2340"/>
            <w:shd w:fill="F8FAFC"/>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فواتير المشتريات المستلمة أو المنشأة</w:t>
            </w:r>
          </w:p>
        </w:tc>
        <w:tc>
          <w:tcPr>
            <w:tcW w:type="dxa" w:w="2340"/>
            <w:shd w:fill="F8FAFC"/>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supplier_id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invoice_number</w:t>
            </w:r>
            <w:r>
              <w:rPr>
                <w:rFonts w:ascii="Cairo" w:hAnsi="Cairo"/>
                <w:rFonts w:ascii="Cairo" w:hAnsi="Cairo" w:cs="Cairo"/>
                <w:b w:val="0"/>
                <w:i w:val="0"/>
                <w:color w:val="334155"/>
                <w:sz w:val="19"/>
              </w:rPr>
              <w:t xml:space="preserve"> (Unique string), </w:t>
            </w:r>
            <w:r>
              <w:rPr>
                <w:rFonts w:ascii="Consolas" w:hAnsi="Consolas"/>
                <w:rFonts w:ascii="Consolas" w:hAnsi="Consolas" w:cs="Consolas"/>
                <w:b w:val="0"/>
                <w:i w:val="0"/>
                <w:color w:val="BE184A"/>
                <w:sz w:val="17"/>
                <w:shd w:fill="F1F5F9"/>
              </w:rPr>
              <w:t>total_amount</w:t>
            </w:r>
            <w:r>
              <w:rPr>
                <w:rFonts w:ascii="Cairo" w:hAnsi="Cairo"/>
                <w:rFonts w:ascii="Cairo" w:hAnsi="Cairo" w:cs="Cairo"/>
                <w:b w:val="0"/>
                <w:i w:val="0"/>
                <w:color w:val="334155"/>
                <w:sz w:val="19"/>
              </w:rPr>
              <w:t xml:space="preserve"> (USD), </w:t>
            </w:r>
            <w:r>
              <w:rPr>
                <w:rFonts w:ascii="Consolas" w:hAnsi="Consolas"/>
                <w:rFonts w:ascii="Consolas" w:hAnsi="Consolas" w:cs="Consolas"/>
                <w:b w:val="0"/>
                <w:i w:val="0"/>
                <w:color w:val="BE184A"/>
                <w:sz w:val="17"/>
                <w:shd w:fill="F1F5F9"/>
              </w:rPr>
              <w:t>exchange_rate</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status</w:t>
            </w:r>
          </w:p>
        </w:tc>
        <w:tc>
          <w:tcPr>
            <w:tcW w:type="dxa" w:w="2340"/>
            <w:shd w:fill="F8FAFC"/>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store_id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stores.id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supplier_id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suppliers.id</w:t>
            </w:r>
          </w:p>
        </w:tc>
      </w:tr>
      <w:tr>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i w:val="0"/>
                <w:color w:val="334155"/>
                <w:sz w:val="19"/>
              </w:rPr>
              <w:t>`purchase_items`</w:t>
            </w:r>
          </w:p>
        </w:tc>
        <w:tc>
          <w:tcPr>
            <w:tcW w:type="dxa" w:w="2340"/>
            <w:tcMar>
              <w:top w:w="120" w:type="dxa"/>
              <w:bottom w:w="120" w:type="dxa"/>
              <w:left w:w="160" w:type="dxa"/>
              <w:right w:w="160" w:type="dxa"/>
            </w:tcMar>
          </w:tcPr>
          <w:p>
            <w:pPr>
              <w:bidi/>
              <w:spacing w:before="0" w:after="0"/>
              <w:jc w:val="right"/>
            </w:pPr>
            <w:r>
              <w:rPr>
                <w:rFonts w:ascii="Cairo" w:hAnsi="Cairo"/>
                <w:rFonts w:ascii="Cairo" w:hAnsi="Cairo" w:cs="Cairo"/>
                <w:b w:val="0"/>
                <w:i w:val="0"/>
                <w:color w:val="334155"/>
                <w:sz w:val="19"/>
              </w:rPr>
              <w:t>تفاصيل بنود فواتير الشراء</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purchase_id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product_id</w:t>
            </w:r>
            <w:r>
              <w:rPr>
                <w:rFonts w:ascii="Cairo" w:hAnsi="Cairo"/>
                <w:rFonts w:ascii="Cairo" w:hAnsi="Cairo" w:cs="Cairo"/>
                <w:b w:val="0"/>
                <w:i w:val="0"/>
                <w:color w:val="334155"/>
                <w:sz w:val="19"/>
              </w:rPr>
              <w:t xml:space="preserve"> (nullable), </w:t>
            </w:r>
            <w:r>
              <w:rPr>
                <w:rFonts w:ascii="Consolas" w:hAnsi="Consolas"/>
                <w:rFonts w:ascii="Consolas" w:hAnsi="Consolas" w:cs="Consolas"/>
                <w:b w:val="0"/>
                <w:i w:val="0"/>
                <w:color w:val="BE184A"/>
                <w:sz w:val="17"/>
                <w:shd w:fill="F1F5F9"/>
              </w:rPr>
              <w:t>temp_product_name</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temp_image_path</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quantity</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unit_cost_price</w:t>
            </w:r>
          </w:p>
        </w:tc>
        <w:tc>
          <w:tcPr>
            <w:tcW w:type="dxa" w:w="2340"/>
            <w:tcMar>
              <w:top w:w="120" w:type="dxa"/>
              <w:bottom w:w="120" w:type="dxa"/>
              <w:left w:w="160" w:type="dxa"/>
              <w:right w:w="160" w:type="dxa"/>
            </w:tcMar>
          </w:tcPr>
          <w:p>
            <w:pPr>
              <w:bidi/>
              <w:spacing w:before="0" w:after="0"/>
              <w:jc w:val="right"/>
            </w:pPr>
            <w:r>
              <w:rPr>
                <w:rFonts w:ascii="Consolas" w:hAnsi="Consolas"/>
                <w:rFonts w:ascii="Consolas" w:hAnsi="Consolas" w:cs="Consolas"/>
                <w:b w:val="0"/>
                <w:i w:val="0"/>
                <w:color w:val="BE184A"/>
                <w:sz w:val="17"/>
                <w:shd w:fill="F1F5F9"/>
              </w:rPr>
              <w:t>purchase_id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purchases.id</w:t>
            </w:r>
            <w:r>
              <w:rPr>
                <w:rFonts w:ascii="Cairo" w:hAnsi="Cairo"/>
                <w:rFonts w:ascii="Cairo" w:hAnsi="Cairo" w:cs="Cairo"/>
                <w:b w:val="0"/>
                <w:i w:val="0"/>
                <w:color w:val="334155"/>
                <w:sz w:val="19"/>
              </w:rPr>
              <w:t xml:space="preserve">, </w:t>
            </w:r>
            <w:r>
              <w:rPr>
                <w:rFonts w:ascii="Consolas" w:hAnsi="Consolas"/>
                <w:rFonts w:ascii="Consolas" w:hAnsi="Consolas" w:cs="Consolas"/>
                <w:b w:val="0"/>
                <w:i w:val="0"/>
                <w:color w:val="BE184A"/>
                <w:sz w:val="17"/>
                <w:shd w:fill="F1F5F9"/>
              </w:rPr>
              <w:t>product_id</w:t>
            </w:r>
            <w:r>
              <w:rPr>
                <w:rFonts w:ascii="Cairo" w:hAnsi="Cairo"/>
                <w:rFonts w:ascii="Cairo" w:hAnsi="Cairo" w:cs="Cairo"/>
                <w:b w:val="0"/>
                <w:i w:val="0"/>
                <w:color w:val="334155"/>
                <w:sz w:val="19"/>
              </w:rPr>
              <w:t xml:space="preserve"> -&gt; </w:t>
            </w:r>
            <w:r>
              <w:rPr>
                <w:rFonts w:ascii="Consolas" w:hAnsi="Consolas"/>
                <w:rFonts w:ascii="Consolas" w:hAnsi="Consolas" w:cs="Consolas"/>
                <w:b w:val="0"/>
                <w:i w:val="0"/>
                <w:color w:val="BE184A"/>
                <w:sz w:val="17"/>
                <w:shd w:fill="F1F5F9"/>
              </w:rPr>
              <w:t>products.id</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القيود وشروط التحقق (Database Constraints)</w:t>
      </w:r>
    </w:p>
    <w:p>
      <w:pPr>
        <w:bidi/>
        <w:spacing w:before="80" w:after="160" w:line="300" w:lineRule="auto"/>
        <w:jc w:val="right"/>
      </w:pPr>
      <w:r>
        <w:rPr>
          <w:rFonts w:ascii="Cairo" w:hAnsi="Cairo"/>
          <w:rFonts w:ascii="Cairo" w:hAnsi="Cairo" w:cs="Cairo"/>
          <w:b w:val="0"/>
          <w:i w:val="0"/>
          <w:color w:val="334155"/>
          <w:sz w:val="22"/>
        </w:rPr>
        <w:t>لتحقيق حماية كاملة ومقاومة للبيانات الخاطئة، تم تفعيل قيود صلبة على مستوى قاعدة البيانات (PostgreSQL constraints):</w:t>
      </w:r>
    </w:p>
    <w:p>
      <w:pPr>
        <w:bidi/>
        <w:spacing w:before="40" w:after="80" w:line="300" w:lineRule="auto"/>
        <w:ind w:left="432"/>
        <w:jc w:val="right"/>
      </w:pPr>
      <w:r>
        <w:rPr>
          <w:rFonts w:ascii="Arial" w:hAnsi="Arial"/>
          <w:rFonts w:ascii="Arial" w:hAnsi="Arial" w:cs="Arial"/>
          <w:b/>
          <w:i w:val="0"/>
          <w:color w:val="2563EB"/>
          <w:sz w:val="22"/>
        </w:rPr>
        <w:t xml:space="preserve">1.  </w:t>
      </w:r>
      <w:r>
        <w:rPr>
          <w:rFonts w:ascii="Cairo" w:hAnsi="Cairo"/>
          <w:rFonts w:ascii="Cairo" w:hAnsi="Cairo" w:cs="Cairo"/>
          <w:b/>
          <w:i w:val="0"/>
          <w:color w:val="334155"/>
          <w:sz w:val="22"/>
        </w:rPr>
        <w:t>قيد حالات مقترحات المنتجات (`product_suggestions_status_check`)</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يضمن عدم قبول أي حالة عشوائية خارجة عن الحالات الرسمية المحددة لدورة الحياة:</w:t>
      </w:r>
    </w:p>
    <w:p>
      <w:pPr>
        <w:bidi/>
        <w:spacing w:before="80" w:after="160" w:line="300" w:lineRule="auto"/>
        <w:jc w:val="right"/>
      </w:pPr>
      <w:r>
        <w:rPr>
          <w:rFonts w:ascii="Cairo" w:hAnsi="Cairo"/>
          <w:rFonts w:ascii="Cairo" w:hAnsi="Cairo" w:cs="Cairo"/>
          <w:b w:val="0"/>
          <w:i w:val="0"/>
          <w:color w:val="334155"/>
          <w:sz w:val="22"/>
        </w:rPr>
        <w:t xml:space="preserve">    </w:t>
      </w:r>
      <w:r>
        <w:rPr>
          <w:rFonts w:ascii="Cairo" w:hAnsi="Cairo"/>
          <w:rFonts w:ascii="Cairo" w:hAnsi="Cairo" w:cs="Cairo"/>
          <w:b w:val="0"/>
          <w:i w:val="0"/>
          <w:color w:val="334155"/>
          <w:sz w:val="22"/>
        </w:rPr>
        <w:t>sql</w:t>
      </w:r>
    </w:p>
    <w:p>
      <w:pPr>
        <w:bidi/>
        <w:spacing w:before="80" w:after="160" w:line="300" w:lineRule="auto"/>
        <w:jc w:val="right"/>
      </w:pPr>
      <w:r>
        <w:rPr>
          <w:rFonts w:ascii="Cairo" w:hAnsi="Cairo"/>
          <w:rFonts w:ascii="Cairo" w:hAnsi="Cairo" w:cs="Cairo"/>
          <w:b w:val="0"/>
          <w:i w:val="0"/>
          <w:color w:val="334155"/>
          <w:sz w:val="22"/>
        </w:rPr>
        <w:t xml:space="preserve">    ALTER TABLE product_suggestions </w:t>
      </w:r>
    </w:p>
    <w:p>
      <w:pPr>
        <w:bidi/>
        <w:spacing w:before="80" w:after="160" w:line="300" w:lineRule="auto"/>
        <w:jc w:val="right"/>
      </w:pPr>
      <w:r>
        <w:rPr>
          <w:rFonts w:ascii="Cairo" w:hAnsi="Cairo"/>
          <w:rFonts w:ascii="Cairo" w:hAnsi="Cairo" w:cs="Cairo"/>
          <w:b w:val="0"/>
          <w:i w:val="0"/>
          <w:color w:val="334155"/>
          <w:sz w:val="22"/>
        </w:rPr>
        <w:t xml:space="preserve">    ADD CONSTRAINT product_suggestions_status_check </w:t>
      </w:r>
    </w:p>
    <w:p>
      <w:pPr>
        <w:bidi/>
        <w:spacing w:before="80" w:after="160" w:line="300" w:lineRule="auto"/>
        <w:jc w:val="right"/>
      </w:pPr>
      <w:r>
        <w:rPr>
          <w:rFonts w:ascii="Cairo" w:hAnsi="Cairo"/>
          <w:rFonts w:ascii="Cairo" w:hAnsi="Cairo" w:cs="Cairo"/>
          <w:b w:val="0"/>
          <w:i w:val="0"/>
          <w:color w:val="334155"/>
          <w:sz w:val="22"/>
        </w:rPr>
        <w:t xml:space="preserve">    CHECK (status IN ('pending', 'approved', 'rejected', 'ordered'));</w:t>
      </w:r>
    </w:p>
    <w:p>
      <w:pPr>
        <w:bidi/>
        <w:spacing w:before="80" w:after="160" w:line="300" w:lineRule="auto"/>
        <w:jc w:val="right"/>
      </w:pPr>
      <w:r>
        <w:rPr>
          <w:rFonts w:ascii="Cairo" w:hAnsi="Cairo"/>
          <w:rFonts w:ascii="Cairo" w:hAnsi="Cairo" w:cs="Cairo"/>
          <w:b w:val="0"/>
          <w:i w:val="0"/>
          <w:color w:val="334155"/>
          <w:sz w:val="22"/>
        </w:rPr>
        <w:t xml:space="preserve">    </w:t>
      </w:r>
    </w:p>
    <w:p>
      <w:pPr>
        <w:bidi/>
        <w:spacing w:before="40" w:after="80" w:line="300" w:lineRule="auto"/>
        <w:ind w:left="432"/>
        <w:jc w:val="right"/>
      </w:pPr>
      <w:r>
        <w:rPr>
          <w:rFonts w:ascii="Arial" w:hAnsi="Arial"/>
          <w:rFonts w:ascii="Arial" w:hAnsi="Arial" w:cs="Arial"/>
          <w:b/>
          <w:i w:val="0"/>
          <w:color w:val="2563EB"/>
          <w:sz w:val="22"/>
        </w:rPr>
        <w:t xml:space="preserve">2.  </w:t>
      </w:r>
      <w:r>
        <w:rPr>
          <w:rFonts w:ascii="Cairo" w:hAnsi="Cairo"/>
          <w:rFonts w:ascii="Cairo" w:hAnsi="Cairo" w:cs="Cairo"/>
          <w:b/>
          <w:i w:val="0"/>
          <w:color w:val="334155"/>
          <w:sz w:val="22"/>
        </w:rPr>
        <w:t>قيد حالات طلب الموردين (`supplier_orders_status_check`)</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يضمن حصر حالات الطلب بين المتجر والمورد في نطاق مغلق:</w:t>
      </w:r>
    </w:p>
    <w:p>
      <w:pPr>
        <w:bidi/>
        <w:spacing w:before="80" w:after="160" w:line="300" w:lineRule="auto"/>
        <w:jc w:val="right"/>
      </w:pPr>
      <w:r>
        <w:rPr>
          <w:rFonts w:ascii="Cairo" w:hAnsi="Cairo"/>
          <w:rFonts w:ascii="Cairo" w:hAnsi="Cairo" w:cs="Cairo"/>
          <w:b w:val="0"/>
          <w:i w:val="0"/>
          <w:color w:val="334155"/>
          <w:sz w:val="22"/>
        </w:rPr>
        <w:t xml:space="preserve">    </w:t>
      </w:r>
      <w:r>
        <w:rPr>
          <w:rFonts w:ascii="Cairo" w:hAnsi="Cairo"/>
          <w:rFonts w:ascii="Cairo" w:hAnsi="Cairo" w:cs="Cairo"/>
          <w:b w:val="0"/>
          <w:i w:val="0"/>
          <w:color w:val="334155"/>
          <w:sz w:val="22"/>
        </w:rPr>
        <w:t>sql</w:t>
      </w:r>
    </w:p>
    <w:p>
      <w:pPr>
        <w:bidi/>
        <w:spacing w:before="80" w:after="160" w:line="300" w:lineRule="auto"/>
        <w:jc w:val="right"/>
      </w:pPr>
      <w:r>
        <w:rPr>
          <w:rFonts w:ascii="Cairo" w:hAnsi="Cairo"/>
          <w:rFonts w:ascii="Cairo" w:hAnsi="Cairo" w:cs="Cairo"/>
          <w:b w:val="0"/>
          <w:i w:val="0"/>
          <w:color w:val="334155"/>
          <w:sz w:val="22"/>
        </w:rPr>
        <w:t xml:space="preserve">    CHECK (status IN ('pending', 'processing', 'shipped', 'completed', 'cancelled'))</w:t>
      </w:r>
    </w:p>
    <w:p>
      <w:pPr>
        <w:bidi/>
        <w:spacing w:before="80" w:after="160" w:line="300" w:lineRule="auto"/>
        <w:jc w:val="right"/>
      </w:pPr>
      <w:r>
        <w:rPr>
          <w:rFonts w:ascii="Cairo" w:hAnsi="Cairo"/>
          <w:rFonts w:ascii="Cairo" w:hAnsi="Cairo" w:cs="Cairo"/>
          <w:b w:val="0"/>
          <w:i w:val="0"/>
          <w:color w:val="334155"/>
          <w:sz w:val="22"/>
        </w:rPr>
        <w:t xml:space="preserve">    </w:t>
      </w:r>
    </w:p>
    <w:p>
      <w:pPr>
        <w:bidi/>
        <w:spacing w:before="40" w:after="80" w:line="300" w:lineRule="auto"/>
        <w:ind w:left="432"/>
        <w:jc w:val="right"/>
      </w:pPr>
      <w:r>
        <w:rPr>
          <w:rFonts w:ascii="Arial" w:hAnsi="Arial"/>
          <w:rFonts w:ascii="Arial" w:hAnsi="Arial" w:cs="Arial"/>
          <w:b/>
          <w:i w:val="0"/>
          <w:color w:val="2563EB"/>
          <w:sz w:val="22"/>
        </w:rPr>
        <w:t xml:space="preserve">3.  </w:t>
      </w:r>
      <w:r>
        <w:rPr>
          <w:rFonts w:ascii="Cairo" w:hAnsi="Cairo"/>
          <w:rFonts w:ascii="Cairo" w:hAnsi="Cairo" w:cs="Cairo"/>
          <w:b/>
          <w:i w:val="0"/>
          <w:color w:val="334155"/>
          <w:sz w:val="22"/>
        </w:rPr>
        <w:t>قيد تميز رقم فاتورة المشتريات (`purchases_invoice_number_unique`)</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يمنع إدخال فاتورة الشراء الملقمة مرتين بالخطأ، مما يمنع مضاعفة كميات المخازن بصورة وهمية.</w:t>
      </w:r>
    </w:p>
    <w:p>
      <w:pPr>
        <w:bidi/>
        <w:spacing w:before="40" w:after="80" w:line="300" w:lineRule="auto"/>
        <w:ind w:left="432"/>
        <w:jc w:val="right"/>
      </w:pPr>
      <w:r>
        <w:rPr>
          <w:rFonts w:ascii="Arial" w:hAnsi="Arial"/>
          <w:rFonts w:ascii="Arial" w:hAnsi="Arial" w:cs="Arial"/>
          <w:b/>
          <w:i w:val="0"/>
          <w:color w:val="2563EB"/>
          <w:sz w:val="22"/>
        </w:rPr>
        <w:t xml:space="preserve">4.  </w:t>
      </w:r>
      <w:r>
        <w:rPr>
          <w:rFonts w:ascii="Cairo" w:hAnsi="Cairo"/>
          <w:rFonts w:ascii="Cairo" w:hAnsi="Cairo" w:cs="Cairo"/>
          <w:b/>
          <w:i w:val="0"/>
          <w:color w:val="334155"/>
          <w:sz w:val="22"/>
        </w:rPr>
        <w:t>قيد منع تكرار الأهداف (`product_suggestion_targets_unique`)</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يمنع استهداف نفس المتجر بمقترح منتج واحد أكثر من مرة عبر تفعيل Unique Index ثنائي على الحقول </w:t>
      </w:r>
      <w:r>
        <w:rPr>
          <w:rFonts w:ascii="Consolas" w:hAnsi="Consolas"/>
          <w:rFonts w:ascii="Consolas" w:hAnsi="Consolas" w:cs="Consolas"/>
          <w:b w:val="0"/>
          <w:i w:val="0"/>
          <w:color w:val="BE184A"/>
          <w:sz w:val="20"/>
          <w:shd w:fill="F1F5F9"/>
        </w:rPr>
        <w:t>(product_suggestion_id, store_id)</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w:t>
      </w:r>
    </w:p>
    <w:p>
      <w:pPr>
        <w:keepNext/>
        <w:bidi/>
        <w:spacing w:before="360" w:after="160"/>
        <w:jc w:val="right"/>
      </w:pPr>
      <w:r>
        <w:rPr>
          <w:rFonts w:ascii="Cairo" w:hAnsi="Cairo"/>
          <w:rFonts w:ascii="Cairo" w:hAnsi="Cairo" w:cs="Cairo"/>
          <w:b/>
          <w:i w:val="0"/>
          <w:color w:val="2563EB"/>
          <w:sz w:val="28"/>
        </w:rPr>
        <w:t>3. الموديولات والميزات الحالية (Modules &amp; Current Features)</w:t>
      </w:r>
    </w:p>
    <w:p>
      <w:pPr>
        <w:keepNext/>
        <w:bidi/>
        <w:spacing w:before="280" w:after="120"/>
        <w:jc w:val="right"/>
      </w:pPr>
      <w:r>
        <w:rPr>
          <w:rFonts w:ascii="Cairo" w:hAnsi="Cairo"/>
          <w:rFonts w:ascii="Cairo" w:hAnsi="Cairo" w:cs="Cairo"/>
          <w:b/>
          <w:i w:val="0"/>
          <w:color w:val="0F172A"/>
          <w:sz w:val="24"/>
        </w:rPr>
        <w:t>نقطة البيع (POS Module)</w:t>
      </w:r>
    </w:p>
    <w:p>
      <w:pPr>
        <w:bidi/>
        <w:spacing w:before="80" w:after="160" w:line="300" w:lineRule="auto"/>
        <w:jc w:val="right"/>
      </w:pPr>
      <w:r>
        <w:rPr>
          <w:rFonts w:ascii="Cairo" w:hAnsi="Cairo"/>
          <w:rFonts w:ascii="Cairo" w:hAnsi="Cairo" w:cs="Cairo"/>
          <w:b w:val="0"/>
          <w:i w:val="0"/>
          <w:color w:val="334155"/>
          <w:sz w:val="22"/>
        </w:rPr>
        <w:t>يعد موديول الكاشير العمود الفقري للواجهة الأمامية للمتجر، وقد صُمم لتلبية معايير السرعة الفائقة والاعتمادية دون توقف:</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معالجة المبيعات اللحظية (Reactive Cart Management)</w:t>
      </w:r>
      <w:r>
        <w:rPr>
          <w:rFonts w:ascii="Cairo" w:hAnsi="Cairo"/>
          <w:rFonts w:ascii="Cairo" w:hAnsi="Cairo" w:cs="Cairo"/>
          <w:b w:val="0"/>
          <w:i w:val="0"/>
          <w:color w:val="334155"/>
          <w:sz w:val="22"/>
        </w:rPr>
        <w:t xml:space="preserve">: لوحة كاشير متكاملة تدعم تصفية المنتجات السريعة، إدخال فوري للكميات، حساب الخصومات تلقائياً، ودعم خيارات الدفع الفوري (نقدي) أو الآجل (ذمم) مع مرونة تامة لربط العملاء بالذمم المالية عبر </w:t>
      </w:r>
      <w:r>
        <w:rPr>
          <w:rFonts w:ascii="Consolas" w:hAnsi="Consolas"/>
          <w:rFonts w:ascii="Consolas" w:hAnsi="Consolas" w:cs="Consolas"/>
          <w:b w:val="0"/>
          <w:i w:val="0"/>
          <w:color w:val="BE184A"/>
          <w:sz w:val="20"/>
          <w:shd w:fill="F1F5F9"/>
        </w:rPr>
        <w:t>DebtLedger</w:t>
      </w:r>
      <w:r>
        <w:rPr>
          <w:rFonts w:ascii="Cairo" w:hAnsi="Cairo"/>
          <w:rFonts w:ascii="Cairo" w:hAnsi="Cairo" w:cs="Cairo"/>
          <w:b w:val="0"/>
          <w:i w:val="0"/>
          <w:color w:val="334155"/>
          <w:sz w:val="22"/>
        </w:rPr>
        <w:t>.</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ماسح الباركود المتطور (Barcode Scanner Integration)</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يحتوي التطبيق على مكون </w:t>
      </w:r>
      <w:r>
        <w:rPr>
          <w:rFonts w:ascii="Consolas" w:hAnsi="Consolas"/>
          <w:rFonts w:ascii="Consolas" w:hAnsi="Consolas" w:cs="Consolas"/>
          <w:b w:val="0"/>
          <w:i w:val="0"/>
          <w:color w:val="BE184A"/>
          <w:sz w:val="20"/>
          <w:shd w:fill="F1F5F9"/>
        </w:rPr>
        <w:t>BarcodeScanner</w:t>
      </w:r>
      <w:r>
        <w:rPr>
          <w:rFonts w:ascii="Cairo" w:hAnsi="Cairo"/>
          <w:rFonts w:ascii="Cairo" w:hAnsi="Cairo" w:cs="Cairo"/>
          <w:b w:val="0"/>
          <w:i w:val="0"/>
          <w:color w:val="334155"/>
          <w:sz w:val="22"/>
        </w:rPr>
        <w:t xml:space="preserve"> مدمج ومبني عبر مكتبة </w:t>
      </w:r>
      <w:r>
        <w:rPr>
          <w:rFonts w:ascii="Consolas" w:hAnsi="Consolas"/>
          <w:rFonts w:ascii="Consolas" w:hAnsi="Consolas" w:cs="Consolas"/>
          <w:b w:val="0"/>
          <w:i w:val="0"/>
          <w:color w:val="BE184A"/>
          <w:sz w:val="20"/>
          <w:shd w:fill="F1F5F9"/>
        </w:rPr>
        <w:t>html5-qrcode</w:t>
      </w:r>
      <w:r>
        <w:rPr>
          <w:rFonts w:ascii="Cairo" w:hAnsi="Cairo"/>
          <w:rFonts w:ascii="Cairo" w:hAnsi="Cairo" w:cs="Cairo"/>
          <w:b w:val="0"/>
          <w:i w:val="0"/>
          <w:color w:val="334155"/>
          <w:sz w:val="22"/>
        </w:rPr>
        <w:t>. يدعم قراءة الباركود المتعددة بصورة لحظية باستخدام كاميرا الأجهزة المحمولة مع تركيز تلقائي، تقليل معدل الفريمات لتقليص جهد البطارية، والتحقق الآمن من السياق (Secure Context Required), والاهتزاز الفعلي للهاتف عند نجاح المسح لتوفير بيئة عمل تشبه أجهزة الكاشير الفيزيائية.</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الطباعة الحرارية المباشرة (80mm Thermal Receipts)</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استبدال النظام بالكامل من توليد ملفات PDF (والتي تبطئ العملية وتتطلب موافقة يدوية) إلى الطباعة الحرارية الصرفة عبر المتصفح باستخدام واجهات الـ Web API للطباعة.</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خط Cairo دون إنترنت (Offline Font Loading)</w:t>
      </w:r>
      <w:r>
        <w:rPr>
          <w:rFonts w:ascii="Cairo" w:hAnsi="Cairo"/>
          <w:rFonts w:ascii="Cairo" w:hAnsi="Cairo" w:cs="Cairo"/>
          <w:b w:val="0"/>
          <w:i w:val="0"/>
          <w:color w:val="334155"/>
          <w:sz w:val="22"/>
        </w:rPr>
        <w:t xml:space="preserve">: لمنع انقطاع مظهر الفاتورة أو تشوه اللغة العربية في حالة عدم الاتصال بالسيرفر، يتم قراءة خط </w:t>
      </w:r>
      <w:r>
        <w:rPr>
          <w:rFonts w:ascii="Consolas" w:hAnsi="Consolas"/>
          <w:rFonts w:ascii="Consolas" w:hAnsi="Consolas" w:cs="Consolas"/>
          <w:b w:val="0"/>
          <w:i w:val="0"/>
          <w:color w:val="BE184A"/>
          <w:sz w:val="20"/>
          <w:shd w:fill="F1F5F9"/>
        </w:rPr>
        <w:t>Cairo</w:t>
      </w:r>
      <w:r>
        <w:rPr>
          <w:rFonts w:ascii="Cairo" w:hAnsi="Cairo"/>
          <w:rFonts w:ascii="Cairo" w:hAnsi="Cairo" w:cs="Cairo"/>
          <w:b w:val="0"/>
          <w:i w:val="0"/>
          <w:color w:val="334155"/>
          <w:sz w:val="22"/>
        </w:rPr>
        <w:t xml:space="preserve"> بنمط Base64 كود مباشر وحقنه ديناميكياً داخل المستند المطبوع.</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توليد الـ QR Code للتحقق الداخلي</w:t>
      </w:r>
      <w:r>
        <w:rPr>
          <w:rFonts w:ascii="Cairo" w:hAnsi="Cairo"/>
          <w:rFonts w:ascii="Cairo" w:hAnsi="Cairo" w:cs="Cairo"/>
          <w:b w:val="0"/>
          <w:i w:val="0"/>
          <w:color w:val="334155"/>
          <w:sz w:val="22"/>
        </w:rPr>
        <w:t>: تحتوي كل فاتورة مطبوعة في أسفلها على رمز استجابة سريعة QR Code مولد محلياً وبشكل لحظي بالكامل، يحتوي على بيانات الفاتورة ورابط التحقق الداخلي بالصيغة:</w:t>
      </w:r>
    </w:p>
    <w:p>
      <w:pPr>
        <w:bidi/>
        <w:spacing w:before="80" w:after="160" w:line="300" w:lineRule="auto"/>
        <w:jc w:val="right"/>
      </w:pPr>
      <w:r>
        <w:rPr>
          <w:rFonts w:ascii="Cairo" w:hAnsi="Cairo"/>
          <w:rFonts w:ascii="Cairo" w:hAnsi="Cairo" w:cs="Cairo"/>
          <w:b w:val="0"/>
          <w:i w:val="0"/>
          <w:color w:val="334155"/>
          <w:sz w:val="22"/>
        </w:rPr>
        <w:t xml:space="preserve">        </w:t>
      </w:r>
      <w:r>
        <w:rPr>
          <w:rFonts w:ascii="Consolas" w:hAnsi="Consolas"/>
          <w:rFonts w:ascii="Consolas" w:hAnsi="Consolas" w:cs="Consolas"/>
          <w:b w:val="0"/>
          <w:i w:val="0"/>
          <w:color w:val="BE184A"/>
          <w:sz w:val="20"/>
          <w:shd w:fill="F1F5F9"/>
        </w:rPr>
        <w:t>http://asus-lp.local:5173/{store_slug}/invoices/{invoice_number}</w:t>
      </w:r>
      <w:r>
        <w:rPr>
          <w:rFonts w:ascii="Cairo" w:hAnsi="Cairo"/>
          <w:rFonts w:ascii="Cairo" w:hAnsi="Cairo" w:cs="Cairo"/>
          <w:b w:val="0"/>
          <w:i w:val="0"/>
          <w:color w:val="334155"/>
          <w:sz w:val="22"/>
        </w:rPr>
        <w:t>.</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نظام التوجيه التلقائي للمستخدمين</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سلوك ذكي ومخصص حسب الأدوار عند تسجيل الدخول، لتقليص خطوات وصول الموظف لوجهته:</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Cashier &amp; Admin</w:t>
      </w:r>
      <w:r>
        <w:rPr>
          <w:rFonts w:ascii="Cairo" w:hAnsi="Cairo"/>
          <w:rFonts w:ascii="Cairo" w:hAnsi="Cairo" w:cs="Cairo"/>
          <w:b w:val="0"/>
          <w:i w:val="0"/>
          <w:color w:val="334155"/>
          <w:sz w:val="22"/>
        </w:rPr>
        <w:t xml:space="preserve">: يتم تحويلهما تلقائياً إلى صفحة نقطة البيع مباشرة </w:t>
      </w:r>
      <w:r>
        <w:rPr>
          <w:rFonts w:ascii="Consolas" w:hAnsi="Consolas"/>
          <w:rFonts w:ascii="Consolas" w:hAnsi="Consolas" w:cs="Consolas"/>
          <w:b w:val="0"/>
          <w:i w:val="0"/>
          <w:color w:val="BE184A"/>
          <w:sz w:val="20"/>
          <w:shd w:fill="F1F5F9"/>
        </w:rPr>
        <w:t>/{slug}/pos</w:t>
      </w:r>
      <w:r>
        <w:rPr>
          <w:rFonts w:ascii="Cairo" w:hAnsi="Cairo"/>
          <w:rFonts w:ascii="Cairo" w:hAnsi="Cairo" w:cs="Cairo"/>
          <w:b w:val="0"/>
          <w:i w:val="0"/>
          <w:color w:val="334155"/>
          <w:sz w:val="22"/>
        </w:rPr>
        <w:t xml:space="preserve"> للاستجابة السريعة وتوفير الوقت.</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Supplier &amp; Super Admin</w:t>
      </w:r>
      <w:r>
        <w:rPr>
          <w:rFonts w:ascii="Cairo" w:hAnsi="Cairo"/>
          <w:rFonts w:ascii="Cairo" w:hAnsi="Cairo" w:cs="Cairo"/>
          <w:b w:val="0"/>
          <w:i w:val="0"/>
          <w:color w:val="334155"/>
          <w:sz w:val="22"/>
        </w:rPr>
        <w:t>: تحويل مباشر إلى لوحات الإدارة المركزية والتقارير المجمعة.</w:t>
      </w:r>
    </w:p>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بوابة الـ B2B والموردين (B2B &amp; Supplier Portal)</w:t>
      </w:r>
    </w:p>
    <w:p>
      <w:pPr>
        <w:bidi/>
        <w:spacing w:before="80" w:after="160" w:line="300" w:lineRule="auto"/>
        <w:jc w:val="right"/>
      </w:pPr>
      <w:r>
        <w:rPr>
          <w:rFonts w:ascii="Cairo" w:hAnsi="Cairo"/>
          <w:rFonts w:ascii="Cairo" w:hAnsi="Cairo" w:cs="Cairo"/>
          <w:b w:val="0"/>
          <w:i w:val="0"/>
          <w:color w:val="334155"/>
          <w:sz w:val="22"/>
        </w:rPr>
        <w:t>أقوى موديولات النظام لربط المتاجر المستقلة بالمستودعات المركزية وسلاسل الإمداد دون الحاجة للاتصال اليدوي:</w:t>
      </w:r>
    </w:p>
    <w:p>
      <w:pPr>
        <w:bidi/>
        <w:spacing w:before="40" w:after="80" w:line="300" w:lineRule="auto"/>
        <w:ind w:left="432"/>
        <w:jc w:val="right"/>
      </w:pPr>
      <w:r>
        <w:rPr>
          <w:rFonts w:ascii="Arial" w:hAnsi="Arial"/>
          <w:rFonts w:ascii="Arial" w:hAnsi="Arial" w:cs="Arial"/>
          <w:b/>
          <w:i w:val="0"/>
          <w:color w:val="2563EB"/>
          <w:sz w:val="22"/>
        </w:rPr>
        <w:t xml:space="preserve">1.  </w:t>
      </w:r>
      <w:r>
        <w:rPr>
          <w:rFonts w:ascii="Cairo" w:hAnsi="Cairo"/>
          <w:rFonts w:ascii="Cairo" w:hAnsi="Cairo" w:cs="Cairo"/>
          <w:b/>
          <w:i w:val="0"/>
          <w:color w:val="334155"/>
          <w:sz w:val="22"/>
        </w:rPr>
        <w:t>لوحة اقتراح السلع (Product Proposals Submission)</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يستطيع المورد رفع مقترحات بضائع تشمل الاسم، الوصف، الفئة المستهدفة، صور المنتج، وسعر التكلفة بالدولار </w:t>
      </w:r>
      <w:r>
        <w:rPr>
          <w:rFonts w:ascii="Consolas" w:hAnsi="Consolas"/>
          <w:rFonts w:ascii="Consolas" w:hAnsi="Consolas" w:cs="Consolas"/>
          <w:b w:val="0"/>
          <w:i w:val="0"/>
          <w:color w:val="BE184A"/>
          <w:sz w:val="20"/>
          <w:shd w:fill="F1F5F9"/>
        </w:rPr>
        <w:t>price_usd</w:t>
      </w:r>
      <w:r>
        <w:rPr>
          <w:rFonts w:ascii="Cairo" w:hAnsi="Cairo"/>
          <w:rFonts w:ascii="Cairo" w:hAnsi="Cairo" w:cs="Cairo"/>
          <w:b w:val="0"/>
          <w:i w:val="0"/>
          <w:color w:val="334155"/>
          <w:sz w:val="22"/>
        </w:rPr>
        <w:t xml:space="preserve"> لضمان حماية الأسعار ضد التضخم وتقلب العملات.</w:t>
      </w:r>
    </w:p>
    <w:p>
      <w:pPr>
        <w:bidi/>
        <w:spacing w:before="40" w:after="80" w:line="300" w:lineRule="auto"/>
        <w:ind w:left="432"/>
        <w:jc w:val="right"/>
      </w:pPr>
      <w:r>
        <w:rPr>
          <w:rFonts w:ascii="Arial" w:hAnsi="Arial"/>
          <w:rFonts w:ascii="Arial" w:hAnsi="Arial" w:cs="Arial"/>
          <w:b/>
          <w:i w:val="0"/>
          <w:color w:val="2563EB"/>
          <w:sz w:val="22"/>
        </w:rPr>
        <w:t xml:space="preserve">2.  </w:t>
      </w:r>
      <w:r>
        <w:rPr>
          <w:rFonts w:ascii="Cairo" w:hAnsi="Cairo"/>
          <w:rFonts w:ascii="Cairo" w:hAnsi="Cairo" w:cs="Cairo"/>
          <w:b/>
          <w:i w:val="0"/>
          <w:color w:val="334155"/>
          <w:sz w:val="22"/>
        </w:rPr>
        <w:t>خيارات الاستهداف المرنة (Flexible Target Selection)</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يدعم المقترح الاستهداف العام لجميع المشتركين (</w:t>
      </w:r>
      <w:r>
        <w:rPr>
          <w:rFonts w:ascii="Consolas" w:hAnsi="Consolas"/>
          <w:rFonts w:ascii="Consolas" w:hAnsi="Consolas" w:cs="Consolas"/>
          <w:b w:val="0"/>
          <w:i w:val="0"/>
          <w:color w:val="BE184A"/>
          <w:sz w:val="20"/>
          <w:shd w:fill="F1F5F9"/>
        </w:rPr>
        <w:t>target_all = true</w:t>
      </w:r>
      <w:r>
        <w:rPr>
          <w:rFonts w:ascii="Cairo" w:hAnsi="Cairo"/>
          <w:rFonts w:ascii="Cairo" w:hAnsi="Cairo" w:cs="Cairo"/>
          <w:b w:val="0"/>
          <w:i w:val="0"/>
          <w:color w:val="334155"/>
          <w:sz w:val="22"/>
        </w:rPr>
        <w:t xml:space="preserve">) أو توجيه المنتج لمتجر أو متاجر محددة بالاسم (سري وخاص) عبر جدول الوسيط </w:t>
      </w:r>
      <w:r>
        <w:rPr>
          <w:rFonts w:ascii="Consolas" w:hAnsi="Consolas"/>
          <w:rFonts w:ascii="Consolas" w:hAnsi="Consolas" w:cs="Consolas"/>
          <w:b w:val="0"/>
          <w:i w:val="0"/>
          <w:color w:val="BE184A"/>
          <w:sz w:val="20"/>
          <w:shd w:fill="F1F5F9"/>
        </w:rPr>
        <w:t>product_suggestion_targets</w:t>
      </w:r>
      <w:r>
        <w:rPr>
          <w:rFonts w:ascii="Cairo" w:hAnsi="Cairo"/>
          <w:rFonts w:ascii="Cairo" w:hAnsi="Cairo" w:cs="Cairo"/>
          <w:b w:val="0"/>
          <w:i w:val="0"/>
          <w:color w:val="334155"/>
          <w:sz w:val="22"/>
        </w:rPr>
        <w:t>.</w:t>
      </w:r>
    </w:p>
    <w:p>
      <w:pPr>
        <w:bidi/>
        <w:spacing w:before="40" w:after="80" w:line="300" w:lineRule="auto"/>
        <w:ind w:left="432"/>
        <w:jc w:val="right"/>
      </w:pPr>
      <w:r>
        <w:rPr>
          <w:rFonts w:ascii="Arial" w:hAnsi="Arial"/>
          <w:rFonts w:ascii="Arial" w:hAnsi="Arial" w:cs="Arial"/>
          <w:b/>
          <w:i w:val="0"/>
          <w:color w:val="2563EB"/>
          <w:sz w:val="22"/>
        </w:rPr>
        <w:t xml:space="preserve">3.  </w:t>
      </w:r>
      <w:r>
        <w:rPr>
          <w:rFonts w:ascii="Cairo" w:hAnsi="Cairo"/>
          <w:rFonts w:ascii="Cairo" w:hAnsi="Cairo" w:cs="Cairo"/>
          <w:b/>
          <w:i w:val="0"/>
          <w:color w:val="334155"/>
          <w:sz w:val="22"/>
        </w:rPr>
        <w:t>إدارة دورة حياة الطلبات (Order State Flow)</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متابعة آلية لتطور حالة بضائع التوريد من مجرد مقترح، لطلب فوري، لجاري المعالجة، لمشحون مع تسجيل رقم التتبع </w:t>
      </w:r>
      <w:r>
        <w:rPr>
          <w:rFonts w:ascii="Consolas" w:hAnsi="Consolas"/>
          <w:rFonts w:ascii="Consolas" w:hAnsi="Consolas" w:cs="Consolas"/>
          <w:b w:val="0"/>
          <w:i w:val="0"/>
          <w:color w:val="BE184A"/>
          <w:sz w:val="20"/>
          <w:shd w:fill="F1F5F9"/>
        </w:rPr>
        <w:t>tracking_number</w:t>
      </w:r>
      <w:r>
        <w:rPr>
          <w:rFonts w:ascii="Cairo" w:hAnsi="Cairo"/>
          <w:rFonts w:ascii="Cairo" w:hAnsi="Cairo" w:cs="Cairo"/>
          <w:b w:val="0"/>
          <w:i w:val="0"/>
          <w:color w:val="334155"/>
          <w:sz w:val="22"/>
        </w:rPr>
        <w:t xml:space="preserve"> التلقائي، وصولاً للاستلام التام.</w:t>
      </w:r>
    </w:p>
    <w:p>
      <w:pPr>
        <w:bidi/>
        <w:spacing w:before="40" w:after="80" w:line="300" w:lineRule="auto"/>
        <w:ind w:left="432"/>
        <w:jc w:val="right"/>
      </w:pPr>
      <w:r>
        <w:rPr>
          <w:rFonts w:ascii="Arial" w:hAnsi="Arial"/>
          <w:rFonts w:ascii="Arial" w:hAnsi="Arial" w:cs="Arial"/>
          <w:b/>
          <w:i w:val="0"/>
          <w:color w:val="2563EB"/>
          <w:sz w:val="22"/>
        </w:rPr>
        <w:t xml:space="preserve">4.  </w:t>
      </w:r>
      <w:r>
        <w:rPr>
          <w:rFonts w:ascii="Cairo" w:hAnsi="Cairo"/>
          <w:rFonts w:ascii="Cairo" w:hAnsi="Cairo" w:cs="Cairo"/>
          <w:b/>
          <w:i w:val="0"/>
          <w:color w:val="334155"/>
          <w:sz w:val="22"/>
        </w:rPr>
        <w:t>نظام التسعير ومقاومة تقلب العملات</w:t>
      </w:r>
      <w:r>
        <w:rPr>
          <w:rFonts w:ascii="Cairo" w:hAnsi="Cairo"/>
          <w:rFonts w:ascii="Cairo" w:hAnsi="Cairo" w:cs="Cairo"/>
          <w:b w:val="0"/>
          <w:i w:val="0"/>
          <w:color w:val="334155"/>
          <w:sz w:val="22"/>
        </w:rPr>
        <w:t>:</w:t>
      </w:r>
    </w:p>
    <w:p>
      <w:pPr>
        <w:bidi/>
        <w:spacing w:before="80" w:after="160" w:line="300" w:lineRule="auto"/>
        <w:jc w:val="right"/>
      </w:pPr>
      <w:r>
        <w:rPr>
          <w:rFonts w:ascii="Cairo" w:hAnsi="Cairo"/>
          <w:rFonts w:ascii="Cairo" w:hAnsi="Cairo" w:cs="Cairo"/>
          <w:b w:val="0"/>
          <w:i w:val="0"/>
          <w:color w:val="334155"/>
          <w:sz w:val="22"/>
        </w:rPr>
        <w:t xml:space="preserve">    تتم جميع عمليات التوريد وحساب التكاليف بالدولار الأميركي </w:t>
      </w:r>
      <w:r>
        <w:rPr>
          <w:rFonts w:ascii="Consolas" w:hAnsi="Consolas"/>
          <w:rFonts w:ascii="Consolas" w:hAnsi="Consolas" w:cs="Consolas"/>
          <w:b w:val="0"/>
          <w:i w:val="0"/>
          <w:color w:val="BE184A"/>
          <w:sz w:val="20"/>
          <w:shd w:fill="F1F5F9"/>
        </w:rPr>
        <w:t>$</w:t>
      </w:r>
      <w:r>
        <w:rPr>
          <w:rFonts w:ascii="Cairo" w:hAnsi="Cairo"/>
          <w:rFonts w:ascii="Cairo" w:hAnsi="Cairo" w:cs="Cairo"/>
          <w:b w:val="0"/>
          <w:i w:val="0"/>
          <w:color w:val="334155"/>
          <w:sz w:val="22"/>
        </w:rPr>
        <w:t xml:space="preserve">. وعند قيام المتجر بتأكيد استلام الطلبية الشاحنة، يُعرض عليه سعر الصرف الفعلي الحالي بالعملة المحلية، ويسجل النظام التكاليف تلقائياً بناءً على العملتين في جدول الدفعات </w:t>
      </w:r>
      <w:r>
        <w:rPr>
          <w:rFonts w:ascii="Consolas" w:hAnsi="Consolas"/>
          <w:rFonts w:ascii="Consolas" w:hAnsi="Consolas" w:cs="Consolas"/>
          <w:b w:val="0"/>
          <w:i w:val="0"/>
          <w:color w:val="BE184A"/>
          <w:sz w:val="20"/>
          <w:shd w:fill="F1F5F9"/>
        </w:rPr>
        <w:t>product_batches</w:t>
      </w:r>
      <w:r>
        <w:rPr>
          <w:rFonts w:ascii="Cairo" w:hAnsi="Cairo"/>
          <w:rFonts w:ascii="Cairo" w:hAnsi="Cairo" w:cs="Cairo"/>
          <w:b w:val="0"/>
          <w:i w:val="0"/>
          <w:color w:val="334155"/>
          <w:sz w:val="22"/>
        </w:rPr>
        <w:t xml:space="preserve"> لضمان دقة الهوامش المالية وحساب الأرباح الفعلية بدقة رياضية.</w:t>
      </w:r>
    </w:p>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الإشعارات والويب سوكت (Zero-Reload Live Sync)</w:t>
      </w:r>
    </w:p>
    <w:p>
      <w:pPr>
        <w:bidi/>
        <w:spacing w:before="80" w:after="160" w:line="300" w:lineRule="auto"/>
        <w:jc w:val="right"/>
      </w:pPr>
      <w:r>
        <w:rPr>
          <w:rFonts w:ascii="Cairo" w:hAnsi="Cairo"/>
          <w:rFonts w:ascii="Cairo" w:hAnsi="Cairo" w:cs="Cairo"/>
          <w:b w:val="0"/>
          <w:i w:val="0"/>
          <w:color w:val="334155"/>
          <w:sz w:val="22"/>
        </w:rPr>
        <w:t>لتحقيق تجربة مستخدم رائدة خالية من تحديث الصفحة اليدوي (Reload-Free Experience)، يدعم النظام تدفقاً ديناميكياً للبيانات اللحظية:</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المزامنة الحية لإشعار الطلب</w:t>
      </w:r>
      <w:r>
        <w:rPr>
          <w:rFonts w:ascii="Cairo" w:hAnsi="Cairo"/>
          <w:rFonts w:ascii="Cairo" w:hAnsi="Cairo" w:cs="Cairo"/>
          <w:b w:val="0"/>
          <w:i w:val="0"/>
          <w:color w:val="334155"/>
          <w:sz w:val="22"/>
        </w:rPr>
        <w:t xml:space="preserve">: عند ضغط الكاشير أو مدير المتجر على زر "طلب المقترح"، يُطلق الباك إند حدث </w:t>
      </w:r>
      <w:r>
        <w:rPr>
          <w:rFonts w:ascii="Consolas" w:hAnsi="Consolas"/>
          <w:rFonts w:ascii="Consolas" w:hAnsi="Consolas" w:cs="Consolas"/>
          <w:b w:val="0"/>
          <w:i w:val="0"/>
          <w:color w:val="BE184A"/>
          <w:sz w:val="20"/>
          <w:shd w:fill="F1F5F9"/>
        </w:rPr>
        <w:t>NewSupplierOrderEvent</w:t>
      </w:r>
      <w:r>
        <w:rPr>
          <w:rFonts w:ascii="Cairo" w:hAnsi="Cairo"/>
          <w:rFonts w:ascii="Cairo" w:hAnsi="Cairo" w:cs="Cairo"/>
          <w:b w:val="0"/>
          <w:i w:val="0"/>
          <w:color w:val="334155"/>
          <w:sz w:val="22"/>
        </w:rPr>
        <w:t xml:space="preserve"> والذي يلتقطه خادم </w:t>
      </w:r>
      <w:r>
        <w:rPr>
          <w:rFonts w:ascii="Consolas" w:hAnsi="Consolas"/>
          <w:rFonts w:ascii="Consolas" w:hAnsi="Consolas" w:cs="Consolas"/>
          <w:b w:val="0"/>
          <w:i w:val="0"/>
          <w:color w:val="BE184A"/>
          <w:sz w:val="20"/>
          <w:shd w:fill="F1F5F9"/>
        </w:rPr>
        <w:t>Laravel Reverb</w:t>
      </w:r>
      <w:r>
        <w:rPr>
          <w:rFonts w:ascii="Cairo" w:hAnsi="Cairo"/>
          <w:rFonts w:ascii="Cairo" w:hAnsi="Cairo" w:cs="Cairo"/>
          <w:b w:val="0"/>
          <w:i w:val="0"/>
          <w:color w:val="334155"/>
          <w:sz w:val="22"/>
        </w:rPr>
        <w:t xml:space="preserve"> فوراً ليرسله للوحة تحكم المورد المفتوحة في المتصفح، مما يُطلق صوتاً تنبيهياً يوقظ المورد ويرفع عداد الطلبات مع تحديث القائمة فوراً دون أي ريفريش.</w:t>
      </w:r>
    </w:p>
    <w:p>
      <w:pPr>
        <w:bidi/>
        <w:spacing w:before="40" w:after="80" w:line="300" w:lineRule="auto"/>
        <w:ind w:left="432"/>
        <w:jc w:val="right"/>
      </w:pPr>
      <w:r>
        <w:rPr>
          <w:rFonts w:ascii="Arial" w:hAnsi="Arial"/>
          <w:rFonts w:ascii="Arial" w:hAnsi="Arial" w:cs="Arial"/>
          <w:b/>
          <w:i w:val="0"/>
          <w:color w:val="2563EB"/>
          <w:sz w:val="22"/>
        </w:rPr>
        <w:t xml:space="preserve">•  </w:t>
      </w:r>
      <w:r>
        <w:rPr>
          <w:rFonts w:ascii="Cairo" w:hAnsi="Cairo"/>
          <w:rFonts w:ascii="Cairo" w:hAnsi="Cairo" w:cs="Cairo"/>
          <w:b/>
          <w:i w:val="0"/>
          <w:color w:val="334155"/>
          <w:sz w:val="22"/>
        </w:rPr>
        <w:t>المزامنة الحية لإشعار الشحن</w:t>
      </w:r>
      <w:r>
        <w:rPr>
          <w:rFonts w:ascii="Cairo" w:hAnsi="Cairo"/>
          <w:rFonts w:ascii="Cairo" w:hAnsi="Cairo" w:cs="Cairo"/>
          <w:b w:val="0"/>
          <w:i w:val="0"/>
          <w:color w:val="334155"/>
          <w:sz w:val="22"/>
        </w:rPr>
        <w:t xml:space="preserve">: عند قيام المورد بضغط زر "شحن الطلب" في لوحته، يطلق النظام حدث </w:t>
      </w:r>
      <w:r>
        <w:rPr>
          <w:rFonts w:ascii="Consolas" w:hAnsi="Consolas"/>
          <w:rFonts w:ascii="Consolas" w:hAnsi="Consolas" w:cs="Consolas"/>
          <w:b w:val="0"/>
          <w:i w:val="0"/>
          <w:color w:val="BE184A"/>
          <w:sz w:val="20"/>
          <w:shd w:fill="F1F5F9"/>
        </w:rPr>
        <w:t>B2BOrderStatusEvent</w:t>
      </w:r>
      <w:r>
        <w:rPr>
          <w:rFonts w:ascii="Cairo" w:hAnsi="Cairo"/>
          <w:rFonts w:ascii="Cairo" w:hAnsi="Cairo" w:cs="Cairo"/>
          <w:b w:val="0"/>
          <w:i w:val="0"/>
          <w:color w:val="334155"/>
          <w:sz w:val="22"/>
        </w:rPr>
        <w:t xml:space="preserve"> على القناة الخاصة بالمتجر (</w:t>
      </w:r>
      <w:r>
        <w:rPr>
          <w:rFonts w:ascii="Consolas" w:hAnsi="Consolas"/>
          <w:rFonts w:ascii="Consolas" w:hAnsi="Consolas" w:cs="Consolas"/>
          <w:b w:val="0"/>
          <w:i w:val="0"/>
          <w:color w:val="BE184A"/>
          <w:sz w:val="20"/>
          <w:shd w:fill="F1F5F9"/>
        </w:rPr>
        <w:t>private-stores.{store_id}</w:t>
      </w:r>
      <w:r>
        <w:rPr>
          <w:rFonts w:ascii="Cairo" w:hAnsi="Cairo"/>
          <w:rFonts w:ascii="Cairo" w:hAnsi="Cairo" w:cs="Cairo"/>
          <w:b w:val="0"/>
          <w:i w:val="0"/>
          <w:color w:val="334155"/>
          <w:sz w:val="22"/>
        </w:rPr>
        <w:t xml:space="preserve">)، تلتقط الواجهات الأمامية للمتجر في صفحة </w:t>
      </w:r>
      <w:r>
        <w:rPr>
          <w:rFonts w:ascii="Consolas" w:hAnsi="Consolas"/>
          <w:rFonts w:ascii="Consolas" w:hAnsi="Consolas" w:cs="Consolas"/>
          <w:b w:val="0"/>
          <w:i w:val="0"/>
          <w:color w:val="BE184A"/>
          <w:sz w:val="20"/>
          <w:shd w:fill="F1F5F9"/>
        </w:rPr>
        <w:t>PurchasesPage</w:t>
      </w:r>
      <w:r>
        <w:rPr>
          <w:rFonts w:ascii="Cairo" w:hAnsi="Cairo"/>
          <w:rFonts w:ascii="Cairo" w:hAnsi="Cairo" w:cs="Cairo"/>
          <w:b w:val="0"/>
          <w:i w:val="0"/>
          <w:color w:val="334155"/>
          <w:sz w:val="22"/>
        </w:rPr>
        <w:t xml:space="preserve"> هذا الإرسال فوراً، وتُحدث بيانات الجدول تلقائياً بوجود شحنة جديدة بانتظار الاعتماد.</w:t>
      </w:r>
    </w:p>
    <w:p>
      <w:pPr>
        <w:bidi/>
        <w:spacing w:before="80" w:after="160" w:line="300" w:lineRule="auto"/>
        <w:jc w:val="right"/>
      </w:pPr>
      <w:r>
        <w:rPr>
          <w:rFonts w:ascii="Cairo" w:hAnsi="Cairo"/>
          <w:rFonts w:ascii="Cairo" w:hAnsi="Cairo" w:cs="Cairo"/>
          <w:b w:val="0"/>
          <w:i w:val="0"/>
          <w:color w:val="334155"/>
          <w:sz w:val="22"/>
        </w:rPr>
        <w:t>---</w:t>
      </w:r>
    </w:p>
    <w:p>
      <w:pPr>
        <w:keepNext/>
        <w:bidi/>
        <w:spacing w:before="360" w:after="160"/>
        <w:jc w:val="right"/>
      </w:pPr>
      <w:r>
        <w:rPr>
          <w:rFonts w:ascii="Cairo" w:hAnsi="Cairo"/>
          <w:rFonts w:ascii="Cairo" w:hAnsi="Cairo" w:cs="Cairo"/>
          <w:b/>
          <w:i w:val="0"/>
          <w:color w:val="2563EB"/>
          <w:sz w:val="28"/>
        </w:rPr>
        <w:t>4. خرائط التدفق وعمليات الأكشن (Workflows &amp; Action Flows)</w:t>
      </w:r>
    </w:p>
    <w:p>
      <w:pPr>
        <w:keepNext/>
        <w:bidi/>
        <w:spacing w:before="280" w:after="120"/>
        <w:jc w:val="right"/>
      </w:pPr>
      <w:r>
        <w:rPr>
          <w:rFonts w:ascii="Cairo" w:hAnsi="Cairo"/>
          <w:rFonts w:ascii="Cairo" w:hAnsi="Cairo" w:cs="Cairo"/>
          <w:b/>
          <w:i w:val="0"/>
          <w:color w:val="0F172A"/>
          <w:sz w:val="24"/>
        </w:rPr>
        <w:t>دورة حياة مقترح منتج B2B (Product Proposal Lifecycle)</w:t>
      </w:r>
    </w:p>
    <w:p>
      <w:pPr>
        <w:bidi/>
        <w:spacing w:before="80" w:after="160" w:line="300" w:lineRule="auto"/>
        <w:jc w:val="right"/>
      </w:pPr>
      <w:r>
        <w:rPr>
          <w:rFonts w:ascii="Cairo" w:hAnsi="Cairo"/>
          <w:rFonts w:ascii="Cairo" w:hAnsi="Cairo" w:cs="Cairo"/>
          <w:b w:val="0"/>
          <w:i w:val="0"/>
          <w:color w:val="334155"/>
          <w:sz w:val="22"/>
        </w:rPr>
        <w:t>يعبر المخطط التالي عن دورة الحياة المتكاملة للمنتج منذ اقتراحه من قبل المورد في بوابة الـ B2B وحتى استلامه في مخزن متجر الكاشير وتوفره للبيع للجمهور:</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sequenceDiagram</w:t>
              <w:br/>
              <w:t xml:space="preserve">    autonumber</w:t>
              <w:br/>
              <w:t xml:space="preserve">    actor Supplier as المورد B2B</w:t>
              <w:br/>
              <w:t xml:space="preserve">    participant Reverb as Laravel Reverb WebSockets</w:t>
              <w:br/>
              <w:t xml:space="preserve">    actor StoreAdmin as مدير المتجر</w:t>
              <w:br/>
              <w:t xml:space="preserve">    participant DB as قاعدة البيانات DB</w:t>
              <w:br/>
              <w:br/>
              <w:t xml:space="preserve">    Supplier-&gt;&gt;DB: تقديم مقترح منتج جديد (صورة، تكلفة USD)</w:t>
              <w:br/>
              <w:t xml:space="preserve">    Supplier-&gt;&gt;Reverb: بث إشعار المقترح الجديد</w:t>
              <w:br/>
              <w:t xml:space="preserve">    Reverb--&gt;&gt;StoreAdmin: عرض إشعار لايف (جرس مدمج في الـ POS)</w:t>
              <w:br/>
              <w:t xml:space="preserve">    StoreAdmin-&gt;&gt;DB: طلب كمية محددة من المقترح (Order Proposal)</w:t>
              <w:br/>
              <w:t xml:space="preserve">    DB-&gt;&gt;DB: تحديث حالة المقترح إلى ordered</w:t>
              <w:br/>
              <w:t xml:space="preserve">    StoreAdmin-&gt;&gt;Reverb: بث حدث طلب المتجر</w:t>
              <w:br/>
              <w:t xml:space="preserve">    Reverb--&gt;&gt;Supplier: تنبيه لايف في لوحة المورد (صوت + زيادة العداد)</w:t>
              <w:br/>
              <w:t xml:space="preserve">    Supplier-&gt;&gt;DB: شحن الطلب وتحديد رقم التتبع (Status: shipped)</w:t>
              <w:br/>
              <w:t xml:space="preserve">    Supplier-&gt;&gt;DB: توليد فاتورة مشتريات بالدولار تلقائياً (Pending Approval)</w:t>
              <w:br/>
              <w:t xml:space="preserve">    Supplier-&gt;&gt;Reverb: بث حدث الشحن (b2b.order_status_updated)</w:t>
              <w:br/>
              <w:t xml:space="preserve">    Reverb--&gt;&gt;StoreAdmin: تنبيه: شحنتك بالطريق وفاتورة المشتريات جاهزة</w:t>
              <w:br/>
              <w:t xml:space="preserve">    StoreAdmin-&gt;&gt;DB: تأكيد الاستلام وتحديد سعر المبيع المحلي وسعر الصرف الفعلي</w:t>
              <w:br/>
              <w:t xml:space="preserve">    DB-&gt;&gt;DB: 1. إنشاء المنتج بالاسم والصور المرفوعة من المورد</w:t>
              <w:br/>
              <w:t xml:space="preserve">    DB-&gt;&gt;DB: 2. إدخال دفعة FIFO جديدة بالمخزن وتثبيت التكاليف</w:t>
              <w:br/>
              <w:t xml:space="preserve">    DB-&gt;&gt;DB: 3. إكمال الفاتورة وتغيير الحالة إلى Completed</w:t>
              <w:br/>
              <w:t xml:space="preserve">    StoreAdmin-&gt;&gt;StoreAdmin: المنتج أصبح متاحاً للبيع فوراً في شاشة الـ POS</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دورة حياة تسجيل الدخول والتوجيه الذكي (Login &amp; Redirect Lifecycle)</w:t>
      </w:r>
    </w:p>
    <w:p>
      <w:pPr>
        <w:bidi/>
        <w:spacing w:before="80" w:after="160" w:line="300" w:lineRule="auto"/>
        <w:jc w:val="right"/>
      </w:pPr>
      <w:r>
        <w:rPr>
          <w:rFonts w:ascii="Cairo" w:hAnsi="Cairo"/>
          <w:rFonts w:ascii="Cairo" w:hAnsi="Cairo" w:cs="Cairo"/>
          <w:b w:val="0"/>
          <w:i w:val="0"/>
          <w:color w:val="334155"/>
          <w:sz w:val="22"/>
        </w:rPr>
        <w:t>عند تسجيل الدخول في الواجهة الأمامية، يمر المستخدم بالمسار التالي لضمان أسرع وصول ممكن للمهمة الأساسية:</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graph TD</w:t>
              <w:br/>
              <w:t xml:space="preserve">    A[إدخال البريد وكلمة المرور] --&gt; B(إرسال طلب التحقق لـ API Login)</w:t>
              <w:br/>
              <w:t xml:space="preserve">    B --&gt; C{هل البيانات صحيحة؟}</w:t>
              <w:br/>
              <w:t xml:space="preserve">    C -- لا --&gt; D[إظهار خطأ التحقق والمحاولة مجدداً]</w:t>
              <w:br/>
              <w:t xml:space="preserve">    C -- نعم --&gt; E[حفظ التوكن والسياق في المتصفح]</w:t>
              <w:br/>
              <w:t xml:space="preserve">    E --&gt; F{ما هي رتبة الموظف؟}</w:t>
              <w:br/>
              <w:t xml:space="preserve">    F -- SUPER_ADMIN --&gt; G[توجيه مباشر لـ /super-admin]</w:t>
              <w:br/>
              <w:t xml:space="preserve">    F -- SUPPLIER --&gt; H[توجيه مباشر لـ /supplier-portal]</w:t>
              <w:br/>
              <w:t xml:space="preserve">    F -- admin أو cashier --&gt; I[استخراج الـ Slug للمتجر المرتبط]</w:t>
              <w:br/>
              <w:t xml:space="preserve">    I --&gt; J[توجيه فوري ومباشر لواجهة الـ POS: /{slug}/pos]</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360" w:after="160"/>
        <w:jc w:val="right"/>
      </w:pPr>
      <w:r>
        <w:rPr>
          <w:rFonts w:ascii="Cairo" w:hAnsi="Cairo"/>
          <w:rFonts w:ascii="Cairo" w:hAnsi="Cairo" w:cs="Cairo"/>
          <w:b/>
          <w:i w:val="0"/>
          <w:color w:val="2563EB"/>
          <w:sz w:val="28"/>
        </w:rPr>
        <w:t>5. أمثلة الكود الحرج والأساسي (Critical Code Examples)</w:t>
      </w:r>
    </w:p>
    <w:p>
      <w:pPr>
        <w:keepNext/>
        <w:bidi/>
        <w:spacing w:before="280" w:after="120"/>
        <w:jc w:val="right"/>
      </w:pPr>
      <w:r>
        <w:rPr>
          <w:rFonts w:ascii="Cairo" w:hAnsi="Cairo"/>
          <w:rFonts w:ascii="Cairo" w:hAnsi="Cairo" w:cs="Cairo"/>
          <w:b/>
          <w:i w:val="0"/>
          <w:color w:val="0F172A"/>
          <w:sz w:val="24"/>
        </w:rPr>
        <w:t>أولاً: طباعة الفاتورة الحرارية 80mm وخط Cairo الـ Offline</w:t>
      </w:r>
    </w:p>
    <w:p>
      <w:pPr>
        <w:bidi/>
        <w:spacing w:before="80" w:after="160" w:line="300" w:lineRule="auto"/>
        <w:jc w:val="right"/>
      </w:pPr>
      <w:r>
        <w:rPr>
          <w:rFonts w:ascii="Cairo" w:hAnsi="Cairo"/>
          <w:rFonts w:ascii="Cairo" w:hAnsi="Cairo" w:cs="Cairo"/>
          <w:b w:val="0"/>
          <w:i w:val="0"/>
          <w:color w:val="334155"/>
          <w:sz w:val="22"/>
        </w:rPr>
        <w:t xml:space="preserve">يوضح الكود التالي كيفية حقن مصفوفة الخط العربي كـ Base64 مباشر مع تفعيل محددات الطباعة وأسلوب الـ </w:t>
      </w:r>
      <w:r>
        <w:rPr>
          <w:rFonts w:ascii="Consolas" w:hAnsi="Consolas"/>
          <w:rFonts w:ascii="Consolas" w:hAnsi="Consolas" w:cs="Consolas"/>
          <w:b w:val="0"/>
          <w:i w:val="0"/>
          <w:color w:val="BE184A"/>
          <w:sz w:val="20"/>
          <w:shd w:fill="F1F5F9"/>
        </w:rPr>
        <w:t>@media print</w:t>
      </w:r>
      <w:r>
        <w:rPr>
          <w:rFonts w:ascii="Cairo" w:hAnsi="Cairo"/>
          <w:rFonts w:ascii="Cairo" w:hAnsi="Cairo" w:cs="Cairo"/>
          <w:b w:val="0"/>
          <w:i w:val="0"/>
          <w:color w:val="334155"/>
          <w:sz w:val="22"/>
        </w:rPr>
        <w:t xml:space="preserve"> لضمان خروج فاتورة 80mm حرارية ممتازة من أي متصفح دون اتصال إنترنت:</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 مقتطف من ملف src/utils/invoiceGenerator.js</w:t>
              <w:br/>
              <w:t>import { CAIRO_FONT } from './CairoFont'; // يحتوي على الخط Base64</w:t>
              <w:br/>
              <w:t>import QRCode from 'qrcode';</w:t>
              <w:br/>
              <w:br/>
              <w:t>export const generateInvoice = async (order, items, store = null) =&gt; {</w:t>
              <w:br/>
              <w:t xml:space="preserve">    const storeName = store?.name || 'Cash POS';</w:t>
              <w:br/>
              <w:t xml:space="preserve">    const invoiceNo = order.invoice_number || order.id;</w:t>
              <w:br/>
              <w:t xml:space="preserve">    const date = new Date(order.created_at || Date.now()).toLocaleString('ar-SY');</w:t>
              <w:br/>
              <w:br/>
              <w:t xml:space="preserve">    // 1. توليد كود التحقق الداخلي QR Code محلياً</w:t>
              <w:br/>
              <w:t xml:space="preserve">    const qrContent = `متجر: ${storeName}\nرقم الفاتورة: ${invoiceNo}\nالإجمالي: ${order.total_amount} ل.س\nرابط: http://asus-lp.local:5173/${store?.slug}/invoices/${invoiceNo}`;</w:t>
              <w:br/>
              <w:t xml:space="preserve">    const qrDataUrl = await QRCode.toDataURL(qrContent, { margin: 1, width: 150 });</w:t>
              <w:br/>
              <w:br/>
              <w:t xml:space="preserve">    // 2. صياغة قالب HTML المتكامل للطباعة الحرارية</w:t>
              <w:br/>
              <w:t xml:space="preserve">    const receiptHtml = `</w:t>
              <w:br/>
              <w:t xml:space="preserve">        &lt;!DOCTYPE html&gt;</w:t>
              <w:br/>
              <w:t xml:space="preserve">        &lt;html dir="rtl"&gt;</w:t>
              <w:br/>
              <w:t xml:space="preserve">        &lt;head&gt;</w:t>
              <w:br/>
              <w:t xml:space="preserve">            &lt;meta charset="UTF-8"&gt;</w:t>
              <w:br/>
              <w:t xml:space="preserve">            &lt;style&gt;</w:t>
              <w:br/>
              <w:t xml:space="preserve">                @font-face {</w:t>
              <w:br/>
              <w:t xml:space="preserve">                    font-family: 'Cairo';</w:t>
              <w:br/>
              <w:t xml:space="preserve">                    src: url(data:font/ttf;base64,${CAIRO_FONT}) format('truetype');</w:t>
              <w:br/>
              <w:t xml:space="preserve">                    font-weight: normal;</w:t>
              <w:br/>
              <w:t xml:space="preserve">                    font-style: normal;</w:t>
              <w:br/>
              <w:t xml:space="preserve">                }</w:t>
              <w:br/>
              <w:t xml:space="preserve">                @page {</w:t>
              <w:br/>
              <w:t xml:space="preserve">                    size: 80mm auto;</w:t>
              <w:br/>
              <w:t xml:space="preserve">                    margin: 0;</w:t>
              <w:br/>
              <w:t xml:space="preserve">                }</w:t>
              <w:br/>
              <w:t xml:space="preserve">                body {</w:t>
              <w:br/>
              <w:t xml:space="preserve">                    width: 80mm;</w:t>
              <w:br/>
              <w:t xml:space="preserve">                    margin: 0;</w:t>
              <w:br/>
              <w:t xml:space="preserve">                    padding: 3mm;</w:t>
              <w:br/>
              <w:t xml:space="preserve">                    font-family: 'Cairo', sans-serif;</w:t>
              <w:br/>
              <w:t xml:space="preserve">                    font-size: 11px;</w:t>
              <w:br/>
              <w:t xml:space="preserve">                    line-height: 1.3;</w:t>
              <w:br/>
              <w:t xml:space="preserve">                    color: #000;</w:t>
              <w:br/>
              <w:t xml:space="preserve">                    background-color: #fff;</w:t>
              <w:br/>
              <w:t xml:space="preserve">                }</w:t>
              <w:br/>
              <w:t xml:space="preserve">                .container { width: 74mm; margin: 0 auto; }</w:t>
              <w:br/>
              <w:t xml:space="preserve">                .text-center { text-align: center; }</w:t>
              <w:br/>
              <w:t xml:space="preserve">                .bold { font-weight: bold; }</w:t>
              <w:br/>
              <w:t xml:space="preserve">                .separator { border-top: 1px dashed #000; margin: 8px 0; }</w:t>
              <w:br/>
              <w:t xml:space="preserve">                table { width: 100%; border-collapse: collapse; }</w:t>
              <w:br/>
              <w:t xml:space="preserve">                th { border-bottom: 1px dashed #000; padding: 4px 0; font-size: 10px; }</w:t>
              <w:br/>
              <w:t xml:space="preserve">                td { padding: 5px 0; font-size: 10px; }</w:t>
              <w:br/>
              <w:t xml:space="preserve">                .qr-container { text-align: center; margin: 15px 0; }</w:t>
              <w:br/>
              <w:t xml:space="preserve">                .qr-container img { width: 110px; height: 110px; }</w:t>
              <w:br/>
              <w:t xml:space="preserve">                </w:t>
              <w:br/>
              <w:t xml:space="preserve">                @media print {</w:t>
              <w:br/>
              <w:t xml:space="preserve">                    body { width: 80mm; }</w:t>
              <w:br/>
              <w:t xml:space="preserve">                    .no-print { display: none; }</w:t>
              <w:br/>
              <w:t xml:space="preserve">                }</w:t>
              <w:br/>
              <w:t xml:space="preserve">            &lt;/style&gt;</w:t>
              <w:br/>
              <w:t xml:space="preserve">        &lt;/head&gt;</w:t>
              <w:br/>
              <w:t xml:space="preserve">        &lt;body&gt;</w:t>
              <w:br/>
              <w:t xml:space="preserve">            &lt;div class="container"&gt;</w:t>
              <w:br/>
              <w:t xml:space="preserve">                &lt;div class="text-center bold" style="font-size: 16px;"&gt;${storeName}&lt;/div&gt;</w:t>
              <w:br/>
              <w:t xml:space="preserve">                &lt;div class="text-center" style="font-size: 9px;"&gt;رقم الفاتورة: #${invoiceNo}&lt;/div&gt;</w:t>
              <w:br/>
              <w:t xml:space="preserve">                &lt;div class="separator"&gt;&lt;/div&gt;</w:t>
              <w:br/>
              <w:t xml:space="preserve">                &lt;table&gt;</w:t>
              <w:br/>
              <w:t xml:space="preserve">                    &lt;thead&gt;</w:t>
              <w:br/>
              <w:t xml:space="preserve">                        &lt;tr&gt;</w:t>
              <w:br/>
              <w:t xml:space="preserve">                            &lt;th class="text-right"&gt;الصنف&lt;/th&gt;</w:t>
              <w:br/>
              <w:t xml:space="preserve">                            &lt;th&gt;الكمية&lt;/th&gt;</w:t>
              <w:br/>
              <w:t xml:space="preserve">                            &lt;th class="text-left"&gt;الإجمالي&lt;/th&gt;</w:t>
              <w:br/>
              <w:t xml:space="preserve">                        &lt;/tr&gt;</w:t>
              <w:br/>
              <w:t xml:space="preserve">                    &lt;/thead&gt;</w:t>
              <w:br/>
              <w:t xml:space="preserve">                    &lt;tbody&gt;</w:t>
              <w:br/>
              <w:t xml:space="preserve">                        ${items.map(item =&gt; `</w:t>
              <w:br/>
              <w:t xml:space="preserve">                            &lt;tr&gt;</w:t>
              <w:br/>
              <w:t xml:space="preserve">                                &lt;td class="bold"&gt;${item.name}&lt;/td&gt;</w:t>
              <w:br/>
              <w:t xml:space="preserve">                                &lt;td class="text-center"&gt;${item.quantity}&lt;/td&gt;</w:t>
              <w:br/>
              <w:t xml:space="preserve">                                &lt;td class="text-left"&gt;${(item.quantity * item.price).toLocaleString()} ل.س&lt;/td&gt;</w:t>
              <w:br/>
              <w:t xml:space="preserve">                            &lt;/tr&gt;</w:t>
              <w:br/>
              <w:t xml:space="preserve">                        `).join('')}</w:t>
              <w:br/>
              <w:t xml:space="preserve">                    &lt;/tbody&gt;</w:t>
              <w:br/>
              <w:t xml:space="preserve">                &lt;/table&gt;</w:t>
              <w:br/>
              <w:t xml:space="preserve">                &lt;div class="separator"&gt;&lt;/div&gt;</w:t>
              <w:br/>
              <w:t xml:space="preserve">                &lt;div class="bold" style="font-size: 14px; display: flex; justify-content: space-between;"&gt;</w:t>
              <w:br/>
              <w:t xml:space="preserve">                    &lt;span&gt;المبلغ المطلوب:&lt;/span&gt;</w:t>
              <w:br/>
              <w:t xml:space="preserve">                    &lt;span&gt;${Number(order.total_amount).toLocaleString()} ل.س&lt;/span&gt;</w:t>
              <w:br/>
              <w:t xml:space="preserve">                &lt;/div&gt;</w:t>
              <w:br/>
              <w:t xml:space="preserve">                &lt;div class="qr-container"&gt;</w:t>
              <w:br/>
              <w:t xml:space="preserve">                    &lt;img src="${qrDataUrl}" alt="QR verification" /&gt;</w:t>
              <w:br/>
              <w:t xml:space="preserve">                &lt;/div&gt;</w:t>
              <w:br/>
              <w:t xml:space="preserve">                &lt;div class="text-center" style="font-size: 9px;"&gt;شكراً لتعاملكم معنا&lt;/div&gt;</w:t>
              <w:br/>
              <w:t xml:space="preserve">            &lt;/div&gt;</w:t>
              <w:br/>
              <w:t xml:space="preserve">            &lt;script&gt;</w:t>
              <w:br/>
              <w:t xml:space="preserve">                window.onload = () =&gt; {</w:t>
              <w:br/>
              <w:t xml:space="preserve">                    window.print();</w:t>
              <w:br/>
              <w:t xml:space="preserve">                    setTimeout(() =&gt; { window.close(); }, 500);</w:t>
              <w:br/>
              <w:t xml:space="preserve">                };</w:t>
              <w:br/>
              <w:t xml:space="preserve">            &lt;/script&gt;</w:t>
              <w:br/>
              <w:t xml:space="preserve">        &lt;/body&gt;</w:t>
              <w:br/>
              <w:t xml:space="preserve">        &lt;/html&gt;</w:t>
              <w:br/>
              <w:t xml:space="preserve">    `;</w:t>
              <w:br/>
              <w:br/>
              <w:t xml:space="preserve">    // 3. فتح النافذة الفرعية وإصدار الأمر للطابعة الحرارية مباشرة</w:t>
              <w:br/>
              <w:t xml:space="preserve">    const printWindow = window.open('', '_blank', 'width=400,height=600');</w:t>
              <w:br/>
              <w:t xml:space="preserve">    printWindow.document.write(receiptHtml);</w:t>
              <w:br/>
              <w:t xml:space="preserve">    printWindow.document.close();</w:t>
              <w:br/>
              <w:t>};</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ثانيا: الاستماع اللحظي للويب سوكت في الفرونت إند</w:t>
      </w:r>
    </w:p>
    <w:p>
      <w:pPr>
        <w:bidi/>
        <w:spacing w:before="80" w:after="160" w:line="300" w:lineRule="auto"/>
        <w:jc w:val="right"/>
      </w:pPr>
      <w:r>
        <w:rPr>
          <w:rFonts w:ascii="Cairo" w:hAnsi="Cairo"/>
          <w:rFonts w:ascii="Cairo" w:hAnsi="Cairo" w:cs="Cairo"/>
          <w:b w:val="0"/>
          <w:i w:val="0"/>
          <w:color w:val="334155"/>
          <w:sz w:val="22"/>
        </w:rPr>
        <w:t>يوضح الكود التالي كيفية إنشاء قناة الاستماع الخاصة بالمتجر وتلقي التحديثات بدون الحاجة لعمل ريفريش للصفحة، مع إشراك تنبيهات الصوت وعرض التحديثات في جدول المشتريات:</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 مقتطف من ملف src/pages/PurchasesPage.jsx</w:t>
              <w:br/>
              <w:t>import echo from '../utils/echo';</w:t>
              <w:br/>
              <w:t>import SoundService from '../utils/SoundService';</w:t>
              <w:br/>
              <w:t>import { toastSuccess } from '../utils/swal';</w:t>
              <w:br/>
              <w:br/>
              <w:t>useEffect(() =&gt; {</w:t>
              <w:br/>
              <w:t xml:space="preserve">    if (isAuthenticated &amp;&amp; user?.store_id) {</w:t>
              <w:br/>
              <w:t xml:space="preserve">        // 1. الاشتراك في القناة الخاصة بالمتجر ديناميكياً</w:t>
              <w:br/>
              <w:t xml:space="preserve">        const channel = echo.private(`stores.${user.store_id}`);</w:t>
              <w:br/>
              <w:t xml:space="preserve">        </w:t>
              <w:br/>
              <w:t xml:space="preserve">        // 2. الاستماع لحدث تحديث حالة التوريد والوصول</w:t>
              <w:br/>
              <w:t xml:space="preserve">        channel.listen('.b2b.order_status_updated', (eventData) =&gt; {</w:t>
              <w:br/>
              <w:t xml:space="preserve">            console.log('[Live Status Update] Received via Reverb:', eventData);</w:t>
              <w:br/>
              <w:t xml:space="preserve">            </w:t>
              <w:br/>
              <w:t xml:space="preserve">            if (eventData.status === 'shipped') {</w:t>
              <w:br/>
              <w:t xml:space="preserve">                // إطلاق صوت تنبيه الكاشير</w:t>
              <w:br/>
              <w:t xml:space="preserve">                SoundService.playNotification();</w:t>
              <w:br/>
              <w:t xml:space="preserve">                </w:t>
              <w:br/>
              <w:t xml:space="preserve">                // إظهار إشعار زجاجي منبثق جذاب</w:t>
              <w:br/>
              <w:t xml:space="preserve">                toastSuccess(`🚚 تم الشحن: المورد شحن منتج (${eventData.product_name}). الفاتورة بالانتظار!`);</w:t>
              <w:br/>
              <w:t xml:space="preserve">                </w:t>
              <w:br/>
              <w:t xml:space="preserve">                // إعادة طلب البيانات لتحديث القائمة لحظياً دون ريفريش</w:t>
              <w:br/>
              <w:t xml:space="preserve">                fetchAllPurchasesList(); </w:t>
              <w:br/>
              <w:t xml:space="preserve">            }</w:t>
              <w:br/>
              <w:t xml:space="preserve">        });</w:t>
              <w:br/>
              <w:br/>
              <w:t xml:space="preserve">        // 3. تنظيف الاشتراك عند الخروج من الصفحة لمنع تسريب الذاكرة</w:t>
              <w:br/>
              <w:t xml:space="preserve">        return () =&gt; {</w:t>
              <w:br/>
              <w:t xml:space="preserve">            echo.leave(`stores.${user.store_id}`);</w:t>
              <w:br/>
              <w:t xml:space="preserve">        };</w:t>
              <w:br/>
              <w:t xml:space="preserve">    }</w:t>
              <w:br/>
              <w:t>}, [isAuthenticated, user?.store_id]);</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ثالثا: نواة عزل المتاجر (StoreScope &amp; BelongsToStore Trait)</w:t>
      </w:r>
    </w:p>
    <w:p>
      <w:pPr>
        <w:bidi/>
        <w:spacing w:before="80" w:after="160" w:line="300" w:lineRule="auto"/>
        <w:jc w:val="right"/>
      </w:pPr>
      <w:r>
        <w:rPr>
          <w:rFonts w:ascii="Cairo" w:hAnsi="Cairo"/>
          <w:rFonts w:ascii="Cairo" w:hAnsi="Cairo" w:cs="Cairo"/>
          <w:b w:val="0"/>
          <w:i w:val="0"/>
          <w:color w:val="334155"/>
          <w:sz w:val="22"/>
        </w:rPr>
        <w:t>فيما يلي البنية الأساسية التي تُؤمن عزل البيانات تلقائياً في الباك إند:</w:t>
      </w:r>
    </w:p>
    <w:p>
      <w:pPr>
        <w:keepNext/>
        <w:bidi/>
        <w:spacing w:before="280" w:after="120"/>
        <w:jc w:val="right"/>
      </w:pPr>
      <w:r>
        <w:rPr>
          <w:rFonts w:ascii="Cairo" w:hAnsi="Cairo"/>
          <w:rFonts w:ascii="Cairo" w:hAnsi="Cairo" w:cs="Cairo"/>
          <w:b/>
          <w:i w:val="0"/>
          <w:color w:val="0F172A"/>
          <w:sz w:val="24"/>
        </w:rPr>
        <w:t>1. Scope العزل التلقائي لقاعدة البيانات (`app/Scopes/StoreScope.php`)</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namespace App\Scopes;</w:t>
              <w:br/>
              <w:br/>
              <w:t>use Illuminate\Database\Eloquent\Builder;</w:t>
              <w:br/>
              <w:t>use Illuminate\Database\Eloquent\Model;</w:t>
              <w:br/>
              <w:t>use Illuminate\Database\Eloquent\Scope;</w:t>
              <w:br/>
              <w:t>use App\Models\TenantContext;</w:t>
              <w:br/>
              <w:br/>
              <w:t>class StoreScope implements Scope</w:t>
              <w:br/>
              <w:t>{</w:t>
              <w:br/>
              <w:t xml:space="preserve">    public function apply(Builder $builder, Model $model): void</w:t>
              <w:br/>
              <w:t xml:space="preserve">    {</w:t>
              <w:br/>
              <w:t xml:space="preserve">        // 1. إذا كان المستخدم Super Admin ولا يوجد سياق متجر مفروض (سياق عام) يرى كل شيء</w:t>
              <w:br/>
              <w:t xml:space="preserve">        if (auth()-&gt;check() &amp;&amp; auth()-&gt;user()-&gt;role === 'SUPER_ADMIN' &amp;&amp; !TenantContext::isSet()) {</w:t>
              <w:br/>
              <w:t xml:space="preserve">            return;</w:t>
              <w:br/>
              <w:t xml:space="preserve">        }</w:t>
              <w:br/>
              <w:br/>
              <w:t xml:space="preserve">        // 2. إذا تم فرض سياق المتجر (عبر الـ Middleware بناءً على الـ Slug)</w:t>
              <w:br/>
              <w:t xml:space="preserve">        if (TenantContext::isSet()) {</w:t>
              <w:br/>
              <w:t xml:space="preserve">            $builder-&gt;where($model-&gt;getTable() . '.store_id', TenantContext::getStoreId());</w:t>
              <w:br/>
              <w:t xml:space="preserve">            return;</w:t>
              <w:br/>
              <w:t xml:space="preserve">        }</w:t>
              <w:br/>
              <w:br/>
              <w:t xml:space="preserve">        // 3. حماية افتراضية بناءً على المتجر المرتبط بحساب المستخدم العادي</w:t>
              <w:br/>
              <w:t xml:space="preserve">        if (auth()-&gt;check() &amp;&amp; auth()-&gt;user()-&gt;store_id) {</w:t>
              <w:br/>
              <w:t xml:space="preserve">            $builder-&gt;where($model-&gt;getTable() . '.store_id', auth()-&gt;user()-&gt;store_id);</w:t>
              <w:br/>
              <w:t xml:space="preserve">        }</w:t>
              <w:br/>
              <w:t xml:space="preserve">    }</w:t>
              <w:br/>
              <w:t>}</w:t>
            </w:r>
          </w:p>
        </w:tc>
      </w:tr>
    </w:tbl>
    <w:p>
      <w:pPr>
        <w:keepNext/>
        <w:bidi/>
        <w:spacing w:before="280" w:after="120"/>
        <w:jc w:val="right"/>
      </w:pPr>
      <w:r>
        <w:rPr>
          <w:rFonts w:ascii="Cairo" w:hAnsi="Cairo"/>
          <w:rFonts w:ascii="Cairo" w:hAnsi="Cairo" w:cs="Cairo"/>
          <w:b/>
          <w:i w:val="0"/>
          <w:color w:val="0F172A"/>
          <w:sz w:val="24"/>
        </w:rPr>
        <w:t>2. التريت المشترك للنماذج العلائقية (`app/Traits/BelongsToStore.php`)</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namespace App\Traits;</w:t>
              <w:br/>
              <w:br/>
              <w:t>use App\Scopes\StoreScope;</w:t>
              <w:br/>
              <w:t>use Illuminate\Database\Eloquent\Model;</w:t>
              <w:br/>
              <w:t>use App\Models\TenantContext;</w:t>
              <w:br/>
              <w:br/>
              <w:t>trait BelongsToStore</w:t>
              <w:br/>
              <w:t>{</w:t>
              <w:br/>
              <w:t xml:space="preserve">    protected static function bootBelongsToStore()</w:t>
              <w:br/>
              <w:t xml:space="preserve">    {</w:t>
              <w:br/>
              <w:t xml:space="preserve">        // إضافة سكوب الفلترة التلقائية</w:t>
              <w:br/>
              <w:t xml:space="preserve">        static::addGlobalScope(new StoreScope);</w:t>
              <w:br/>
              <w:br/>
              <w:t xml:space="preserve">        // حقن معرّف المتجر تلقائياً عند إنشاء أي سجل جديد بالمشروع</w:t>
              <w:br/>
              <w:t xml:space="preserve">        static::creating(function (Model $model) {</w:t>
              <w:br/>
              <w:t xml:space="preserve">            if ($model-&gt;getAttribute('store_id')) {</w:t>
              <w:br/>
              <w:t xml:space="preserve">                return;</w:t>
              <w:br/>
              <w:t xml:space="preserve">            }</w:t>
              <w:br/>
              <w:br/>
              <w:t xml:space="preserve">            if (auth()-&gt;check()) {</w:t>
              <w:br/>
              <w:t xml:space="preserve">                $user = auth()-&gt;user();</w:t>
              <w:br/>
              <w:t xml:space="preserve">                $storeId = ($user-&gt;role === 'SUPER_ADMIN') ? TenantContext::getStoreId() : $user-&gt;store_id;</w:t>
              <w:br/>
              <w:br/>
              <w:t xml:space="preserve">                if ($storeId) {</w:t>
              <w:br/>
              <w:t xml:space="preserve">                    $model-&gt;setAttribute('store_id', $storeId);</w:t>
              <w:br/>
              <w:t xml:space="preserve">                }</w:t>
              <w:br/>
              <w:t xml:space="preserve">            }</w:t>
              <w:br/>
              <w:t xml:space="preserve">        });</w:t>
              <w:br/>
              <w:t xml:space="preserve">    }</w:t>
              <w:br/>
              <w:br/>
              <w:t xml:space="preserve">    public function store()</w:t>
              <w:br/>
              <w:t xml:space="preserve">    {</w:t>
              <w:br/>
              <w:t xml:space="preserve">        return $this-&gt;belongsTo(\App\Models\Store::class);</w:t>
              <w:br/>
              <w:t xml:space="preserve">    }</w:t>
              <w:br/>
              <w:t>}</w:t>
            </w:r>
          </w:p>
        </w:tc>
      </w:tr>
    </w:tbl>
    <w:p>
      <w:pPr>
        <w:bidi/>
        <w:spacing w:before="80" w:after="160" w:line="300" w:lineRule="auto"/>
        <w:jc w:val="right"/>
      </w:pPr>
      <w:r>
        <w:rPr>
          <w:rFonts w:ascii="Cairo" w:hAnsi="Cairo"/>
          <w:rFonts w:ascii="Cairo" w:hAnsi="Cairo" w:cs="Cairo"/>
          <w:b w:val="0"/>
          <w:i w:val="0"/>
          <w:color w:val="334155"/>
          <w:sz w:val="22"/>
        </w:rPr>
        <w:t>---</w:t>
      </w:r>
    </w:p>
    <w:p>
      <w:pPr>
        <w:keepNext/>
        <w:bidi/>
        <w:spacing w:before="280" w:after="120"/>
        <w:jc w:val="right"/>
      </w:pPr>
      <w:r>
        <w:rPr>
          <w:rFonts w:ascii="Cairo" w:hAnsi="Cairo"/>
          <w:rFonts w:ascii="Cairo" w:hAnsi="Cairo" w:cs="Cairo"/>
          <w:b/>
          <w:i w:val="0"/>
          <w:color w:val="0F172A"/>
          <w:sz w:val="24"/>
        </w:rPr>
        <w:t>رابعاً: التوجيه التلقائي بعد تسجيل الدخول (Smart Redirection)</w:t>
      </w:r>
    </w:p>
    <w:p>
      <w:pPr>
        <w:bidi/>
        <w:spacing w:before="80" w:after="160" w:line="300" w:lineRule="auto"/>
        <w:jc w:val="right"/>
      </w:pPr>
      <w:r>
        <w:rPr>
          <w:rFonts w:ascii="Cairo" w:hAnsi="Cairo"/>
          <w:rFonts w:ascii="Cairo" w:hAnsi="Cairo" w:cs="Cairo"/>
          <w:b w:val="0"/>
          <w:i w:val="0"/>
          <w:color w:val="334155"/>
          <w:sz w:val="22"/>
        </w:rPr>
        <w:t xml:space="preserve">آلية توجيه المستخدمين في سياق الواجهات الأمامية استناداً إلى الصلاحيات والأدوار، من كود الـ </w:t>
      </w:r>
      <w:r>
        <w:rPr>
          <w:rFonts w:ascii="Consolas" w:hAnsi="Consolas"/>
          <w:rFonts w:ascii="Consolas" w:hAnsi="Consolas" w:cs="Consolas"/>
          <w:b w:val="0"/>
          <w:i w:val="0"/>
          <w:color w:val="BE184A"/>
          <w:sz w:val="20"/>
          <w:shd w:fill="F1F5F9"/>
        </w:rPr>
        <w:t>AuthContext.jsx</w:t>
      </w:r>
      <w:r>
        <w:rPr>
          <w:rFonts w:ascii="Cairo" w:hAnsi="Cairo"/>
          <w:rFonts w:ascii="Cairo" w:hAnsi="Cairo" w:cs="Cairo"/>
          <w:b w:val="0"/>
          <w:i w:val="0"/>
          <w:color w:val="334155"/>
          <w:sz w:val="22"/>
        </w:rPr>
        <w:t>:</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Mar>
              <w:top w:w="140" w:type="dxa"/>
              <w:bottom w:w="140" w:type="dxa"/>
              <w:left w:w="180" w:type="dxa"/>
              <w:right w:w="180" w:type="dxa"/>
            </w:tcMar>
          </w:tcPr>
          <w:p>
            <w:pPr>
              <w:spacing w:before="0" w:after="0"/>
              <w:jc w:val="left"/>
            </w:pPr>
            <w:r>
              <w:rPr>
                <w:rFonts w:ascii="Consolas" w:hAnsi="Consolas"/>
                <w:rFonts w:ascii="Consolas" w:hAnsi="Consolas" w:cs="Consolas"/>
                <w:b w:val="0"/>
                <w:i w:val="0"/>
                <w:color w:val="334155"/>
                <w:sz w:val="19"/>
              </w:rPr>
              <w:t>// مقتطف من ملف src/context/AuthContext.jsx</w:t>
              <w:br/>
              <w:t>const handleLogin = (token, userData, slug) =&gt; {</w:t>
              <w:br/>
              <w:t xml:space="preserve">    localStorage.setItem('pos_token', token);</w:t>
              <w:br/>
              <w:t xml:space="preserve">    localStorage.setItem('pos_user', JSON.stringify(userData));</w:t>
              <w:br/>
              <w:t xml:space="preserve">    if (slug) localStorage.setItem('pos_slug', slug);</w:t>
              <w:br/>
              <w:br/>
              <w:t xml:space="preserve">    setToken(token);</w:t>
              <w:br/>
              <w:t xml:space="preserve">    setUser(userData);</w:t>
              <w:br/>
              <w:t xml:space="preserve">    if (slug) setSlug(slug);</w:t>
              <w:br/>
              <w:br/>
              <w:t xml:space="preserve">    // نظام التوجيه التلقائي والذكي (Smart Redirect Routing Service)</w:t>
              <w:br/>
              <w:t xml:space="preserve">    if (userData.role === 'SUPER_ADMIN') {</w:t>
              <w:br/>
              <w:t xml:space="preserve">        window.location.href = '/super-admin';</w:t>
              <w:br/>
              <w:t xml:space="preserve">    } else if (userData.role === 'SUPPLIER') {</w:t>
              <w:br/>
              <w:t xml:space="preserve">        window.location.href = '/supplier-portal';</w:t>
              <w:br/>
              <w:t xml:space="preserve">    } else if (slug) {</w:t>
              <w:br/>
              <w:t xml:space="preserve">        // تحويل فوري لصفحة الكاشير والمبيعات عند تطابق رتبة المتجر</w:t>
              <w:br/>
              <w:t xml:space="preserve">        if (userData.role === 'admin' || userData.role === 'cashier') {</w:t>
              <w:br/>
              <w:t xml:space="preserve">            window.location.href = `/${slug}/pos`;</w:t>
              <w:br/>
              <w:t xml:space="preserve">        } else {</w:t>
              <w:br/>
              <w:t xml:space="preserve">            window.location.href = `/${slug}/dashboard`;</w:t>
              <w:br/>
              <w:t xml:space="preserve">        }</w:t>
              <w:br/>
              <w:t xml:space="preserve">    } else {</w:t>
              <w:br/>
              <w:t xml:space="preserve">        window.location.href = '/';</w:t>
              <w:br/>
              <w:t xml:space="preserve">    }</w:t>
              <w:br/>
              <w:t>};</w:t>
            </w:r>
          </w:p>
        </w:tc>
      </w:tr>
    </w:tbl>
    <w:p>
      <w:pPr>
        <w:bidi/>
        <w:spacing w:before="80" w:after="160" w:line="300" w:lineRule="auto"/>
        <w:jc w:val="right"/>
      </w:pPr>
      <w:r>
        <w:rPr>
          <w:rFonts w:ascii="Cairo" w:hAnsi="Cairo"/>
          <w:rFonts w:ascii="Cairo" w:hAnsi="Cairo" w:cs="Cairo"/>
          <w:b w:val="0"/>
          <w:i w:val="0"/>
          <w:color w:val="334155"/>
          <w:sz w:val="22"/>
        </w:rPr>
        <w:t>---</w:t>
      </w:r>
    </w:p>
    <w:tbl>
      <w:tblPr>
        <w:tblW w:type="auto" w:w="0"/>
        <w:jc w:val="center"/>
        <w:tblLayout w:type="fixed"/>
        <w:tblLook w:firstColumn="1" w:firstRow="1" w:lastColumn="0" w:lastRow="0" w:noHBand="0" w:noVBand="1" w:val="04A0"/>
      </w:tblPr>
      <w:tblGrid>
        <w:gridCol w:w="9360"/>
      </w:tblGrid>
      <w:tr>
        <w:tc>
          <w:tcPr>
            <w:tcW w:type="dxa" w:w="9360"/>
            <w:shd w:fill="FEF2F2"/>
            <w:tcBorders>
              <w:top w:val="none"/>
              <w:bottom w:val="none"/>
              <w:left w:val="single" w:sz="24" w:space="0" w:color="EF4444"/>
              <w:right w:val="none"/>
            </w:tcBorders>
            <w:tcMar>
              <w:top w:w="140" w:type="dxa"/>
              <w:bottom w:w="140" w:type="dxa"/>
              <w:left w:w="180" w:type="dxa"/>
              <w:right w:w="180" w:type="dxa"/>
            </w:tcMar>
          </w:tcPr>
          <w:p>
            <w:pPr>
              <w:bidi/>
              <w:spacing w:before="0" w:after="80"/>
              <w:jc w:val="right"/>
            </w:pPr>
            <w:r>
              <w:rPr>
                <w:rFonts w:ascii="Cairo" w:hAnsi="Cairo"/>
                <w:rFonts w:ascii="Cairo" w:hAnsi="Cairo" w:cs="Cairo"/>
                <w:b/>
                <w:i w:val="0"/>
                <w:color w:val="EF4444"/>
                <w:sz w:val="21"/>
              </w:rPr>
              <w:t xml:space="preserve">⚡ تنبيه هام / Important: </w:t>
            </w:r>
            <w:r>
              <w:rPr>
                <w:rFonts w:ascii="Cairo" w:hAnsi="Cairo"/>
                <w:rFonts w:ascii="Cairo" w:hAnsi="Cairo" w:cs="Cairo"/>
                <w:b w:val="0"/>
                <w:i/>
                <w:color w:val="475569"/>
                <w:sz w:val="20"/>
              </w:rPr>
              <w:t xml:space="preserve">يلتزم المبرمجون باتباع معايير عزل البيانات (Store Isolation) عبر التريت المخصص، وعدم إجراء أي استعلامات مباشرة تتجاوز </w:t>
            </w:r>
            <w:r>
              <w:rPr>
                <w:rFonts w:ascii="Consolas" w:hAnsi="Consolas"/>
                <w:rFonts w:ascii="Consolas" w:hAnsi="Consolas" w:cs="Consolas"/>
                <w:b w:val="0"/>
                <w:i w:val="0"/>
                <w:color w:val="BE184A"/>
                <w:sz w:val="18"/>
                <w:shd w:fill="F1F5F9"/>
              </w:rPr>
              <w:t>BelongsToStore</w:t>
            </w:r>
            <w:r>
              <w:rPr>
                <w:rFonts w:ascii="Cairo" w:hAnsi="Cairo"/>
                <w:rFonts w:ascii="Cairo" w:hAnsi="Cairo" w:cs="Cairo"/>
                <w:b w:val="0"/>
                <w:i/>
                <w:color w:val="475569"/>
                <w:sz w:val="20"/>
              </w:rPr>
              <w:t xml:space="preserve"> إلا في حالات الإحصائيات الشاملة بلوحة الـ Super Admin وتتم بشكل صريح عبر السلسلة التابعة: </w:t>
            </w:r>
            <w:r>
              <w:rPr>
                <w:rFonts w:ascii="Consolas" w:hAnsi="Consolas"/>
                <w:rFonts w:ascii="Consolas" w:hAnsi="Consolas" w:cs="Consolas"/>
                <w:b w:val="0"/>
                <w:i w:val="0"/>
                <w:color w:val="BE184A"/>
                <w:sz w:val="18"/>
                <w:shd w:fill="F1F5F9"/>
              </w:rPr>
              <w:t>withoutGlobalScopes()</w:t>
            </w:r>
            <w:r>
              <w:rPr>
                <w:rFonts w:ascii="Cairo" w:hAnsi="Cairo"/>
                <w:rFonts w:ascii="Cairo" w:hAnsi="Cairo" w:cs="Cairo"/>
                <w:b w:val="0"/>
                <w:i/>
                <w:color w:val="475569"/>
                <w:sz w:val="20"/>
              </w:rPr>
              <w: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