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E45C" w14:textId="77777777" w:rsidR="007737C2" w:rsidRDefault="00000000">
      <w:pPr>
        <w:jc w:val="center"/>
      </w:pPr>
      <w:r>
        <w:rPr>
          <w:b/>
          <w:sz w:val="32"/>
        </w:rPr>
        <w:t>Generating the R1.3 - R1.6 Tables</w:t>
      </w:r>
    </w:p>
    <w:p w14:paraId="15F974A4" w14:textId="77777777" w:rsidR="007737C2" w:rsidRDefault="00000000">
      <w:r>
        <w:rPr>
          <w:i/>
        </w:rPr>
        <w:t>Assumption: the workbook open in Excel is analysis/trip_execution_plan_v4.xlsx with its default column order (decision_id in A, outcome in E, etc.). Data starts on row 2.</w:t>
      </w:r>
    </w:p>
    <w:p w14:paraId="1DFC7B8A" w14:textId="77777777" w:rsidR="007737C2" w:rsidRDefault="007737C2"/>
    <w:p w14:paraId="7A1C2D4E" w14:textId="77777777" w:rsidR="007737C2" w:rsidRDefault="00000000">
      <w:pPr>
        <w:pStyle w:val="Heading1"/>
      </w:pPr>
      <w:r>
        <w:t>R1.3 Decision composition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37C2" w14:paraId="15764C2E" w14:textId="77777777" w:rsidTr="0077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2F0D0" w14:textId="77777777" w:rsidR="007737C2" w:rsidRDefault="00000000">
            <w:r>
              <w:t>Row label</w:t>
            </w:r>
          </w:p>
        </w:tc>
        <w:tc>
          <w:tcPr>
            <w:tcW w:w="4320" w:type="dxa"/>
          </w:tcPr>
          <w:p w14:paraId="59DD2F8E" w14:textId="77777777" w:rsidR="007737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7737C2" w14:paraId="01C7BA29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554245" w14:textId="77777777" w:rsidR="007737C2" w:rsidRDefault="00000000">
            <w:r>
              <w:t>Successful share (positive VMT saving)</w:t>
            </w:r>
          </w:p>
        </w:tc>
        <w:tc>
          <w:tcPr>
            <w:tcW w:w="4320" w:type="dxa"/>
          </w:tcPr>
          <w:p w14:paraId="3FDC4ECC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=COUNTIF(E:E,"shared")</w:t>
            </w:r>
          </w:p>
        </w:tc>
      </w:tr>
      <w:tr w:rsidR="007737C2" w14:paraId="56E25F43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3D6666" w14:textId="77777777" w:rsidR="007737C2" w:rsidRDefault="00000000">
            <w:r>
              <w:t>Solo service (agent chose solo)</w:t>
            </w:r>
          </w:p>
        </w:tc>
        <w:tc>
          <w:tcPr>
            <w:tcW w:w="4320" w:type="dxa"/>
          </w:tcPr>
          <w:p w14:paraId="5C8E370A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=COUNTIF(E:E,"solo")</w:t>
            </w:r>
          </w:p>
        </w:tc>
      </w:tr>
      <w:tr w:rsidR="007737C2" w14:paraId="013F872A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D6502" w14:textId="77777777" w:rsidR="007737C2" w:rsidRDefault="00000000">
            <w:r>
              <w:t>Solo (no feasible partner in window)</w:t>
            </w:r>
          </w:p>
        </w:tc>
        <w:tc>
          <w:tcPr>
            <w:tcW w:w="4320" w:type="dxa"/>
          </w:tcPr>
          <w:p w14:paraId="10C8C523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=COUNTIF(E:E,"fallback_solo")</w:t>
            </w:r>
          </w:p>
        </w:tc>
      </w:tr>
      <w:tr w:rsidR="007737C2" w14:paraId="1718B9D8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1199D" w14:textId="77777777" w:rsidR="007737C2" w:rsidRDefault="00000000">
            <w:r>
              <w:t>Solo (after VMT-increase rejection)</w:t>
            </w:r>
          </w:p>
        </w:tc>
        <w:tc>
          <w:tcPr>
            <w:tcW w:w="4320" w:type="dxa"/>
          </w:tcPr>
          <w:p w14:paraId="5FB0A78D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=COUNTIF(E:E,"vmt_reject_solo")</w:t>
            </w:r>
          </w:p>
        </w:tc>
      </w:tr>
      <w:tr w:rsidR="007737C2" w14:paraId="1147AF72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9E6358" w14:textId="77777777" w:rsidR="007737C2" w:rsidRDefault="00000000">
            <w:r>
              <w:t>Total decisions</w:t>
            </w:r>
          </w:p>
        </w:tc>
        <w:tc>
          <w:tcPr>
            <w:tcW w:w="4320" w:type="dxa"/>
          </w:tcPr>
          <w:p w14:paraId="1955F293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=COUNTA(E:E)-1</w:t>
            </w:r>
          </w:p>
        </w:tc>
      </w:tr>
    </w:tbl>
    <w:p w14:paraId="06226B2E" w14:textId="77777777" w:rsidR="007737C2" w:rsidRDefault="00000000">
      <w:pPr>
        <w:pStyle w:val="Heading1"/>
      </w:pPr>
      <w:r>
        <w:t>R1.4 Vehicle miles travelled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37C2" w14:paraId="5A5F107E" w14:textId="77777777" w:rsidTr="0077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6711D" w14:textId="77777777" w:rsidR="007737C2" w:rsidRDefault="00000000">
            <w:r>
              <w:t>Row label</w:t>
            </w:r>
          </w:p>
        </w:tc>
        <w:tc>
          <w:tcPr>
            <w:tcW w:w="4320" w:type="dxa"/>
          </w:tcPr>
          <w:p w14:paraId="67DE6895" w14:textId="77777777" w:rsidR="007737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7737C2" w14:paraId="3520B139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088EFD" w14:textId="77777777" w:rsidR="007737C2" w:rsidRDefault="00000000">
            <w:r>
              <w:t>Solo-only baseline VMT (mi)</w:t>
            </w:r>
          </w:p>
        </w:tc>
        <w:tc>
          <w:tcPr>
            <w:tcW w:w="4320" w:type="dxa"/>
          </w:tcPr>
          <w:p w14:paraId="3F6231E3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=SUM(H:H)</w:t>
            </w:r>
          </w:p>
        </w:tc>
      </w:tr>
      <w:tr w:rsidR="007737C2" w14:paraId="437C4424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BB6CB" w14:textId="77777777" w:rsidR="007737C2" w:rsidRDefault="00000000">
            <w:r>
              <w:t>Policy VMT (mi)</w:t>
            </w:r>
          </w:p>
        </w:tc>
        <w:tc>
          <w:tcPr>
            <w:tcW w:w="4320" w:type="dxa"/>
          </w:tcPr>
          <w:p w14:paraId="07E0507B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=SUM(I:I)</w:t>
            </w:r>
          </w:p>
        </w:tc>
      </w:tr>
      <w:tr w:rsidR="007737C2" w14:paraId="0A206F12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4F0188" w14:textId="77777777" w:rsidR="007737C2" w:rsidRDefault="00000000">
            <w:r>
              <w:t>VMT saved by sharing (mi)</w:t>
            </w:r>
          </w:p>
        </w:tc>
        <w:tc>
          <w:tcPr>
            <w:tcW w:w="4320" w:type="dxa"/>
          </w:tcPr>
          <w:p w14:paraId="1EFA79D4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=SUM(H:H)-SUM(I:I)</w:t>
            </w:r>
          </w:p>
        </w:tc>
      </w:tr>
      <w:tr w:rsidR="007737C2" w14:paraId="4A766352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1A9BB" w14:textId="77777777" w:rsidR="007737C2" w:rsidRDefault="00000000">
            <w:r>
              <w:t>VMT reduction (%)</w:t>
            </w:r>
          </w:p>
        </w:tc>
        <w:tc>
          <w:tcPr>
            <w:tcW w:w="4320" w:type="dxa"/>
          </w:tcPr>
          <w:p w14:paraId="6CE93A81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=100*(SUM(H:H)-SUM(I:I))/SUM(H:H)</w:t>
            </w:r>
          </w:p>
        </w:tc>
      </w:tr>
    </w:tbl>
    <w:p w14:paraId="3ACD0F64" w14:textId="77777777" w:rsidR="007737C2" w:rsidRDefault="00000000">
      <w:pPr>
        <w:pStyle w:val="Heading1"/>
      </w:pPr>
      <w:r>
        <w:t>R1.5 Rider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815"/>
        <w:gridCol w:w="5041"/>
      </w:tblGrid>
      <w:tr w:rsidR="007737C2" w14:paraId="48F88A54" w14:textId="77777777" w:rsidTr="0077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D4378F" w14:textId="77777777" w:rsidR="007737C2" w:rsidRDefault="00000000">
            <w:r>
              <w:t>Row label</w:t>
            </w:r>
          </w:p>
        </w:tc>
        <w:tc>
          <w:tcPr>
            <w:tcW w:w="4320" w:type="dxa"/>
          </w:tcPr>
          <w:p w14:paraId="536446AF" w14:textId="77777777" w:rsidR="007737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7737C2" w14:paraId="12F9DACE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DFA1CB" w14:textId="77777777" w:rsidR="007737C2" w:rsidRDefault="00000000">
            <w:r>
              <w:t>Solo-only baseline cost (USD)</w:t>
            </w:r>
          </w:p>
        </w:tc>
        <w:tc>
          <w:tcPr>
            <w:tcW w:w="4320" w:type="dxa"/>
          </w:tcPr>
          <w:p w14:paraId="7B4EA416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=SUM(R:R)</w:t>
            </w:r>
          </w:p>
        </w:tc>
      </w:tr>
      <w:tr w:rsidR="007737C2" w14:paraId="5E661A69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4BD027" w14:textId="77777777" w:rsidR="007737C2" w:rsidRDefault="00000000">
            <w:r>
              <w:t>Policy cost (USD)</w:t>
            </w:r>
          </w:p>
        </w:tc>
        <w:tc>
          <w:tcPr>
            <w:tcW w:w="4320" w:type="dxa"/>
          </w:tcPr>
          <w:p w14:paraId="757D2E4C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=SUM(S:S)</w:t>
            </w:r>
          </w:p>
        </w:tc>
      </w:tr>
      <w:tr w:rsidR="007737C2" w14:paraId="016F282E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01147" w14:textId="77777777" w:rsidR="007737C2" w:rsidRDefault="00000000">
            <w:r>
              <w:t>Total cost saved (USD)</w:t>
            </w:r>
          </w:p>
        </w:tc>
        <w:tc>
          <w:tcPr>
            <w:tcW w:w="4320" w:type="dxa"/>
          </w:tcPr>
          <w:p w14:paraId="1973902F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=SUM(R:R)-SUM(S:S)</w:t>
            </w:r>
          </w:p>
        </w:tc>
      </w:tr>
      <w:tr w:rsidR="007737C2" w14:paraId="22E0DD34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51CAB" w14:textId="77777777" w:rsidR="007737C2" w:rsidRDefault="00000000">
            <w:r>
              <w:t>Cost reduction (%)</w:t>
            </w:r>
          </w:p>
        </w:tc>
        <w:tc>
          <w:tcPr>
            <w:tcW w:w="4320" w:type="dxa"/>
          </w:tcPr>
          <w:p w14:paraId="62098930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=100*(SUM(R:R)-SUM(S:S))/SUM(R:R)</w:t>
            </w:r>
          </w:p>
        </w:tc>
      </w:tr>
      <w:tr w:rsidR="007737C2" w14:paraId="67969B04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2DF1F" w14:textId="77777777" w:rsidR="007737C2" w:rsidRDefault="00000000">
            <w:r>
              <w:t>Average saving per shared rider (USD)</w:t>
            </w:r>
          </w:p>
        </w:tc>
        <w:tc>
          <w:tcPr>
            <w:tcW w:w="4320" w:type="dxa"/>
          </w:tcPr>
          <w:p w14:paraId="488669D3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=(SUMIF(E:E,"shared",N:N)+SUMIF(E:E,"shared",O:O)-SUMIF(E:E,"shared",P:P)-SUMIF(E:E,"shared",Q:Q))/(2*COUNTIF(E:E,"shared"))</w:t>
            </w:r>
          </w:p>
        </w:tc>
      </w:tr>
    </w:tbl>
    <w:p w14:paraId="63353D77" w14:textId="77777777" w:rsidR="00FD5BD9" w:rsidRDefault="00FD5BD9">
      <w:pPr>
        <w:pStyle w:val="Heading1"/>
      </w:pPr>
    </w:p>
    <w:p w14:paraId="2B63A388" w14:textId="77777777" w:rsidR="00FD5BD9" w:rsidRDefault="00FD5BD9">
      <w:pPr>
        <w:pStyle w:val="Heading1"/>
      </w:pPr>
    </w:p>
    <w:p w14:paraId="17C5E0B7" w14:textId="4D400098" w:rsidR="007737C2" w:rsidRDefault="00000000">
      <w:pPr>
        <w:pStyle w:val="Heading1"/>
      </w:pPr>
      <w:r>
        <w:t>R1.6 Pickup delay (descriptive)</w:t>
      </w:r>
    </w:p>
    <w:p w14:paraId="1D4A946A" w14:textId="77777777" w:rsidR="007737C2" w:rsidRDefault="00000000">
      <w:r>
        <w:t>First build a stacked-delay scratch column over shared rows. In an empty area (say column AD), paste this in AD2 and drag down to row &lt;2N+1&gt; where N = COUNTIF(E:E,"shared"):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6338"/>
      </w:tblGrid>
      <w:tr w:rsidR="007737C2" w14:paraId="13E9AABE" w14:textId="77777777" w:rsidTr="00FD5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12C685E" w14:textId="77777777" w:rsidR="007737C2" w:rsidRDefault="00000000">
            <w:r>
              <w:t>Scratch cell</w:t>
            </w:r>
          </w:p>
        </w:tc>
        <w:tc>
          <w:tcPr>
            <w:tcW w:w="6338" w:type="dxa"/>
          </w:tcPr>
          <w:p w14:paraId="2FACD164" w14:textId="77777777" w:rsidR="007737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7737C2" w14:paraId="077A8158" w14:textId="77777777" w:rsidTr="00FD5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6480475" w14:textId="77777777" w:rsidR="007737C2" w:rsidRDefault="00000000">
            <w:r>
              <w:t>AD2  (and drag down)</w:t>
            </w:r>
          </w:p>
        </w:tc>
        <w:tc>
          <w:tcPr>
            <w:tcW w:w="6338" w:type="dxa"/>
          </w:tcPr>
          <w:p w14:paraId="13DFB048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=IFERROR(INDEX(K:K,SMALL(IF($E$2:$E$100000="shared",ROW($E$2:$E$100000)),ROWS($AD$2:AD2))),INDEX(L:L,SMALL(IF($E$2:$E$100000="shared",ROW($E$2:$E$100000)),ROWS($AD$2:AD2)-COUNTIF(E:E,"shared"))))</w:t>
            </w:r>
          </w:p>
        </w:tc>
      </w:tr>
    </w:tbl>
    <w:p w14:paraId="01C0AF84" w14:textId="77777777" w:rsidR="007737C2" w:rsidRDefault="00000000">
      <w:r>
        <w:t>Enter as an array formula (Ctrl+Shift+Enter) on legacy Excel; modern Excel handles it as a regular formula. Once AD is populated, the five statistics are: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73"/>
      </w:tblGrid>
      <w:tr w:rsidR="007737C2" w14:paraId="01E15702" w14:textId="77777777" w:rsidTr="0077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1A0450" w14:textId="77777777" w:rsidR="007737C2" w:rsidRDefault="00000000">
            <w:r>
              <w:t>Row label</w:t>
            </w:r>
          </w:p>
        </w:tc>
        <w:tc>
          <w:tcPr>
            <w:tcW w:w="4320" w:type="dxa"/>
          </w:tcPr>
          <w:p w14:paraId="79245517" w14:textId="77777777" w:rsidR="007737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7737C2" w14:paraId="01B57F9E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3A0BF" w14:textId="77777777" w:rsidR="007737C2" w:rsidRDefault="00000000">
            <w:r>
              <w:t>Mean extra in-vehicle time (min)</w:t>
            </w:r>
          </w:p>
        </w:tc>
        <w:tc>
          <w:tcPr>
            <w:tcW w:w="4320" w:type="dxa"/>
          </w:tcPr>
          <w:p w14:paraId="1DCAA1FF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=AVERAGE(AD:AD)</w:t>
            </w:r>
          </w:p>
        </w:tc>
      </w:tr>
      <w:tr w:rsidR="007737C2" w14:paraId="26A8707A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ED8AEB" w14:textId="77777777" w:rsidR="007737C2" w:rsidRDefault="00000000">
            <w:r>
              <w:t>Median extra in-vehicle time (min)</w:t>
            </w:r>
          </w:p>
        </w:tc>
        <w:tc>
          <w:tcPr>
            <w:tcW w:w="4320" w:type="dxa"/>
          </w:tcPr>
          <w:p w14:paraId="75F72DE4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=MEDIAN(AD:AD)</w:t>
            </w:r>
          </w:p>
        </w:tc>
      </w:tr>
      <w:tr w:rsidR="007737C2" w14:paraId="70F51E9D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FBA7C" w14:textId="77777777" w:rsidR="007737C2" w:rsidRDefault="00000000">
            <w:r>
              <w:t>95th-percentile extra in-vehicle time (min)</w:t>
            </w:r>
          </w:p>
        </w:tc>
        <w:tc>
          <w:tcPr>
            <w:tcW w:w="4320" w:type="dxa"/>
          </w:tcPr>
          <w:p w14:paraId="55D1E96F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=PERCENTILE.INC(AD:AD,0.95)</w:t>
            </w:r>
          </w:p>
        </w:tc>
      </w:tr>
      <w:tr w:rsidR="007737C2" w14:paraId="6A5B0A86" w14:textId="77777777" w:rsidTr="0077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45E55" w14:textId="77777777" w:rsidR="007737C2" w:rsidRDefault="00000000">
            <w:r>
              <w:t>Maximum extra in-vehicle time (min)</w:t>
            </w:r>
          </w:p>
        </w:tc>
        <w:tc>
          <w:tcPr>
            <w:tcW w:w="4320" w:type="dxa"/>
          </w:tcPr>
          <w:p w14:paraId="6AC38891" w14:textId="77777777" w:rsidR="007737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=MAX(AD:AD)</w:t>
            </w:r>
          </w:p>
        </w:tc>
      </w:tr>
      <w:tr w:rsidR="007737C2" w14:paraId="38C5E019" w14:textId="77777777" w:rsidTr="0077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FAD71" w14:textId="77777777" w:rsidR="007737C2" w:rsidRDefault="00000000">
            <w:r>
              <w:t>Riders with any noticeable delay (&gt; 0.5 min, %)</w:t>
            </w:r>
          </w:p>
        </w:tc>
        <w:tc>
          <w:tcPr>
            <w:tcW w:w="4320" w:type="dxa"/>
          </w:tcPr>
          <w:p w14:paraId="0B9D9E12" w14:textId="77777777" w:rsidR="007737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=100*COUNTIF(AD:AD,"&gt;0.5")/COUNT(AD:AD)</w:t>
            </w:r>
          </w:p>
        </w:tc>
      </w:tr>
    </w:tbl>
    <w:p w14:paraId="1A32E478" w14:textId="77777777" w:rsidR="007737C2" w:rsidRDefault="00000000">
      <w:r>
        <w:t>Simpler alternative if you prefer manual stacking: filter the table by outcome = "shared", copy column K (delay_i_min) into AD, then copy column L (delay_j_min) directly below it, remove the filter, and apply the five formulas above to column AD.</w:t>
      </w:r>
    </w:p>
    <w:sectPr w:rsidR="00773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347687">
    <w:abstractNumId w:val="8"/>
  </w:num>
  <w:num w:numId="2" w16cid:durableId="1772243989">
    <w:abstractNumId w:val="6"/>
  </w:num>
  <w:num w:numId="3" w16cid:durableId="1081290330">
    <w:abstractNumId w:val="5"/>
  </w:num>
  <w:num w:numId="4" w16cid:durableId="1025669045">
    <w:abstractNumId w:val="4"/>
  </w:num>
  <w:num w:numId="5" w16cid:durableId="1485850345">
    <w:abstractNumId w:val="7"/>
  </w:num>
  <w:num w:numId="6" w16cid:durableId="555047563">
    <w:abstractNumId w:val="3"/>
  </w:num>
  <w:num w:numId="7" w16cid:durableId="1012342763">
    <w:abstractNumId w:val="2"/>
  </w:num>
  <w:num w:numId="8" w16cid:durableId="481888534">
    <w:abstractNumId w:val="1"/>
  </w:num>
  <w:num w:numId="9" w16cid:durableId="165159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4B2"/>
    <w:rsid w:val="00326F90"/>
    <w:rsid w:val="007737C2"/>
    <w:rsid w:val="00AA1D8D"/>
    <w:rsid w:val="00B47730"/>
    <w:rsid w:val="00CB0664"/>
    <w:rsid w:val="00FC693F"/>
    <w:rsid w:val="00FD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2CFA3"/>
  <w14:defaultImageDpi w14:val="300"/>
  <w15:docId w15:val="{14E0A362-3E22-41C8-A217-9A94F190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Akin O.</cp:lastModifiedBy>
  <cp:revision>2</cp:revision>
  <dcterms:created xsi:type="dcterms:W3CDTF">2013-12-23T23:15:00Z</dcterms:created>
  <dcterms:modified xsi:type="dcterms:W3CDTF">2026-05-13T09:09:00Z</dcterms:modified>
  <cp:category/>
</cp:coreProperties>
</file>