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1BC42" w14:textId="77777777" w:rsidR="00E6138F" w:rsidRDefault="00E6138F" w:rsidP="00E6138F">
      <w:pPr>
        <w:spacing w:after="0" w:line="240" w:lineRule="auto"/>
        <w:outlineLvl w:val="2"/>
        <w:rPr>
          <w:rFonts w:ascii="Times New Roman" w:eastAsia="Times New Roman" w:hAnsi="Times New Roman" w:cs="Times New Roman"/>
          <w:b/>
          <w:bCs/>
          <w:kern w:val="0"/>
          <w:sz w:val="20"/>
          <w:szCs w:val="20"/>
          <w:lang w:eastAsia="en-IN"/>
          <w14:ligatures w14:val="none"/>
        </w:rPr>
      </w:pPr>
      <w:r w:rsidRPr="00E6138F">
        <w:rPr>
          <w:rFonts w:ascii="Times New Roman" w:eastAsia="Times New Roman" w:hAnsi="Times New Roman" w:cs="Times New Roman"/>
          <w:b/>
          <w:bCs/>
          <w:kern w:val="0"/>
          <w:sz w:val="20"/>
          <w:szCs w:val="20"/>
          <w:lang w:eastAsia="en-IN"/>
          <w14:ligatures w14:val="none"/>
        </w:rPr>
        <w:t>CART Algorithm (Classification and Regression Trees)</w:t>
      </w:r>
    </w:p>
    <w:p w14:paraId="7C276702" w14:textId="77777777" w:rsidR="00E6138F" w:rsidRPr="00E6138F" w:rsidRDefault="00E6138F" w:rsidP="00E6138F">
      <w:pPr>
        <w:spacing w:after="0" w:line="240" w:lineRule="auto"/>
        <w:outlineLvl w:val="2"/>
        <w:rPr>
          <w:rFonts w:ascii="Times New Roman" w:eastAsia="Times New Roman" w:hAnsi="Times New Roman" w:cs="Times New Roman"/>
          <w:b/>
          <w:bCs/>
          <w:kern w:val="0"/>
          <w:sz w:val="20"/>
          <w:szCs w:val="20"/>
          <w:lang w:eastAsia="en-IN"/>
          <w14:ligatures w14:val="none"/>
        </w:rPr>
      </w:pPr>
    </w:p>
    <w:p w14:paraId="08DFE7BA" w14:textId="77777777" w:rsidR="00E6138F" w:rsidRPr="00E6138F" w:rsidRDefault="00E6138F" w:rsidP="00E6138F">
      <w:pPr>
        <w:spacing w:after="0" w:line="240" w:lineRule="auto"/>
        <w:rPr>
          <w:rFonts w:ascii="Times New Roman" w:eastAsia="Times New Roman" w:hAnsi="Times New Roman" w:cs="Times New Roman"/>
          <w:kern w:val="0"/>
          <w:sz w:val="20"/>
          <w:szCs w:val="20"/>
          <w:lang w:eastAsia="en-IN"/>
          <w14:ligatures w14:val="none"/>
        </w:rPr>
      </w:pPr>
      <w:r w:rsidRPr="00E6138F">
        <w:rPr>
          <w:rFonts w:ascii="Times New Roman" w:eastAsia="Times New Roman" w:hAnsi="Times New Roman" w:cs="Times New Roman"/>
          <w:kern w:val="0"/>
          <w:sz w:val="20"/>
          <w:szCs w:val="20"/>
          <w:lang w:eastAsia="en-IN"/>
          <w14:ligatures w14:val="none"/>
        </w:rPr>
        <w:t>The CART algorithm is used to build decision trees for classification or regression tasks by splitting the data into subsets based on the attribute that provides the best split.</w:t>
      </w:r>
    </w:p>
    <w:p w14:paraId="10C98372" w14:textId="0CB67024" w:rsidR="00E6138F" w:rsidRPr="00E6138F" w:rsidRDefault="00E6138F" w:rsidP="00E6138F">
      <w:pPr>
        <w:spacing w:after="0"/>
        <w:rPr>
          <w:rFonts w:ascii="Times New Roman" w:eastAsia="Calibri" w:hAnsi="Times New Roman" w:cs="Times New Roman"/>
          <w:kern w:val="0"/>
          <w:sz w:val="20"/>
          <w:szCs w:val="20"/>
          <w14:ligatures w14:val="none"/>
        </w:rPr>
      </w:pPr>
    </w:p>
    <w:p w14:paraId="1DC45AB9" w14:textId="77777777" w:rsidR="00E6138F" w:rsidRPr="00E6138F" w:rsidRDefault="00E6138F" w:rsidP="00E6138F">
      <w:pPr>
        <w:numPr>
          <w:ilvl w:val="0"/>
          <w:numId w:val="1"/>
        </w:numPr>
        <w:spacing w:after="0" w:line="240" w:lineRule="auto"/>
        <w:rPr>
          <w:rFonts w:ascii="Times New Roman" w:eastAsia="Calibri" w:hAnsi="Times New Roman" w:cs="Times New Roman"/>
          <w:kern w:val="0"/>
          <w:sz w:val="20"/>
          <w:szCs w:val="20"/>
          <w14:ligatures w14:val="none"/>
        </w:rPr>
      </w:pPr>
      <w:r w:rsidRPr="00E6138F">
        <w:rPr>
          <w:rFonts w:ascii="Times New Roman" w:eastAsia="Calibri" w:hAnsi="Times New Roman" w:cs="Times New Roman"/>
          <w:b/>
          <w:bCs/>
          <w:kern w:val="0"/>
          <w:sz w:val="20"/>
          <w:szCs w:val="20"/>
          <w14:ligatures w14:val="none"/>
        </w:rPr>
        <w:t>Input</w:t>
      </w:r>
      <w:r w:rsidRPr="00E6138F">
        <w:rPr>
          <w:rFonts w:ascii="Times New Roman" w:eastAsia="Calibri" w:hAnsi="Times New Roman" w:cs="Times New Roman"/>
          <w:kern w:val="0"/>
          <w:sz w:val="20"/>
          <w:szCs w:val="20"/>
          <w14:ligatures w14:val="none"/>
        </w:rPr>
        <w:t>:</w:t>
      </w:r>
    </w:p>
    <w:p w14:paraId="75F0A06E" w14:textId="6207D620" w:rsidR="00E6138F" w:rsidRPr="00E6138F" w:rsidRDefault="00E6138F" w:rsidP="00E6138F">
      <w:pPr>
        <w:numPr>
          <w:ilvl w:val="1"/>
          <w:numId w:val="1"/>
        </w:numPr>
        <w:spacing w:after="0" w:line="240" w:lineRule="auto"/>
        <w:rPr>
          <w:rFonts w:ascii="Times New Roman" w:eastAsia="Calibri" w:hAnsi="Times New Roman" w:cs="Times New Roman"/>
          <w:kern w:val="0"/>
          <w:sz w:val="20"/>
          <w:szCs w:val="20"/>
          <w14:ligatures w14:val="none"/>
        </w:rPr>
      </w:pPr>
      <w:r w:rsidRPr="00E6138F">
        <w:rPr>
          <w:rFonts w:ascii="Times New Roman" w:eastAsia="Calibri" w:hAnsi="Times New Roman" w:cs="Times New Roman"/>
          <w:kern w:val="0"/>
          <w:sz w:val="20"/>
          <w:szCs w:val="20"/>
          <w14:ligatures w14:val="none"/>
        </w:rPr>
        <w:t>A dataset with features (attributes) and corresponding target values (class labels for classification or continuous values for regression).</w:t>
      </w:r>
    </w:p>
    <w:p w14:paraId="2B479D10" w14:textId="77777777" w:rsidR="00E6138F" w:rsidRPr="00E6138F" w:rsidRDefault="00E6138F" w:rsidP="00E6138F">
      <w:pPr>
        <w:numPr>
          <w:ilvl w:val="0"/>
          <w:numId w:val="2"/>
        </w:numPr>
        <w:spacing w:after="0" w:line="240" w:lineRule="auto"/>
        <w:rPr>
          <w:rFonts w:ascii="Times New Roman" w:eastAsia="Times New Roman" w:hAnsi="Times New Roman" w:cs="Times New Roman"/>
          <w:kern w:val="0"/>
          <w:sz w:val="20"/>
          <w:szCs w:val="20"/>
          <w:lang w:eastAsia="en-IN"/>
          <w14:ligatures w14:val="none"/>
        </w:rPr>
      </w:pPr>
      <w:r w:rsidRPr="00E6138F">
        <w:rPr>
          <w:rFonts w:ascii="Times New Roman" w:eastAsia="Times New Roman" w:hAnsi="Times New Roman" w:cs="Times New Roman"/>
          <w:b/>
          <w:bCs/>
          <w:kern w:val="0"/>
          <w:sz w:val="20"/>
          <w:szCs w:val="20"/>
          <w:lang w:eastAsia="en-IN"/>
          <w14:ligatures w14:val="none"/>
        </w:rPr>
        <w:t>Steps</w:t>
      </w:r>
      <w:r w:rsidRPr="00E6138F">
        <w:rPr>
          <w:rFonts w:ascii="Times New Roman" w:eastAsia="Times New Roman" w:hAnsi="Times New Roman" w:cs="Times New Roman"/>
          <w:kern w:val="0"/>
          <w:sz w:val="20"/>
          <w:szCs w:val="20"/>
          <w:lang w:eastAsia="en-IN"/>
          <w14:ligatures w14:val="none"/>
        </w:rPr>
        <w:t>:</w:t>
      </w:r>
    </w:p>
    <w:p w14:paraId="75614773" w14:textId="77777777" w:rsidR="00E6138F" w:rsidRPr="00E6138F" w:rsidRDefault="00E6138F" w:rsidP="00E6138F">
      <w:pPr>
        <w:spacing w:after="0" w:line="240" w:lineRule="auto"/>
        <w:ind w:left="720"/>
        <w:rPr>
          <w:rFonts w:ascii="Times New Roman" w:eastAsia="Times New Roman" w:hAnsi="Times New Roman" w:cs="Times New Roman"/>
          <w:kern w:val="0"/>
          <w:sz w:val="20"/>
          <w:szCs w:val="20"/>
          <w:lang w:eastAsia="en-IN"/>
          <w14:ligatures w14:val="none"/>
        </w:rPr>
      </w:pPr>
      <w:r w:rsidRPr="00E6138F">
        <w:rPr>
          <w:rFonts w:ascii="Times New Roman" w:eastAsia="Times New Roman" w:hAnsi="Times New Roman" w:cs="Times New Roman"/>
          <w:b/>
          <w:bCs/>
          <w:kern w:val="0"/>
          <w:sz w:val="20"/>
          <w:szCs w:val="20"/>
          <w:lang w:eastAsia="en-IN"/>
          <w14:ligatures w14:val="none"/>
        </w:rPr>
        <w:t>Step 1</w:t>
      </w:r>
      <w:r w:rsidRPr="00E6138F">
        <w:rPr>
          <w:rFonts w:ascii="Times New Roman" w:eastAsia="Times New Roman" w:hAnsi="Times New Roman" w:cs="Times New Roman"/>
          <w:kern w:val="0"/>
          <w:sz w:val="20"/>
          <w:szCs w:val="20"/>
          <w:lang w:eastAsia="en-IN"/>
          <w14:ligatures w14:val="none"/>
        </w:rPr>
        <w:t xml:space="preserve">: </w:t>
      </w:r>
      <w:r w:rsidRPr="00E6138F">
        <w:rPr>
          <w:rFonts w:ascii="Times New Roman" w:eastAsia="Times New Roman" w:hAnsi="Times New Roman" w:cs="Times New Roman"/>
          <w:b/>
          <w:bCs/>
          <w:kern w:val="0"/>
          <w:sz w:val="20"/>
          <w:szCs w:val="20"/>
          <w:lang w:eastAsia="en-IN"/>
          <w14:ligatures w14:val="none"/>
        </w:rPr>
        <w:t>Initialize the Tree</w:t>
      </w:r>
      <w:r w:rsidRPr="00E6138F">
        <w:rPr>
          <w:rFonts w:ascii="Times New Roman" w:eastAsia="Times New Roman" w:hAnsi="Times New Roman" w:cs="Times New Roman"/>
          <w:kern w:val="0"/>
          <w:sz w:val="20"/>
          <w:szCs w:val="20"/>
          <w:lang w:eastAsia="en-IN"/>
          <w14:ligatures w14:val="none"/>
        </w:rPr>
        <w:br/>
        <w:t>Start with the entire dataset as the root of the tree.</w:t>
      </w:r>
    </w:p>
    <w:p w14:paraId="2FFF0269" w14:textId="77777777" w:rsidR="00E6138F" w:rsidRPr="00E6138F" w:rsidRDefault="00E6138F" w:rsidP="00E6138F">
      <w:pPr>
        <w:spacing w:after="0" w:line="240" w:lineRule="auto"/>
        <w:ind w:left="720"/>
        <w:rPr>
          <w:rFonts w:ascii="Times New Roman" w:eastAsia="Times New Roman" w:hAnsi="Times New Roman" w:cs="Times New Roman"/>
          <w:kern w:val="0"/>
          <w:sz w:val="20"/>
          <w:szCs w:val="20"/>
          <w:lang w:eastAsia="en-IN"/>
          <w14:ligatures w14:val="none"/>
        </w:rPr>
      </w:pPr>
      <w:r w:rsidRPr="00E6138F">
        <w:rPr>
          <w:rFonts w:ascii="Times New Roman" w:eastAsia="Times New Roman" w:hAnsi="Times New Roman" w:cs="Times New Roman"/>
          <w:b/>
          <w:bCs/>
          <w:kern w:val="0"/>
          <w:sz w:val="20"/>
          <w:szCs w:val="20"/>
          <w:lang w:eastAsia="en-IN"/>
          <w14:ligatures w14:val="none"/>
        </w:rPr>
        <w:t>Step 2</w:t>
      </w:r>
      <w:r w:rsidRPr="00E6138F">
        <w:rPr>
          <w:rFonts w:ascii="Times New Roman" w:eastAsia="Times New Roman" w:hAnsi="Times New Roman" w:cs="Times New Roman"/>
          <w:kern w:val="0"/>
          <w:sz w:val="20"/>
          <w:szCs w:val="20"/>
          <w:lang w:eastAsia="en-IN"/>
          <w14:ligatures w14:val="none"/>
        </w:rPr>
        <w:t xml:space="preserve">: </w:t>
      </w:r>
      <w:r w:rsidRPr="00E6138F">
        <w:rPr>
          <w:rFonts w:ascii="Times New Roman" w:eastAsia="Times New Roman" w:hAnsi="Times New Roman" w:cs="Times New Roman"/>
          <w:b/>
          <w:bCs/>
          <w:kern w:val="0"/>
          <w:sz w:val="20"/>
          <w:szCs w:val="20"/>
          <w:lang w:eastAsia="en-IN"/>
          <w14:ligatures w14:val="none"/>
        </w:rPr>
        <w:t>Evaluate Splits</w:t>
      </w:r>
      <w:r w:rsidRPr="00E6138F">
        <w:rPr>
          <w:rFonts w:ascii="Times New Roman" w:eastAsia="Times New Roman" w:hAnsi="Times New Roman" w:cs="Times New Roman"/>
          <w:kern w:val="0"/>
          <w:sz w:val="20"/>
          <w:szCs w:val="20"/>
          <w:lang w:eastAsia="en-IN"/>
          <w14:ligatures w14:val="none"/>
        </w:rPr>
        <w:br/>
        <w:t>For each attribute, determine the best way to split the dataset into two groups to maximize the separation of the target values (class purity for classification or variance reduction for regression).</w:t>
      </w:r>
    </w:p>
    <w:p w14:paraId="650C44E4" w14:textId="77777777" w:rsidR="00E6138F" w:rsidRPr="00E6138F" w:rsidRDefault="00E6138F" w:rsidP="00E6138F">
      <w:pPr>
        <w:spacing w:after="0" w:line="240" w:lineRule="auto"/>
        <w:ind w:left="720"/>
        <w:rPr>
          <w:rFonts w:ascii="Times New Roman" w:eastAsia="Times New Roman" w:hAnsi="Times New Roman" w:cs="Times New Roman"/>
          <w:kern w:val="0"/>
          <w:sz w:val="20"/>
          <w:szCs w:val="20"/>
          <w:lang w:eastAsia="en-IN"/>
          <w14:ligatures w14:val="none"/>
        </w:rPr>
      </w:pPr>
      <w:r w:rsidRPr="00E6138F">
        <w:rPr>
          <w:rFonts w:ascii="Times New Roman" w:eastAsia="Times New Roman" w:hAnsi="Times New Roman" w:cs="Times New Roman"/>
          <w:b/>
          <w:bCs/>
          <w:kern w:val="0"/>
          <w:sz w:val="20"/>
          <w:szCs w:val="20"/>
          <w:lang w:eastAsia="en-IN"/>
          <w14:ligatures w14:val="none"/>
        </w:rPr>
        <w:t>Step 3</w:t>
      </w:r>
      <w:r w:rsidRPr="00E6138F">
        <w:rPr>
          <w:rFonts w:ascii="Times New Roman" w:eastAsia="Times New Roman" w:hAnsi="Times New Roman" w:cs="Times New Roman"/>
          <w:kern w:val="0"/>
          <w:sz w:val="20"/>
          <w:szCs w:val="20"/>
          <w:lang w:eastAsia="en-IN"/>
          <w14:ligatures w14:val="none"/>
        </w:rPr>
        <w:t xml:space="preserve">: </w:t>
      </w:r>
      <w:r w:rsidRPr="00E6138F">
        <w:rPr>
          <w:rFonts w:ascii="Times New Roman" w:eastAsia="Times New Roman" w:hAnsi="Times New Roman" w:cs="Times New Roman"/>
          <w:b/>
          <w:bCs/>
          <w:kern w:val="0"/>
          <w:sz w:val="20"/>
          <w:szCs w:val="20"/>
          <w:lang w:eastAsia="en-IN"/>
          <w14:ligatures w14:val="none"/>
        </w:rPr>
        <w:t>Choose the Best Split</w:t>
      </w:r>
      <w:r w:rsidRPr="00E6138F">
        <w:rPr>
          <w:rFonts w:ascii="Times New Roman" w:eastAsia="Times New Roman" w:hAnsi="Times New Roman" w:cs="Times New Roman"/>
          <w:kern w:val="0"/>
          <w:sz w:val="20"/>
          <w:szCs w:val="20"/>
          <w:lang w:eastAsia="en-IN"/>
          <w14:ligatures w14:val="none"/>
        </w:rPr>
        <w:br/>
        <w:t>Select the attribute and split point that results in the most significant improvement in the target separation.</w:t>
      </w:r>
    </w:p>
    <w:p w14:paraId="22BBDB5C" w14:textId="77777777" w:rsidR="00E6138F" w:rsidRPr="00E6138F" w:rsidRDefault="00E6138F" w:rsidP="00E6138F">
      <w:pPr>
        <w:spacing w:after="0" w:line="240" w:lineRule="auto"/>
        <w:ind w:left="720"/>
        <w:rPr>
          <w:rFonts w:ascii="Times New Roman" w:eastAsia="Times New Roman" w:hAnsi="Times New Roman" w:cs="Times New Roman"/>
          <w:kern w:val="0"/>
          <w:sz w:val="20"/>
          <w:szCs w:val="20"/>
          <w:lang w:eastAsia="en-IN"/>
          <w14:ligatures w14:val="none"/>
        </w:rPr>
      </w:pPr>
      <w:r w:rsidRPr="00E6138F">
        <w:rPr>
          <w:rFonts w:ascii="Times New Roman" w:eastAsia="Times New Roman" w:hAnsi="Times New Roman" w:cs="Times New Roman"/>
          <w:b/>
          <w:bCs/>
          <w:kern w:val="0"/>
          <w:sz w:val="20"/>
          <w:szCs w:val="20"/>
          <w:lang w:eastAsia="en-IN"/>
          <w14:ligatures w14:val="none"/>
        </w:rPr>
        <w:t>Step 4</w:t>
      </w:r>
      <w:r w:rsidRPr="00E6138F">
        <w:rPr>
          <w:rFonts w:ascii="Times New Roman" w:eastAsia="Times New Roman" w:hAnsi="Times New Roman" w:cs="Times New Roman"/>
          <w:kern w:val="0"/>
          <w:sz w:val="20"/>
          <w:szCs w:val="20"/>
          <w:lang w:eastAsia="en-IN"/>
          <w14:ligatures w14:val="none"/>
        </w:rPr>
        <w:t xml:space="preserve">: </w:t>
      </w:r>
      <w:r w:rsidRPr="00E6138F">
        <w:rPr>
          <w:rFonts w:ascii="Times New Roman" w:eastAsia="Times New Roman" w:hAnsi="Times New Roman" w:cs="Times New Roman"/>
          <w:b/>
          <w:bCs/>
          <w:kern w:val="0"/>
          <w:sz w:val="20"/>
          <w:szCs w:val="20"/>
          <w:lang w:eastAsia="en-IN"/>
          <w14:ligatures w14:val="none"/>
        </w:rPr>
        <w:t>Split the Dataset</w:t>
      </w:r>
      <w:r w:rsidRPr="00E6138F">
        <w:rPr>
          <w:rFonts w:ascii="Times New Roman" w:eastAsia="Times New Roman" w:hAnsi="Times New Roman" w:cs="Times New Roman"/>
          <w:kern w:val="0"/>
          <w:sz w:val="20"/>
          <w:szCs w:val="20"/>
          <w:lang w:eastAsia="en-IN"/>
          <w14:ligatures w14:val="none"/>
        </w:rPr>
        <w:br/>
        <w:t>Divide the dataset into two subsets based on the chosen split.</w:t>
      </w:r>
    </w:p>
    <w:p w14:paraId="1BDB2DEB" w14:textId="77777777" w:rsidR="00E6138F" w:rsidRPr="00E6138F" w:rsidRDefault="00E6138F" w:rsidP="00E6138F">
      <w:pPr>
        <w:spacing w:after="0" w:line="240" w:lineRule="auto"/>
        <w:ind w:left="720"/>
        <w:rPr>
          <w:rFonts w:ascii="Times New Roman" w:eastAsia="Times New Roman" w:hAnsi="Times New Roman" w:cs="Times New Roman"/>
          <w:kern w:val="0"/>
          <w:sz w:val="20"/>
          <w:szCs w:val="20"/>
          <w:lang w:eastAsia="en-IN"/>
          <w14:ligatures w14:val="none"/>
        </w:rPr>
      </w:pPr>
      <w:r w:rsidRPr="00E6138F">
        <w:rPr>
          <w:rFonts w:ascii="Times New Roman" w:eastAsia="Times New Roman" w:hAnsi="Times New Roman" w:cs="Times New Roman"/>
          <w:b/>
          <w:bCs/>
          <w:kern w:val="0"/>
          <w:sz w:val="20"/>
          <w:szCs w:val="20"/>
          <w:lang w:eastAsia="en-IN"/>
          <w14:ligatures w14:val="none"/>
        </w:rPr>
        <w:t>Step 5</w:t>
      </w:r>
      <w:r w:rsidRPr="00E6138F">
        <w:rPr>
          <w:rFonts w:ascii="Times New Roman" w:eastAsia="Times New Roman" w:hAnsi="Times New Roman" w:cs="Times New Roman"/>
          <w:kern w:val="0"/>
          <w:sz w:val="20"/>
          <w:szCs w:val="20"/>
          <w:lang w:eastAsia="en-IN"/>
          <w14:ligatures w14:val="none"/>
        </w:rPr>
        <w:t xml:space="preserve">: </w:t>
      </w:r>
      <w:r w:rsidRPr="00E6138F">
        <w:rPr>
          <w:rFonts w:ascii="Times New Roman" w:eastAsia="Times New Roman" w:hAnsi="Times New Roman" w:cs="Times New Roman"/>
          <w:b/>
          <w:bCs/>
          <w:kern w:val="0"/>
          <w:sz w:val="20"/>
          <w:szCs w:val="20"/>
          <w:lang w:eastAsia="en-IN"/>
          <w14:ligatures w14:val="none"/>
        </w:rPr>
        <w:t>Repeat for Subsets</w:t>
      </w:r>
      <w:r w:rsidRPr="00E6138F">
        <w:rPr>
          <w:rFonts w:ascii="Times New Roman" w:eastAsia="Times New Roman" w:hAnsi="Times New Roman" w:cs="Times New Roman"/>
          <w:kern w:val="0"/>
          <w:sz w:val="20"/>
          <w:szCs w:val="20"/>
          <w:lang w:eastAsia="en-IN"/>
          <w14:ligatures w14:val="none"/>
        </w:rPr>
        <w:br/>
        <w:t>Recursively apply the same process (Steps 2–4) to each subset until:</w:t>
      </w:r>
    </w:p>
    <w:p w14:paraId="427D4D83" w14:textId="77777777" w:rsidR="00E6138F" w:rsidRPr="00E6138F" w:rsidRDefault="00E6138F" w:rsidP="00E6138F">
      <w:pPr>
        <w:numPr>
          <w:ilvl w:val="1"/>
          <w:numId w:val="2"/>
        </w:numPr>
        <w:spacing w:after="0" w:line="240" w:lineRule="auto"/>
        <w:rPr>
          <w:rFonts w:ascii="Times New Roman" w:eastAsia="Calibri" w:hAnsi="Times New Roman" w:cs="Times New Roman"/>
          <w:kern w:val="0"/>
          <w:sz w:val="20"/>
          <w:szCs w:val="20"/>
          <w14:ligatures w14:val="none"/>
        </w:rPr>
      </w:pPr>
      <w:r w:rsidRPr="00E6138F">
        <w:rPr>
          <w:rFonts w:ascii="Times New Roman" w:eastAsia="Calibri" w:hAnsi="Times New Roman" w:cs="Times New Roman"/>
          <w:kern w:val="0"/>
          <w:sz w:val="20"/>
          <w:szCs w:val="20"/>
          <w14:ligatures w14:val="none"/>
        </w:rPr>
        <w:t>All data points in a subset belong to the same class (for classification) or the variance is minimal (for regression).</w:t>
      </w:r>
    </w:p>
    <w:p w14:paraId="5C137CD2" w14:textId="77777777" w:rsidR="00E6138F" w:rsidRPr="00E6138F" w:rsidRDefault="00E6138F" w:rsidP="00E6138F">
      <w:pPr>
        <w:numPr>
          <w:ilvl w:val="1"/>
          <w:numId w:val="2"/>
        </w:numPr>
        <w:spacing w:after="0" w:line="240" w:lineRule="auto"/>
        <w:rPr>
          <w:rFonts w:ascii="Times New Roman" w:eastAsia="Calibri" w:hAnsi="Times New Roman" w:cs="Times New Roman"/>
          <w:kern w:val="0"/>
          <w:sz w:val="20"/>
          <w:szCs w:val="20"/>
          <w14:ligatures w14:val="none"/>
        </w:rPr>
      </w:pPr>
      <w:r w:rsidRPr="00E6138F">
        <w:rPr>
          <w:rFonts w:ascii="Times New Roman" w:eastAsia="Calibri" w:hAnsi="Times New Roman" w:cs="Times New Roman"/>
          <w:kern w:val="0"/>
          <w:sz w:val="20"/>
          <w:szCs w:val="20"/>
          <w14:ligatures w14:val="none"/>
        </w:rPr>
        <w:t>A stopping criterion is met (e.g., maximum depth, minimum number of samples per leaf).</w:t>
      </w:r>
    </w:p>
    <w:p w14:paraId="72A86325" w14:textId="2D30B5BD" w:rsidR="00E6138F" w:rsidRPr="00E6138F" w:rsidRDefault="00E6138F" w:rsidP="00E6138F">
      <w:pPr>
        <w:spacing w:after="0"/>
        <w:rPr>
          <w:rFonts w:ascii="Times New Roman" w:eastAsia="Calibri" w:hAnsi="Times New Roman" w:cs="Times New Roman"/>
          <w:kern w:val="0"/>
          <w:sz w:val="20"/>
          <w:szCs w:val="20"/>
          <w14:ligatures w14:val="none"/>
        </w:rPr>
      </w:pPr>
    </w:p>
    <w:p w14:paraId="40F080FF" w14:textId="77777777" w:rsidR="00E6138F" w:rsidRPr="00E6138F" w:rsidRDefault="00E6138F" w:rsidP="00E6138F">
      <w:pPr>
        <w:numPr>
          <w:ilvl w:val="0"/>
          <w:numId w:val="3"/>
        </w:numPr>
        <w:spacing w:after="0" w:line="240" w:lineRule="auto"/>
        <w:rPr>
          <w:rFonts w:ascii="Times New Roman" w:eastAsia="Calibri" w:hAnsi="Times New Roman" w:cs="Times New Roman"/>
          <w:kern w:val="0"/>
          <w:sz w:val="20"/>
          <w:szCs w:val="20"/>
          <w14:ligatures w14:val="none"/>
        </w:rPr>
      </w:pPr>
      <w:r w:rsidRPr="00E6138F">
        <w:rPr>
          <w:rFonts w:ascii="Times New Roman" w:eastAsia="Calibri" w:hAnsi="Times New Roman" w:cs="Times New Roman"/>
          <w:b/>
          <w:bCs/>
          <w:kern w:val="0"/>
          <w:sz w:val="20"/>
          <w:szCs w:val="20"/>
          <w14:ligatures w14:val="none"/>
        </w:rPr>
        <w:t>Stopping Conditions</w:t>
      </w:r>
      <w:r w:rsidRPr="00E6138F">
        <w:rPr>
          <w:rFonts w:ascii="Times New Roman" w:eastAsia="Calibri" w:hAnsi="Times New Roman" w:cs="Times New Roman"/>
          <w:kern w:val="0"/>
          <w:sz w:val="20"/>
          <w:szCs w:val="20"/>
          <w14:ligatures w14:val="none"/>
        </w:rPr>
        <w:t>:</w:t>
      </w:r>
    </w:p>
    <w:p w14:paraId="65918888" w14:textId="77777777" w:rsidR="00E6138F" w:rsidRPr="00E6138F" w:rsidRDefault="00E6138F" w:rsidP="00E6138F">
      <w:pPr>
        <w:numPr>
          <w:ilvl w:val="1"/>
          <w:numId w:val="3"/>
        </w:numPr>
        <w:spacing w:after="0" w:line="240" w:lineRule="auto"/>
        <w:rPr>
          <w:rFonts w:ascii="Times New Roman" w:eastAsia="Calibri" w:hAnsi="Times New Roman" w:cs="Times New Roman"/>
          <w:kern w:val="0"/>
          <w:sz w:val="20"/>
          <w:szCs w:val="20"/>
          <w14:ligatures w14:val="none"/>
        </w:rPr>
      </w:pPr>
      <w:r w:rsidRPr="00E6138F">
        <w:rPr>
          <w:rFonts w:ascii="Times New Roman" w:eastAsia="Calibri" w:hAnsi="Times New Roman" w:cs="Times New Roman"/>
          <w:kern w:val="0"/>
          <w:sz w:val="20"/>
          <w:szCs w:val="20"/>
          <w14:ligatures w14:val="none"/>
        </w:rPr>
        <w:t>No further splits improve the separation.</w:t>
      </w:r>
    </w:p>
    <w:p w14:paraId="1B2FB7B4" w14:textId="77777777" w:rsidR="00E6138F" w:rsidRPr="00E6138F" w:rsidRDefault="00E6138F" w:rsidP="00E6138F">
      <w:pPr>
        <w:numPr>
          <w:ilvl w:val="1"/>
          <w:numId w:val="3"/>
        </w:numPr>
        <w:spacing w:after="0" w:line="240" w:lineRule="auto"/>
        <w:rPr>
          <w:rFonts w:ascii="Times New Roman" w:eastAsia="Calibri" w:hAnsi="Times New Roman" w:cs="Times New Roman"/>
          <w:kern w:val="0"/>
          <w:sz w:val="20"/>
          <w:szCs w:val="20"/>
          <w14:ligatures w14:val="none"/>
        </w:rPr>
      </w:pPr>
      <w:r w:rsidRPr="00E6138F">
        <w:rPr>
          <w:rFonts w:ascii="Times New Roman" w:eastAsia="Calibri" w:hAnsi="Times New Roman" w:cs="Times New Roman"/>
          <w:kern w:val="0"/>
          <w:sz w:val="20"/>
          <w:szCs w:val="20"/>
          <w14:ligatures w14:val="none"/>
        </w:rPr>
        <w:t>A predefined condition is met (e.g., a maximum tree depth or minimum number of samples in a node).</w:t>
      </w:r>
    </w:p>
    <w:p w14:paraId="10A73641" w14:textId="40B8CDA8" w:rsidR="00E6138F" w:rsidRPr="00E6138F" w:rsidRDefault="00E6138F" w:rsidP="00E6138F">
      <w:pPr>
        <w:spacing w:after="0"/>
        <w:rPr>
          <w:rFonts w:ascii="Times New Roman" w:eastAsia="Calibri" w:hAnsi="Times New Roman" w:cs="Times New Roman"/>
          <w:kern w:val="0"/>
          <w:sz w:val="20"/>
          <w:szCs w:val="20"/>
          <w14:ligatures w14:val="none"/>
        </w:rPr>
      </w:pPr>
    </w:p>
    <w:p w14:paraId="79D9287D" w14:textId="77777777" w:rsidR="00E6138F" w:rsidRPr="00E6138F" w:rsidRDefault="00E6138F" w:rsidP="00E6138F">
      <w:pPr>
        <w:numPr>
          <w:ilvl w:val="0"/>
          <w:numId w:val="4"/>
        </w:numPr>
        <w:spacing w:after="0" w:line="240" w:lineRule="auto"/>
        <w:rPr>
          <w:rFonts w:ascii="Times New Roman" w:eastAsia="Calibri" w:hAnsi="Times New Roman" w:cs="Times New Roman"/>
          <w:kern w:val="0"/>
          <w:sz w:val="20"/>
          <w:szCs w:val="20"/>
          <w14:ligatures w14:val="none"/>
        </w:rPr>
      </w:pPr>
      <w:r w:rsidRPr="00E6138F">
        <w:rPr>
          <w:rFonts w:ascii="Times New Roman" w:eastAsia="Calibri" w:hAnsi="Times New Roman" w:cs="Times New Roman"/>
          <w:b/>
          <w:bCs/>
          <w:kern w:val="0"/>
          <w:sz w:val="20"/>
          <w:szCs w:val="20"/>
          <w14:ligatures w14:val="none"/>
        </w:rPr>
        <w:t>Output</w:t>
      </w:r>
      <w:r w:rsidRPr="00E6138F">
        <w:rPr>
          <w:rFonts w:ascii="Times New Roman" w:eastAsia="Calibri" w:hAnsi="Times New Roman" w:cs="Times New Roman"/>
          <w:kern w:val="0"/>
          <w:sz w:val="20"/>
          <w:szCs w:val="20"/>
          <w14:ligatures w14:val="none"/>
        </w:rPr>
        <w:t>:</w:t>
      </w:r>
    </w:p>
    <w:p w14:paraId="1AF32B30" w14:textId="77777777" w:rsidR="00E6138F" w:rsidRPr="00E6138F" w:rsidRDefault="00E6138F" w:rsidP="00E6138F">
      <w:pPr>
        <w:numPr>
          <w:ilvl w:val="1"/>
          <w:numId w:val="4"/>
        </w:numPr>
        <w:spacing w:after="0" w:line="240" w:lineRule="auto"/>
        <w:rPr>
          <w:rFonts w:ascii="Times New Roman" w:eastAsia="Calibri" w:hAnsi="Times New Roman" w:cs="Times New Roman"/>
          <w:kern w:val="0"/>
          <w:sz w:val="20"/>
          <w:szCs w:val="20"/>
          <w14:ligatures w14:val="none"/>
        </w:rPr>
      </w:pPr>
      <w:r w:rsidRPr="00E6138F">
        <w:rPr>
          <w:rFonts w:ascii="Times New Roman" w:eastAsia="Calibri" w:hAnsi="Times New Roman" w:cs="Times New Roman"/>
          <w:kern w:val="0"/>
          <w:sz w:val="20"/>
          <w:szCs w:val="20"/>
          <w14:ligatures w14:val="none"/>
        </w:rPr>
        <w:t>A decision tree where internal nodes represent attribute splits, branches represent split conditions, and leaf nodes represent predicted values (class labels or regression outputs).</w:t>
      </w:r>
    </w:p>
    <w:p w14:paraId="6B96CA2A" w14:textId="77777777" w:rsidR="00E6138F" w:rsidRDefault="00E6138F" w:rsidP="00E6138F">
      <w:pPr>
        <w:pStyle w:val="ListParagraph"/>
        <w:spacing w:after="0" w:line="240" w:lineRule="auto"/>
        <w:ind w:left="0"/>
        <w:outlineLvl w:val="2"/>
        <w:rPr>
          <w:rFonts w:ascii="Times New Roman" w:eastAsia="Times New Roman" w:hAnsi="Times New Roman" w:cs="Times New Roman"/>
          <w:b/>
          <w:bCs/>
          <w:kern w:val="0"/>
          <w:sz w:val="20"/>
          <w:szCs w:val="20"/>
          <w:lang w:eastAsia="en-IN"/>
          <w14:ligatures w14:val="none"/>
        </w:rPr>
      </w:pPr>
    </w:p>
    <w:p w14:paraId="353307EE" w14:textId="552E4841" w:rsidR="00E6138F" w:rsidRPr="00E6138F" w:rsidRDefault="00E6138F" w:rsidP="00E6138F">
      <w:pPr>
        <w:pStyle w:val="ListParagraph"/>
        <w:spacing w:after="0" w:line="240" w:lineRule="auto"/>
        <w:ind w:left="0"/>
        <w:outlineLvl w:val="2"/>
        <w:rPr>
          <w:rFonts w:ascii="Times New Roman" w:eastAsia="Times New Roman" w:hAnsi="Times New Roman" w:cs="Times New Roman"/>
          <w:b/>
          <w:bCs/>
          <w:kern w:val="0"/>
          <w:sz w:val="20"/>
          <w:szCs w:val="20"/>
          <w:lang w:eastAsia="en-IN"/>
          <w14:ligatures w14:val="none"/>
        </w:rPr>
      </w:pPr>
      <w:r w:rsidRPr="00E6138F">
        <w:rPr>
          <w:rFonts w:ascii="Times New Roman" w:eastAsia="Times New Roman" w:hAnsi="Times New Roman" w:cs="Times New Roman"/>
          <w:b/>
          <w:bCs/>
          <w:kern w:val="0"/>
          <w:sz w:val="20"/>
          <w:szCs w:val="20"/>
          <w:lang w:eastAsia="en-IN"/>
          <w14:ligatures w14:val="none"/>
        </w:rPr>
        <w:t>Conclusion</w:t>
      </w:r>
    </w:p>
    <w:p w14:paraId="01C408A3" w14:textId="77777777" w:rsidR="00E6138F" w:rsidRPr="00E6138F" w:rsidRDefault="00E6138F" w:rsidP="00E6138F">
      <w:pPr>
        <w:spacing w:after="0" w:line="240" w:lineRule="auto"/>
        <w:rPr>
          <w:rFonts w:ascii="Times New Roman" w:eastAsia="Times New Roman" w:hAnsi="Times New Roman" w:cs="Times New Roman"/>
          <w:kern w:val="0"/>
          <w:sz w:val="20"/>
          <w:szCs w:val="20"/>
          <w:lang w:eastAsia="en-IN"/>
          <w14:ligatures w14:val="none"/>
        </w:rPr>
      </w:pPr>
      <w:r w:rsidRPr="00E6138F">
        <w:rPr>
          <w:rFonts w:ascii="Times New Roman" w:eastAsia="Times New Roman" w:hAnsi="Times New Roman" w:cs="Times New Roman"/>
          <w:kern w:val="0"/>
          <w:sz w:val="20"/>
          <w:szCs w:val="20"/>
          <w:lang w:eastAsia="en-IN"/>
          <w14:ligatures w14:val="none"/>
        </w:rPr>
        <w:t xml:space="preserve">The </w:t>
      </w:r>
      <w:r w:rsidRPr="00E6138F">
        <w:rPr>
          <w:rFonts w:ascii="Times New Roman" w:eastAsia="Times New Roman" w:hAnsi="Times New Roman" w:cs="Times New Roman"/>
          <w:b/>
          <w:bCs/>
          <w:kern w:val="0"/>
          <w:sz w:val="20"/>
          <w:szCs w:val="20"/>
          <w:lang w:eastAsia="en-IN"/>
          <w14:ligatures w14:val="none"/>
        </w:rPr>
        <w:t>CART (Classification and Regression Trees) algorithm</w:t>
      </w:r>
      <w:r w:rsidRPr="00E6138F">
        <w:rPr>
          <w:rFonts w:ascii="Times New Roman" w:eastAsia="Times New Roman" w:hAnsi="Times New Roman" w:cs="Times New Roman"/>
          <w:kern w:val="0"/>
          <w:sz w:val="20"/>
          <w:szCs w:val="20"/>
          <w:lang w:eastAsia="en-IN"/>
          <w14:ligatures w14:val="none"/>
        </w:rPr>
        <w:t xml:space="preserve"> is a powerful and widely used machine learning technique for both </w:t>
      </w:r>
      <w:r w:rsidRPr="00E6138F">
        <w:rPr>
          <w:rFonts w:ascii="Times New Roman" w:eastAsia="Times New Roman" w:hAnsi="Times New Roman" w:cs="Times New Roman"/>
          <w:b/>
          <w:bCs/>
          <w:kern w:val="0"/>
          <w:sz w:val="20"/>
          <w:szCs w:val="20"/>
          <w:lang w:eastAsia="en-IN"/>
          <w14:ligatures w14:val="none"/>
        </w:rPr>
        <w:t>classification and regression tasks</w:t>
      </w:r>
      <w:r w:rsidRPr="00E6138F">
        <w:rPr>
          <w:rFonts w:ascii="Times New Roman" w:eastAsia="Times New Roman" w:hAnsi="Times New Roman" w:cs="Times New Roman"/>
          <w:kern w:val="0"/>
          <w:sz w:val="20"/>
          <w:szCs w:val="20"/>
          <w:lang w:eastAsia="en-IN"/>
          <w14:ligatures w14:val="none"/>
        </w:rPr>
        <w:t xml:space="preserve">. It constructs a </w:t>
      </w:r>
      <w:r w:rsidRPr="00E6138F">
        <w:rPr>
          <w:rFonts w:ascii="Times New Roman" w:eastAsia="Times New Roman" w:hAnsi="Times New Roman" w:cs="Times New Roman"/>
          <w:b/>
          <w:bCs/>
          <w:kern w:val="0"/>
          <w:sz w:val="20"/>
          <w:szCs w:val="20"/>
          <w:lang w:eastAsia="en-IN"/>
          <w14:ligatures w14:val="none"/>
        </w:rPr>
        <w:t>binary decision tree</w:t>
      </w:r>
      <w:r w:rsidRPr="00E6138F">
        <w:rPr>
          <w:rFonts w:ascii="Times New Roman" w:eastAsia="Times New Roman" w:hAnsi="Times New Roman" w:cs="Times New Roman"/>
          <w:kern w:val="0"/>
          <w:sz w:val="20"/>
          <w:szCs w:val="20"/>
          <w:lang w:eastAsia="en-IN"/>
          <w14:ligatures w14:val="none"/>
        </w:rPr>
        <w:t xml:space="preserve"> by recursively splitting the dataset based on feature values, ensuring optimal decision boundaries.</w:t>
      </w:r>
    </w:p>
    <w:p w14:paraId="588BFA27" w14:textId="77777777" w:rsidR="00E6138F" w:rsidRPr="00E6138F" w:rsidRDefault="00E6138F" w:rsidP="00E6138F">
      <w:pPr>
        <w:spacing w:after="0" w:line="240" w:lineRule="auto"/>
        <w:outlineLvl w:val="2"/>
        <w:rPr>
          <w:rFonts w:ascii="Times New Roman" w:eastAsia="Times New Roman" w:hAnsi="Times New Roman" w:cs="Times New Roman"/>
          <w:b/>
          <w:bCs/>
          <w:kern w:val="0"/>
          <w:sz w:val="20"/>
          <w:szCs w:val="20"/>
          <w:lang w:eastAsia="en-IN"/>
          <w14:ligatures w14:val="none"/>
        </w:rPr>
      </w:pPr>
      <w:r w:rsidRPr="00E6138F">
        <w:rPr>
          <w:rFonts w:ascii="Times New Roman" w:eastAsia="Times New Roman" w:hAnsi="Times New Roman" w:cs="Times New Roman"/>
          <w:b/>
          <w:bCs/>
          <w:kern w:val="0"/>
          <w:sz w:val="20"/>
          <w:szCs w:val="20"/>
          <w:lang w:eastAsia="en-IN"/>
          <w14:ligatures w14:val="none"/>
        </w:rPr>
        <w:t>Key Strengths of CART:</w:t>
      </w:r>
    </w:p>
    <w:p w14:paraId="0D089911" w14:textId="768FC69C" w:rsidR="00E6138F" w:rsidRPr="00E6138F" w:rsidRDefault="00E6138F" w:rsidP="00E6138F">
      <w:pPr>
        <w:pStyle w:val="ListParagraph"/>
        <w:spacing w:after="0" w:line="240" w:lineRule="auto"/>
        <w:ind w:left="0"/>
        <w:rPr>
          <w:rFonts w:ascii="Times New Roman" w:eastAsia="Times New Roman" w:hAnsi="Times New Roman" w:cs="Times New Roman"/>
          <w:kern w:val="0"/>
          <w:sz w:val="20"/>
          <w:szCs w:val="20"/>
          <w:lang w:eastAsia="en-IN"/>
          <w14:ligatures w14:val="none"/>
        </w:rPr>
      </w:pPr>
      <w:r w:rsidRPr="00E6138F">
        <w:rPr>
          <w:rFonts w:ascii="Times New Roman" w:eastAsia="Times New Roman" w:hAnsi="Times New Roman" w:cs="Times New Roman"/>
          <w:b/>
          <w:bCs/>
          <w:kern w:val="0"/>
          <w:sz w:val="20"/>
          <w:szCs w:val="20"/>
          <w:lang w:eastAsia="en-IN"/>
          <w14:ligatures w14:val="none"/>
        </w:rPr>
        <w:t>Handles Both Classification &amp; Regression</w:t>
      </w:r>
      <w:r w:rsidRPr="00E6138F">
        <w:rPr>
          <w:rFonts w:ascii="Times New Roman" w:eastAsia="Times New Roman" w:hAnsi="Times New Roman" w:cs="Times New Roman"/>
          <w:kern w:val="0"/>
          <w:sz w:val="20"/>
          <w:szCs w:val="20"/>
          <w:lang w:eastAsia="en-IN"/>
          <w14:ligatures w14:val="none"/>
        </w:rPr>
        <w:t xml:space="preserve"> – Versatile for predictive </w:t>
      </w:r>
      <w:proofErr w:type="spellStart"/>
      <w:r w:rsidRPr="00E6138F">
        <w:rPr>
          <w:rFonts w:ascii="Times New Roman" w:eastAsia="Times New Roman" w:hAnsi="Times New Roman" w:cs="Times New Roman"/>
          <w:kern w:val="0"/>
          <w:sz w:val="20"/>
          <w:szCs w:val="20"/>
          <w:lang w:eastAsia="en-IN"/>
          <w14:ligatures w14:val="none"/>
        </w:rPr>
        <w:t>modeling</w:t>
      </w:r>
      <w:proofErr w:type="spellEnd"/>
      <w:r w:rsidRPr="00E6138F">
        <w:rPr>
          <w:rFonts w:ascii="Times New Roman" w:eastAsia="Times New Roman" w:hAnsi="Times New Roman" w:cs="Times New Roman"/>
          <w:kern w:val="0"/>
          <w:sz w:val="20"/>
          <w:szCs w:val="20"/>
          <w:lang w:eastAsia="en-IN"/>
          <w14:ligatures w14:val="none"/>
        </w:rPr>
        <w:t>.</w:t>
      </w:r>
      <w:r w:rsidRPr="00E6138F">
        <w:rPr>
          <w:rFonts w:ascii="Times New Roman" w:eastAsia="Times New Roman" w:hAnsi="Times New Roman" w:cs="Times New Roman"/>
          <w:kern w:val="0"/>
          <w:sz w:val="20"/>
          <w:szCs w:val="20"/>
          <w:lang w:eastAsia="en-IN"/>
          <w14:ligatures w14:val="none"/>
        </w:rPr>
        <w:br/>
      </w:r>
      <w:r w:rsidRPr="00E6138F">
        <w:rPr>
          <w:rFonts w:ascii="Times New Roman" w:eastAsia="Times New Roman" w:hAnsi="Times New Roman" w:cs="Times New Roman"/>
          <w:b/>
          <w:bCs/>
          <w:kern w:val="0"/>
          <w:sz w:val="20"/>
          <w:szCs w:val="20"/>
          <w:lang w:eastAsia="en-IN"/>
          <w14:ligatures w14:val="none"/>
        </w:rPr>
        <w:t>Interpretable &amp; Explainable</w:t>
      </w:r>
      <w:r w:rsidRPr="00E6138F">
        <w:rPr>
          <w:rFonts w:ascii="Times New Roman" w:eastAsia="Times New Roman" w:hAnsi="Times New Roman" w:cs="Times New Roman"/>
          <w:kern w:val="0"/>
          <w:sz w:val="20"/>
          <w:szCs w:val="20"/>
          <w:lang w:eastAsia="en-IN"/>
          <w14:ligatures w14:val="none"/>
        </w:rPr>
        <w:t xml:space="preserve"> – Provides a clear decision-making structure.</w:t>
      </w:r>
      <w:r w:rsidRPr="00E6138F">
        <w:rPr>
          <w:rFonts w:ascii="Times New Roman" w:eastAsia="Times New Roman" w:hAnsi="Times New Roman" w:cs="Times New Roman"/>
          <w:kern w:val="0"/>
          <w:sz w:val="20"/>
          <w:szCs w:val="20"/>
          <w:lang w:eastAsia="en-IN"/>
          <w14:ligatures w14:val="none"/>
        </w:rPr>
        <w:br/>
      </w:r>
      <w:r w:rsidRPr="00E6138F">
        <w:rPr>
          <w:rFonts w:ascii="Times New Roman" w:eastAsia="Times New Roman" w:hAnsi="Times New Roman" w:cs="Times New Roman"/>
          <w:b/>
          <w:bCs/>
          <w:kern w:val="0"/>
          <w:sz w:val="20"/>
          <w:szCs w:val="20"/>
          <w:lang w:eastAsia="en-IN"/>
          <w14:ligatures w14:val="none"/>
        </w:rPr>
        <w:t>Works with Large Datasets</w:t>
      </w:r>
      <w:r w:rsidRPr="00E6138F">
        <w:rPr>
          <w:rFonts w:ascii="Times New Roman" w:eastAsia="Times New Roman" w:hAnsi="Times New Roman" w:cs="Times New Roman"/>
          <w:kern w:val="0"/>
          <w:sz w:val="20"/>
          <w:szCs w:val="20"/>
          <w:lang w:eastAsia="en-IN"/>
          <w14:ligatures w14:val="none"/>
        </w:rPr>
        <w:t xml:space="preserve"> – Efficient with numerical and categorical data.</w:t>
      </w:r>
      <w:r w:rsidRPr="00E6138F">
        <w:rPr>
          <w:rFonts w:ascii="Times New Roman" w:eastAsia="Times New Roman" w:hAnsi="Times New Roman" w:cs="Times New Roman"/>
          <w:kern w:val="0"/>
          <w:sz w:val="20"/>
          <w:szCs w:val="20"/>
          <w:lang w:eastAsia="en-IN"/>
          <w14:ligatures w14:val="none"/>
        </w:rPr>
        <w:br/>
      </w:r>
      <w:r w:rsidRPr="00E6138F">
        <w:rPr>
          <w:rFonts w:ascii="Times New Roman" w:eastAsia="Times New Roman" w:hAnsi="Times New Roman" w:cs="Times New Roman"/>
          <w:b/>
          <w:bCs/>
          <w:kern w:val="0"/>
          <w:sz w:val="20"/>
          <w:szCs w:val="20"/>
          <w:lang w:eastAsia="en-IN"/>
          <w14:ligatures w14:val="none"/>
        </w:rPr>
        <w:t>Feature Selection</w:t>
      </w:r>
      <w:r w:rsidRPr="00E6138F">
        <w:rPr>
          <w:rFonts w:ascii="Times New Roman" w:eastAsia="Times New Roman" w:hAnsi="Times New Roman" w:cs="Times New Roman"/>
          <w:kern w:val="0"/>
          <w:sz w:val="20"/>
          <w:szCs w:val="20"/>
          <w:lang w:eastAsia="en-IN"/>
          <w14:ligatures w14:val="none"/>
        </w:rPr>
        <w:t xml:space="preserve"> – Automatically selects the most important attributes.</w:t>
      </w:r>
    </w:p>
    <w:p w14:paraId="71346004" w14:textId="6D2E407F" w:rsidR="00E6138F" w:rsidRPr="00E6138F" w:rsidRDefault="00E6138F" w:rsidP="00E6138F">
      <w:pPr>
        <w:pStyle w:val="ListParagraph"/>
        <w:spacing w:after="0" w:line="240" w:lineRule="auto"/>
        <w:ind w:left="0"/>
        <w:rPr>
          <w:rFonts w:ascii="Times New Roman" w:eastAsia="Times New Roman" w:hAnsi="Times New Roman" w:cs="Times New Roman"/>
          <w:kern w:val="0"/>
          <w:sz w:val="20"/>
          <w:szCs w:val="20"/>
          <w:lang w:eastAsia="en-IN"/>
          <w14:ligatures w14:val="none"/>
        </w:rPr>
      </w:pPr>
      <w:r w:rsidRPr="00E6138F">
        <w:rPr>
          <w:rFonts w:ascii="Times New Roman" w:eastAsia="Times New Roman" w:hAnsi="Times New Roman" w:cs="Times New Roman"/>
          <w:kern w:val="0"/>
          <w:sz w:val="20"/>
          <w:szCs w:val="20"/>
          <w:lang w:eastAsia="en-IN"/>
          <w14:ligatures w14:val="none"/>
        </w:rPr>
        <w:t xml:space="preserve">However, </w:t>
      </w:r>
      <w:r w:rsidRPr="00E6138F">
        <w:rPr>
          <w:rFonts w:ascii="Times New Roman" w:eastAsia="Times New Roman" w:hAnsi="Times New Roman" w:cs="Times New Roman"/>
          <w:b/>
          <w:bCs/>
          <w:kern w:val="0"/>
          <w:sz w:val="20"/>
          <w:szCs w:val="20"/>
          <w:lang w:eastAsia="en-IN"/>
          <w14:ligatures w14:val="none"/>
        </w:rPr>
        <w:t>CART has limitations</w:t>
      </w:r>
      <w:r w:rsidRPr="00E6138F">
        <w:rPr>
          <w:rFonts w:ascii="Times New Roman" w:eastAsia="Times New Roman" w:hAnsi="Times New Roman" w:cs="Times New Roman"/>
          <w:kern w:val="0"/>
          <w:sz w:val="20"/>
          <w:szCs w:val="20"/>
          <w:lang w:eastAsia="en-IN"/>
          <w14:ligatures w14:val="none"/>
        </w:rPr>
        <w:t xml:space="preserve">, such as its </w:t>
      </w:r>
      <w:r w:rsidRPr="00E6138F">
        <w:rPr>
          <w:rFonts w:ascii="Times New Roman" w:eastAsia="Times New Roman" w:hAnsi="Times New Roman" w:cs="Times New Roman"/>
          <w:b/>
          <w:bCs/>
          <w:kern w:val="0"/>
          <w:sz w:val="20"/>
          <w:szCs w:val="20"/>
          <w:lang w:eastAsia="en-IN"/>
          <w14:ligatures w14:val="none"/>
        </w:rPr>
        <w:t>tendency to overfit</w:t>
      </w:r>
      <w:r w:rsidRPr="00E6138F">
        <w:rPr>
          <w:rFonts w:ascii="Times New Roman" w:eastAsia="Times New Roman" w:hAnsi="Times New Roman" w:cs="Times New Roman"/>
          <w:kern w:val="0"/>
          <w:sz w:val="20"/>
          <w:szCs w:val="20"/>
          <w:lang w:eastAsia="en-IN"/>
          <w14:ligatures w14:val="none"/>
        </w:rPr>
        <w:t xml:space="preserve"> and its </w:t>
      </w:r>
      <w:r w:rsidRPr="00E6138F">
        <w:rPr>
          <w:rFonts w:ascii="Times New Roman" w:eastAsia="Times New Roman" w:hAnsi="Times New Roman" w:cs="Times New Roman"/>
          <w:b/>
          <w:bCs/>
          <w:kern w:val="0"/>
          <w:sz w:val="20"/>
          <w:szCs w:val="20"/>
          <w:lang w:eastAsia="en-IN"/>
          <w14:ligatures w14:val="none"/>
        </w:rPr>
        <w:t>sensitivity to small data variations</w:t>
      </w:r>
      <w:r w:rsidRPr="00E6138F">
        <w:rPr>
          <w:rFonts w:ascii="Times New Roman" w:eastAsia="Times New Roman" w:hAnsi="Times New Roman" w:cs="Times New Roman"/>
          <w:kern w:val="0"/>
          <w:sz w:val="20"/>
          <w:szCs w:val="20"/>
          <w:lang w:eastAsia="en-IN"/>
          <w14:ligatures w14:val="none"/>
        </w:rPr>
        <w:t xml:space="preserve">. These issues can be addressed using </w:t>
      </w:r>
      <w:r w:rsidRPr="00E6138F">
        <w:rPr>
          <w:rFonts w:ascii="Times New Roman" w:eastAsia="Times New Roman" w:hAnsi="Times New Roman" w:cs="Times New Roman"/>
          <w:b/>
          <w:bCs/>
          <w:kern w:val="0"/>
          <w:sz w:val="20"/>
          <w:szCs w:val="20"/>
          <w:lang w:eastAsia="en-IN"/>
          <w14:ligatures w14:val="none"/>
        </w:rPr>
        <w:t>pruning</w:t>
      </w:r>
      <w:r w:rsidRPr="00E6138F">
        <w:rPr>
          <w:rFonts w:ascii="Times New Roman" w:eastAsia="Times New Roman" w:hAnsi="Times New Roman" w:cs="Times New Roman"/>
          <w:kern w:val="0"/>
          <w:sz w:val="20"/>
          <w:szCs w:val="20"/>
          <w:lang w:eastAsia="en-IN"/>
          <w14:ligatures w14:val="none"/>
        </w:rPr>
        <w:t xml:space="preserve"> and </w:t>
      </w:r>
      <w:r w:rsidRPr="00E6138F">
        <w:rPr>
          <w:rFonts w:ascii="Times New Roman" w:eastAsia="Times New Roman" w:hAnsi="Times New Roman" w:cs="Times New Roman"/>
          <w:b/>
          <w:bCs/>
          <w:kern w:val="0"/>
          <w:sz w:val="20"/>
          <w:szCs w:val="20"/>
          <w:lang w:eastAsia="en-IN"/>
          <w14:ligatures w14:val="none"/>
        </w:rPr>
        <w:t>ensemble methods like Random Forest and Gradient Boosting</w:t>
      </w:r>
      <w:r w:rsidRPr="00E6138F">
        <w:rPr>
          <w:rFonts w:ascii="Times New Roman" w:eastAsia="Times New Roman" w:hAnsi="Times New Roman" w:cs="Times New Roman"/>
          <w:kern w:val="0"/>
          <w:sz w:val="20"/>
          <w:szCs w:val="20"/>
          <w:lang w:eastAsia="en-IN"/>
          <w14:ligatures w14:val="none"/>
        </w:rPr>
        <w:t>.</w:t>
      </w:r>
    </w:p>
    <w:p w14:paraId="0154650E" w14:textId="0CFC6589" w:rsidR="00E6138F" w:rsidRPr="00E6138F" w:rsidRDefault="00E6138F" w:rsidP="00E6138F">
      <w:pPr>
        <w:pStyle w:val="ListParagraph"/>
        <w:spacing w:after="0" w:line="240" w:lineRule="auto"/>
        <w:ind w:left="0"/>
        <w:rPr>
          <w:rFonts w:ascii="Times New Roman" w:eastAsia="Times New Roman" w:hAnsi="Times New Roman" w:cs="Times New Roman"/>
          <w:kern w:val="0"/>
          <w:sz w:val="20"/>
          <w:szCs w:val="20"/>
          <w:lang w:eastAsia="en-IN"/>
          <w14:ligatures w14:val="none"/>
        </w:rPr>
      </w:pPr>
      <w:r w:rsidRPr="00E6138F">
        <w:rPr>
          <w:rFonts w:ascii="Times New Roman" w:eastAsia="Times New Roman" w:hAnsi="Times New Roman" w:cs="Times New Roman"/>
          <w:kern w:val="0"/>
          <w:sz w:val="20"/>
          <w:szCs w:val="20"/>
          <w:lang w:eastAsia="en-IN"/>
          <w14:ligatures w14:val="none"/>
        </w:rPr>
        <w:t xml:space="preserve">CART is a </w:t>
      </w:r>
      <w:r w:rsidRPr="00E6138F">
        <w:rPr>
          <w:rFonts w:ascii="Times New Roman" w:eastAsia="Times New Roman" w:hAnsi="Times New Roman" w:cs="Times New Roman"/>
          <w:b/>
          <w:bCs/>
          <w:kern w:val="0"/>
          <w:sz w:val="20"/>
          <w:szCs w:val="20"/>
          <w:lang w:eastAsia="en-IN"/>
          <w14:ligatures w14:val="none"/>
        </w:rPr>
        <w:t>foundational algorithm in artificial intelligence</w:t>
      </w:r>
      <w:r w:rsidRPr="00E6138F">
        <w:rPr>
          <w:rFonts w:ascii="Times New Roman" w:eastAsia="Times New Roman" w:hAnsi="Times New Roman" w:cs="Times New Roman"/>
          <w:kern w:val="0"/>
          <w:sz w:val="20"/>
          <w:szCs w:val="20"/>
          <w:lang w:eastAsia="en-IN"/>
          <w14:ligatures w14:val="none"/>
        </w:rPr>
        <w:t xml:space="preserve">, offering a </w:t>
      </w:r>
      <w:r w:rsidRPr="00E6138F">
        <w:rPr>
          <w:rFonts w:ascii="Times New Roman" w:eastAsia="Times New Roman" w:hAnsi="Times New Roman" w:cs="Times New Roman"/>
          <w:b/>
          <w:bCs/>
          <w:kern w:val="0"/>
          <w:sz w:val="20"/>
          <w:szCs w:val="20"/>
          <w:lang w:eastAsia="en-IN"/>
          <w14:ligatures w14:val="none"/>
        </w:rPr>
        <w:t>simple yet effective</w:t>
      </w:r>
      <w:r w:rsidRPr="00E6138F">
        <w:rPr>
          <w:rFonts w:ascii="Times New Roman" w:eastAsia="Times New Roman" w:hAnsi="Times New Roman" w:cs="Times New Roman"/>
          <w:kern w:val="0"/>
          <w:sz w:val="20"/>
          <w:szCs w:val="20"/>
          <w:lang w:eastAsia="en-IN"/>
          <w14:ligatures w14:val="none"/>
        </w:rPr>
        <w:t xml:space="preserve"> approach to decision-making. Its interpretability, robustness, and ability to handle complex data make it a core technique in </w:t>
      </w:r>
      <w:r w:rsidRPr="00E6138F">
        <w:rPr>
          <w:rFonts w:ascii="Times New Roman" w:eastAsia="Times New Roman" w:hAnsi="Times New Roman" w:cs="Times New Roman"/>
          <w:b/>
          <w:bCs/>
          <w:kern w:val="0"/>
          <w:sz w:val="20"/>
          <w:szCs w:val="20"/>
          <w:lang w:eastAsia="en-IN"/>
          <w14:ligatures w14:val="none"/>
        </w:rPr>
        <w:t xml:space="preserve">pattern recognition, medical diagnosis, financial </w:t>
      </w:r>
      <w:proofErr w:type="spellStart"/>
      <w:r w:rsidRPr="00E6138F">
        <w:rPr>
          <w:rFonts w:ascii="Times New Roman" w:eastAsia="Times New Roman" w:hAnsi="Times New Roman" w:cs="Times New Roman"/>
          <w:b/>
          <w:bCs/>
          <w:kern w:val="0"/>
          <w:sz w:val="20"/>
          <w:szCs w:val="20"/>
          <w:lang w:eastAsia="en-IN"/>
          <w14:ligatures w14:val="none"/>
        </w:rPr>
        <w:t>modeling</w:t>
      </w:r>
      <w:proofErr w:type="spellEnd"/>
      <w:r w:rsidRPr="00E6138F">
        <w:rPr>
          <w:rFonts w:ascii="Times New Roman" w:eastAsia="Times New Roman" w:hAnsi="Times New Roman" w:cs="Times New Roman"/>
          <w:b/>
          <w:bCs/>
          <w:kern w:val="0"/>
          <w:sz w:val="20"/>
          <w:szCs w:val="20"/>
          <w:lang w:eastAsia="en-IN"/>
          <w14:ligatures w14:val="none"/>
        </w:rPr>
        <w:t>, and many other AI-driven applications</w:t>
      </w:r>
      <w:r w:rsidRPr="00E6138F">
        <w:rPr>
          <w:rFonts w:ascii="Times New Roman" w:eastAsia="Times New Roman" w:hAnsi="Times New Roman" w:cs="Times New Roman"/>
          <w:kern w:val="0"/>
          <w:sz w:val="20"/>
          <w:szCs w:val="20"/>
          <w:lang w:eastAsia="en-IN"/>
          <w14:ligatures w14:val="none"/>
        </w:rPr>
        <w:t xml:space="preserve">. </w:t>
      </w:r>
    </w:p>
    <w:p w14:paraId="1CDEBE93" w14:textId="77777777" w:rsidR="00614AF8" w:rsidRPr="00E6138F" w:rsidRDefault="00614AF8" w:rsidP="00E6138F">
      <w:pPr>
        <w:spacing w:after="0"/>
        <w:rPr>
          <w:rFonts w:ascii="Times New Roman" w:hAnsi="Times New Roman" w:cs="Times New Roman"/>
          <w:sz w:val="20"/>
          <w:szCs w:val="20"/>
        </w:rPr>
      </w:pPr>
    </w:p>
    <w:sectPr w:rsidR="00614AF8" w:rsidRPr="00E6138F" w:rsidSect="00E613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A7AE9"/>
    <w:multiLevelType w:val="multilevel"/>
    <w:tmpl w:val="0A163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F318EE"/>
    <w:multiLevelType w:val="multilevel"/>
    <w:tmpl w:val="1338BAF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D2EE2"/>
    <w:multiLevelType w:val="multilevel"/>
    <w:tmpl w:val="B366E14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610F28"/>
    <w:multiLevelType w:val="multilevel"/>
    <w:tmpl w:val="2BBAE6F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057450">
    <w:abstractNumId w:val="0"/>
  </w:num>
  <w:num w:numId="2" w16cid:durableId="561870467">
    <w:abstractNumId w:val="1"/>
  </w:num>
  <w:num w:numId="3" w16cid:durableId="1783987653">
    <w:abstractNumId w:val="3"/>
  </w:num>
  <w:num w:numId="4" w16cid:durableId="1906454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38F"/>
    <w:rsid w:val="00182D84"/>
    <w:rsid w:val="00230364"/>
    <w:rsid w:val="00614AF8"/>
    <w:rsid w:val="00E6138F"/>
    <w:rsid w:val="00F24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DCDC"/>
  <w15:chartTrackingRefBased/>
  <w15:docId w15:val="{8C671A92-3F44-44AC-838D-31AF8BF2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3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13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613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13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13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13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3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3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3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3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13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613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13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13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1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38F"/>
    <w:rPr>
      <w:rFonts w:eastAsiaTheme="majorEastAsia" w:cstheme="majorBidi"/>
      <w:color w:val="272727" w:themeColor="text1" w:themeTint="D8"/>
    </w:rPr>
  </w:style>
  <w:style w:type="paragraph" w:styleId="Title">
    <w:name w:val="Title"/>
    <w:basedOn w:val="Normal"/>
    <w:next w:val="Normal"/>
    <w:link w:val="TitleChar"/>
    <w:uiPriority w:val="10"/>
    <w:qFormat/>
    <w:rsid w:val="00E61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3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38F"/>
    <w:pPr>
      <w:spacing w:before="160"/>
      <w:jc w:val="center"/>
    </w:pPr>
    <w:rPr>
      <w:i/>
      <w:iCs/>
      <w:color w:val="404040" w:themeColor="text1" w:themeTint="BF"/>
    </w:rPr>
  </w:style>
  <w:style w:type="character" w:customStyle="1" w:styleId="QuoteChar">
    <w:name w:val="Quote Char"/>
    <w:basedOn w:val="DefaultParagraphFont"/>
    <w:link w:val="Quote"/>
    <w:uiPriority w:val="29"/>
    <w:rsid w:val="00E6138F"/>
    <w:rPr>
      <w:i/>
      <w:iCs/>
      <w:color w:val="404040" w:themeColor="text1" w:themeTint="BF"/>
    </w:rPr>
  </w:style>
  <w:style w:type="paragraph" w:styleId="ListParagraph">
    <w:name w:val="List Paragraph"/>
    <w:basedOn w:val="Normal"/>
    <w:uiPriority w:val="34"/>
    <w:qFormat/>
    <w:rsid w:val="00E6138F"/>
    <w:pPr>
      <w:ind w:left="720"/>
      <w:contextualSpacing/>
    </w:pPr>
  </w:style>
  <w:style w:type="character" w:styleId="IntenseEmphasis">
    <w:name w:val="Intense Emphasis"/>
    <w:basedOn w:val="DefaultParagraphFont"/>
    <w:uiPriority w:val="21"/>
    <w:qFormat/>
    <w:rsid w:val="00E6138F"/>
    <w:rPr>
      <w:i/>
      <w:iCs/>
      <w:color w:val="2F5496" w:themeColor="accent1" w:themeShade="BF"/>
    </w:rPr>
  </w:style>
  <w:style w:type="paragraph" w:styleId="IntenseQuote">
    <w:name w:val="Intense Quote"/>
    <w:basedOn w:val="Normal"/>
    <w:next w:val="Normal"/>
    <w:link w:val="IntenseQuoteChar"/>
    <w:uiPriority w:val="30"/>
    <w:qFormat/>
    <w:rsid w:val="00E613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138F"/>
    <w:rPr>
      <w:i/>
      <w:iCs/>
      <w:color w:val="2F5496" w:themeColor="accent1" w:themeShade="BF"/>
    </w:rPr>
  </w:style>
  <w:style w:type="character" w:styleId="IntenseReference">
    <w:name w:val="Intense Reference"/>
    <w:basedOn w:val="DefaultParagraphFont"/>
    <w:uiPriority w:val="32"/>
    <w:qFormat/>
    <w:rsid w:val="00E6138F"/>
    <w:rPr>
      <w:b/>
      <w:bCs/>
      <w:smallCaps/>
      <w:color w:val="2F5496" w:themeColor="accent1" w:themeShade="BF"/>
      <w:spacing w:val="5"/>
    </w:rPr>
  </w:style>
  <w:style w:type="character" w:styleId="Strong">
    <w:name w:val="Strong"/>
    <w:basedOn w:val="DefaultParagraphFont"/>
    <w:uiPriority w:val="22"/>
    <w:qFormat/>
    <w:rsid w:val="00E6138F"/>
    <w:rPr>
      <w:b/>
      <w:bCs/>
    </w:rPr>
  </w:style>
  <w:style w:type="paragraph" w:styleId="NormalWeb">
    <w:name w:val="Normal (Web)"/>
    <w:basedOn w:val="Normal"/>
    <w:uiPriority w:val="99"/>
    <w:semiHidden/>
    <w:unhideWhenUsed/>
    <w:rsid w:val="00E613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20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Rana</dc:creator>
  <cp:keywords/>
  <dc:description/>
  <cp:lastModifiedBy>Sneha Rana</cp:lastModifiedBy>
  <cp:revision>1</cp:revision>
  <dcterms:created xsi:type="dcterms:W3CDTF">2025-01-28T18:54:00Z</dcterms:created>
  <dcterms:modified xsi:type="dcterms:W3CDTF">2025-01-28T19:01:00Z</dcterms:modified>
</cp:coreProperties>
</file>