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1B10" w14:textId="77777777" w:rsidR="001E0320" w:rsidRDefault="001E0320" w:rsidP="001E0320">
      <w:pPr>
        <w:pStyle w:val="Heading3"/>
        <w:spacing w:before="0" w:after="0"/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K-Medoids Algorithm</w:t>
      </w:r>
    </w:p>
    <w:p w14:paraId="76625D49" w14:textId="5D2F184C" w:rsidR="001E0320" w:rsidRPr="00891E8F" w:rsidRDefault="00891E8F" w:rsidP="00891E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91E8F">
        <w:rPr>
          <w:rFonts w:ascii="Times New Roman" w:hAnsi="Times New Roman" w:cs="Times New Roman"/>
          <w:sz w:val="20"/>
          <w:szCs w:val="20"/>
        </w:rPr>
        <w:t>The mean in k-means clustering is sensitive to outliers. Since an object with an extremely high value may substantially distort the distribution of data.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1E8F">
        <w:rPr>
          <w:rFonts w:ascii="Times New Roman" w:hAnsi="Times New Roman" w:cs="Times New Roman"/>
          <w:sz w:val="20"/>
          <w:szCs w:val="20"/>
        </w:rPr>
        <w:t>Hence,</w:t>
      </w:r>
      <w:r w:rsidRPr="00891E8F">
        <w:rPr>
          <w:rFonts w:ascii="Times New Roman" w:hAnsi="Times New Roman" w:cs="Times New Roman"/>
          <w:sz w:val="20"/>
          <w:szCs w:val="20"/>
        </w:rPr>
        <w:t xml:space="preserve"> we move to k-medoids.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1E8F">
        <w:rPr>
          <w:rFonts w:ascii="Times New Roman" w:hAnsi="Times New Roman" w:cs="Times New Roman"/>
          <w:sz w:val="20"/>
          <w:szCs w:val="20"/>
        </w:rPr>
        <w:t xml:space="preserve">Instead of taking mean of cluster we take the most centrally located point in cluster as its </w:t>
      </w:r>
      <w:proofErr w:type="spellStart"/>
      <w:r w:rsidRPr="00891E8F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891E8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1E8F">
        <w:rPr>
          <w:rFonts w:ascii="Times New Roman" w:hAnsi="Times New Roman" w:cs="Times New Roman"/>
          <w:sz w:val="20"/>
          <w:szCs w:val="20"/>
        </w:rPr>
        <w:t>These are called medoids.</w:t>
      </w:r>
    </w:p>
    <w:p w14:paraId="51254241" w14:textId="5EC9A65D" w:rsidR="001E0320" w:rsidRPr="001E0320" w:rsidRDefault="001E0320" w:rsidP="001E032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1E0320">
        <w:rPr>
          <w:color w:val="000000" w:themeColor="text1"/>
          <w:sz w:val="20"/>
          <w:szCs w:val="20"/>
        </w:rPr>
        <w:t xml:space="preserve">The K-Medoids algorithm is a clustering method </w:t>
      </w:r>
      <w:proofErr w:type="gramStart"/>
      <w:r w:rsidRPr="001E0320">
        <w:rPr>
          <w:color w:val="000000" w:themeColor="text1"/>
          <w:sz w:val="20"/>
          <w:szCs w:val="20"/>
        </w:rPr>
        <w:t>similar to</w:t>
      </w:r>
      <w:proofErr w:type="gramEnd"/>
      <w:r w:rsidRPr="001E0320">
        <w:rPr>
          <w:color w:val="000000" w:themeColor="text1"/>
          <w:sz w:val="20"/>
          <w:szCs w:val="20"/>
        </w:rPr>
        <w:t xml:space="preserve"> K-Means, but instead of using the mean of the points in a cluster as the </w:t>
      </w:r>
      <w:proofErr w:type="spellStart"/>
      <w:r w:rsidRPr="001E0320">
        <w:rPr>
          <w:color w:val="000000" w:themeColor="text1"/>
          <w:sz w:val="20"/>
          <w:szCs w:val="20"/>
        </w:rPr>
        <w:t>center</w:t>
      </w:r>
      <w:proofErr w:type="spellEnd"/>
      <w:r w:rsidRPr="001E0320">
        <w:rPr>
          <w:color w:val="000000" w:themeColor="text1"/>
          <w:sz w:val="20"/>
          <w:szCs w:val="20"/>
        </w:rPr>
        <w:t>, it uses an actual data point (medoid) to represent the cluster. This makes it more robust to outliers.</w:t>
      </w:r>
    </w:p>
    <w:p w14:paraId="1D6BA5D6" w14:textId="77777777" w:rsidR="001E0320" w:rsidRPr="001E0320" w:rsidRDefault="001E0320" w:rsidP="001E032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Input</w:t>
      </w: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5C5BDA3" w14:textId="77777777" w:rsidR="001E0320" w:rsidRPr="001E0320" w:rsidRDefault="001E0320" w:rsidP="001E032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A dataset with multiple data points.</w:t>
      </w:r>
    </w:p>
    <w:p w14:paraId="469AEA05" w14:textId="726EF645" w:rsidR="001E0320" w:rsidRPr="001E0320" w:rsidRDefault="001E0320" w:rsidP="001E032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The desired number of clusters (</w:t>
      </w:r>
      <w:r w:rsidRPr="001E0320">
        <w:rPr>
          <w:rStyle w:val="katex-mathml"/>
          <w:rFonts w:ascii="Times New Roman" w:hAnsi="Times New Roman" w:cs="Times New Roman"/>
          <w:color w:val="000000" w:themeColor="text1"/>
          <w:sz w:val="20"/>
          <w:szCs w:val="20"/>
        </w:rPr>
        <w:t>k</w:t>
      </w: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p w14:paraId="40108EC5" w14:textId="77777777" w:rsidR="001E0320" w:rsidRPr="001E0320" w:rsidRDefault="001E0320" w:rsidP="001E032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Steps</w:t>
      </w:r>
      <w:r w:rsidRPr="001E0320">
        <w:rPr>
          <w:color w:val="000000" w:themeColor="text1"/>
          <w:sz w:val="20"/>
          <w:szCs w:val="20"/>
        </w:rPr>
        <w:t>:</w:t>
      </w:r>
    </w:p>
    <w:p w14:paraId="5641E3F2" w14:textId="357B895F" w:rsidR="001E0320" w:rsidRPr="001E0320" w:rsidRDefault="001E0320" w:rsidP="001E0320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Step 1</w:t>
      </w:r>
      <w:r w:rsidRPr="001E0320">
        <w:rPr>
          <w:color w:val="000000" w:themeColor="text1"/>
          <w:sz w:val="20"/>
          <w:szCs w:val="20"/>
        </w:rPr>
        <w:t xml:space="preserve">: </w:t>
      </w: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Initialize Medoids</w:t>
      </w:r>
      <w:r w:rsidRPr="001E0320">
        <w:rPr>
          <w:color w:val="000000" w:themeColor="text1"/>
          <w:sz w:val="20"/>
          <w:szCs w:val="20"/>
        </w:rPr>
        <w:br/>
        <w:t xml:space="preserve">Randomly select </w:t>
      </w:r>
      <w:r w:rsidRPr="001E0320">
        <w:rPr>
          <w:rStyle w:val="katex-mathml"/>
          <w:rFonts w:eastAsiaTheme="majorEastAsia"/>
          <w:color w:val="000000" w:themeColor="text1"/>
          <w:sz w:val="20"/>
          <w:szCs w:val="20"/>
        </w:rPr>
        <w:t>k</w:t>
      </w:r>
      <w:r w:rsidRPr="001E0320">
        <w:rPr>
          <w:color w:val="000000" w:themeColor="text1"/>
          <w:sz w:val="20"/>
          <w:szCs w:val="20"/>
        </w:rPr>
        <w:t xml:space="preserve"> data points from the dataset as the initial medoids. These medoids represent the initial "</w:t>
      </w:r>
      <w:proofErr w:type="spellStart"/>
      <w:r w:rsidRPr="001E0320">
        <w:rPr>
          <w:color w:val="000000" w:themeColor="text1"/>
          <w:sz w:val="20"/>
          <w:szCs w:val="20"/>
        </w:rPr>
        <w:t>center</w:t>
      </w:r>
      <w:proofErr w:type="spellEnd"/>
      <w:r w:rsidRPr="001E0320">
        <w:rPr>
          <w:color w:val="000000" w:themeColor="text1"/>
          <w:sz w:val="20"/>
          <w:szCs w:val="20"/>
        </w:rPr>
        <w:t>" of each cluster.</w:t>
      </w:r>
    </w:p>
    <w:p w14:paraId="38D2A696" w14:textId="77777777" w:rsidR="001E0320" w:rsidRPr="001E0320" w:rsidRDefault="001E0320" w:rsidP="001E0320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Step 2</w:t>
      </w:r>
      <w:r w:rsidRPr="001E0320">
        <w:rPr>
          <w:color w:val="000000" w:themeColor="text1"/>
          <w:sz w:val="20"/>
          <w:szCs w:val="20"/>
        </w:rPr>
        <w:t xml:space="preserve">: </w:t>
      </w: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Assign Points to Clusters</w:t>
      </w:r>
      <w:r w:rsidRPr="001E0320">
        <w:rPr>
          <w:color w:val="000000" w:themeColor="text1"/>
          <w:sz w:val="20"/>
          <w:szCs w:val="20"/>
        </w:rPr>
        <w:br/>
        <w:t>For each data point in the dataset, assign it to the cluster whose medoid is the closest.</w:t>
      </w:r>
    </w:p>
    <w:p w14:paraId="044DA302" w14:textId="77777777" w:rsidR="001E0320" w:rsidRPr="001E0320" w:rsidRDefault="001E0320" w:rsidP="001E0320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Step 3</w:t>
      </w:r>
      <w:r w:rsidRPr="001E0320">
        <w:rPr>
          <w:color w:val="000000" w:themeColor="text1"/>
          <w:sz w:val="20"/>
          <w:szCs w:val="20"/>
        </w:rPr>
        <w:t xml:space="preserve">: </w:t>
      </w: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Update Medoids</w:t>
      </w:r>
      <w:r w:rsidRPr="001E0320">
        <w:rPr>
          <w:color w:val="000000" w:themeColor="text1"/>
          <w:sz w:val="20"/>
          <w:szCs w:val="20"/>
        </w:rPr>
        <w:br/>
        <w:t>For each cluster, find the point within the cluster that minimizes the total distance to all other points in the cluster. This point becomes the new medoid for that cluster.</w:t>
      </w:r>
    </w:p>
    <w:p w14:paraId="2E867BA1" w14:textId="0A1C3A22" w:rsidR="001E0320" w:rsidRPr="001E0320" w:rsidRDefault="001E0320" w:rsidP="001E0320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Step 4</w:t>
      </w:r>
      <w:r w:rsidRPr="001E0320">
        <w:rPr>
          <w:color w:val="000000" w:themeColor="text1"/>
          <w:sz w:val="20"/>
          <w:szCs w:val="20"/>
        </w:rPr>
        <w:t xml:space="preserve">: </w:t>
      </w:r>
      <w:r w:rsidRPr="001E0320">
        <w:rPr>
          <w:rStyle w:val="Strong"/>
          <w:rFonts w:eastAsiaTheme="majorEastAsia"/>
          <w:color w:val="000000" w:themeColor="text1"/>
          <w:sz w:val="20"/>
          <w:szCs w:val="20"/>
        </w:rPr>
        <w:t>Repeat Steps 2 and 3</w:t>
      </w:r>
      <w:r w:rsidRPr="001E0320">
        <w:rPr>
          <w:color w:val="000000" w:themeColor="text1"/>
          <w:sz w:val="20"/>
          <w:szCs w:val="20"/>
        </w:rPr>
        <w:br/>
        <w:t>Reassign all points to their closest medoid and update the medoids until the clusters and medoids no longer change significantly.</w:t>
      </w:r>
    </w:p>
    <w:p w14:paraId="7841A115" w14:textId="77777777" w:rsidR="001E0320" w:rsidRPr="001E0320" w:rsidRDefault="001E0320" w:rsidP="001E032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Stopping Conditions</w:t>
      </w: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08CD9B6B" w14:textId="77777777" w:rsidR="001E0320" w:rsidRPr="001E0320" w:rsidRDefault="001E0320" w:rsidP="001E0320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The medoids no longer change after updating.</w:t>
      </w:r>
    </w:p>
    <w:p w14:paraId="1130B3F1" w14:textId="588789F1" w:rsidR="001E0320" w:rsidRPr="001E0320" w:rsidRDefault="001E0320" w:rsidP="001E0320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A maximum number of iterations is reached.</w:t>
      </w:r>
    </w:p>
    <w:p w14:paraId="1473CDB0" w14:textId="77777777" w:rsidR="001E0320" w:rsidRPr="001E0320" w:rsidRDefault="001E0320" w:rsidP="001E032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Output</w:t>
      </w: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39A6A810" w14:textId="77777777" w:rsidR="001E0320" w:rsidRPr="001E0320" w:rsidRDefault="001E0320" w:rsidP="001E0320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The final clusters with their respective data points.</w:t>
      </w:r>
    </w:p>
    <w:p w14:paraId="498A4075" w14:textId="77777777" w:rsidR="001E0320" w:rsidRPr="001E0320" w:rsidRDefault="001E0320" w:rsidP="001E0320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proofErr w:type="spellStart"/>
      <w:r w:rsidRPr="001E0320">
        <w:rPr>
          <w:rStyle w:val="katex-mathml"/>
          <w:rFonts w:ascii="Times New Roman" w:hAnsi="Times New Roman" w:cs="Times New Roman"/>
          <w:color w:val="000000" w:themeColor="text1"/>
          <w:sz w:val="20"/>
          <w:szCs w:val="20"/>
        </w:rPr>
        <w:t>kk</w:t>
      </w:r>
      <w:r w:rsidRPr="001E0320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k</w:t>
      </w:r>
      <w:proofErr w:type="spellEnd"/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medoids, which represent the </w:t>
      </w:r>
      <w:proofErr w:type="spellStart"/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1E03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each cluster.</w:t>
      </w:r>
    </w:p>
    <w:p w14:paraId="57D7AFC1" w14:textId="77777777" w:rsidR="001E0320" w:rsidRPr="001E0320" w:rsidRDefault="001E0320" w:rsidP="001E032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F2ACD51" w14:textId="3DFF8076" w:rsidR="00507C86" w:rsidRDefault="00507C86" w:rsidP="00507C8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07C8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Conclus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ion </w:t>
      </w:r>
    </w:p>
    <w:p w14:paraId="13266130" w14:textId="77777777" w:rsidR="00507C86" w:rsidRPr="00507C86" w:rsidRDefault="00507C86" w:rsidP="00507C8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8134D47" w14:textId="77777777" w:rsidR="00507C86" w:rsidRPr="00507C86" w:rsidRDefault="00507C86" w:rsidP="00507C86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K-Medoids is a reliable clustering algorithm that improves data analysis in AI by selecting actual data points as cluster </w:t>
      </w:r>
      <w:proofErr w:type="spellStart"/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>, making it more robust than K-Means.</w:t>
      </w:r>
    </w:p>
    <w:p w14:paraId="1788871E" w14:textId="77777777" w:rsidR="00507C86" w:rsidRPr="00507C86" w:rsidRDefault="00507C86" w:rsidP="00507C8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07C8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Key Takeaways:</w:t>
      </w:r>
    </w:p>
    <w:p w14:paraId="6BB45A25" w14:textId="2843D987" w:rsidR="00507C86" w:rsidRPr="00507C86" w:rsidRDefault="00507C86" w:rsidP="00507C86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7C8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Robust to Outliers</w:t>
      </w: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Unlike K-Means, K-Medoids minimizes the impact of extreme values by using actual data points as cluster </w:t>
      </w:r>
      <w:proofErr w:type="spellStart"/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07C8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Higher Computational Cost</w:t>
      </w: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The algorithm requires more processing time due to pairwise distance calculations, making it less efficient for large datasets.</w:t>
      </w: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07C8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Improved Interpretability</w:t>
      </w: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Since medoids are real data points, clusters are more meaningful and easier to interpret.</w:t>
      </w:r>
    </w:p>
    <w:p w14:paraId="00F32BE4" w14:textId="0A963F2D" w:rsidR="00507C86" w:rsidRPr="00507C86" w:rsidRDefault="00507C86" w:rsidP="00507C86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7C86">
        <w:rPr>
          <w:rFonts w:ascii="Times New Roman" w:hAnsi="Times New Roman" w:cs="Times New Roman"/>
          <w:color w:val="000000" w:themeColor="text1"/>
          <w:sz w:val="20"/>
          <w:szCs w:val="20"/>
        </w:rPr>
        <w:t>While K-Medoids has computational challenges, its robustness and accuracy make it a valuable tool in AI. Future optimizations and hybrid approaches will continue to enhance its efficiency for large-scale data-driven tasks.</w:t>
      </w:r>
    </w:p>
    <w:p w14:paraId="37A47FF3" w14:textId="77777777" w:rsidR="00614AF8" w:rsidRDefault="00614AF8" w:rsidP="001E032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4057C" w14:textId="77777777" w:rsidR="00891E8F" w:rsidRDefault="00891E8F" w:rsidP="001E032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891E8F" w:rsidSect="001E03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E33159" w14:textId="50621813" w:rsidR="00891E8F" w:rsidRDefault="00891E8F" w:rsidP="001E032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891E8F" w:rsidSect="00891E8F">
          <w:type w:val="continuous"/>
          <w:pgSz w:w="11906" w:h="16838"/>
          <w:pgMar w:top="720" w:right="720" w:bottom="720" w:left="720" w:header="708" w:footer="708" w:gutter="0"/>
          <w:cols w:num="2" w:space="852"/>
          <w:docGrid w:linePitch="360"/>
        </w:sectPr>
      </w:pPr>
      <w:r w:rsidRPr="00891E8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39FB4572" wp14:editId="76BE1B7C">
            <wp:extent cx="2522220" cy="1891665"/>
            <wp:effectExtent l="0" t="0" r="0" b="0"/>
            <wp:docPr id="190366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02" cy="18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E8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D3B2D42" wp14:editId="093F1AAE">
            <wp:extent cx="2670810" cy="1502053"/>
            <wp:effectExtent l="0" t="0" r="0" b="3175"/>
            <wp:docPr id="475121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9"/>
                    <a:stretch/>
                  </pic:blipFill>
                  <pic:spPr bwMode="auto">
                    <a:xfrm>
                      <a:off x="0" y="0"/>
                      <a:ext cx="2708979" cy="15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B452C" w14:textId="58FA1233" w:rsidR="00891E8F" w:rsidRDefault="00891E8F" w:rsidP="00891E8F">
      <w:pPr>
        <w:tabs>
          <w:tab w:val="left" w:pos="1482"/>
        </w:tabs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891E8F" w:rsidSect="00891E8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A3C84"/>
    <w:multiLevelType w:val="multilevel"/>
    <w:tmpl w:val="9D66B9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F0A15"/>
    <w:multiLevelType w:val="multilevel"/>
    <w:tmpl w:val="E048B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87062"/>
    <w:multiLevelType w:val="multilevel"/>
    <w:tmpl w:val="7C2A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24CF2"/>
    <w:multiLevelType w:val="multilevel"/>
    <w:tmpl w:val="52B0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4822">
    <w:abstractNumId w:val="3"/>
  </w:num>
  <w:num w:numId="2" w16cid:durableId="722749476">
    <w:abstractNumId w:val="1"/>
  </w:num>
  <w:num w:numId="3" w16cid:durableId="1546064950">
    <w:abstractNumId w:val="2"/>
  </w:num>
  <w:num w:numId="4" w16cid:durableId="49803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20"/>
    <w:rsid w:val="00182D84"/>
    <w:rsid w:val="001E0320"/>
    <w:rsid w:val="00230364"/>
    <w:rsid w:val="00507C86"/>
    <w:rsid w:val="00614AF8"/>
    <w:rsid w:val="00891E8F"/>
    <w:rsid w:val="00F245D8"/>
    <w:rsid w:val="00F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9B7D"/>
  <w15:chartTrackingRefBased/>
  <w15:docId w15:val="{4E27F512-85C8-44AA-8DD3-659864B3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2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0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2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0320"/>
    <w:rPr>
      <w:b/>
      <w:bCs/>
    </w:rPr>
  </w:style>
  <w:style w:type="paragraph" w:styleId="NormalWeb">
    <w:name w:val="Normal (Web)"/>
    <w:basedOn w:val="Normal"/>
    <w:uiPriority w:val="99"/>
    <w:unhideWhenUsed/>
    <w:rsid w:val="001E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E0320"/>
  </w:style>
  <w:style w:type="character" w:customStyle="1" w:styleId="mord">
    <w:name w:val="mord"/>
    <w:basedOn w:val="DefaultParagraphFont"/>
    <w:rsid w:val="001E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Rana</dc:creator>
  <cp:keywords/>
  <dc:description/>
  <cp:lastModifiedBy>Sneha Rana</cp:lastModifiedBy>
  <cp:revision>2</cp:revision>
  <dcterms:created xsi:type="dcterms:W3CDTF">2025-01-28T19:28:00Z</dcterms:created>
  <dcterms:modified xsi:type="dcterms:W3CDTF">2025-01-28T20:58:00Z</dcterms:modified>
</cp:coreProperties>
</file>