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3555" cy="617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61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6280" cy="7162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Title: Classifying The Credit Scores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080078125" w:line="240" w:lineRule="auto"/>
        <w:ind w:left="17.8848266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1357421875" w:line="263.6287307739258" w:lineRule="auto"/>
        <w:ind w:left="19.44000244140625" w:right="0" w:hanging="15.033569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As a data scientist in a global finance company, your objective is to develop a machine  learning model that predicts individuals' credit scores based on their financial and credit related information. The company aims to automate and enhance the credit scoring  process using intelligent systems.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1947021484375" w:line="240" w:lineRule="auto"/>
        <w:ind w:left="1.5551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42822265625" w:line="240" w:lineRule="auto"/>
        <w:ind w:left="18.66241455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Dataset Download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143798828125" w:line="240" w:lineRule="auto"/>
        <w:ind w:left="8.8128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Obtain the dataset containing relevant credit-related information.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3671875" w:line="387.191104888916" w:lineRule="auto"/>
        <w:ind w:left="8.8128662109375" w:right="1147.4438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Highlight the features, including income, outstanding debt, credit history, etc. - Identify the target variable: `Credit_Score`.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70947265625" w:line="240" w:lineRule="auto"/>
        <w:ind w:left="11.145629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Data Exploration and Preprocessing: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141845703125" w:line="261.0065746307373" w:lineRule="auto"/>
        <w:ind w:left="4.147186279296875" w:right="10.06591796875" w:firstLine="4.665679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Conduct exploratory data analysis (EDA) to understand the distribution of features and  the target variable.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6904296875" w:line="240" w:lineRule="auto"/>
        <w:ind w:left="8.8128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Handle any missing values, outliers, or data inconsistencies.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1376953125" w:line="240" w:lineRule="auto"/>
        <w:ind w:left="8.8128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Encode categorical variables if necessary.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336669921875" w:line="240" w:lineRule="auto"/>
        <w:ind w:left="8.8128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Explore the distribution of the target variable.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343994140625" w:line="240" w:lineRule="auto"/>
        <w:ind w:left="10.886383056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 Model Selection: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3671875" w:line="262.85754203796387" w:lineRule="auto"/>
        <w:ind w:left="9.07196044921875" w:right="8.404541015625" w:hanging="0.25909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Choose suitable machine learning classification models for predicting credit scores.  Suggested models include: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7185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- Logistic Regression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3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- Random Forest Classifier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7933807373047" w:line="240" w:lineRule="auto"/>
        <w:ind w:left="5.7408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Support Vector Machine (SVM)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137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- Gradient Boosting Classifier (e.g., XGBoost)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3671875" w:line="240" w:lineRule="auto"/>
        <w:ind w:left="4.66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4. Model Training: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12548828125" w:line="240" w:lineRule="auto"/>
        <w:ind w:left="8.8128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Train each selected model using the training dataset.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1357421875" w:line="261.0059452056885" w:lineRule="auto"/>
        <w:ind w:left="19.44000244140625" w:right="10.04638671875" w:hanging="10.627136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Utilize evaluation metrics suitable for classification tasks, such as accuracy, precision,  recall, F1 score, and confusion matrix.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6904296875" w:line="240" w:lineRule="auto"/>
        <w:ind w:left="12.182464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5. Hyperparameter Tuning: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13037109375" w:line="262.85794258117676" w:lineRule="auto"/>
        <w:ind w:left="11.404876708984375" w:right="8.443603515625" w:hanging="2.592010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Conduct hyperparameter tuning for at least one model using methods like Grid Search  or Random Search.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626953125" w:line="386.8827438354492" w:lineRule="auto"/>
        <w:ind w:left="10.62713623046875" w:right="1992.696533203125" w:hanging="1.81427001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Explain the chosen hyperparameters and the reasoning behind them.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6. Model Evaluation: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02490234375" w:line="240" w:lineRule="auto"/>
        <w:ind w:left="8.8128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Assess the performance of each model on the testing set.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42822265625" w:line="262.8580856323242" w:lineRule="auto"/>
        <w:ind w:left="11.404876708984375" w:right="8.336181640625" w:hanging="2.592010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Discuss the strengths and limitations of each model in the context of credit score  classification.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68798828125" w:line="240" w:lineRule="auto"/>
        <w:ind w:left="10.36804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7. Interpretability: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1396484375" w:line="261.0065746307373" w:lineRule="auto"/>
        <w:ind w:left="4.66552734375" w:right="9.664306640625" w:firstLine="4.14733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If applicable, explore methods to interpret the model's decisions and understand the  factors influencing credit score classifications.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6904296875" w:line="240" w:lineRule="auto"/>
        <w:ind w:left="8.294372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9. Code Submission: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143798828125" w:line="388.7333106994629" w:lineRule="auto"/>
        <w:ind w:left="8.8128662109375" w:right="1565.35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Share well-commented and organized code for each phase of the project. - Submit both the code and comprehensive documentation for review.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0.281982421875" w:line="240" w:lineRule="auto"/>
        <w:ind w:left="5.7408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www.aiquest.org </w:t>
      </w:r>
    </w:p>
    <w:sectPr>
      <w:pgSz w:h="15840" w:w="12240" w:orient="portrait"/>
      <w:pgMar w:bottom="777.6000213623047" w:top="1428.399658203125" w:left="1440.4798889160156" w:right="1380.025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