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A02D0">
      <w:pPr>
        <w:spacing w:before="23"/>
        <w:ind w:left="23" w:right="0" w:firstLine="0"/>
        <w:jc w:val="center"/>
        <w:rPr>
          <w:rFonts w:hint="default"/>
          <w:b/>
          <w:bCs/>
          <w:sz w:val="28"/>
          <w:szCs w:val="28"/>
          <w:lang w:val="en-US"/>
        </w:rPr>
      </w:pPr>
      <w:bookmarkStart w:id="0" w:name="OBASAN OLUWATOMILOLA  Full Stack Enginee"/>
      <w:bookmarkEnd w:id="0"/>
      <w:r>
        <w:rPr>
          <w:b/>
          <w:bCs/>
          <w:spacing w:val="-4"/>
          <w:sz w:val="28"/>
          <w:szCs w:val="28"/>
        </w:rPr>
        <w:t>OBASAN</w:t>
      </w:r>
      <w:r>
        <w:rPr>
          <w:b/>
          <w:bCs/>
          <w:spacing w:val="-9"/>
          <w:sz w:val="28"/>
          <w:szCs w:val="28"/>
        </w:rPr>
        <w:t xml:space="preserve"> </w:t>
      </w:r>
      <w:r>
        <w:rPr>
          <w:rFonts w:hint="default"/>
          <w:b/>
          <w:bCs/>
          <w:spacing w:val="-2"/>
          <w:sz w:val="28"/>
          <w:szCs w:val="28"/>
          <w:lang w:val="en-US"/>
        </w:rPr>
        <w:t>TOMILOLA</w:t>
      </w:r>
    </w:p>
    <w:p w14:paraId="0F532D77">
      <w:pPr>
        <w:spacing w:before="64"/>
        <w:ind w:left="23" w:right="0" w:firstLine="0"/>
        <w:jc w:val="center"/>
        <w:rPr>
          <w:rFonts w:ascii="Calibri" w:hAnsi="Calibri"/>
          <w:sz w:val="24"/>
          <w:szCs w:val="24"/>
        </w:rPr>
      </w:pPr>
      <w:r>
        <w:rPr>
          <w:rFonts w:hint="default" w:ascii="Calibri" w:hAnsi="Calibri"/>
          <w:color w:val="212121"/>
          <w:sz w:val="24"/>
          <w:szCs w:val="24"/>
          <w:lang w:val="en-US"/>
        </w:rPr>
        <w:t xml:space="preserve">Software </w:t>
      </w:r>
      <w:r>
        <w:rPr>
          <w:rFonts w:ascii="Calibri" w:hAnsi="Calibri"/>
          <w:color w:val="212121"/>
          <w:sz w:val="24"/>
          <w:szCs w:val="24"/>
        </w:rPr>
        <w:t>Engineer</w:t>
      </w:r>
      <w:r>
        <w:rPr>
          <w:rFonts w:ascii="Calibri" w:hAnsi="Calibri"/>
          <w:color w:val="212121"/>
          <w:spacing w:val="-6"/>
          <w:sz w:val="24"/>
          <w:szCs w:val="24"/>
        </w:rPr>
        <w:t xml:space="preserve"> </w:t>
      </w:r>
      <w:r>
        <w:rPr>
          <w:rFonts w:ascii="Calibri" w:hAnsi="Calibri"/>
          <w:color w:val="212121"/>
          <w:sz w:val="24"/>
          <w:szCs w:val="24"/>
        </w:rPr>
        <w:t>·</w:t>
      </w:r>
      <w:r>
        <w:rPr>
          <w:rFonts w:ascii="Calibri" w:hAnsi="Calibri"/>
          <w:color w:val="212121"/>
          <w:spacing w:val="-2"/>
          <w:sz w:val="24"/>
          <w:szCs w:val="24"/>
        </w:rPr>
        <w:t xml:space="preserve"> </w:t>
      </w:r>
      <w:r>
        <w:rPr>
          <w:rFonts w:hint="default" w:ascii="Calibri" w:hAnsi="Calibri"/>
          <w:color w:val="212121"/>
          <w:spacing w:val="-2"/>
          <w:sz w:val="24"/>
          <w:szCs w:val="24"/>
          <w:lang w:val="en-US"/>
        </w:rPr>
        <w:t xml:space="preserve">Lagos, </w:t>
      </w:r>
      <w:r>
        <w:rPr>
          <w:rFonts w:ascii="Calibri" w:hAnsi="Calibri"/>
          <w:color w:val="212121"/>
          <w:sz w:val="24"/>
          <w:szCs w:val="24"/>
        </w:rPr>
        <w:t>Nigeria</w:t>
      </w:r>
      <w:r>
        <w:rPr>
          <w:rFonts w:ascii="Calibri" w:hAnsi="Calibri"/>
          <w:color w:val="212121"/>
          <w:spacing w:val="-4"/>
          <w:sz w:val="24"/>
          <w:szCs w:val="24"/>
        </w:rPr>
        <w:t xml:space="preserve"> </w:t>
      </w:r>
      <w:r>
        <w:rPr>
          <w:rFonts w:ascii="Calibri" w:hAnsi="Calibri"/>
          <w:color w:val="212121"/>
          <w:sz w:val="24"/>
          <w:szCs w:val="24"/>
        </w:rPr>
        <w:t>·</w:t>
      </w:r>
      <w:r>
        <w:rPr>
          <w:rFonts w:ascii="Calibri" w:hAnsi="Calibri"/>
          <w:color w:val="212121"/>
          <w:spacing w:val="-2"/>
          <w:sz w:val="24"/>
          <w:szCs w:val="24"/>
        </w:rPr>
        <w:t xml:space="preserve"> </w:t>
      </w:r>
      <w:r>
        <w:rPr>
          <w:rFonts w:ascii="Calibri" w:hAnsi="Calibri"/>
          <w:color w:val="212121"/>
          <w:sz w:val="24"/>
          <w:szCs w:val="24"/>
        </w:rPr>
        <w:t>Open to</w:t>
      </w:r>
      <w:r>
        <w:rPr>
          <w:rFonts w:ascii="Calibri" w:hAnsi="Calibri"/>
          <w:color w:val="212121"/>
          <w:spacing w:val="-5"/>
          <w:sz w:val="24"/>
          <w:szCs w:val="24"/>
        </w:rPr>
        <w:t xml:space="preserve"> </w:t>
      </w:r>
      <w:r>
        <w:rPr>
          <w:rFonts w:ascii="Calibri" w:hAnsi="Calibri"/>
          <w:color w:val="212121"/>
          <w:spacing w:val="-2"/>
          <w:sz w:val="24"/>
          <w:szCs w:val="24"/>
        </w:rPr>
        <w:t>Remote</w:t>
      </w:r>
    </w:p>
    <w:p w14:paraId="4625DA07">
      <w:pPr>
        <w:spacing w:before="44"/>
        <w:ind w:left="23" w:right="0" w:firstLine="0"/>
        <w:jc w:val="center"/>
        <w:rPr>
          <w:sz w:val="20"/>
        </w:rPr>
      </w:pPr>
      <w:r>
        <w:fldChar w:fldCharType="begin"/>
      </w:r>
      <w:r>
        <w:instrText xml:space="preserve"> HYPERLINK "mailto:obasantomilola@gmail.com" \h </w:instrText>
      </w:r>
      <w:r>
        <w:fldChar w:fldCharType="separate"/>
      </w:r>
      <w:r>
        <w:rPr>
          <w:color w:val="0462C1"/>
          <w:sz w:val="20"/>
          <w:u w:val="single" w:color="0462C1"/>
        </w:rPr>
        <w:t>Email</w:t>
      </w:r>
      <w:r>
        <w:rPr>
          <w:color w:val="0462C1"/>
          <w:sz w:val="20"/>
          <w:u w:val="single" w:color="0462C1"/>
        </w:rPr>
        <w:fldChar w:fldCharType="end"/>
      </w:r>
      <w:r>
        <w:rPr>
          <w:color w:val="0462C1"/>
          <w:spacing w:val="-3"/>
          <w:sz w:val="20"/>
        </w:rPr>
        <w:t xml:space="preserve"> </w:t>
      </w:r>
      <w:r>
        <w:rPr>
          <w:rFonts w:hint="default"/>
          <w:color w:val="0462C1"/>
          <w:spacing w:val="-3"/>
          <w:sz w:val="20"/>
          <w:lang w:val="en-US"/>
        </w:rPr>
        <w:t xml:space="preserve"> </w:t>
      </w:r>
      <w:r>
        <w:rPr>
          <w:color w:val="2E5395"/>
          <w:sz w:val="20"/>
        </w:rPr>
        <w:t>|</w:t>
      </w:r>
      <w:r>
        <w:rPr>
          <w:rFonts w:hint="default"/>
          <w:color w:val="2E5395"/>
          <w:sz w:val="20"/>
          <w:lang w:val="en-US"/>
        </w:rPr>
        <w:t xml:space="preserve"> </w:t>
      </w:r>
      <w:r>
        <w:rPr>
          <w:color w:val="2E5395"/>
          <w:spacing w:val="-10"/>
          <w:sz w:val="20"/>
        </w:rPr>
        <w:t xml:space="preserve"> </w:t>
      </w:r>
      <w:r>
        <w:fldChar w:fldCharType="begin"/>
      </w:r>
      <w:r>
        <w:instrText xml:space="preserve"> HYPERLINK "https://www.linkedin.com/in/tomilola-obasan/" \h </w:instrText>
      </w:r>
      <w:r>
        <w:fldChar w:fldCharType="separate"/>
      </w:r>
      <w:r>
        <w:rPr>
          <w:color w:val="0462C1"/>
          <w:sz w:val="20"/>
          <w:u w:val="single" w:color="0462C1"/>
        </w:rPr>
        <w:t>LinkedIn</w:t>
      </w:r>
      <w:r>
        <w:rPr>
          <w:color w:val="0462C1"/>
          <w:sz w:val="20"/>
          <w:u w:val="single" w:color="0462C1"/>
        </w:rPr>
        <w:fldChar w:fldCharType="end"/>
      </w:r>
      <w:r>
        <w:rPr>
          <w:color w:val="0462C1"/>
          <w:spacing w:val="-2"/>
          <w:sz w:val="20"/>
        </w:rPr>
        <w:t xml:space="preserve"> </w:t>
      </w:r>
      <w:r>
        <w:rPr>
          <w:rFonts w:hint="default"/>
          <w:color w:val="0462C1"/>
          <w:spacing w:val="-2"/>
          <w:sz w:val="20"/>
          <w:lang w:val="en-US"/>
        </w:rPr>
        <w:t xml:space="preserve"> </w:t>
      </w:r>
      <w:r>
        <w:rPr>
          <w:color w:val="2E5395"/>
          <w:sz w:val="20"/>
        </w:rPr>
        <w:t>|</w:t>
      </w:r>
      <w:r>
        <w:rPr>
          <w:rFonts w:hint="default"/>
          <w:color w:val="2E5395"/>
          <w:sz w:val="20"/>
          <w:lang w:val="en-US"/>
        </w:rPr>
        <w:t xml:space="preserve"> </w:t>
      </w:r>
      <w:r>
        <w:rPr>
          <w:color w:val="2E5395"/>
          <w:spacing w:val="-7"/>
          <w:sz w:val="20"/>
        </w:rPr>
        <w:t xml:space="preserve"> </w:t>
      </w:r>
      <w:r>
        <w:fldChar w:fldCharType="begin"/>
      </w:r>
      <w:r>
        <w:instrText xml:space="preserve"> HYPERLINK "https://github.com/obasantomi" \h </w:instrText>
      </w:r>
      <w:r>
        <w:fldChar w:fldCharType="separate"/>
      </w:r>
      <w:r>
        <w:rPr>
          <w:color w:val="0462C1"/>
          <w:sz w:val="20"/>
          <w:u w:val="single" w:color="0462C1"/>
        </w:rPr>
        <w:t>GitHub</w:t>
      </w:r>
      <w:r>
        <w:rPr>
          <w:color w:val="0462C1"/>
          <w:sz w:val="20"/>
          <w:u w:val="single" w:color="0462C1"/>
        </w:rPr>
        <w:fldChar w:fldCharType="end"/>
      </w:r>
      <w:r>
        <w:rPr>
          <w:rFonts w:hint="default"/>
          <w:color w:val="0462C1"/>
          <w:spacing w:val="-5"/>
          <w:sz w:val="20"/>
          <w:lang w:val="en-US"/>
        </w:rPr>
        <w:t xml:space="preserve">  </w:t>
      </w:r>
      <w:r>
        <w:rPr>
          <w:color w:val="2E5395"/>
          <w:sz w:val="20"/>
        </w:rPr>
        <w:t>|</w:t>
      </w:r>
      <w:r>
        <w:rPr>
          <w:rFonts w:hint="default"/>
          <w:color w:val="2E5395"/>
          <w:sz w:val="20"/>
          <w:lang w:val="en-US"/>
        </w:rPr>
        <w:t xml:space="preserve"> </w:t>
      </w:r>
      <w:r>
        <w:rPr>
          <w:color w:val="2E5395"/>
          <w:spacing w:val="-2"/>
          <w:sz w:val="20"/>
        </w:rPr>
        <w:t xml:space="preserve"> </w:t>
      </w:r>
      <w:r>
        <w:fldChar w:fldCharType="begin"/>
      </w:r>
      <w:r>
        <w:instrText xml:space="preserve"> HYPERLINK "https://portfolio-me-mu-olive.vercel.app/" \h </w:instrText>
      </w:r>
      <w:r>
        <w:fldChar w:fldCharType="separate"/>
      </w:r>
      <w:r>
        <w:rPr>
          <w:color w:val="0462C1"/>
          <w:spacing w:val="-2"/>
          <w:sz w:val="20"/>
          <w:u w:val="single" w:color="0462C1"/>
        </w:rPr>
        <w:t>Portfolio</w:t>
      </w:r>
      <w:r>
        <w:rPr>
          <w:color w:val="0462C1"/>
          <w:spacing w:val="-2"/>
          <w:sz w:val="20"/>
          <w:u w:val="single" w:color="0462C1"/>
        </w:rPr>
        <w:fldChar w:fldCharType="end"/>
      </w:r>
    </w:p>
    <w:p w14:paraId="4A172132">
      <w:pPr>
        <w:pStyle w:val="2"/>
        <w:ind w:left="0" w:leftChars="0" w:firstLine="0" w:firstLineChars="0"/>
        <w:rPr>
          <w:sz w:val="18"/>
          <w:szCs w:val="18"/>
          <w:u w:val="none"/>
        </w:rPr>
      </w:pPr>
      <w:r>
        <w:rPr>
          <w:color w:val="2E5395"/>
          <w:spacing w:val="-2"/>
          <w:sz w:val="18"/>
          <w:szCs w:val="18"/>
          <w:u w:val="single" w:color="2E5395"/>
        </w:rPr>
        <w:t>TECHNICAL</w:t>
      </w:r>
      <w:r>
        <w:rPr>
          <w:color w:val="2E5395"/>
          <w:spacing w:val="5"/>
          <w:sz w:val="18"/>
          <w:szCs w:val="18"/>
          <w:u w:val="single" w:color="2E5395"/>
        </w:rPr>
        <w:t xml:space="preserve"> </w:t>
      </w:r>
      <w:r>
        <w:rPr>
          <w:color w:val="2E5395"/>
          <w:spacing w:val="-2"/>
          <w:sz w:val="18"/>
          <w:szCs w:val="18"/>
          <w:u w:val="single" w:color="2E5395"/>
        </w:rPr>
        <w:t>SKILLS</w:t>
      </w:r>
    </w:p>
    <w:p w14:paraId="66E7639E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17"/>
          <w:szCs w:val="17"/>
        </w:rPr>
      </w:pPr>
      <w:r>
        <w:rPr>
          <w:rStyle w:val="8"/>
          <w:sz w:val="19"/>
          <w:szCs w:val="19"/>
        </w:rPr>
        <w:t>Frontend:</w:t>
      </w:r>
      <w:r>
        <w:rPr>
          <w:sz w:val="19"/>
          <w:szCs w:val="19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React.js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sz w:val="17"/>
          <w:szCs w:val="17"/>
        </w:rPr>
        <w:t xml:space="preserve"> Next.js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TypeScript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pacing w:val="-6"/>
          <w:sz w:val="17"/>
          <w:szCs w:val="17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JavaScript (ES6+)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pacing w:val="-6"/>
          <w:sz w:val="17"/>
          <w:szCs w:val="17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Tailwind CSS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pacing w:val="-6"/>
          <w:sz w:val="17"/>
          <w:szCs w:val="17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Chakra UI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pacing w:val="-6"/>
          <w:sz w:val="17"/>
          <w:szCs w:val="17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Radix UI</w:t>
      </w:r>
      <w:r>
        <w:rPr>
          <w:rFonts w:hint="default" w:asciiTheme="minorAscii" w:hAnsiTheme="minorAscii"/>
          <w:sz w:val="17"/>
          <w:szCs w:val="17"/>
          <w:lang w:val="en-US"/>
        </w:rPr>
        <w:t xml:space="preserve"> </w:t>
      </w:r>
      <w:r>
        <w:rPr>
          <w:rFonts w:hint="default" w:asciiTheme="minorAscii" w:hAnsiTheme="minorAscii"/>
          <w:color w:val="212121"/>
          <w:sz w:val="17"/>
          <w:szCs w:val="17"/>
        </w:rPr>
        <w:t>·</w:t>
      </w:r>
      <w:r>
        <w:rPr>
          <w:rFonts w:hint="default" w:asciiTheme="minorAscii" w:hAnsiTheme="minorAscii"/>
          <w:color w:val="212121"/>
          <w:spacing w:val="-6"/>
          <w:sz w:val="17"/>
          <w:szCs w:val="17"/>
        </w:rPr>
        <w:t xml:space="preserve"> </w:t>
      </w:r>
      <w:r>
        <w:rPr>
          <w:rFonts w:hint="default" w:asciiTheme="minorAscii" w:hAnsiTheme="minorAscii"/>
          <w:sz w:val="17"/>
          <w:szCs w:val="17"/>
        </w:rPr>
        <w:t>Framer Motion</w:t>
      </w:r>
      <w:r>
        <w:rPr>
          <w:sz w:val="19"/>
          <w:szCs w:val="19"/>
        </w:rPr>
        <w:br w:type="textWrapping"/>
      </w:r>
      <w:r>
        <w:rPr>
          <w:rStyle w:val="8"/>
          <w:sz w:val="19"/>
          <w:szCs w:val="19"/>
        </w:rPr>
        <w:t>Backend: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Node.js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Express.js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REST APIs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Prisma</w:t>
      </w:r>
      <w:r>
        <w:rPr>
          <w:sz w:val="17"/>
          <w:szCs w:val="17"/>
        </w:rPr>
        <w:br w:type="textWrapping"/>
      </w:r>
      <w:r>
        <w:rPr>
          <w:rStyle w:val="8"/>
          <w:sz w:val="19"/>
          <w:szCs w:val="19"/>
        </w:rPr>
        <w:t>Databases: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PostgreSQL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MySQL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MongoDB</w:t>
      </w:r>
      <w:r>
        <w:rPr>
          <w:sz w:val="19"/>
          <w:szCs w:val="19"/>
        </w:rPr>
        <w:br w:type="textWrapping"/>
      </w:r>
      <w:r>
        <w:rPr>
          <w:rStyle w:val="8"/>
          <w:sz w:val="19"/>
          <w:szCs w:val="19"/>
        </w:rPr>
        <w:t>State Management &amp; Data Fetching: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Redux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Zustand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TanStack Query</w:t>
      </w:r>
      <w:r>
        <w:rPr>
          <w:sz w:val="19"/>
          <w:szCs w:val="19"/>
        </w:rPr>
        <w:br w:type="textWrapping"/>
      </w:r>
      <w:r>
        <w:rPr>
          <w:rStyle w:val="8"/>
          <w:sz w:val="19"/>
          <w:szCs w:val="19"/>
        </w:rPr>
        <w:t>Authentication: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JWT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OAuth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NextAuth.js</w:t>
      </w:r>
      <w:r>
        <w:rPr>
          <w:sz w:val="19"/>
          <w:szCs w:val="19"/>
        </w:rPr>
        <w:br w:type="textWrapping"/>
      </w:r>
      <w:r>
        <w:rPr>
          <w:rStyle w:val="8"/>
          <w:sz w:val="19"/>
          <w:szCs w:val="19"/>
        </w:rPr>
        <w:t>Tools &amp; Platforms: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Git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GitHub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Figma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Vercel</w:t>
      </w:r>
      <w:r>
        <w:rPr>
          <w:rFonts w:hint="default"/>
          <w:sz w:val="17"/>
          <w:szCs w:val="17"/>
          <w:lang w:val="en-US"/>
        </w:rPr>
        <w:t xml:space="preserve"> </w:t>
      </w:r>
      <w:r>
        <w:rPr>
          <w:color w:val="212121"/>
          <w:sz w:val="17"/>
          <w:szCs w:val="17"/>
        </w:rPr>
        <w:t>·</w:t>
      </w:r>
      <w:r>
        <w:rPr>
          <w:color w:val="212121"/>
          <w:spacing w:val="-6"/>
          <w:sz w:val="17"/>
          <w:szCs w:val="17"/>
        </w:rPr>
        <w:t xml:space="preserve"> </w:t>
      </w:r>
      <w:r>
        <w:rPr>
          <w:sz w:val="17"/>
          <w:szCs w:val="17"/>
        </w:rPr>
        <w:t>Render</w:t>
      </w:r>
      <w:r>
        <w:rPr>
          <w:sz w:val="19"/>
          <w:szCs w:val="19"/>
        </w:rPr>
        <w:br w:type="textWrapping"/>
      </w:r>
      <w:r>
        <w:rPr>
          <w:rStyle w:val="8"/>
          <w:sz w:val="19"/>
          <w:szCs w:val="19"/>
        </w:rPr>
        <w:t>Core Concepts:</w:t>
      </w:r>
      <w:r>
        <w:rPr>
          <w:sz w:val="19"/>
          <w:szCs w:val="19"/>
        </w:rPr>
        <w:t xml:space="preserve"> </w:t>
      </w:r>
      <w:r>
        <w:rPr>
          <w:sz w:val="17"/>
          <w:szCs w:val="17"/>
        </w:rPr>
        <w:t>Component Architecture, Responsive Design, API Integration, State Management, Performance Optimization, Version Control</w:t>
      </w:r>
      <w:bookmarkStart w:id="1" w:name="WORK EXPERIENCE Front-End Engineer — Ech"/>
      <w:bookmarkEnd w:id="1"/>
      <w:r>
        <w:rPr>
          <w:sz w:val="19"/>
          <w:szCs w:val="19"/>
        </w:rPr>
        <w:br w:type="textWrapping"/>
      </w:r>
      <w:r>
        <w:rPr>
          <w:rFonts w:ascii="Calibri"/>
          <w:b/>
          <w:color w:val="2E5395"/>
          <w:spacing w:val="-2"/>
          <w:sz w:val="18"/>
          <w:szCs w:val="18"/>
          <w:u w:val="single" w:color="2E5395"/>
        </w:rPr>
        <w:t>EXPERIENCE</w:t>
      </w:r>
      <w:r>
        <w:rPr>
          <w:rFonts w:ascii="Calibri"/>
          <w:b/>
          <w:color w:val="2E5395"/>
          <w:spacing w:val="-2"/>
          <w:sz w:val="20"/>
          <w:u w:val="single" w:color="2E5395"/>
        </w:rPr>
        <w:br w:type="textWrapping"/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Front-End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1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Engineer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1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—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9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Echo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212121"/>
          <w:sz w:val="19"/>
          <w:szCs w:val="19"/>
          <w:shd w:val="clear" w:color="auto" w:fill="auto"/>
        </w:rPr>
        <w:t>·</w:t>
      </w:r>
      <w:r>
        <w:rPr>
          <w:sz w:val="19"/>
          <w:szCs w:val="19"/>
          <w:shd w:val="clear" w:color="auto" w:fill="auto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>Lagos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212121"/>
          <w:sz w:val="19"/>
          <w:szCs w:val="19"/>
        </w:rPr>
        <w:t>·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12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2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>Nigeria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2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· </w:t>
      </w:r>
      <w:r>
        <w:rPr>
          <w:sz w:val="18"/>
          <w:szCs w:val="18"/>
        </w:rPr>
        <w:t>October</w:t>
      </w:r>
      <w:r>
        <w:rPr>
          <w:spacing w:val="-11"/>
          <w:sz w:val="18"/>
          <w:szCs w:val="18"/>
        </w:rPr>
        <w:t xml:space="preserve"> </w:t>
      </w:r>
      <w:r>
        <w:rPr>
          <w:sz w:val="18"/>
          <w:szCs w:val="18"/>
        </w:rPr>
        <w:t>2025</w:t>
      </w:r>
      <w:r>
        <w:rPr>
          <w:spacing w:val="-10"/>
          <w:sz w:val="18"/>
          <w:szCs w:val="18"/>
        </w:rPr>
        <w:t xml:space="preserve"> </w:t>
      </w:r>
      <w:r>
        <w:rPr>
          <w:rFonts w:hint="default"/>
          <w:spacing w:val="-2"/>
          <w:sz w:val="18"/>
          <w:szCs w:val="18"/>
          <w:lang w:val="en-US"/>
        </w:rPr>
        <w:br w:type="textWrapping"/>
      </w:r>
      <w:r>
        <w:rPr>
          <w:rFonts w:hint="default" w:asciiTheme="minorAscii" w:hAnsiTheme="minorAscii"/>
          <w:spacing w:val="-2"/>
          <w:sz w:val="17"/>
          <w:szCs w:val="17"/>
          <w:lang w:val="en-US"/>
        </w:rPr>
        <w:t xml:space="preserve">· </w:t>
      </w:r>
      <w:r>
        <w:rPr>
          <w:rFonts w:hint="default" w:asciiTheme="minorAscii" w:hAnsiTheme="minorAscii"/>
          <w:sz w:val="17"/>
          <w:szCs w:val="17"/>
        </w:rPr>
        <w:t xml:space="preserve">Developed and maintained scalable, responsive user interfaces for </w:t>
      </w:r>
      <w:r>
        <w:rPr>
          <w:rStyle w:val="8"/>
          <w:rFonts w:hint="default" w:asciiTheme="minorAscii" w:hAnsiTheme="minorAscii"/>
          <w:b w:val="0"/>
          <w:bCs w:val="0"/>
          <w:sz w:val="17"/>
          <w:szCs w:val="17"/>
        </w:rPr>
        <w:t>Echo</w:t>
      </w:r>
      <w:r>
        <w:rPr>
          <w:rFonts w:hint="default" w:asciiTheme="minorAscii" w:hAnsiTheme="minorAscii"/>
          <w:sz w:val="17"/>
          <w:szCs w:val="17"/>
        </w:rPr>
        <w:t xml:space="preserve">, a social impact platform, using </w:t>
      </w:r>
      <w:r>
        <w:rPr>
          <w:rStyle w:val="8"/>
          <w:rFonts w:hint="default" w:asciiTheme="minorAscii" w:hAnsiTheme="minorAscii"/>
          <w:b w:val="0"/>
          <w:bCs w:val="0"/>
          <w:sz w:val="17"/>
          <w:szCs w:val="17"/>
        </w:rPr>
        <w:t>React.js, TypeScript, Tailwind CSS, and Framer Motion</w:t>
      </w:r>
      <w:r>
        <w:rPr>
          <w:rFonts w:hint="default" w:asciiTheme="minorAscii" w:hAnsiTheme="minorAscii"/>
          <w:sz w:val="17"/>
          <w:szCs w:val="17"/>
        </w:rPr>
        <w:t>.</w:t>
      </w:r>
    </w:p>
    <w:p w14:paraId="5D1F5474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>· Collaborated closely with product designers and backend engineers to translate product requirements into intuitive, production-ready user experiences while delivering features under agile development cycles.</w:t>
      </w:r>
    </w:p>
    <w:p w14:paraId="756BDD2B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Architected reusable React components and implemented type-safe form validation with </w:t>
      </w:r>
      <w:r>
        <w:rPr>
          <w:rStyle w:val="8"/>
          <w:rFonts w:hint="default" w:asciiTheme="minorAscii" w:hAnsiTheme="minorAscii"/>
          <w:b w:val="0"/>
          <w:bCs w:val="0"/>
          <w:sz w:val="17"/>
          <w:szCs w:val="17"/>
        </w:rPr>
        <w:t>Zod</w:t>
      </w:r>
      <w:r>
        <w:rPr>
          <w:rFonts w:hint="default" w:asciiTheme="minorAscii" w:hAnsiTheme="minorAscii"/>
          <w:sz w:val="17"/>
          <w:szCs w:val="17"/>
        </w:rPr>
        <w:t>, improving maintainability, consistency, and developer productivity across the application.</w:t>
      </w:r>
    </w:p>
    <w:p w14:paraId="46FA643A">
      <w:pPr>
        <w:keepNext w:val="0"/>
        <w:keepLines w:val="0"/>
        <w:widowControl/>
        <w:suppressLineNumbers w:val="0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Optimized client-side data fetching and API state management using </w:t>
      </w:r>
      <w:r>
        <w:rPr>
          <w:rStyle w:val="8"/>
          <w:rFonts w:hint="default" w:asciiTheme="minorAscii" w:hAnsiTheme="minorAscii"/>
          <w:b w:val="0"/>
          <w:bCs w:val="0"/>
          <w:sz w:val="17"/>
          <w:szCs w:val="17"/>
        </w:rPr>
        <w:t>TanStack Query</w:t>
      </w:r>
      <w:r>
        <w:rPr>
          <w:rFonts w:hint="default" w:asciiTheme="minorAscii" w:hAnsiTheme="minorAscii"/>
          <w:sz w:val="17"/>
          <w:szCs w:val="17"/>
        </w:rPr>
        <w:t>, delivering a smoother, more responsive user experience through efficient caching and synchronization.</w:t>
      </w:r>
    </w:p>
    <w:p w14:paraId="5EA9DCA8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>· Participated in collaborative GitHub workflows, including feature development, pull requests, code reviews, and cross-functional collaboration to deliver high-quality software releases.</w:t>
      </w:r>
      <w:r>
        <w:rPr>
          <w:sz w:val="19"/>
          <w:szCs w:val="19"/>
        </w:rPr>
        <w:br w:type="textWrapping"/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Full-Stack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1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Engineer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10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>—</w:t>
      </w:r>
      <w:r>
        <w:rPr>
          <w:rFonts w:hint="default" w:cs="Times New Roman Bold" w:asciiTheme="minorAscii" w:hAnsiTheme="minorAscii"/>
          <w:b/>
          <w:bCs/>
          <w:color w:val="000000" w:themeColor="text1"/>
          <w:spacing w:val="-9"/>
          <w:sz w:val="20"/>
          <w:szCs w:val="20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cs="Times New Roman Bold" w:asciiTheme="minorAscii" w:hAnsiTheme="minorAscii"/>
          <w:b/>
          <w:bCs/>
          <w:color w:val="000000" w:themeColor="text1"/>
          <w:sz w:val="20"/>
          <w:szCs w:val="20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LeadSage Africa </w:t>
      </w:r>
      <w:r>
        <w:rPr>
          <w:color w:val="212121"/>
          <w:sz w:val="19"/>
          <w:szCs w:val="19"/>
          <w:shd w:val="clear" w:color="auto" w:fill="auto"/>
        </w:rPr>
        <w:t>·</w:t>
      </w:r>
      <w:r>
        <w:rPr>
          <w:sz w:val="19"/>
          <w:szCs w:val="19"/>
          <w:shd w:val="clear" w:color="auto" w:fill="auto"/>
        </w:rPr>
        <w:t xml:space="preserve"> </w:t>
      </w:r>
      <w:r>
        <w:rPr>
          <w:rFonts w:hint="default"/>
          <w:sz w:val="19"/>
          <w:szCs w:val="19"/>
          <w:shd w:val="clear" w:color="auto" w:fill="auto"/>
          <w:lang w:val="en-US"/>
        </w:rPr>
        <w:t>PropTech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212121"/>
          <w:sz w:val="19"/>
          <w:szCs w:val="19"/>
          <w:shd w:val="clear" w:color="auto" w:fill="auto"/>
        </w:rPr>
        <w:t>·</w:t>
      </w:r>
      <w:r>
        <w:rPr>
          <w:sz w:val="19"/>
          <w:szCs w:val="19"/>
          <w:shd w:val="clear" w:color="auto" w:fill="auto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>Lagos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</w:t>
      </w:r>
      <w:r>
        <w:rPr>
          <w:color w:val="212121"/>
          <w:sz w:val="19"/>
          <w:szCs w:val="19"/>
        </w:rPr>
        <w:t>·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12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2"/>
          <w:sz w:val="22"/>
          <w:szCs w:val="22"/>
          <w:shd w:val="clear" w:color="auto" w:fill="auto"/>
          <w14:textFill>
            <w14:solidFill>
              <w14:schemeClr w14:val="tx1"/>
            </w14:solidFill>
          </w14:textFill>
        </w:rPr>
        <w:t>Nigeria</w:t>
      </w:r>
      <w:r>
        <w:rPr>
          <w:rFonts w:hint="default" w:ascii="Times New Roman Bold" w:hAnsi="Times New Roman Bold" w:cs="Times New Roman Bold"/>
          <w:b/>
          <w:bCs/>
          <w:color w:val="000000" w:themeColor="text1"/>
          <w:spacing w:val="-2"/>
          <w:sz w:val="22"/>
          <w:szCs w:val="22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 · </w:t>
      </w:r>
      <w:r>
        <w:rPr>
          <w:rFonts w:hint="default"/>
          <w:sz w:val="18"/>
          <w:szCs w:val="18"/>
          <w:lang w:val="en-US"/>
        </w:rPr>
        <w:t xml:space="preserve">April </w:t>
      </w:r>
      <w:r>
        <w:rPr>
          <w:sz w:val="18"/>
          <w:szCs w:val="18"/>
        </w:rPr>
        <w:t>202</w:t>
      </w:r>
      <w:r>
        <w:rPr>
          <w:rFonts w:hint="default"/>
          <w:sz w:val="18"/>
          <w:szCs w:val="18"/>
          <w:lang w:val="en-US"/>
        </w:rPr>
        <w:t>6</w:t>
      </w:r>
      <w:r>
        <w:rPr>
          <w:spacing w:val="-10"/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>
        <w:rPr>
          <w:spacing w:val="-9"/>
          <w:sz w:val="18"/>
          <w:szCs w:val="18"/>
        </w:rPr>
        <w:t xml:space="preserve"> </w:t>
      </w:r>
      <w:r>
        <w:rPr>
          <w:spacing w:val="-2"/>
          <w:sz w:val="18"/>
          <w:szCs w:val="18"/>
        </w:rPr>
        <w:t>Presen</w:t>
      </w:r>
      <w:r>
        <w:rPr>
          <w:rFonts w:hint="default"/>
          <w:spacing w:val="-2"/>
          <w:sz w:val="18"/>
          <w:szCs w:val="18"/>
          <w:lang w:val="en-US"/>
        </w:rPr>
        <w:t>t</w:t>
      </w:r>
      <w:r>
        <w:rPr>
          <w:rFonts w:hint="default"/>
          <w:spacing w:val="-2"/>
          <w:sz w:val="18"/>
          <w:szCs w:val="18"/>
          <w:lang w:val="en-US"/>
        </w:rPr>
        <w:br w:type="textWrapping"/>
      </w:r>
      <w:r>
        <w:rPr>
          <w:rFonts w:hint="default" w:asciiTheme="minorAscii" w:hAnsiTheme="minorAscii"/>
          <w:spacing w:val="-2"/>
          <w:sz w:val="17"/>
          <w:szCs w:val="17"/>
          <w:lang w:val="en-US"/>
        </w:rPr>
        <w:t xml:space="preserve">· </w:t>
      </w:r>
      <w:r>
        <w:rPr>
          <w:rFonts w:hint="default" w:asciiTheme="minorAscii" w:hAnsiTheme="minorAscii" w:eastAsiaTheme="minorEastAsia" w:cstheme="minorEastAsia"/>
          <w:kern w:val="0"/>
          <w:sz w:val="17"/>
          <w:szCs w:val="17"/>
          <w:lang w:val="en-US" w:eastAsia="zh-CN" w:bidi="ar"/>
        </w:rPr>
        <w:t xml:space="preserve">Develop and maintain scalable, responsive web applications for </w:t>
      </w:r>
      <w:r>
        <w:rPr>
          <w:rStyle w:val="8"/>
          <w:rFonts w:hint="default" w:asciiTheme="minorAscii" w:hAnsiTheme="minorAscii" w:eastAsiaTheme="minorEastAsia" w:cstheme="minorEastAsia"/>
          <w:kern w:val="0"/>
          <w:sz w:val="17"/>
          <w:szCs w:val="17"/>
          <w:lang w:val="en-US" w:eastAsia="zh-CN" w:bidi="ar"/>
        </w:rPr>
        <w:t>LeadSage Africa</w:t>
      </w:r>
      <w:r>
        <w:rPr>
          <w:rFonts w:hint="default" w:asciiTheme="minorAscii" w:hAnsiTheme="minorAscii" w:eastAsiaTheme="minorEastAsia" w:cstheme="minorEastAsia"/>
          <w:kern w:val="0"/>
          <w:sz w:val="17"/>
          <w:szCs w:val="17"/>
          <w:lang w:val="en-US" w:eastAsia="zh-CN" w:bidi="ar"/>
        </w:rPr>
        <w:t>, a PropTech platform that streamlines property discovery, digital leasing, and housing savings for users across Nigeria.</w:t>
      </w:r>
    </w:p>
    <w:p w14:paraId="01956459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</w:t>
      </w:r>
      <w:r>
        <w:rPr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 xml:space="preserve">Build and enhance product features using </w:t>
      </w:r>
      <w:r>
        <w:rPr>
          <w:rStyle w:val="8"/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>React.js, Next.js, TypeScript, and Tailwind CSS</w:t>
      </w:r>
      <w:r>
        <w:rPr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>, translating Figma designs into high-quality, production-ready user interfaces.</w:t>
      </w:r>
    </w:p>
    <w:p w14:paraId="475B12F5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</w:t>
      </w:r>
      <w:r>
        <w:rPr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>Redesign dashboards and optimize user workflows to improve usability, accessibility, and overall user experience across the platform.</w:t>
      </w:r>
    </w:p>
    <w:p w14:paraId="480704C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</w:t>
      </w:r>
      <w:r>
        <w:rPr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>Contribute to collaborative Git workflows through feature branching, pull requests, code reviews, and team-wide code integration, ensuring maintainable, reliable, and scalable software releases.</w:t>
      </w:r>
    </w:p>
    <w:p w14:paraId="6B96E2CB">
      <w:pPr>
        <w:keepNext w:val="0"/>
        <w:keepLines w:val="0"/>
        <w:widowControl/>
        <w:suppressLineNumbers w:val="0"/>
        <w:jc w:val="left"/>
        <w:rPr>
          <w:rFonts w:hint="default" w:asciiTheme="minorAscii" w:hAnsiTheme="minorAscii"/>
          <w:sz w:val="17"/>
          <w:szCs w:val="17"/>
        </w:rPr>
      </w:pPr>
      <w:r>
        <w:rPr>
          <w:rFonts w:hint="default" w:asciiTheme="minorAscii" w:hAnsiTheme="minorAscii"/>
          <w:sz w:val="17"/>
          <w:szCs w:val="17"/>
        </w:rPr>
        <w:t xml:space="preserve">· </w:t>
      </w:r>
      <w:r>
        <w:rPr>
          <w:rFonts w:hint="default" w:eastAsia="SimSun" w:cs="SimSun" w:asciiTheme="minorAscii" w:hAnsiTheme="minorAscii"/>
          <w:kern w:val="0"/>
          <w:sz w:val="17"/>
          <w:szCs w:val="17"/>
          <w:lang w:val="en-US" w:eastAsia="zh-CN" w:bidi="ar"/>
        </w:rPr>
        <w:t>Collaborate closely with product designers, backend engineers, and cross-functional teams to deliver features from conception through deployment in an agile development environment.</w:t>
      </w:r>
    </w:p>
    <w:p w14:paraId="58DF0C81">
      <w:pPr>
        <w:pStyle w:val="2"/>
        <w:spacing w:before="32"/>
        <w:ind w:left="0" w:leftChars="0" w:firstLine="0" w:firstLineChars="0"/>
        <w:rPr>
          <w:u w:val="none"/>
        </w:rPr>
      </w:pPr>
      <w:r>
        <w:rPr>
          <w:b/>
          <w:bCs/>
          <w:color w:val="2E5395"/>
          <w:spacing w:val="-2"/>
          <w:sz w:val="18"/>
          <w:szCs w:val="18"/>
          <w:u w:val="single" w:color="2E5395"/>
        </w:rPr>
        <w:t>PROJECTS</w:t>
      </w:r>
      <w:r>
        <w:rPr>
          <w:color w:val="2E5395"/>
          <w:spacing w:val="-2"/>
          <w:u w:val="single" w:color="2E5395"/>
        </w:rPr>
        <w:br w:type="textWrapping"/>
      </w:r>
      <w:r>
        <w:rPr>
          <w:rStyle w:val="8"/>
          <w:b/>
          <w:bCs/>
          <w:i w:val="0"/>
          <w:iCs w:val="0"/>
          <w:u w:val="none" w:color="auto"/>
        </w:rPr>
        <w:t>Analytica</w:t>
      </w:r>
      <w:r>
        <w:rPr>
          <w:i w:val="0"/>
          <w:iCs w:val="0"/>
          <w:u w:val="none" w:color="auto"/>
        </w:rPr>
        <w:t xml:space="preserve"> — </w:t>
      </w:r>
      <w:r>
        <w:rPr>
          <w:rStyle w:val="7"/>
          <w:i w:val="0"/>
          <w:iCs w:val="0"/>
          <w:u w:val="none" w:color="auto"/>
        </w:rPr>
        <w:t>AI-Powered Learning Platform</w:t>
      </w:r>
      <w:bookmarkStart w:id="2" w:name="_GoBack"/>
      <w:bookmarkEnd w:id="2"/>
      <w:r>
        <w:rPr>
          <w:rStyle w:val="7"/>
          <w:u w:val="none" w:color="auto"/>
        </w:rPr>
        <w:br w:type="textWrapping"/>
      </w:r>
      <w:r>
        <w:rPr>
          <w:rStyle w:val="7"/>
          <w:rFonts w:hint="default"/>
          <w:sz w:val="17"/>
          <w:szCs w:val="17"/>
          <w:u w:val="none" w:color="auto"/>
          <w:lang w:val="en-US"/>
        </w:rPr>
        <w:t xml:space="preserve"> · </w:t>
      </w:r>
      <w:r>
        <w:rPr>
          <w:b w:val="0"/>
          <w:bCs w:val="0"/>
          <w:sz w:val="17"/>
          <w:szCs w:val="17"/>
          <w:u w:val="none" w:color="auto"/>
        </w:rPr>
        <w:t xml:space="preserve">Architected and developed a full-stack AI-powered learning platform using </w:t>
      </w:r>
      <w:r>
        <w:rPr>
          <w:rStyle w:val="8"/>
          <w:b w:val="0"/>
          <w:bCs w:val="0"/>
          <w:sz w:val="17"/>
          <w:szCs w:val="17"/>
          <w:u w:val="none" w:color="auto"/>
        </w:rPr>
        <w:t>Next.js, TypeScript, Node.js, Prisma ORM, PostgreSQL, NextAuth, Tailwind CSS, and AI integrations</w:t>
      </w:r>
      <w:r>
        <w:rPr>
          <w:b w:val="0"/>
          <w:bCs w:val="0"/>
          <w:sz w:val="17"/>
          <w:szCs w:val="17"/>
          <w:u w:val="none" w:color="auto"/>
        </w:rPr>
        <w:t xml:space="preserve"> to help aspiring data analysts gain practical, industry-ready experience.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 xml:space="preserve">Engineered an AI-driven project generation system that creates realistic analytics tasks, provides contextual mentorship, and delivers intelligent feedback using real-world datasets from the </w:t>
      </w:r>
      <w:r>
        <w:rPr>
          <w:rStyle w:val="8"/>
          <w:b w:val="0"/>
          <w:bCs w:val="0"/>
          <w:sz w:val="17"/>
          <w:szCs w:val="17"/>
          <w:u w:val="none" w:color="auto"/>
        </w:rPr>
        <w:t>World Bank Data API</w:t>
      </w:r>
      <w:r>
        <w:rPr>
          <w:b w:val="0"/>
          <w:bCs w:val="0"/>
          <w:sz w:val="17"/>
          <w:szCs w:val="17"/>
          <w:u w:val="none" w:color="auto"/>
        </w:rPr>
        <w:t>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>Designed and implemented a scalable application architecture featuring authentication, database management, cloud storage, and reusable component systems for long-term maintainability.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 xml:space="preserve">Built an interactive, high-performance landing page with </w:t>
      </w:r>
      <w:r>
        <w:rPr>
          <w:rStyle w:val="8"/>
          <w:b w:val="0"/>
          <w:bCs w:val="0"/>
          <w:sz w:val="17"/>
          <w:szCs w:val="17"/>
          <w:u w:val="none" w:color="auto"/>
        </w:rPr>
        <w:t>Framer Motion</w:t>
      </w:r>
      <w:r>
        <w:rPr>
          <w:b w:val="0"/>
          <w:bCs w:val="0"/>
          <w:sz w:val="17"/>
          <w:szCs w:val="17"/>
          <w:u w:val="none" w:color="auto"/>
        </w:rPr>
        <w:t>, responsive design, and scrollytelling animations to create an engaging product experience.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>Implemented user progress tracking, personalized learning workflows, and performance analytics to provide measurable skill development throughout the learning journey.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>Focused on clean architecture, reusable components, and modern engineering practices to deliver a production-ready application capable of scaling beyond an MVP.</w:t>
      </w:r>
      <w:r>
        <w:rPr>
          <w:b w:val="0"/>
          <w:bCs w:val="0"/>
          <w:sz w:val="18"/>
          <w:szCs w:val="18"/>
          <w:u w:val="none" w:color="auto"/>
        </w:rPr>
        <w:br w:type="textWrapping"/>
      </w:r>
      <w:r>
        <w:rPr>
          <w:rStyle w:val="8"/>
          <w:rFonts w:hint="default" w:cs="Times New Roman Bold" w:asciiTheme="minorAscii" w:hAnsiTheme="minorAscii"/>
          <w:b/>
          <w:bCs/>
          <w:i w:val="0"/>
          <w:iCs w:val="0"/>
          <w:sz w:val="20"/>
          <w:szCs w:val="20"/>
          <w:u w:val="none" w:color="auto"/>
        </w:rPr>
        <w:t>NextReel</w:t>
      </w:r>
      <w:r>
        <w:rPr>
          <w:rFonts w:hint="default" w:cs="Times New Roman Bold" w:asciiTheme="minorAscii" w:hAnsiTheme="minorAscii"/>
          <w:b/>
          <w:bCs/>
          <w:i w:val="0"/>
          <w:iCs w:val="0"/>
          <w:sz w:val="20"/>
          <w:szCs w:val="20"/>
          <w:u w:val="none" w:color="auto"/>
        </w:rPr>
        <w:t xml:space="preserve"> — </w:t>
      </w:r>
      <w:r>
        <w:rPr>
          <w:rStyle w:val="7"/>
          <w:rFonts w:hint="default" w:cs="Times New Roman Bold" w:asciiTheme="minorAscii" w:hAnsiTheme="minorAscii"/>
          <w:b/>
          <w:bCs/>
          <w:i w:val="0"/>
          <w:iCs w:val="0"/>
          <w:sz w:val="20"/>
          <w:szCs w:val="20"/>
          <w:u w:val="none" w:color="auto"/>
        </w:rPr>
        <w:t>Movie Discovery Web Application</w:t>
      </w:r>
      <w:r>
        <w:rPr>
          <w:rStyle w:val="7"/>
          <w:rFonts w:hint="default" w:ascii="Times New Roman Bold" w:hAnsi="Times New Roman Bold" w:cs="Times New Roman Bold"/>
          <w:b/>
          <w:bCs/>
          <w:i w:val="0"/>
          <w:iCs w:val="0"/>
          <w:sz w:val="20"/>
          <w:szCs w:val="20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 xml:space="preserve">Developed a responsive movie discovery platform using </w:t>
      </w:r>
      <w:r>
        <w:rPr>
          <w:rStyle w:val="8"/>
          <w:b w:val="0"/>
          <w:bCs w:val="0"/>
          <w:sz w:val="17"/>
          <w:szCs w:val="17"/>
          <w:u w:val="none" w:color="auto"/>
        </w:rPr>
        <w:t>React.js, TypeScript, Tailwind CSS, Zustand, TanStack Query, and the TMDB API</w:t>
      </w:r>
      <w:r>
        <w:rPr>
          <w:b w:val="0"/>
          <w:bCs w:val="0"/>
          <w:sz w:val="17"/>
          <w:szCs w:val="17"/>
          <w:u w:val="none" w:color="auto"/>
        </w:rPr>
        <w:t>, delivering a modern, production-ready user experience.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 xml:space="preserve">Integrated multiple </w:t>
      </w:r>
      <w:r>
        <w:rPr>
          <w:rStyle w:val="8"/>
          <w:b w:val="0"/>
          <w:bCs w:val="0"/>
          <w:sz w:val="17"/>
          <w:szCs w:val="17"/>
          <w:u w:val="none" w:color="auto"/>
        </w:rPr>
        <w:t>TMDB API</w:t>
      </w:r>
      <w:r>
        <w:rPr>
          <w:b w:val="0"/>
          <w:bCs w:val="0"/>
          <w:sz w:val="17"/>
          <w:szCs w:val="17"/>
          <w:u w:val="none" w:color="auto"/>
        </w:rPr>
        <w:t xml:space="preserve"> endpoints to display comprehensive movie information, including trailers, cast details, reviews, ratings, and recommendations through efficient asynchronous data fetching.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 xml:space="preserve">Implemented </w:t>
      </w:r>
      <w:r>
        <w:rPr>
          <w:rStyle w:val="8"/>
          <w:b w:val="0"/>
          <w:bCs w:val="0"/>
          <w:sz w:val="17"/>
          <w:szCs w:val="17"/>
          <w:u w:val="none" w:color="auto"/>
        </w:rPr>
        <w:t>infinite queries</w:t>
      </w:r>
      <w:r>
        <w:rPr>
          <w:b w:val="0"/>
          <w:bCs w:val="0"/>
          <w:sz w:val="17"/>
          <w:szCs w:val="17"/>
          <w:u w:val="none" w:color="auto"/>
        </w:rPr>
        <w:t xml:space="preserve"> with TanStack Query to optimize content loading, caching, and API performance while delivering a seamless browsing experience.</w:t>
      </w:r>
      <w:r>
        <w:rPr>
          <w:b w:val="0"/>
          <w:bCs w:val="0"/>
          <w:sz w:val="17"/>
          <w:szCs w:val="17"/>
          <w:u w:val="none" w:color="auto"/>
        </w:rPr>
        <w:br w:type="textWrapping"/>
      </w:r>
      <w:r>
        <w:rPr>
          <w:rFonts w:hint="default"/>
          <w:b w:val="0"/>
          <w:bCs w:val="0"/>
          <w:sz w:val="17"/>
          <w:szCs w:val="17"/>
          <w:u w:val="none" w:color="auto"/>
        </w:rPr>
        <w:t xml:space="preserve">· </w:t>
      </w:r>
      <w:r>
        <w:rPr>
          <w:b w:val="0"/>
          <w:bCs w:val="0"/>
          <w:sz w:val="17"/>
          <w:szCs w:val="17"/>
          <w:u w:val="none" w:color="auto"/>
        </w:rPr>
        <w:t>Engineered a debounced search experience with loading, error, and empty states, improving responsiveness and reducing unnecessary API requests.</w:t>
      </w:r>
      <w:r>
        <w:rPr>
          <w:sz w:val="17"/>
          <w:szCs w:val="17"/>
        </w:rPr>
        <w:br w:type="textWrapping"/>
      </w:r>
      <w:r>
        <w:rPr>
          <w:color w:val="2E5395"/>
          <w:spacing w:val="-2"/>
          <w:u w:val="single" w:color="2E5395"/>
        </w:rPr>
        <w:t>EDUCATION</w:t>
      </w:r>
    </w:p>
    <w:p w14:paraId="4AA1D602">
      <w:pPr>
        <w:pStyle w:val="6"/>
        <w:spacing w:line="219" w:lineRule="exact"/>
        <w:ind w:left="23"/>
        <w:rPr>
          <w:b/>
          <w:bCs/>
        </w:rPr>
      </w:pPr>
      <w:r>
        <w:rPr>
          <w:b/>
          <w:bCs/>
          <w:sz w:val="16"/>
          <w:szCs w:val="16"/>
        </w:rPr>
        <w:t>Bachelor</w:t>
      </w:r>
      <w:r>
        <w:rPr>
          <w:b/>
          <w:bCs/>
          <w:spacing w:val="-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of</w:t>
      </w:r>
      <w:r>
        <w:rPr>
          <w:b/>
          <w:bCs/>
          <w:spacing w:val="-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Science</w:t>
      </w:r>
      <w:r>
        <w:rPr>
          <w:b/>
          <w:bCs/>
          <w:spacing w:val="-7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(B.Sc.)</w:t>
      </w:r>
      <w:r>
        <w:rPr>
          <w:b/>
          <w:bCs/>
          <w:spacing w:val="-3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in</w:t>
      </w:r>
      <w:r>
        <w:rPr>
          <w:b/>
          <w:bCs/>
          <w:spacing w:val="-9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Computer</w:t>
      </w:r>
      <w:r>
        <w:rPr>
          <w:b/>
          <w:bCs/>
          <w:spacing w:val="-5"/>
          <w:sz w:val="16"/>
          <w:szCs w:val="16"/>
        </w:rPr>
        <w:t xml:space="preserve"> </w:t>
      </w:r>
      <w:r>
        <w:rPr>
          <w:b/>
          <w:bCs/>
          <w:sz w:val="16"/>
          <w:szCs w:val="16"/>
        </w:rPr>
        <w:t>Scienc</w:t>
      </w:r>
      <w:r>
        <w:rPr>
          <w:rFonts w:hint="default"/>
          <w:b/>
          <w:bCs/>
          <w:sz w:val="16"/>
          <w:szCs w:val="16"/>
          <w:lang w:val="en-US"/>
        </w:rPr>
        <w:t xml:space="preserve">e. </w:t>
      </w:r>
      <w:r>
        <w:rPr>
          <w:rFonts w:ascii="Calibri"/>
          <w:b/>
          <w:bCs/>
          <w:spacing w:val="-2"/>
          <w:sz w:val="17"/>
          <w:szCs w:val="17"/>
        </w:rPr>
        <w:t>Achievement:</w:t>
      </w:r>
      <w:r>
        <w:rPr>
          <w:rFonts w:ascii="Calibri"/>
          <w:b/>
          <w:bCs/>
          <w:spacing w:val="11"/>
          <w:sz w:val="17"/>
          <w:szCs w:val="17"/>
        </w:rPr>
        <w:t xml:space="preserve"> </w:t>
      </w:r>
      <w:r>
        <w:rPr>
          <w:rFonts w:ascii="Calibri"/>
          <w:b/>
          <w:bCs/>
          <w:spacing w:val="-2"/>
          <w:sz w:val="17"/>
          <w:szCs w:val="17"/>
        </w:rPr>
        <w:t>First-Class</w:t>
      </w:r>
      <w:r>
        <w:rPr>
          <w:rFonts w:ascii="Calibri"/>
          <w:b/>
          <w:bCs/>
          <w:spacing w:val="8"/>
          <w:sz w:val="17"/>
          <w:szCs w:val="17"/>
        </w:rPr>
        <w:t xml:space="preserve"> </w:t>
      </w:r>
      <w:r>
        <w:rPr>
          <w:rFonts w:ascii="Calibri"/>
          <w:b/>
          <w:bCs/>
          <w:spacing w:val="-2"/>
          <w:sz w:val="17"/>
          <w:szCs w:val="17"/>
        </w:rPr>
        <w:t>Honour</w:t>
      </w:r>
    </w:p>
    <w:p w14:paraId="12AAE626">
      <w:pPr>
        <w:pStyle w:val="3"/>
        <w:spacing w:before="39" w:line="278" w:lineRule="auto"/>
        <w:ind w:right="4752"/>
        <w:rPr>
          <w:rFonts w:hint="default"/>
          <w:sz w:val="16"/>
          <w:szCs w:val="16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AEF" w:usb1="C0007841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 Light">
    <w:altName w:val="Helvetica Neue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FF6D6B"/>
    <w:rsid w:val="7A3D10E5"/>
    <w:rsid w:val="BFFF6D6B"/>
    <w:rsid w:val="F4B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 Light" w:hAnsi="Calibri Light" w:eastAsia="Calibri Light" w:cs="Calibri Light"/>
      <w:sz w:val="22"/>
      <w:szCs w:val="22"/>
      <w:lang w:val="en-US" w:eastAsia="en-US" w:bidi="ar-SA"/>
    </w:rPr>
  </w:style>
  <w:style w:type="paragraph" w:styleId="2">
    <w:name w:val="heading 2"/>
    <w:basedOn w:val="1"/>
    <w:qFormat/>
    <w:uiPriority w:val="1"/>
    <w:pPr>
      <w:ind w:left="23"/>
      <w:outlineLvl w:val="2"/>
    </w:pPr>
    <w:rPr>
      <w:rFonts w:ascii="Calibri" w:hAnsi="Calibri" w:eastAsia="Calibri" w:cs="Calibri"/>
      <w:b/>
      <w:bCs/>
      <w:sz w:val="20"/>
      <w:szCs w:val="20"/>
      <w:u w:val="single" w:color="000000"/>
      <w:lang w:val="en-US" w:eastAsia="en-US" w:bidi="ar-SA"/>
    </w:rPr>
  </w:style>
  <w:style w:type="paragraph" w:styleId="3">
    <w:name w:val="heading 3"/>
    <w:basedOn w:val="1"/>
    <w:qFormat/>
    <w:uiPriority w:val="1"/>
    <w:pPr>
      <w:ind w:left="23"/>
      <w:outlineLvl w:val="3"/>
    </w:pPr>
    <w:rPr>
      <w:rFonts w:ascii="Calibri" w:hAnsi="Calibri" w:eastAsia="Calibri" w:cs="Calibri"/>
      <w:b/>
      <w:bCs/>
      <w:sz w:val="18"/>
      <w:szCs w:val="18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Calibri Light" w:hAnsi="Calibri Light" w:eastAsia="Calibri Light" w:cs="Calibri Light"/>
      <w:sz w:val="18"/>
      <w:szCs w:val="18"/>
      <w:lang w:val="en-US" w:eastAsia="en-US" w:bidi="ar-SA"/>
    </w:rPr>
  </w:style>
  <w:style w:type="character" w:styleId="7">
    <w:name w:val="Emphasis"/>
    <w:basedOn w:val="4"/>
    <w:qFormat/>
    <w:uiPriority w:val="0"/>
    <w:rPr>
      <w:i/>
      <w:iCs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2026-07-19T15:36:00Z</dcterms:created>
  <dc:creator>Obasan Tomilola</dc:creator>
  <cp:lastModifiedBy>Obasan Tomilola</cp:lastModifiedBy>
  <dcterms:modified xsi:type="dcterms:W3CDTF">2026-07-19T16:48:28Z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1033-12.1.26035.26035</vt:lpwstr>
  </property>
  <property fmtid="{D5CDD505-2E9C-101B-9397-08002B2CF9AE}" pid="3" name="ICV">
    <vt:lpwstr>A3F6DCF48E4559267DE85C6A94A111DC_43</vt:lpwstr>
  </property>
</Properties>
</file>