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A07D2" w14:textId="77777777" w:rsidR="00E74FD5" w:rsidRPr="00E74FD5" w:rsidRDefault="00E74FD5" w:rsidP="00E74FD5">
      <w:pPr>
        <w:rPr>
          <w:b/>
          <w:bCs/>
        </w:rPr>
      </w:pPr>
      <w:r w:rsidRPr="00E74FD5">
        <w:rPr>
          <w:b/>
          <w:bCs/>
        </w:rPr>
        <w:t>About Us</w:t>
      </w:r>
    </w:p>
    <w:p w14:paraId="36AAC467" w14:textId="606E3A02" w:rsidR="00E74FD5" w:rsidRPr="00E74FD5" w:rsidRDefault="00227116" w:rsidP="00E74FD5">
      <w:r>
        <w:t>Yahska Polymers Pvt Ltd is</w:t>
      </w:r>
      <w:r w:rsidR="00E74FD5" w:rsidRPr="00E74FD5">
        <w:t xml:space="preserve"> a </w:t>
      </w:r>
      <w:r>
        <w:t>leading</w:t>
      </w:r>
      <w:r w:rsidR="00E74FD5" w:rsidRPr="00E74FD5">
        <w:t xml:space="preserve"> construction chemicals manufacturer based in Ahmedabad, proudly serving the Indian construction industry with innovative and reliable solutions for over two decades. As one of the leading names in the field, our mission is simple—</w:t>
      </w:r>
      <w:r w:rsidR="00E74FD5" w:rsidRPr="00E74FD5">
        <w:rPr>
          <w:b/>
          <w:bCs/>
        </w:rPr>
        <w:t>to build stronger, safer, and more sustainable structures through chemistry that performs.</w:t>
      </w:r>
    </w:p>
    <w:p w14:paraId="503D7756" w14:textId="77777777" w:rsidR="00E74FD5" w:rsidRPr="00E74FD5" w:rsidRDefault="00E74FD5" w:rsidP="00E74FD5">
      <w:r w:rsidRPr="00E74FD5">
        <w:t>Founded with a vision to revolutionize the way India builds, we offer a comprehensive portfolio of high-quality construction chemicals including:</w:t>
      </w:r>
    </w:p>
    <w:p w14:paraId="611808DD" w14:textId="5657D1E6" w:rsidR="00E74FD5" w:rsidRPr="00E74FD5" w:rsidRDefault="00E74FD5" w:rsidP="00E74FD5">
      <w:pPr>
        <w:numPr>
          <w:ilvl w:val="0"/>
          <w:numId w:val="1"/>
        </w:numPr>
      </w:pPr>
      <w:r w:rsidRPr="00E74FD5">
        <w:t>Concrete admixtures</w:t>
      </w:r>
      <w:r w:rsidR="006561FE">
        <w:t xml:space="preserve"> and curing compounds</w:t>
      </w:r>
    </w:p>
    <w:p w14:paraId="7218F254" w14:textId="77777777" w:rsidR="00E74FD5" w:rsidRPr="00E74FD5" w:rsidRDefault="00E74FD5" w:rsidP="00E74FD5">
      <w:pPr>
        <w:numPr>
          <w:ilvl w:val="0"/>
          <w:numId w:val="1"/>
        </w:numPr>
      </w:pPr>
      <w:r w:rsidRPr="00E74FD5">
        <w:t>Waterproofing systems</w:t>
      </w:r>
    </w:p>
    <w:p w14:paraId="42157DDF" w14:textId="77777777" w:rsidR="00E74FD5" w:rsidRPr="00E74FD5" w:rsidRDefault="00E74FD5" w:rsidP="00E74FD5">
      <w:pPr>
        <w:numPr>
          <w:ilvl w:val="0"/>
          <w:numId w:val="1"/>
        </w:numPr>
      </w:pPr>
      <w:r w:rsidRPr="00E74FD5">
        <w:t>Sealants &amp; bonding agents</w:t>
      </w:r>
    </w:p>
    <w:p w14:paraId="4D8AA981" w14:textId="77777777" w:rsidR="00E74FD5" w:rsidRPr="00E74FD5" w:rsidRDefault="00E74FD5" w:rsidP="00E74FD5">
      <w:pPr>
        <w:numPr>
          <w:ilvl w:val="0"/>
          <w:numId w:val="1"/>
        </w:numPr>
      </w:pPr>
      <w:r w:rsidRPr="00E74FD5">
        <w:t>Repair &amp; rehabilitation products</w:t>
      </w:r>
    </w:p>
    <w:p w14:paraId="5B959D5E" w14:textId="77777777" w:rsidR="00E74FD5" w:rsidRPr="00E74FD5" w:rsidRDefault="00E74FD5" w:rsidP="00E74FD5">
      <w:pPr>
        <w:numPr>
          <w:ilvl w:val="0"/>
          <w:numId w:val="1"/>
        </w:numPr>
      </w:pPr>
      <w:r w:rsidRPr="00E74FD5">
        <w:t>Industrial flooring solutions</w:t>
      </w:r>
    </w:p>
    <w:p w14:paraId="15C30162" w14:textId="77777777" w:rsidR="00E74FD5" w:rsidRPr="00E74FD5" w:rsidRDefault="00E74FD5" w:rsidP="00E74FD5">
      <w:r w:rsidRPr="00E74FD5">
        <w:t>With a strong foundation in research and development, every product we manufacture is designed to meet the most demanding performance standards, environmental regulations, and site-specific challenges. Our state-of-the-art facility in Ahmedabad is equipped with modern manufacturing technology, a rigorous quality control lab, and a dedicated team of professionals who share our passion for excellence.</w:t>
      </w:r>
    </w:p>
    <w:p w14:paraId="14C50D9F" w14:textId="77777777" w:rsidR="00CB315A" w:rsidRDefault="00E74FD5" w:rsidP="00CB315A">
      <w:r w:rsidRPr="00E74FD5">
        <w:t>Over the years, we have partnered with builders, contractors, architects, and engineers on thousands of successful projects—from residential townships to highways, commercial buildings to industrial plants</w:t>
      </w:r>
      <w:r>
        <w:t>, metro, railways, ports and harbours, airports etc.</w:t>
      </w:r>
    </w:p>
    <w:p w14:paraId="524E2846" w14:textId="7AC93A0D" w:rsidR="00E74FD5" w:rsidRDefault="00E74FD5" w:rsidP="00CB315A">
      <w:pPr>
        <w:rPr>
          <w:b/>
          <w:bCs/>
        </w:rPr>
      </w:pPr>
      <w:r w:rsidRPr="00E74FD5">
        <w:br/>
      </w:r>
      <w:r w:rsidRPr="00E74FD5">
        <w:rPr>
          <w:b/>
          <w:bCs/>
        </w:rPr>
        <w:t>We’re not just creating chemicals—we’re building the future, one project at a time</w:t>
      </w:r>
    </w:p>
    <w:p w14:paraId="34C4C7F1" w14:textId="77777777" w:rsidR="00FB6459" w:rsidRDefault="00FB6459" w:rsidP="00CB315A">
      <w:pPr>
        <w:rPr>
          <w:b/>
          <w:bCs/>
        </w:rPr>
      </w:pPr>
    </w:p>
    <w:p w14:paraId="40785614" w14:textId="77777777" w:rsidR="00FB6459" w:rsidRPr="002A7523" w:rsidRDefault="00000000" w:rsidP="00FB6459">
      <w:r>
        <w:pict w14:anchorId="21EA9C3B">
          <v:rect id="_x0000_i1025" style="width:0;height:1.5pt" o:hralign="center" o:hrstd="t" o:hr="t" fillcolor="#a0a0a0" stroked="f"/>
        </w:pict>
      </w:r>
    </w:p>
    <w:p w14:paraId="638B2484" w14:textId="77777777" w:rsidR="00FB6459" w:rsidRPr="002A7523" w:rsidRDefault="00FB6459" w:rsidP="00FB6459">
      <w:pPr>
        <w:rPr>
          <w:b/>
          <w:bCs/>
        </w:rPr>
      </w:pPr>
      <w:r w:rsidRPr="002A7523">
        <w:rPr>
          <w:b/>
          <w:bCs/>
        </w:rPr>
        <w:t>Why Choose Us</w:t>
      </w:r>
    </w:p>
    <w:p w14:paraId="6C04C154" w14:textId="77777777" w:rsidR="00FB6459" w:rsidRPr="002A7523" w:rsidRDefault="00FB6459" w:rsidP="00FB6459">
      <w:r w:rsidRPr="002A7523">
        <w:rPr>
          <w:rFonts w:ascii="Segoe UI Emoji" w:hAnsi="Segoe UI Emoji" w:cs="Segoe UI Emoji"/>
        </w:rPr>
        <w:t>✅</w:t>
      </w:r>
      <w:r w:rsidRPr="002A7523">
        <w:t xml:space="preserve"> 22+ Years of Industry Expertise</w:t>
      </w:r>
      <w:r w:rsidRPr="002A7523">
        <w:br/>
      </w:r>
      <w:r w:rsidRPr="002A7523">
        <w:rPr>
          <w:rFonts w:ascii="Segoe UI Emoji" w:hAnsi="Segoe UI Emoji" w:cs="Segoe UI Emoji"/>
        </w:rPr>
        <w:t>✅</w:t>
      </w:r>
      <w:r w:rsidRPr="002A7523">
        <w:t xml:space="preserve"> In-House R&amp;D and Quality Control</w:t>
      </w:r>
      <w:r w:rsidRPr="002A7523">
        <w:br/>
      </w:r>
      <w:r w:rsidRPr="002A7523">
        <w:rPr>
          <w:rFonts w:ascii="Segoe UI Emoji" w:hAnsi="Segoe UI Emoji" w:cs="Segoe UI Emoji"/>
        </w:rPr>
        <w:t>✅</w:t>
      </w:r>
      <w:r w:rsidRPr="002A7523">
        <w:t xml:space="preserve"> ISO-Certified Manufacturing Facility</w:t>
      </w:r>
      <w:r>
        <w:t xml:space="preserve"> (9001:2015, 14001:2015 and 45001:2018)</w:t>
      </w:r>
      <w:r w:rsidRPr="002A7523">
        <w:br/>
      </w:r>
      <w:r w:rsidRPr="002A7523">
        <w:rPr>
          <w:rFonts w:ascii="Segoe UI Emoji" w:hAnsi="Segoe UI Emoji" w:cs="Segoe UI Emoji"/>
        </w:rPr>
        <w:t>✅</w:t>
      </w:r>
      <w:r w:rsidRPr="002A7523">
        <w:t xml:space="preserve"> Timely Delivery Across India</w:t>
      </w:r>
      <w:r w:rsidRPr="002A7523">
        <w:br/>
      </w:r>
      <w:r w:rsidRPr="002A7523">
        <w:rPr>
          <w:rFonts w:ascii="Segoe UI Emoji" w:hAnsi="Segoe UI Emoji" w:cs="Segoe UI Emoji"/>
        </w:rPr>
        <w:t>✅</w:t>
      </w:r>
      <w:r w:rsidRPr="002A7523">
        <w:t xml:space="preserve"> Trusted by Engineers, Builders &amp; Architects Nationwide</w:t>
      </w:r>
    </w:p>
    <w:p w14:paraId="6EE6A8E7" w14:textId="77777777" w:rsidR="00FB6459" w:rsidRPr="00E74FD5" w:rsidRDefault="00FB6459" w:rsidP="00CB315A"/>
    <w:p w14:paraId="6366C0DC" w14:textId="77777777" w:rsidR="00FF5DFB" w:rsidRDefault="00FF5DFB"/>
    <w:sectPr w:rsidR="00FF5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567A7A"/>
    <w:multiLevelType w:val="multilevel"/>
    <w:tmpl w:val="BB60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848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48"/>
    <w:rsid w:val="00007348"/>
    <w:rsid w:val="00227116"/>
    <w:rsid w:val="00334D48"/>
    <w:rsid w:val="004C30D0"/>
    <w:rsid w:val="005912FA"/>
    <w:rsid w:val="006561FE"/>
    <w:rsid w:val="006C2B30"/>
    <w:rsid w:val="006E5A14"/>
    <w:rsid w:val="00CB315A"/>
    <w:rsid w:val="00E74FD5"/>
    <w:rsid w:val="00FB6459"/>
    <w:rsid w:val="00FF5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4E8D"/>
  <w15:chartTrackingRefBased/>
  <w15:docId w15:val="{E9060D97-E15B-463D-9FFC-A77301AA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3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73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73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73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73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7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3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73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73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73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73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7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348"/>
    <w:rPr>
      <w:rFonts w:eastAsiaTheme="majorEastAsia" w:cstheme="majorBidi"/>
      <w:color w:val="272727" w:themeColor="text1" w:themeTint="D8"/>
    </w:rPr>
  </w:style>
  <w:style w:type="paragraph" w:styleId="Title">
    <w:name w:val="Title"/>
    <w:basedOn w:val="Normal"/>
    <w:next w:val="Normal"/>
    <w:link w:val="TitleChar"/>
    <w:uiPriority w:val="10"/>
    <w:qFormat/>
    <w:rsid w:val="00007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348"/>
    <w:pPr>
      <w:spacing w:before="160"/>
      <w:jc w:val="center"/>
    </w:pPr>
    <w:rPr>
      <w:i/>
      <w:iCs/>
      <w:color w:val="404040" w:themeColor="text1" w:themeTint="BF"/>
    </w:rPr>
  </w:style>
  <w:style w:type="character" w:customStyle="1" w:styleId="QuoteChar">
    <w:name w:val="Quote Char"/>
    <w:basedOn w:val="DefaultParagraphFont"/>
    <w:link w:val="Quote"/>
    <w:uiPriority w:val="29"/>
    <w:rsid w:val="00007348"/>
    <w:rPr>
      <w:i/>
      <w:iCs/>
      <w:color w:val="404040" w:themeColor="text1" w:themeTint="BF"/>
    </w:rPr>
  </w:style>
  <w:style w:type="paragraph" w:styleId="ListParagraph">
    <w:name w:val="List Paragraph"/>
    <w:basedOn w:val="Normal"/>
    <w:uiPriority w:val="34"/>
    <w:qFormat/>
    <w:rsid w:val="00007348"/>
    <w:pPr>
      <w:ind w:left="720"/>
      <w:contextualSpacing/>
    </w:pPr>
  </w:style>
  <w:style w:type="character" w:styleId="IntenseEmphasis">
    <w:name w:val="Intense Emphasis"/>
    <w:basedOn w:val="DefaultParagraphFont"/>
    <w:uiPriority w:val="21"/>
    <w:qFormat/>
    <w:rsid w:val="00007348"/>
    <w:rPr>
      <w:i/>
      <w:iCs/>
      <w:color w:val="2F5496" w:themeColor="accent1" w:themeShade="BF"/>
    </w:rPr>
  </w:style>
  <w:style w:type="paragraph" w:styleId="IntenseQuote">
    <w:name w:val="Intense Quote"/>
    <w:basedOn w:val="Normal"/>
    <w:next w:val="Normal"/>
    <w:link w:val="IntenseQuoteChar"/>
    <w:uiPriority w:val="30"/>
    <w:qFormat/>
    <w:rsid w:val="000073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7348"/>
    <w:rPr>
      <w:i/>
      <w:iCs/>
      <w:color w:val="2F5496" w:themeColor="accent1" w:themeShade="BF"/>
    </w:rPr>
  </w:style>
  <w:style w:type="character" w:styleId="IntenseReference">
    <w:name w:val="Intense Reference"/>
    <w:basedOn w:val="DefaultParagraphFont"/>
    <w:uiPriority w:val="32"/>
    <w:qFormat/>
    <w:rsid w:val="000073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782846">
      <w:bodyDiv w:val="1"/>
      <w:marLeft w:val="0"/>
      <w:marRight w:val="0"/>
      <w:marTop w:val="0"/>
      <w:marBottom w:val="0"/>
      <w:divBdr>
        <w:top w:val="none" w:sz="0" w:space="0" w:color="auto"/>
        <w:left w:val="none" w:sz="0" w:space="0" w:color="auto"/>
        <w:bottom w:val="none" w:sz="0" w:space="0" w:color="auto"/>
        <w:right w:val="none" w:sz="0" w:space="0" w:color="auto"/>
      </w:divBdr>
    </w:div>
    <w:div w:id="132497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Kothari Yahska Vardhman</dc:creator>
  <cp:keywords/>
  <dc:description/>
  <cp:lastModifiedBy>Sunil Kothari Yahska Vardhman</cp:lastModifiedBy>
  <cp:revision>6</cp:revision>
  <dcterms:created xsi:type="dcterms:W3CDTF">2025-04-05T10:50:00Z</dcterms:created>
  <dcterms:modified xsi:type="dcterms:W3CDTF">2025-08-19T05:47:00Z</dcterms:modified>
</cp:coreProperties>
</file>