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1F" w:rsidRDefault="00FF2B1F" w:rsidP="00FF2B1F">
      <w:pPr>
        <w:jc w:val="center"/>
      </w:pPr>
    </w:p>
    <w:p w:rsidR="00B96B29" w:rsidRDefault="00B96B29" w:rsidP="00FF2B1F">
      <w:pPr>
        <w:jc w:val="center"/>
      </w:pPr>
    </w:p>
    <w:p w:rsidR="00B96B29" w:rsidRDefault="00B96B29" w:rsidP="00FF2B1F">
      <w:pPr>
        <w:jc w:val="center"/>
      </w:pPr>
    </w:p>
    <w:p w:rsidR="00B96B29" w:rsidRDefault="00B96B29" w:rsidP="00FF2B1F">
      <w:pPr>
        <w:jc w:val="center"/>
      </w:pPr>
    </w:p>
    <w:p w:rsidR="00B96B29" w:rsidRDefault="00B96B29" w:rsidP="00FF2B1F">
      <w:pPr>
        <w:jc w:val="center"/>
      </w:pPr>
    </w:p>
    <w:p w:rsidR="00B96B29" w:rsidRDefault="00B96B29" w:rsidP="00FF2B1F">
      <w:pPr>
        <w:jc w:val="center"/>
      </w:pPr>
    </w:p>
    <w:p w:rsidR="00B96B29" w:rsidRDefault="00B96B29" w:rsidP="00FF2B1F">
      <w:pPr>
        <w:jc w:val="center"/>
      </w:pPr>
    </w:p>
    <w:p w:rsidR="00B96B29" w:rsidRDefault="00B96B29" w:rsidP="00B96B29">
      <w:pPr>
        <w:pStyle w:val="1"/>
        <w:rPr>
          <w:b/>
          <w:bCs/>
        </w:rPr>
      </w:pPr>
      <w:r>
        <w:rPr>
          <w:b/>
          <w:bCs/>
          <w:lang w:val="ru-RU"/>
        </w:rPr>
        <w:t>Лабораторная робота №2</w:t>
      </w:r>
    </w:p>
    <w:p w:rsidR="00B96B29" w:rsidRDefault="00B96B29" w:rsidP="00B96B29">
      <w:pPr>
        <w:jc w:val="center"/>
        <w:rPr>
          <w:b/>
          <w:bCs/>
          <w:sz w:val="36"/>
          <w:lang w:val="en-US"/>
        </w:rPr>
      </w:pPr>
    </w:p>
    <w:p w:rsidR="00B96B29" w:rsidRDefault="00B96B29" w:rsidP="00B96B29">
      <w:pPr>
        <w:jc w:val="center"/>
        <w:rPr>
          <w:sz w:val="28"/>
        </w:rPr>
      </w:pPr>
      <w:r>
        <w:rPr>
          <w:sz w:val="28"/>
          <w:lang w:val="uk-UA"/>
        </w:rPr>
        <w:t xml:space="preserve">по </w:t>
      </w:r>
      <w:proofErr w:type="spellStart"/>
      <w:r>
        <w:rPr>
          <w:sz w:val="28"/>
          <w:lang w:val="uk-UA"/>
        </w:rPr>
        <w:t>дисциплине</w:t>
      </w:r>
      <w:proofErr w:type="spellEnd"/>
      <w:r>
        <w:rPr>
          <w:sz w:val="28"/>
          <w:lang w:val="uk-UA"/>
        </w:rPr>
        <w:t xml:space="preserve"> «</w:t>
      </w:r>
      <w:r>
        <w:rPr>
          <w:sz w:val="8"/>
          <w:lang w:val="uk-UA"/>
        </w:rPr>
        <w:t xml:space="preserve">  </w:t>
      </w:r>
      <w:r>
        <w:rPr>
          <w:sz w:val="28"/>
          <w:lang w:val="uk-UA"/>
        </w:rPr>
        <w:t xml:space="preserve">Методи и </w:t>
      </w:r>
      <w:proofErr w:type="spellStart"/>
      <w:r>
        <w:rPr>
          <w:sz w:val="28"/>
          <w:lang w:val="uk-UA"/>
        </w:rPr>
        <w:t>системы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поддержки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принятия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ришений</w:t>
      </w:r>
      <w:proofErr w:type="spellEnd"/>
      <w:r>
        <w:rPr>
          <w:sz w:val="28"/>
          <w:lang w:val="uk-UA"/>
        </w:rPr>
        <w:t>»</w:t>
      </w: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</w:rPr>
      </w:pPr>
    </w:p>
    <w:p w:rsidR="00B96B29" w:rsidRDefault="00B96B29" w:rsidP="00B96B29">
      <w:pPr>
        <w:jc w:val="center"/>
        <w:rPr>
          <w:sz w:val="28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</w:t>
      </w: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sz w:val="28"/>
          <w:lang w:val="uk-UA"/>
        </w:rPr>
      </w:pPr>
    </w:p>
    <w:p w:rsidR="00B96B29" w:rsidRDefault="00B96B29" w:rsidP="00B96B29">
      <w:pPr>
        <w:jc w:val="center"/>
        <w:rPr>
          <w:b/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</w:t>
      </w:r>
      <w:r>
        <w:rPr>
          <w:sz w:val="28"/>
          <w:lang w:val="uk-UA"/>
        </w:rPr>
        <w:tab/>
        <w:t xml:space="preserve">  </w:t>
      </w:r>
      <w:proofErr w:type="spellStart"/>
      <w:r>
        <w:rPr>
          <w:b/>
          <w:sz w:val="28"/>
          <w:lang w:val="uk-UA"/>
        </w:rPr>
        <w:t>Выполнили</w:t>
      </w:r>
      <w:proofErr w:type="spellEnd"/>
      <w:r>
        <w:rPr>
          <w:b/>
          <w:sz w:val="28"/>
          <w:lang w:val="uk-UA"/>
        </w:rPr>
        <w:t xml:space="preserve"> </w:t>
      </w:r>
    </w:p>
    <w:p w:rsidR="00B96B29" w:rsidRDefault="00B96B29" w:rsidP="00B96B2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</w:t>
      </w:r>
      <w:r>
        <w:rPr>
          <w:sz w:val="28"/>
          <w:lang w:val="uk-UA"/>
        </w:rPr>
        <w:t xml:space="preserve">                         </w:t>
      </w:r>
      <w:r>
        <w:rPr>
          <w:sz w:val="28"/>
          <w:lang w:val="uk-UA"/>
        </w:rPr>
        <w:tab/>
        <w:t>студент</w:t>
      </w:r>
      <w:r>
        <w:rPr>
          <w:sz w:val="28"/>
        </w:rPr>
        <w:t>ы</w:t>
      </w:r>
      <w:r>
        <w:rPr>
          <w:sz w:val="28"/>
          <w:lang w:val="uk-UA"/>
        </w:rPr>
        <w:t xml:space="preserve"> 353м </w:t>
      </w:r>
      <w:proofErr w:type="spellStart"/>
      <w:r>
        <w:rPr>
          <w:sz w:val="28"/>
          <w:lang w:val="uk-UA"/>
        </w:rPr>
        <w:t>группы</w:t>
      </w:r>
      <w:proofErr w:type="spellEnd"/>
    </w:p>
    <w:p w:rsidR="00B96B29" w:rsidRDefault="00B96B29" w:rsidP="00B96B2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Лычак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Г.А</w:t>
      </w:r>
    </w:p>
    <w:p w:rsidR="00B96B29" w:rsidRDefault="00B96B29" w:rsidP="00B96B2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</w:t>
      </w:r>
      <w:r>
        <w:rPr>
          <w:sz w:val="28"/>
          <w:lang w:val="uk-UA"/>
        </w:rPr>
        <w:t xml:space="preserve">  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Баштовой</w:t>
      </w:r>
      <w:proofErr w:type="spellEnd"/>
      <w:r>
        <w:rPr>
          <w:sz w:val="28"/>
          <w:lang w:val="uk-UA"/>
        </w:rPr>
        <w:t xml:space="preserve"> О.В</w:t>
      </w:r>
    </w:p>
    <w:p w:rsidR="00B96B29" w:rsidRDefault="00B96B29" w:rsidP="00B96B29">
      <w:pPr>
        <w:jc w:val="center"/>
        <w:rPr>
          <w:b/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 </w:t>
      </w:r>
      <w:proofErr w:type="spellStart"/>
      <w:r>
        <w:rPr>
          <w:b/>
          <w:sz w:val="28"/>
          <w:lang w:val="uk-UA"/>
        </w:rPr>
        <w:t>Проверила</w:t>
      </w:r>
      <w:proofErr w:type="spellEnd"/>
      <w:r>
        <w:rPr>
          <w:b/>
          <w:sz w:val="28"/>
          <w:lang w:val="uk-UA"/>
        </w:rPr>
        <w:t xml:space="preserve"> </w:t>
      </w:r>
    </w:p>
    <w:p w:rsidR="00B96B29" w:rsidRDefault="00B96B29" w:rsidP="00B96B29">
      <w:pPr>
        <w:jc w:val="center"/>
        <w:rPr>
          <w:sz w:val="28"/>
        </w:rPr>
      </w:pPr>
      <w:r>
        <w:rPr>
          <w:sz w:val="28"/>
          <w:lang w:val="uk-UA"/>
        </w:rPr>
        <w:t xml:space="preserve">                                                      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 xml:space="preserve"> Розина </w:t>
      </w:r>
      <w:r>
        <w:rPr>
          <w:sz w:val="28"/>
        </w:rPr>
        <w:t>Е.Ю.</w:t>
      </w:r>
    </w:p>
    <w:p w:rsidR="00B96B29" w:rsidRDefault="00B96B29" w:rsidP="00B96B29">
      <w:pPr>
        <w:rPr>
          <w:sz w:val="20"/>
          <w:lang w:val="uk-UA"/>
        </w:rPr>
      </w:pPr>
    </w:p>
    <w:p w:rsidR="00FF2B1F" w:rsidRPr="00B96B29" w:rsidRDefault="00FF2B1F" w:rsidP="00FF2B1F">
      <w:pPr>
        <w:ind w:left="5220"/>
        <w:rPr>
          <w:lang w:val="uk-UA"/>
        </w:rPr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Pr="0025439B" w:rsidRDefault="00FF2B1F" w:rsidP="00FF2B1F">
      <w:pPr>
        <w:jc w:val="center"/>
        <w:rPr>
          <w:b/>
          <w:sz w:val="28"/>
          <w:szCs w:val="28"/>
        </w:rPr>
      </w:pPr>
      <w:r w:rsidRPr="0025439B">
        <w:rPr>
          <w:b/>
          <w:sz w:val="28"/>
          <w:szCs w:val="28"/>
        </w:rPr>
        <w:t>2013</w:t>
      </w:r>
    </w:p>
    <w:p w:rsidR="00BD3700" w:rsidRDefault="00BD3700"/>
    <w:p w:rsidR="00FF2B1F" w:rsidRDefault="00FF2B1F"/>
    <w:p w:rsidR="00FF2B1F" w:rsidRDefault="00FF2B1F"/>
    <w:p w:rsidR="00FF2B1F" w:rsidRDefault="00FF2B1F"/>
    <w:p w:rsidR="00FF2B1F" w:rsidRDefault="00FF2B1F"/>
    <w:p w:rsidR="00FF2B1F" w:rsidRDefault="00FF2B1F">
      <w:r w:rsidRPr="00B96B29">
        <w:rPr>
          <w:b/>
        </w:rPr>
        <w:t>Цель работы</w:t>
      </w:r>
      <w:r w:rsidRPr="00FF2B1F">
        <w:t xml:space="preserve">: Рассмотреть </w:t>
      </w:r>
      <w:proofErr w:type="spellStart"/>
      <w:r w:rsidRPr="00FF2B1F">
        <w:t>стандартне</w:t>
      </w:r>
      <w:proofErr w:type="spellEnd"/>
      <w:r w:rsidRPr="00FF2B1F">
        <w:t xml:space="preserve"> задачи линейного программирования, когда входные данные можно представить в виде нескольких матриц. В приложении к задачам экономики.</w:t>
      </w:r>
    </w:p>
    <w:p w:rsidR="000E07D1" w:rsidRDefault="000E07D1"/>
    <w:p w:rsidR="000E07D1" w:rsidRPr="00B96B29" w:rsidRDefault="000E07D1">
      <w:pPr>
        <w:rPr>
          <w:b/>
        </w:rPr>
      </w:pPr>
      <w:bookmarkStart w:id="0" w:name="_GoBack"/>
      <w:r w:rsidRPr="00B96B29">
        <w:rPr>
          <w:b/>
        </w:rPr>
        <w:t>Задание:</w:t>
      </w:r>
    </w:p>
    <w:bookmarkEnd w:id="0"/>
    <w:p w:rsidR="00DB0F7A" w:rsidRDefault="00426CE9" w:rsidP="00DB0F7A">
      <w:r>
        <w:t xml:space="preserve">Имеется </w:t>
      </w:r>
      <w:r>
        <w:rPr>
          <w:lang w:val="en-US"/>
        </w:rPr>
        <w:t>m</w:t>
      </w:r>
      <w:r w:rsidRPr="00426CE9">
        <w:t xml:space="preserve"> </w:t>
      </w:r>
      <w:r>
        <w:t xml:space="preserve">инвестиционных возможностей </w:t>
      </w:r>
      <w:proofErr w:type="gramStart"/>
      <w:r>
        <w:t>( вариантов</w:t>
      </w:r>
      <w:proofErr w:type="gramEnd"/>
      <w:r>
        <w:t xml:space="preserve"> </w:t>
      </w:r>
      <w:proofErr w:type="spellStart"/>
      <w:r>
        <w:t>проэкта</w:t>
      </w:r>
      <w:proofErr w:type="spellEnd"/>
      <w:r>
        <w:t xml:space="preserve">) которые можно реализовать на предприятиях. Эффективность реализации на каждом из </w:t>
      </w:r>
      <w:proofErr w:type="gramStart"/>
      <w:r>
        <w:rPr>
          <w:lang w:val="en-US"/>
        </w:rPr>
        <w:t>n</w:t>
      </w:r>
      <w:r w:rsidRPr="00426CE9">
        <w:t xml:space="preserve"> </w:t>
      </w:r>
      <w:r>
        <w:t xml:space="preserve"> </w:t>
      </w:r>
      <w:proofErr w:type="spellStart"/>
      <w:r>
        <w:t>обьектов</w:t>
      </w:r>
      <w:proofErr w:type="spellEnd"/>
      <w:proofErr w:type="gramEnd"/>
      <w:r>
        <w:t xml:space="preserve"> </w:t>
      </w:r>
      <w:r>
        <w:rPr>
          <w:lang w:val="en-US"/>
        </w:rPr>
        <w:t>P</w:t>
      </w:r>
      <w:r w:rsidRPr="00426CE9">
        <w:t xml:space="preserve"> </w:t>
      </w:r>
      <w:r>
        <w:t>задана нашей таблицей.</w:t>
      </w:r>
    </w:p>
    <w:p w:rsidR="00426CE9" w:rsidRDefault="00426CE9" w:rsidP="00DB0F7A"/>
    <w:tbl>
      <w:tblPr>
        <w:tblW w:w="6447" w:type="dxa"/>
        <w:tblLook w:val="04A0" w:firstRow="1" w:lastRow="0" w:firstColumn="1" w:lastColumn="0" w:noHBand="0" w:noVBand="1"/>
      </w:tblPr>
      <w:tblGrid>
        <w:gridCol w:w="1833"/>
        <w:gridCol w:w="960"/>
        <w:gridCol w:w="960"/>
        <w:gridCol w:w="960"/>
        <w:gridCol w:w="960"/>
        <w:gridCol w:w="960"/>
      </w:tblGrid>
      <w:tr w:rsidR="00426CE9" w:rsidRPr="00426CE9" w:rsidTr="00426CE9">
        <w:trPr>
          <w:trHeight w:val="3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Default="00426CE9" w:rsidP="00426CE9">
            <w:pPr>
              <w:rPr>
                <w:sz w:val="20"/>
                <w:szCs w:val="20"/>
              </w:rPr>
            </w:pPr>
          </w:p>
          <w:p w:rsidR="00426CE9" w:rsidRDefault="00426CE9" w:rsidP="00426CE9">
            <w:pPr>
              <w:rPr>
                <w:sz w:val="20"/>
                <w:szCs w:val="20"/>
              </w:rPr>
            </w:pPr>
          </w:p>
          <w:p w:rsidR="00426CE9" w:rsidRPr="00426CE9" w:rsidRDefault="00426CE9" w:rsidP="00426CE9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Обьекты</w:t>
            </w:r>
            <w:proofErr w:type="spellEnd"/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(j)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6CE9" w:rsidRPr="00426CE9" w:rsidTr="00426CE9">
        <w:trPr>
          <w:trHeight w:val="15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Инвестиционные проекты(i)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</w:tr>
      <w:tr w:rsidR="00426CE9" w:rsidRPr="00426CE9" w:rsidTr="00426CE9">
        <w:trPr>
          <w:trHeight w:val="3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</w:tr>
      <w:tr w:rsidR="00426CE9" w:rsidRPr="00426CE9" w:rsidTr="00426CE9">
        <w:trPr>
          <w:trHeight w:val="3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</w:tr>
      <w:tr w:rsidR="00426CE9" w:rsidRPr="00426CE9" w:rsidTr="00426CE9">
        <w:trPr>
          <w:trHeight w:val="3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0.52</w:t>
            </w:r>
          </w:p>
        </w:tc>
      </w:tr>
      <w:tr w:rsidR="00426CE9" w:rsidRPr="00426CE9" w:rsidTr="00426CE9">
        <w:trPr>
          <w:trHeight w:val="3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</w:tr>
      <w:tr w:rsidR="00426CE9" w:rsidRPr="00426CE9" w:rsidTr="00426CE9">
        <w:trPr>
          <w:trHeight w:val="30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CE9" w:rsidRPr="00426CE9" w:rsidRDefault="00426CE9" w:rsidP="00426CE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26CE9"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</w:tr>
    </w:tbl>
    <w:p w:rsidR="00426CE9" w:rsidRDefault="00426CE9" w:rsidP="00DB0F7A"/>
    <w:p w:rsidR="00426CE9" w:rsidRDefault="00426CE9" w:rsidP="00DB0F7A"/>
    <w:p w:rsidR="00426CE9" w:rsidRDefault="00426CE9" w:rsidP="00DB0F7A">
      <w:r>
        <w:tab/>
      </w:r>
      <w:r>
        <w:tab/>
        <w:t xml:space="preserve">Целевой функцией, подлежащей оптимизации, является </w:t>
      </w:r>
    </w:p>
    <w:p w:rsidR="00426CE9" w:rsidRDefault="00426CE9" w:rsidP="00DB0F7A"/>
    <w:p w:rsidR="00426CE9" w:rsidRDefault="00426CE9" w:rsidP="00DB0F7A">
      <w:pPr>
        <w:rPr>
          <w:lang w:val="en-US"/>
        </w:rPr>
      </w:pPr>
      <w:r>
        <w:tab/>
      </w:r>
      <w:r>
        <w:tab/>
      </w:r>
      <w:r>
        <w:tab/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x) =</w:t>
      </w:r>
      <w:r w:rsidRPr="00426CE9">
        <w:rPr>
          <w:position w:val="-30"/>
          <w:lang w:val="en-US"/>
        </w:rPr>
        <w:object w:dxaOrig="9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5.25pt" o:ole="">
            <v:imagedata r:id="rId7" o:title=""/>
          </v:shape>
          <o:OLEObject Type="Embed" ProgID="Equation.DSMT4" ShapeID="_x0000_i1025" DrawAspect="Content" ObjectID="_1444582765" r:id="rId8"/>
        </w:object>
      </w:r>
      <w:r>
        <w:rPr>
          <w:lang w:val="en-US"/>
        </w:rPr>
        <w:t xml:space="preserve"> * </w:t>
      </w:r>
      <w:proofErr w:type="spellStart"/>
      <w:r>
        <w:rPr>
          <w:lang w:val="en-US"/>
        </w:rPr>
        <w:t>xij</w:t>
      </w:r>
      <w:proofErr w:type="spellEnd"/>
    </w:p>
    <w:p w:rsidR="00426CE9" w:rsidRDefault="00426CE9" w:rsidP="00DB0F7A">
      <w:proofErr w:type="gramStart"/>
      <w:r>
        <w:t>где</w:t>
      </w:r>
      <w:proofErr w:type="gramEnd"/>
      <w:r>
        <w:t xml:space="preserve"> </w:t>
      </w:r>
      <w:proofErr w:type="spellStart"/>
      <w:r>
        <w:rPr>
          <w:lang w:val="en-US"/>
        </w:rPr>
        <w:t>xij</w:t>
      </w:r>
      <w:proofErr w:type="spellEnd"/>
      <w:r w:rsidRPr="00426CE9">
        <w:t xml:space="preserve"> – </w:t>
      </w:r>
      <w:r>
        <w:t xml:space="preserve">искомые распределения инвестиций по </w:t>
      </w:r>
      <w:proofErr w:type="spellStart"/>
      <w:r>
        <w:t>обьектам</w:t>
      </w:r>
      <w:proofErr w:type="spellEnd"/>
      <w:r>
        <w:t>.</w:t>
      </w:r>
    </w:p>
    <w:p w:rsidR="00426CE9" w:rsidRDefault="00426CE9" w:rsidP="00DB0F7A">
      <w:r>
        <w:tab/>
      </w:r>
    </w:p>
    <w:p w:rsidR="00426CE9" w:rsidRDefault="00426CE9" w:rsidP="00DB0F7A">
      <w:pPr>
        <w:rPr>
          <w:lang w:val="en-US"/>
        </w:rPr>
      </w:pPr>
      <w:r>
        <w:tab/>
        <w:t xml:space="preserve">Таким </w:t>
      </w:r>
      <w:proofErr w:type="gramStart"/>
      <w:r>
        <w:t>образом,  по</w:t>
      </w:r>
      <w:proofErr w:type="gramEnd"/>
      <w:r>
        <w:t xml:space="preserve"> смыслу </w:t>
      </w:r>
      <w:proofErr w:type="spellStart"/>
      <w:r>
        <w:t>велечина</w:t>
      </w:r>
      <w:proofErr w:type="spellEnd"/>
      <w:r>
        <w:t xml:space="preserve"> </w:t>
      </w:r>
      <w:r>
        <w:rPr>
          <w:lang w:val="en-US"/>
        </w:rPr>
        <w:t>f</w:t>
      </w:r>
      <w:r w:rsidRPr="00426CE9">
        <w:t xml:space="preserve"> </w:t>
      </w:r>
      <w:r>
        <w:t xml:space="preserve">есть ожидаемый результат от </w:t>
      </w:r>
      <w:proofErr w:type="spellStart"/>
      <w:r>
        <w:t>осуществеления</w:t>
      </w:r>
      <w:proofErr w:type="spellEnd"/>
      <w:r>
        <w:t xml:space="preserve"> всех инвестиционных проектов. Ограничениями в данном случае являются</w:t>
      </w:r>
      <w:r>
        <w:rPr>
          <w:lang w:val="en-US"/>
        </w:rPr>
        <w:t>:</w:t>
      </w:r>
    </w:p>
    <w:p w:rsidR="00426CE9" w:rsidRDefault="00426CE9" w:rsidP="00DB0F7A">
      <w:pPr>
        <w:rPr>
          <w:lang w:val="en-US"/>
        </w:rPr>
      </w:pPr>
      <w:r>
        <w:rPr>
          <w:lang w:val="en-US"/>
        </w:rPr>
        <w:tab/>
      </w:r>
    </w:p>
    <w:p w:rsidR="00426CE9" w:rsidRDefault="00426CE9" w:rsidP="00DB0F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CE9">
        <w:rPr>
          <w:position w:val="-28"/>
          <w:lang w:val="en-US"/>
        </w:rPr>
        <w:object w:dxaOrig="900" w:dyaOrig="680">
          <v:shape id="_x0000_i1026" type="#_x0000_t75" style="width:45pt;height:33.75pt" o:ole="">
            <v:imagedata r:id="rId9" o:title=""/>
          </v:shape>
          <o:OLEObject Type="Embed" ProgID="Equation.DSMT4" ShapeID="_x0000_i1026" DrawAspect="Content" ObjectID="_1444582766" r:id="rId10"/>
        </w:object>
      </w:r>
    </w:p>
    <w:p w:rsidR="00426CE9" w:rsidRDefault="00426CE9" w:rsidP="00DB0F7A">
      <w:pPr>
        <w:rPr>
          <w:lang w:val="en-US"/>
        </w:rPr>
      </w:pPr>
    </w:p>
    <w:p w:rsidR="00426CE9" w:rsidRDefault="00426CE9" w:rsidP="00DB0F7A">
      <w:r>
        <w:t xml:space="preserve">Означающие, что на каждом объекте может быть реализован лишь один проект, и </w:t>
      </w:r>
    </w:p>
    <w:p w:rsidR="00426CE9" w:rsidRDefault="00426CE9" w:rsidP="00DB0F7A">
      <w:r>
        <w:tab/>
      </w:r>
      <w:r>
        <w:tab/>
      </w:r>
    </w:p>
    <w:p w:rsidR="00426CE9" w:rsidRPr="00426CE9" w:rsidRDefault="00426CE9" w:rsidP="00DB0F7A">
      <w:r>
        <w:tab/>
      </w:r>
      <w:r>
        <w:tab/>
      </w:r>
      <w:r w:rsidRPr="00426CE9">
        <w:rPr>
          <w:position w:val="-28"/>
        </w:rPr>
        <w:object w:dxaOrig="900" w:dyaOrig="680">
          <v:shape id="_x0000_i1027" type="#_x0000_t75" style="width:45pt;height:33.75pt" o:ole="">
            <v:imagedata r:id="rId11" o:title=""/>
          </v:shape>
          <o:OLEObject Type="Embed" ProgID="Equation.DSMT4" ShapeID="_x0000_i1027" DrawAspect="Content" ObjectID="_1444582767" r:id="rId12"/>
        </w:object>
      </w:r>
    </w:p>
    <w:p w:rsidR="00426CE9" w:rsidRDefault="00426CE9" w:rsidP="00426CE9">
      <w:pPr>
        <w:pStyle w:val="MTDisplayEquation"/>
        <w:rPr>
          <w:lang w:val="ru-RU"/>
        </w:rPr>
      </w:pPr>
      <w:r w:rsidRPr="00426CE9">
        <w:rPr>
          <w:lang w:val="ru-RU"/>
        </w:rPr>
        <w:tab/>
      </w:r>
    </w:p>
    <w:p w:rsidR="00426CE9" w:rsidRDefault="00426CE9" w:rsidP="00426CE9">
      <w:pPr>
        <w:pStyle w:val="MTDisplayEquation"/>
        <w:rPr>
          <w:lang w:val="ru-RU"/>
        </w:rPr>
      </w:pPr>
      <w:proofErr w:type="gramStart"/>
      <w:r>
        <w:rPr>
          <w:lang w:val="ru-RU"/>
        </w:rPr>
        <w:t>Означающие,  что</w:t>
      </w:r>
      <w:proofErr w:type="gramEnd"/>
      <w:r>
        <w:rPr>
          <w:lang w:val="ru-RU"/>
        </w:rPr>
        <w:t xml:space="preserve"> должны быть реализованы все проекты. Необходимо распределить проекты по </w:t>
      </w:r>
      <w:proofErr w:type="spellStart"/>
      <w:r>
        <w:rPr>
          <w:lang w:val="ru-RU"/>
        </w:rPr>
        <w:t>обьектам</w:t>
      </w:r>
      <w:proofErr w:type="spellEnd"/>
      <w:r>
        <w:rPr>
          <w:lang w:val="ru-RU"/>
        </w:rPr>
        <w:t xml:space="preserve"> таким образом, чтобы суммарная эффективность от реализации</w:t>
      </w:r>
    </w:p>
    <w:p w:rsidR="00426CE9" w:rsidRDefault="00426CE9" w:rsidP="00426CE9">
      <w:pPr>
        <w:pStyle w:val="MTDisplayEquation"/>
        <w:rPr>
          <w:lang w:val="ru-RU"/>
        </w:rPr>
      </w:pPr>
      <w:r>
        <w:rPr>
          <w:lang w:val="ru-RU"/>
        </w:rPr>
        <w:t>Всех проектов была максимальной.</w:t>
      </w:r>
    </w:p>
    <w:p w:rsidR="00426CE9" w:rsidRDefault="00426CE9" w:rsidP="00426CE9">
      <w:pPr>
        <w:pStyle w:val="MTDisplayEquation"/>
        <w:rPr>
          <w:lang w:val="ru-RU"/>
        </w:rPr>
      </w:pPr>
    </w:p>
    <w:p w:rsidR="00FD2B94" w:rsidRDefault="00FD2B94" w:rsidP="00426CE9">
      <w:pPr>
        <w:pStyle w:val="MTDisplayEquation"/>
        <w:rPr>
          <w:lang w:val="ru-RU"/>
        </w:rPr>
      </w:pPr>
    </w:p>
    <w:p w:rsidR="00FD2B94" w:rsidRDefault="00FD2B94" w:rsidP="00426CE9">
      <w:pPr>
        <w:pStyle w:val="MTDisplayEquation"/>
        <w:rPr>
          <w:lang w:val="ru-RU"/>
        </w:rPr>
      </w:pPr>
    </w:p>
    <w:p w:rsidR="00FD2B94" w:rsidRDefault="00FD2B94" w:rsidP="00426CE9">
      <w:pPr>
        <w:pStyle w:val="MTDisplayEquation"/>
        <w:rPr>
          <w:lang w:val="ru-RU"/>
        </w:rPr>
      </w:pPr>
    </w:p>
    <w:p w:rsidR="00426CE9" w:rsidRPr="00FD2B94" w:rsidRDefault="00426CE9" w:rsidP="00426CE9">
      <w:pPr>
        <w:pStyle w:val="MTDisplayEquation"/>
        <w:rPr>
          <w:b/>
          <w:lang w:val="ru-RU"/>
        </w:rPr>
      </w:pPr>
      <w:r w:rsidRPr="00FD2B94">
        <w:rPr>
          <w:b/>
          <w:lang w:val="ru-RU"/>
        </w:rPr>
        <w:t>Решение</w:t>
      </w:r>
    </w:p>
    <w:p w:rsidR="00426CE9" w:rsidRDefault="00426CE9" w:rsidP="00426CE9">
      <w:pPr>
        <w:pStyle w:val="MTDisplayEquation"/>
        <w:rPr>
          <w:lang w:val="ru-RU"/>
        </w:rPr>
      </w:pPr>
    </w:p>
    <w:p w:rsidR="0055518E" w:rsidRDefault="0055518E" w:rsidP="00426CE9">
      <w:pPr>
        <w:pStyle w:val="MTDisplayEquation"/>
        <w:rPr>
          <w:lang w:val="ru-RU"/>
        </w:rPr>
      </w:pPr>
      <w:r>
        <w:rPr>
          <w:lang w:val="ru-RU"/>
        </w:rPr>
        <w:t xml:space="preserve">В ячейку </w:t>
      </w:r>
      <w:r>
        <w:t>B</w:t>
      </w:r>
      <w:r w:rsidRPr="0055518E">
        <w:rPr>
          <w:lang w:val="ru-RU"/>
        </w:rPr>
        <w:t xml:space="preserve">17 </w:t>
      </w:r>
      <w:r>
        <w:rPr>
          <w:lang w:val="ru-RU"/>
        </w:rPr>
        <w:t xml:space="preserve">введем формулу = </w:t>
      </w:r>
      <w:proofErr w:type="gramStart"/>
      <w:r>
        <w:rPr>
          <w:lang w:val="ru-RU"/>
        </w:rPr>
        <w:t>СУММ(</w:t>
      </w:r>
      <w:proofErr w:type="gramEnd"/>
      <w:r>
        <w:rPr>
          <w:lang w:val="ru-RU"/>
        </w:rPr>
        <w:t xml:space="preserve">B12 :B16)  </w:t>
      </w:r>
      <w:proofErr w:type="spellStart"/>
      <w:r>
        <w:rPr>
          <w:lang w:val="ru-RU"/>
        </w:rPr>
        <w:t>ископируем</w:t>
      </w:r>
      <w:proofErr w:type="spellEnd"/>
      <w:r>
        <w:rPr>
          <w:lang w:val="ru-RU"/>
        </w:rPr>
        <w:t xml:space="preserve"> эту формулу в диапазон </w:t>
      </w:r>
    </w:p>
    <w:p w:rsidR="0055518E" w:rsidRDefault="0055518E" w:rsidP="00426CE9">
      <w:pPr>
        <w:pStyle w:val="MTDisplayEquation"/>
        <w:rPr>
          <w:lang w:val="ru-RU"/>
        </w:rPr>
      </w:pPr>
      <w:r>
        <w:rPr>
          <w:lang w:val="ru-RU"/>
        </w:rPr>
        <w:t>С17</w:t>
      </w:r>
      <w:r w:rsidRPr="0055518E">
        <w:rPr>
          <w:lang w:val="ru-RU"/>
        </w:rPr>
        <w:t xml:space="preserve">: </w:t>
      </w:r>
      <w:r>
        <w:t>F</w:t>
      </w:r>
      <w:r w:rsidRPr="0055518E">
        <w:rPr>
          <w:lang w:val="ru-RU"/>
        </w:rPr>
        <w:t xml:space="preserve">17. </w:t>
      </w:r>
      <w:r>
        <w:rPr>
          <w:lang w:val="ru-RU"/>
        </w:rPr>
        <w:t xml:space="preserve">Аналогично введем </w:t>
      </w:r>
      <w:proofErr w:type="gramStart"/>
      <w:r>
        <w:rPr>
          <w:lang w:val="ru-RU"/>
        </w:rPr>
        <w:t>формулу  =</w:t>
      </w:r>
      <w:proofErr w:type="gramEnd"/>
      <w:r>
        <w:rPr>
          <w:lang w:val="ru-RU"/>
        </w:rPr>
        <w:t xml:space="preserve"> СУММ (</w:t>
      </w:r>
      <w:r>
        <w:t>B</w:t>
      </w:r>
      <w:r w:rsidRPr="0055518E">
        <w:rPr>
          <w:lang w:val="ru-RU"/>
        </w:rPr>
        <w:t xml:space="preserve">12 : </w:t>
      </w:r>
      <w:r>
        <w:t>F</w:t>
      </w:r>
      <w:r w:rsidRPr="0055518E">
        <w:rPr>
          <w:lang w:val="ru-RU"/>
        </w:rPr>
        <w:t xml:space="preserve">12 ) </w:t>
      </w:r>
      <w:r>
        <w:rPr>
          <w:lang w:val="ru-RU"/>
        </w:rPr>
        <w:t xml:space="preserve">в ячейку </w:t>
      </w:r>
      <w:r>
        <w:t>G</w:t>
      </w:r>
      <w:r w:rsidRPr="0055518E">
        <w:rPr>
          <w:lang w:val="ru-RU"/>
        </w:rPr>
        <w:t xml:space="preserve">12 </w:t>
      </w:r>
      <w:r>
        <w:rPr>
          <w:lang w:val="ru-RU"/>
        </w:rPr>
        <w:t xml:space="preserve">и скопируем ее в диапазоне </w:t>
      </w:r>
      <w:r>
        <w:t>G</w:t>
      </w:r>
      <w:r w:rsidRPr="0055518E">
        <w:rPr>
          <w:lang w:val="ru-RU"/>
        </w:rPr>
        <w:t xml:space="preserve">13 : </w:t>
      </w:r>
      <w:r>
        <w:t>G</w:t>
      </w:r>
      <w:r w:rsidRPr="0055518E">
        <w:rPr>
          <w:lang w:val="ru-RU"/>
        </w:rPr>
        <w:t xml:space="preserve">16. </w:t>
      </w:r>
      <w:r>
        <w:rPr>
          <w:lang w:val="ru-RU"/>
        </w:rPr>
        <w:t>Введем в ячейку для целевой функции  формулу</w:t>
      </w:r>
    </w:p>
    <w:p w:rsidR="0055518E" w:rsidRPr="0055518E" w:rsidRDefault="0055518E" w:rsidP="00426CE9">
      <w:pPr>
        <w:pStyle w:val="MTDisplayEquation"/>
        <w:rPr>
          <w:lang w:val="ru-RU"/>
        </w:rPr>
      </w:pPr>
      <w:r>
        <w:rPr>
          <w:lang w:val="ru-RU"/>
        </w:rPr>
        <w:tab/>
        <w:t>=</w:t>
      </w:r>
      <w:proofErr w:type="gramStart"/>
      <w:r>
        <w:rPr>
          <w:lang w:val="ru-RU"/>
        </w:rPr>
        <w:t xml:space="preserve">СУММПРОИЗВ( </w:t>
      </w:r>
      <w:r>
        <w:t>B</w:t>
      </w:r>
      <w:r w:rsidRPr="0055518E">
        <w:rPr>
          <w:lang w:val="ru-RU"/>
        </w:rPr>
        <w:t>3:</w:t>
      </w:r>
      <w:r>
        <w:t>F</w:t>
      </w:r>
      <w:r w:rsidRPr="0055518E">
        <w:rPr>
          <w:lang w:val="ru-RU"/>
        </w:rPr>
        <w:t>8</w:t>
      </w:r>
      <w:proofErr w:type="gramEnd"/>
      <w:r w:rsidRPr="0055518E">
        <w:rPr>
          <w:lang w:val="ru-RU"/>
        </w:rPr>
        <w:t xml:space="preserve">, </w:t>
      </w:r>
      <w:r>
        <w:t>B</w:t>
      </w:r>
      <w:r w:rsidRPr="0055518E">
        <w:rPr>
          <w:lang w:val="ru-RU"/>
        </w:rPr>
        <w:t>12:</w:t>
      </w:r>
      <w:r>
        <w:t>F</w:t>
      </w:r>
      <w:r w:rsidRPr="0055518E">
        <w:rPr>
          <w:lang w:val="ru-RU"/>
        </w:rPr>
        <w:t>16)</w:t>
      </w:r>
    </w:p>
    <w:p w:rsidR="0055518E" w:rsidRDefault="0055518E" w:rsidP="00426CE9">
      <w:pPr>
        <w:pStyle w:val="MTDisplayEquation"/>
        <w:rPr>
          <w:lang w:val="ru-RU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817"/>
        <w:gridCol w:w="920"/>
        <w:gridCol w:w="1793"/>
        <w:gridCol w:w="2058"/>
        <w:gridCol w:w="915"/>
        <w:gridCol w:w="921"/>
        <w:gridCol w:w="921"/>
      </w:tblGrid>
      <w:tr w:rsidR="00FD2B94" w:rsidRPr="00356324" w:rsidTr="00FD2B94">
        <w:trPr>
          <w:trHeight w:val="30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9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proofErr w:type="spellStart"/>
            <w:r w:rsidRPr="00356324">
              <w:rPr>
                <w:rFonts w:ascii="Calibri" w:hAnsi="Calibri"/>
                <w:color w:val="000000" w:themeColor="text1"/>
                <w:sz w:val="22"/>
                <w:szCs w:val="22"/>
              </w:rPr>
              <w:t>Обьекты</w:t>
            </w:r>
            <w:proofErr w:type="spellEnd"/>
            <w:r w:rsidRPr="00356324">
              <w:rPr>
                <w:rFonts w:ascii="Calibri" w:hAnsi="Calibri"/>
                <w:color w:val="000000" w:themeColor="text1"/>
                <w:sz w:val="22"/>
                <w:szCs w:val="22"/>
              </w:rPr>
              <w:t>(j)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1500"/>
        </w:trPr>
        <w:tc>
          <w:tcPr>
            <w:tcW w:w="17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Инвестиционные проекты(i)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4"/>
            </w:tblGrid>
            <w:tr w:rsidR="00356324" w:rsidRPr="00356324" w:rsidTr="00FD2B9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CC2E5" w:themeFill="accent1" w:themeFillTint="99"/>
                  <w:noWrap/>
                  <w:vAlign w:val="bottom"/>
                  <w:hideMark/>
                </w:tcPr>
                <w:p w:rsidR="00356324" w:rsidRPr="00356324" w:rsidRDefault="00356324" w:rsidP="00356324">
                  <w:pP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r w:rsidRPr="00356324">
                    <w:rPr>
                      <w:rFonts w:ascii="Calibri" w:hAnsi="Calibri"/>
                      <w:color w:val="000000" w:themeColor="text1"/>
                      <w:sz w:val="22"/>
                      <w:szCs w:val="22"/>
                    </w:rPr>
                    <w:t>Рекомендуемые для предприятия инвестиции</w:t>
                  </w:r>
                </w:p>
              </w:tc>
            </w:tr>
          </w:tbl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Default="00356324" w:rsidP="00356324">
            <w:pPr>
              <w:pStyle w:val="a7"/>
              <w:spacing w:before="0" w:beforeAutospacing="0" w:after="0" w:afterAutospacing="0"/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Theme="minorHAnsi" w:hAnsi="Calibri" w:cstheme="minorBidi"/>
                <w:color w:val="000000" w:themeColor="text1"/>
                <w:sz w:val="22"/>
                <w:szCs w:val="22"/>
              </w:rPr>
              <w:t xml:space="preserve">Переменные </w:t>
            </w:r>
            <w:proofErr w:type="spellStart"/>
            <w:r>
              <w:rPr>
                <w:rFonts w:asciiTheme="minorHAnsi" w:hAnsi="Calibri" w:cstheme="minorBidi"/>
                <w:color w:val="000000" w:themeColor="text1"/>
                <w:sz w:val="22"/>
                <w:szCs w:val="22"/>
                <w:lang w:val="en-US"/>
              </w:rPr>
              <w:t>xij</w:t>
            </w:r>
            <w:proofErr w:type="spellEnd"/>
          </w:p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FD2B94" w:rsidRPr="00356324" w:rsidTr="00FD2B94">
        <w:trPr>
          <w:trHeight w:val="300"/>
        </w:trPr>
        <w:tc>
          <w:tcPr>
            <w:tcW w:w="17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6324" w:rsidRPr="00356324" w:rsidTr="00FD2B94">
        <w:trPr>
          <w:trHeight w:val="80"/>
        </w:trPr>
        <w:tc>
          <w:tcPr>
            <w:tcW w:w="176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26CE9" w:rsidRPr="00426CE9" w:rsidRDefault="00426CE9" w:rsidP="00426CE9">
      <w:pPr>
        <w:pStyle w:val="MTDisplayEquation"/>
        <w:rPr>
          <w:lang w:val="ru-RU"/>
        </w:rPr>
      </w:pPr>
      <w:r w:rsidRPr="00426CE9">
        <w:rPr>
          <w:position w:val="-4"/>
        </w:rPr>
        <w:object w:dxaOrig="180" w:dyaOrig="279">
          <v:shape id="_x0000_i1028" type="#_x0000_t75" style="width:9pt;height:14.25pt" o:ole="">
            <v:imagedata r:id="rId13" o:title=""/>
          </v:shape>
          <o:OLEObject Type="Embed" ProgID="Equation.DSMT4" ShapeID="_x0000_i1028" DrawAspect="Content" ObjectID="_1444582768" r:id="rId14"/>
        </w:object>
      </w:r>
      <w:r w:rsidRPr="00426CE9">
        <w:rPr>
          <w:lang w:val="ru-RU"/>
        </w:rPr>
        <w:t xml:space="preserve"> </w:t>
      </w:r>
    </w:p>
    <w:p w:rsidR="00FD2B94" w:rsidRDefault="00426CE9" w:rsidP="00356324">
      <w:r w:rsidRPr="00426CE9">
        <w:tab/>
      </w:r>
    </w:p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FD2B94" w:rsidRDefault="00FD2B94" w:rsidP="00356324"/>
    <w:p w:rsidR="00356324" w:rsidRDefault="00356324" w:rsidP="00356324">
      <w:r>
        <w:t xml:space="preserve">Для решения задачи с помощью </w:t>
      </w:r>
      <w:r w:rsidRPr="00FD2B94">
        <w:rPr>
          <w:b/>
        </w:rPr>
        <w:t>Поиска решения</w:t>
      </w:r>
      <w:r>
        <w:t xml:space="preserve"> необходимо ввести ограничения.</w:t>
      </w:r>
    </w:p>
    <w:p w:rsidR="00426CE9" w:rsidRPr="00426CE9" w:rsidRDefault="00426CE9" w:rsidP="00426CE9">
      <w:pPr>
        <w:pStyle w:val="MTDisplayEquation"/>
        <w:rPr>
          <w:lang w:val="ru-RU"/>
        </w:rPr>
      </w:pPr>
      <w:r w:rsidRPr="00426CE9">
        <w:rPr>
          <w:position w:val="-4"/>
        </w:rPr>
        <w:object w:dxaOrig="180" w:dyaOrig="279">
          <v:shape id="_x0000_i1029" type="#_x0000_t75" style="width:9pt;height:14.25pt" o:ole="">
            <v:imagedata r:id="rId13" o:title=""/>
          </v:shape>
          <o:OLEObject Type="Embed" ProgID="Equation.DSMT4" ShapeID="_x0000_i1029" DrawAspect="Content" ObjectID="_1444582769" r:id="rId15"/>
        </w:object>
      </w:r>
      <w:r w:rsidRPr="00426CE9">
        <w:rPr>
          <w:lang w:val="ru-RU"/>
        </w:rPr>
        <w:t xml:space="preserve"> </w:t>
      </w:r>
      <w:r w:rsidRPr="00426CE9">
        <w:rPr>
          <w:lang w:val="ru-RU"/>
        </w:rPr>
        <w:tab/>
      </w:r>
    </w:p>
    <w:p w:rsidR="00426CE9" w:rsidRPr="00426CE9" w:rsidRDefault="00426CE9" w:rsidP="00426CE9">
      <w:pPr>
        <w:pStyle w:val="MTDisplayEquation"/>
        <w:rPr>
          <w:lang w:val="ru-RU"/>
        </w:rPr>
      </w:pPr>
      <w:r w:rsidRPr="00426CE9">
        <w:rPr>
          <w:lang w:val="ru-RU"/>
        </w:rPr>
        <w:tab/>
      </w:r>
      <w:r w:rsidR="00356324">
        <w:rPr>
          <w:noProof/>
          <w:lang w:val="ru-RU"/>
        </w:rPr>
        <w:drawing>
          <wp:inline distT="0" distB="0" distL="0" distR="0" wp14:anchorId="34BA01DC" wp14:editId="5EE61C2D">
            <wp:extent cx="2767183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660" cy="28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CE9">
        <w:rPr>
          <w:position w:val="-4"/>
        </w:rPr>
        <w:object w:dxaOrig="180" w:dyaOrig="279">
          <v:shape id="_x0000_i1030" type="#_x0000_t75" style="width:9pt;height:14.25pt" o:ole="">
            <v:imagedata r:id="rId13" o:title=""/>
          </v:shape>
          <o:OLEObject Type="Embed" ProgID="Equation.DSMT4" ShapeID="_x0000_i1030" DrawAspect="Content" ObjectID="_1444582770" r:id="rId17"/>
        </w:object>
      </w:r>
      <w:r w:rsidRPr="00426CE9">
        <w:rPr>
          <w:lang w:val="ru-RU"/>
        </w:rPr>
        <w:t xml:space="preserve"> </w:t>
      </w:r>
    </w:p>
    <w:p w:rsidR="00356324" w:rsidRDefault="00356324" w:rsidP="00DB0F7A"/>
    <w:p w:rsidR="00356324" w:rsidRDefault="00356324" w:rsidP="00DB0F7A"/>
    <w:p w:rsidR="00356324" w:rsidRDefault="00356324" w:rsidP="00DB0F7A">
      <w:r>
        <w:t xml:space="preserve">Поиск решения дает ответ </w:t>
      </w:r>
    </w:p>
    <w:p w:rsidR="00356324" w:rsidRPr="00356324" w:rsidRDefault="00356324" w:rsidP="00DB0F7A">
      <w:r>
        <w:rPr>
          <w:rFonts w:ascii="Cambria Math" w:hAnsi="Cambria Math"/>
          <w:lang w:val="en-US"/>
        </w:rPr>
        <w:t>𝓍</w:t>
      </w:r>
      <w:r w:rsidRPr="00B96B29">
        <w:rPr>
          <w:rFonts w:ascii="Cambria Math" w:hAnsi="Cambria Math"/>
        </w:rPr>
        <w:t xml:space="preserve">14 =1, </w:t>
      </w:r>
      <w:r>
        <w:rPr>
          <w:rFonts w:ascii="Cambria Math" w:hAnsi="Cambria Math"/>
          <w:lang w:val="en-US"/>
        </w:rPr>
        <w:t>𝓍</w:t>
      </w:r>
      <w:r w:rsidRPr="00B96B29">
        <w:rPr>
          <w:rFonts w:ascii="Cambria Math" w:hAnsi="Cambria Math"/>
        </w:rPr>
        <w:t xml:space="preserve">23 = 1, </w:t>
      </w:r>
      <w:r>
        <w:rPr>
          <w:rFonts w:ascii="Cambria Math" w:hAnsi="Cambria Math"/>
          <w:lang w:val="en-US"/>
        </w:rPr>
        <w:t>𝓍</w:t>
      </w:r>
      <w:proofErr w:type="gramStart"/>
      <w:r w:rsidRPr="00B96B29">
        <w:rPr>
          <w:rFonts w:ascii="Cambria Math" w:hAnsi="Cambria Math"/>
        </w:rPr>
        <w:t>32  =</w:t>
      </w:r>
      <w:proofErr w:type="gramEnd"/>
      <w:r w:rsidRPr="00B96B29">
        <w:rPr>
          <w:rFonts w:ascii="Cambria Math" w:hAnsi="Cambria Math"/>
        </w:rPr>
        <w:t xml:space="preserve">1, </w:t>
      </w:r>
      <w:r>
        <w:rPr>
          <w:rFonts w:ascii="Cambria Math" w:hAnsi="Cambria Math"/>
          <w:lang w:val="en-US"/>
        </w:rPr>
        <w:t>𝓍</w:t>
      </w:r>
      <w:r w:rsidRPr="00B96B29">
        <w:rPr>
          <w:rFonts w:ascii="Cambria Math" w:hAnsi="Cambria Math"/>
        </w:rPr>
        <w:t xml:space="preserve">45 =1, </w:t>
      </w:r>
      <w:r>
        <w:rPr>
          <w:rFonts w:ascii="Cambria Math" w:hAnsi="Cambria Math"/>
          <w:lang w:val="en-US"/>
        </w:rPr>
        <w:t>𝓍</w:t>
      </w:r>
      <w:r w:rsidRPr="00B96B29">
        <w:rPr>
          <w:rFonts w:ascii="Cambria Math" w:hAnsi="Cambria Math"/>
        </w:rPr>
        <w:t>51 =1</w:t>
      </w:r>
    </w:p>
    <w:p w:rsidR="00356324" w:rsidRDefault="00356324" w:rsidP="00DB0F7A">
      <w:proofErr w:type="gramStart"/>
      <w:r>
        <w:rPr>
          <w:lang w:val="en-US"/>
        </w:rPr>
        <w:t>f</w:t>
      </w:r>
      <w:r w:rsidRPr="00356324">
        <w:t xml:space="preserve">  =</w:t>
      </w:r>
      <w:proofErr w:type="gramEnd"/>
      <w:r w:rsidRPr="00356324">
        <w:t xml:space="preserve"> 3.14</w:t>
      </w:r>
    </w:p>
    <w:p w:rsidR="00356324" w:rsidRDefault="00356324" w:rsidP="00DB0F7A"/>
    <w:p w:rsidR="00356324" w:rsidRDefault="00356324" w:rsidP="00DB0F7A">
      <w:r>
        <w:t>Задание 2.</w:t>
      </w:r>
    </w:p>
    <w:p w:rsidR="009D3F86" w:rsidRDefault="009D3F86" w:rsidP="00DB0F7A">
      <w:r>
        <w:t>Введем ограничения</w:t>
      </w:r>
    </w:p>
    <w:p w:rsidR="00FD2B94" w:rsidRDefault="00FD2B94" w:rsidP="00DB0F7A"/>
    <w:p w:rsidR="00FD2B94" w:rsidRDefault="009D3F86" w:rsidP="00DB0F7A">
      <w:r>
        <w:rPr>
          <w:noProof/>
        </w:rPr>
        <w:drawing>
          <wp:inline distT="0" distB="0" distL="0" distR="0" wp14:anchorId="6CED8C81" wp14:editId="70342094">
            <wp:extent cx="2543175" cy="2573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035" cy="25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FD2B94" w:rsidRDefault="00FD2B94" w:rsidP="00DB0F7A"/>
    <w:p w:rsidR="00356324" w:rsidRDefault="00356324" w:rsidP="00DB0F7A"/>
    <w:tbl>
      <w:tblPr>
        <w:tblW w:w="5000" w:type="pct"/>
        <w:tblLook w:val="04A0" w:firstRow="1" w:lastRow="0" w:firstColumn="1" w:lastColumn="0" w:noHBand="0" w:noVBand="1"/>
      </w:tblPr>
      <w:tblGrid>
        <w:gridCol w:w="2552"/>
        <w:gridCol w:w="798"/>
        <w:gridCol w:w="483"/>
        <w:gridCol w:w="437"/>
        <w:gridCol w:w="1067"/>
        <w:gridCol w:w="2061"/>
        <w:gridCol w:w="276"/>
        <w:gridCol w:w="1671"/>
      </w:tblGrid>
      <w:tr w:rsidR="00356324" w:rsidRPr="00356324" w:rsidTr="00FD2B94">
        <w:trPr>
          <w:trHeight w:val="315"/>
        </w:trPr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 xml:space="preserve">Производительность; матрица </w:t>
            </w:r>
            <w:proofErr w:type="spellStart"/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bij</w:t>
            </w:r>
            <w:proofErr w:type="spellEnd"/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356324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Виды продукции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15"/>
        </w:trPr>
        <w:tc>
          <w:tcPr>
            <w:tcW w:w="13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Машина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Общий выпуск продукции типа 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409.0196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 xml:space="preserve">Минимальный объем выпуска продукции, </w:t>
            </w:r>
            <w:proofErr w:type="spellStart"/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Nj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356324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 xml:space="preserve">Цена единицы времени работы; матрица </w:t>
            </w:r>
            <w:proofErr w:type="spellStart"/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сij</w:t>
            </w:r>
            <w:proofErr w:type="spellEnd"/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Целевая функция</w:t>
            </w:r>
          </w:p>
        </w:tc>
      </w:tr>
      <w:tr w:rsidR="00356324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Виды продукции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725.3186275</w:t>
            </w: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Машина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9D3F86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</w:tr>
      <w:tr w:rsidR="00356324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sz w:val="20"/>
                <w:szCs w:val="20"/>
              </w:rPr>
            </w:pPr>
          </w:p>
        </w:tc>
        <w:tc>
          <w:tcPr>
            <w:tcW w:w="150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 xml:space="preserve">Время работы </w:t>
            </w:r>
            <w:proofErr w:type="spellStart"/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Xij</w:t>
            </w:r>
            <w:proofErr w:type="spellEnd"/>
          </w:p>
        </w:tc>
        <w:tc>
          <w:tcPr>
            <w:tcW w:w="10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Сум</w:t>
            </w:r>
            <w:r w:rsidR="009D3F8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="009D3F86">
              <w:rPr>
                <w:noProof/>
              </w:rPr>
              <w:t xml:space="preserve"> </w:t>
            </w:r>
            <w:proofErr w:type="spellStart"/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арное</w:t>
            </w:r>
            <w:proofErr w:type="spellEnd"/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 xml:space="preserve"> время работы машины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Нормативное время работы</w:t>
            </w:r>
          </w:p>
        </w:tc>
      </w:tr>
      <w:tr w:rsidR="009D3F86" w:rsidRPr="00356324" w:rsidTr="00FD2B94">
        <w:trPr>
          <w:trHeight w:val="315"/>
        </w:trPr>
        <w:tc>
          <w:tcPr>
            <w:tcW w:w="13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Машина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803.9216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196.0784314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</w:tr>
      <w:tr w:rsidR="009D3F86" w:rsidRPr="00356324" w:rsidTr="00FD2B94">
        <w:trPr>
          <w:trHeight w:val="300"/>
        </w:trPr>
        <w:tc>
          <w:tcPr>
            <w:tcW w:w="1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324" w:rsidRPr="00356324" w:rsidRDefault="00356324" w:rsidP="0035632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356324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</w:tr>
    </w:tbl>
    <w:p w:rsidR="00356324" w:rsidRPr="00356324" w:rsidRDefault="00356324" w:rsidP="00DB0F7A"/>
    <w:sectPr w:rsidR="00356324" w:rsidRPr="00356324" w:rsidSect="00FF2B1F">
      <w:headerReference w:type="first" r:id="rId19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33" w:rsidRDefault="008E1A33" w:rsidP="00FF2B1F">
      <w:r>
        <w:separator/>
      </w:r>
    </w:p>
  </w:endnote>
  <w:endnote w:type="continuationSeparator" w:id="0">
    <w:p w:rsidR="008E1A33" w:rsidRDefault="008E1A33" w:rsidP="00FF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33" w:rsidRDefault="008E1A33" w:rsidP="00FF2B1F">
      <w:r>
        <w:separator/>
      </w:r>
    </w:p>
  </w:footnote>
  <w:footnote w:type="continuationSeparator" w:id="0">
    <w:p w:rsidR="008E1A33" w:rsidRDefault="008E1A33" w:rsidP="00FF2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B1F" w:rsidRPr="0025439B" w:rsidRDefault="00FF2B1F" w:rsidP="00FF2B1F">
    <w:pPr>
      <w:shd w:val="clear" w:color="auto" w:fill="FFFFFF"/>
      <w:spacing w:line="374" w:lineRule="exact"/>
      <w:ind w:right="-58"/>
      <w:jc w:val="center"/>
      <w:outlineLvl w:val="0"/>
      <w:rPr>
        <w:spacing w:val="-3"/>
        <w:sz w:val="32"/>
        <w:szCs w:val="32"/>
      </w:rPr>
    </w:pPr>
    <w:r w:rsidRPr="0025439B">
      <w:rPr>
        <w:spacing w:val="-3"/>
        <w:sz w:val="32"/>
        <w:szCs w:val="32"/>
      </w:rPr>
      <w:t>Министерство образования, науки, молодежи и спорта Украины</w:t>
    </w:r>
  </w:p>
  <w:p w:rsidR="00FF2B1F" w:rsidRPr="0025439B" w:rsidRDefault="00FF2B1F" w:rsidP="00FF2B1F">
    <w:pPr>
      <w:shd w:val="clear" w:color="auto" w:fill="FFFFFF"/>
      <w:spacing w:line="374" w:lineRule="exact"/>
      <w:ind w:right="-58"/>
      <w:jc w:val="center"/>
      <w:outlineLvl w:val="0"/>
      <w:rPr>
        <w:spacing w:val="-3"/>
        <w:sz w:val="32"/>
        <w:szCs w:val="32"/>
      </w:rPr>
    </w:pPr>
    <w:r w:rsidRPr="0025439B">
      <w:rPr>
        <w:spacing w:val="-3"/>
        <w:sz w:val="32"/>
        <w:szCs w:val="32"/>
      </w:rPr>
      <w:t>ОНАПТ</w:t>
    </w:r>
  </w:p>
  <w:p w:rsidR="00FF2B1F" w:rsidRPr="0025439B" w:rsidRDefault="00FF2B1F" w:rsidP="00FF2B1F">
    <w:pPr>
      <w:pStyle w:val="a3"/>
    </w:pPr>
    <w:r w:rsidRPr="0025439B">
      <w:rPr>
        <w:spacing w:val="-3"/>
        <w:sz w:val="32"/>
        <w:szCs w:val="32"/>
      </w:rPr>
      <w:t>НИИ ХОЛОДА КРИОТЕХНОЛОГИЙ ТА ЭКОЭНЕРГЕТИКИ</w:t>
    </w:r>
  </w:p>
  <w:p w:rsidR="00FF2B1F" w:rsidRDefault="00FF2B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1F"/>
    <w:rsid w:val="000E07D1"/>
    <w:rsid w:val="00356324"/>
    <w:rsid w:val="003F0E0A"/>
    <w:rsid w:val="00426CE9"/>
    <w:rsid w:val="0055518E"/>
    <w:rsid w:val="00875194"/>
    <w:rsid w:val="008E1A33"/>
    <w:rsid w:val="009D3F86"/>
    <w:rsid w:val="00B96B29"/>
    <w:rsid w:val="00BD3700"/>
    <w:rsid w:val="00DB0F7A"/>
    <w:rsid w:val="00FD2B94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D6B43-3E5D-40AE-BBC7-71F22FF0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B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6B29"/>
    <w:pPr>
      <w:keepNext/>
      <w:numPr>
        <w:numId w:val="1"/>
      </w:numPr>
      <w:suppressAutoHyphens/>
      <w:jc w:val="center"/>
      <w:outlineLvl w:val="0"/>
    </w:pPr>
    <w:rPr>
      <w:sz w:val="36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F2B1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FF2B1F"/>
  </w:style>
  <w:style w:type="paragraph" w:styleId="a5">
    <w:name w:val="footer"/>
    <w:basedOn w:val="a"/>
    <w:link w:val="a6"/>
    <w:uiPriority w:val="99"/>
    <w:unhideWhenUsed/>
    <w:rsid w:val="00FF2B1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F2B1F"/>
  </w:style>
  <w:style w:type="character" w:customStyle="1" w:styleId="MTEquationSection">
    <w:name w:val="MTEquationSection"/>
    <w:basedOn w:val="a0"/>
    <w:rsid w:val="00DB0F7A"/>
    <w:rPr>
      <w:rFonts w:ascii="Cambria Math" w:hAnsi="Cambria Math"/>
      <w:vanish/>
      <w:color w:val="FF0000"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426CE9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426CE9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7">
    <w:name w:val="Normal (Web)"/>
    <w:basedOn w:val="a"/>
    <w:uiPriority w:val="99"/>
    <w:semiHidden/>
    <w:unhideWhenUsed/>
    <w:rsid w:val="00356324"/>
    <w:pPr>
      <w:spacing w:before="100" w:beforeAutospacing="1" w:after="100" w:afterAutospacing="1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rsid w:val="00B96B29"/>
    <w:rPr>
      <w:rFonts w:ascii="Times New Roman" w:eastAsia="Times New Roman" w:hAnsi="Times New Roman" w:cs="Times New Roman"/>
      <w:sz w:val="36"/>
      <w:szCs w:val="24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2013-10-29T12:06:00Z</dcterms:created>
  <dcterms:modified xsi:type="dcterms:W3CDTF">2013-10-29T18:13:00Z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