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M09</w:t>
      </w:r>
    </w:p>
    <w:p>
      <w:pPr>
        <w:spacing w:after="40"/>
        <w:jc w:val="center"/>
      </w:pPr>
      <w:r>
        <w:rPr>
          <w:b/>
          <w:bCs/>
          <w:color w:val="2F6F62"/>
          <w:sz w:val="60"/>
          <w:szCs w:val="60"/>
        </w:rPr>
        <w:t xml:space="preserve">Cultura</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Memes, tabus, mitos e a lente que dá significado ao mundo</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M09</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 — Comportamento Coletivo; M08 — Linguagem</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M10; M11; M12; M03</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§3.7</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Modelar valores, tabus, mitos, arte e ritos compartilhados, e — crucialmente — como a cultura funciona como uma 'lente' que reinterpreta toda entrada do mundo, inclusive as intervenções do jogador (M12). A cultura é a camada mais imprevisível e a de maior alavancagem sobre o destino da civilização.</w:t>
      </w:r>
    </w:p>
    <w:p>
      <w:pPr>
        <w:pStyle w:val="Heading1"/>
      </w:pPr>
      <w:r>
        <w:t xml:space="preserve">2. Conceito</w:t>
      </w:r>
    </w:p>
    <w:p>
      <w:pPr>
        <w:spacing w:after="120" w:line="276"/>
      </w:pPr>
      <w:r>
        <w:t xml:space="preserve">Cultura é um conjunto de memes — unidades de informação cultural (um valor, um tabu, um mito, um motivo artístico) — que se propagam entre indivíduos por imitação e ensino (M05/M08), competem por atenção e mudam ao serem transmitidos. A cultura de uma população é a distribuição atual desses memes. Ela emerge; não é escrita pelo desenvolvedor.</w:t>
      </w:r>
    </w:p>
    <w:p>
      <w:pPr>
        <w:pBdr>
          <w:left w:val="single" w:color="8C5BAA" w:sz="18" w:space="12"/>
        </w:pBdr>
        <w:spacing w:after="160" w:before="120" w:line="276"/>
        <w:ind w:left="480"/>
      </w:pPr>
      <w:r>
        <w:rPr>
          <w:i/>
          <w:iCs/>
          <w:color w:val="44515C"/>
        </w:rPr>
        <w:t xml:space="preserve">A mesma seca: numa cultura com o meme 'a terra nos pune por desunião' gera reconciliação; noutra com 'o vizinho roubou nossa água' gera guerra. A cultura é o que transforma um fato em significado.</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Meme cultural</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Tipo (valor/tabu/mito/arte/rito), conteúdo, força (quão difundido), rigidez.</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Repertório cultural</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 distribuição de memes ativos na população.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Tabu</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Meme que proíbe uma ação (guerra, certo alimento, mistura com outra espécie).</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Lente interpretativa</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Função que, dado um evento, devolve seu 'significado' segundo os memes vigentes.</w:t>
            </w:r>
          </w:p>
        </w:tc>
      </w:tr>
    </w:tbl>
    <w:p>
      <w:pPr>
        <w:pStyle w:val="Heading1"/>
      </w:pPr>
      <w:r>
        <w:t xml:space="preserve">4. Regras e algoritmo</w:t>
      </w:r>
    </w:p>
    <w:p>
      <w:pPr>
        <w:pStyle w:val="Heading2"/>
      </w:pPr>
      <w:r>
        <w:t xml:space="preserve">4.1. Origem e propagação de memes (causal)</w:t>
      </w:r>
    </w:p>
    <w:p>
      <w:pPr>
        <w:spacing w:after="120" w:line="276"/>
      </w:pPr>
      <w:r>
        <w:t xml:space="preserve">Um meme nasce para dar sentido a algo: um evento não explicado, uma experiência marcante de uma Figura (M05), um contato com outra civilização (M11). Propaga-se por imitação proporcional ao prestígio de quem o porta e à sua compatibilidade com os memes existentes. Não há sorteio de cultura: cada meme tem uma origem e uma razão de pegar ou não.</w:t>
      </w:r>
    </w:p>
    <w:p>
      <w:pPr>
        <w:pStyle w:val="Heading2"/>
      </w:pPr>
      <w:r>
        <w:t xml:space="preserve">4.2. A lente interpretativa</w:t>
      </w:r>
    </w:p>
    <w:p>
      <w:pPr>
        <w:pBdr>
          <w:left w:val="single" w:color="2F6F62" w:sz="12" w:space="8"/>
        </w:pBdr>
        <w:shd w:fill="F3F4F1" w:val="clear"/>
        <w:spacing w:after="120" w:before="80"/>
      </w:pPr>
      <w:r>
        <w:rPr>
          <w:rFonts w:ascii="Consolas" w:cs="Consolas" w:eastAsia="Consolas" w:hAnsi="Consolas"/>
          <w:color w:val="24303A"/>
          <w:sz w:val="18"/>
          <w:szCs w:val="18"/>
        </w:rPr>
        <w:t xml:space="preserve">function interpretar(evento, cultura):</w:t>
      </w:r>
      <w:r>
        <w:rPr>
          <w:rFonts w:ascii="Consolas" w:cs="Consolas" w:eastAsia="Consolas" w:hAnsi="Consolas"/>
          <w:color w:val="24303A"/>
          <w:sz w:val="18"/>
          <w:szCs w:val="18"/>
        </w:rPr>
        <w:br/>
        <w:t xml:space="preserve">  candidatos = memes_relevantes(evento, cultura)</w:t>
      </w:r>
      <w:r>
        <w:rPr>
          <w:rFonts w:ascii="Consolas" w:cs="Consolas" w:eastAsia="Consolas" w:hAnsi="Consolas"/>
          <w:color w:val="24303A"/>
          <w:sz w:val="18"/>
          <w:szCs w:val="18"/>
        </w:rPr>
        <w:br/>
        <w:t xml:space="preserve">  // o significado é o meme mais forte e mais compatível, não um sorteio</w:t>
      </w:r>
      <w:r>
        <w:rPr>
          <w:rFonts w:ascii="Consolas" w:cs="Consolas" w:eastAsia="Consolas" w:hAnsi="Consolas"/>
          <w:color w:val="24303A"/>
          <w:sz w:val="18"/>
          <w:szCs w:val="18"/>
        </w:rPr>
        <w:br/>
        <w:t xml:space="preserve">  significado = argmax(candidatos, m =&gt; m.força * compatibilidade(m, evento))</w:t>
      </w:r>
      <w:r>
        <w:rPr>
          <w:rFonts w:ascii="Consolas" w:cs="Consolas" w:eastAsia="Consolas" w:hAnsi="Consolas"/>
          <w:color w:val="24303A"/>
          <w:sz w:val="18"/>
          <w:szCs w:val="18"/>
        </w:rPr>
        <w:br/>
        <w:t xml:space="preserve">  return significado   // alimenta decisões coletivas e a resposta a M12</w:t>
      </w:r>
    </w:p>
    <w:p>
      <w:pPr>
        <w:pStyle w:val="Heading2"/>
      </w:pPr>
      <w:r>
        <w:t xml:space="preserve">4.3. Mudança e cisma cultural</w:t>
      </w:r>
    </w:p>
    <w:p>
      <w:pPr>
        <w:spacing w:after="120" w:line="276"/>
      </w:pPr>
      <w:r>
        <w:t xml:space="preserve">Memes incompatíveis competem; se duas facções estabilizam repertórios divergentes, ocorre cisma cultural — que pode isolar populações (→ M03) ou dividir uma civilização (→ M11/M14).</w:t>
      </w:r>
    </w:p>
    <w:p>
      <w:pPr>
        <w:pStyle w:val="Heading1"/>
      </w:pPr>
      <w:r>
        <w:t xml:space="preserve">5. Causalidade</w:t>
      </w:r>
    </w:p>
    <w:p>
      <w:pPr>
        <w:pStyle w:val="ListParagraph"/>
        <w:numPr>
          <w:ilvl w:val="0"/>
          <w:numId w:val="2"/>
        </w:numPr>
        <w:spacing w:after="60" w:line="264"/>
      </w:pPr>
      <w:r>
        <w:t xml:space="preserve">Nascimento de meme: ancorado em evento, Figura ou contato — nunca espontâneo aleatório.</w:t>
      </w:r>
    </w:p>
    <w:p>
      <w:pPr>
        <w:pStyle w:val="ListParagraph"/>
        <w:numPr>
          <w:ilvl w:val="0"/>
          <w:numId w:val="2"/>
        </w:numPr>
        <w:spacing w:after="60" w:line="264"/>
      </w:pPr>
      <w:r>
        <w:t xml:space="preserve">Propagação: proporcional a prestígio e compatibilidade (determinístico com pequena variação social).</w:t>
      </w:r>
    </w:p>
    <w:p>
      <w:pPr>
        <w:pStyle w:val="ListParagraph"/>
        <w:numPr>
          <w:ilvl w:val="0"/>
          <w:numId w:val="2"/>
        </w:numPr>
        <w:spacing w:after="60" w:line="264"/>
      </w:pPr>
      <w:r>
        <w:t xml:space="preserve">Interpretação: seleção do meme mais forte/compatível, não sorteio de significado.</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taxa de mutação de meme</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rápido mitos/valores se transformam ao transmitir.</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peso do prestígio na propagação</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Quanto Figuras moldam a cultura.</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rigidez padrão de tabu</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Resistência dos tabus à mudança.</w:t>
            </w:r>
          </w:p>
        </w:tc>
      </w:tr>
    </w:tbl>
    <w:p>
      <w:pPr>
        <w:pStyle w:val="Heading1"/>
      </w:pPr>
      <w:r>
        <w:t xml:space="preserve">7. Casos-limite</w:t>
      </w:r>
    </w:p>
    <w:p>
      <w:pPr>
        <w:pStyle w:val="ListParagraph"/>
        <w:numPr>
          <w:ilvl w:val="0"/>
          <w:numId w:val="2"/>
        </w:numPr>
        <w:spacing w:after="60" w:line="264"/>
      </w:pPr>
      <w:r>
        <w:t xml:space="preserve">Tabu autodestrutivo (ex.: proibir toda inovação): pode levar à estagnação (→ M14).</w:t>
      </w:r>
    </w:p>
    <w:p>
      <w:pPr>
        <w:pStyle w:val="ListParagraph"/>
        <w:numPr>
          <w:ilvl w:val="0"/>
          <w:numId w:val="2"/>
        </w:numPr>
        <w:spacing w:after="60" w:line="264"/>
      </w:pPr>
      <w:r>
        <w:t xml:space="preserve">Cultura ultra-flexível: muda tão rápido que perde coesão (→ instabilidade, M05).</w:t>
      </w:r>
    </w:p>
    <w:p>
      <w:pPr>
        <w:pStyle w:val="Heading1"/>
      </w:pPr>
      <w:r>
        <w:t xml:space="preserve">8. Interface com outras mecânicas</w:t>
      </w:r>
    </w:p>
    <w:p>
      <w:pPr>
        <w:pStyle w:val="ListParagraph"/>
        <w:numPr>
          <w:ilvl w:val="0"/>
          <w:numId w:val="2"/>
        </w:numPr>
        <w:spacing w:after="60" w:line="264"/>
      </w:pPr>
      <w:r>
        <w:rPr>
          <w:b/>
          <w:bCs/>
        </w:rPr>
        <w:t xml:space="preserve">M05/M08: </w:t>
      </w:r>
      <w:r>
        <w:t xml:space="preserve">grupos e linguagem são o veículo dos memes.</w:t>
      </w:r>
    </w:p>
    <w:p>
      <w:pPr>
        <w:pStyle w:val="ListParagraph"/>
        <w:numPr>
          <w:ilvl w:val="0"/>
          <w:numId w:val="2"/>
        </w:numPr>
        <w:spacing w:after="60" w:line="264"/>
      </w:pPr>
      <w:r>
        <w:rPr>
          <w:b/>
          <w:bCs/>
        </w:rPr>
        <w:t xml:space="preserve">M10: </w:t>
      </w:r>
      <w:r>
        <w:t xml:space="preserve">religião é uma subcategoria de cultura com dinâmica própria.</w:t>
      </w:r>
    </w:p>
    <w:p>
      <w:pPr>
        <w:pStyle w:val="ListParagraph"/>
        <w:numPr>
          <w:ilvl w:val="0"/>
          <w:numId w:val="2"/>
        </w:numPr>
        <w:spacing w:after="60" w:line="264"/>
      </w:pPr>
      <w:r>
        <w:rPr>
          <w:b/>
          <w:bCs/>
        </w:rPr>
        <w:t xml:space="preserve">M12: </w:t>
      </w:r>
      <w:r>
        <w:t xml:space="preserve">a lente cultural reinterpreta toda intervenção do jogador — núcleo do 'influência, não controle'.</w:t>
      </w:r>
    </w:p>
    <w:p>
      <w:pPr>
        <w:pStyle w:val="ListParagraph"/>
        <w:numPr>
          <w:ilvl w:val="0"/>
          <w:numId w:val="2"/>
        </w:numPr>
        <w:spacing w:after="60" w:line="264"/>
      </w:pPr>
      <w:r>
        <w:rPr>
          <w:b/>
          <w:bCs/>
        </w:rPr>
        <w:t xml:space="preserve">M03: </w:t>
      </w:r>
      <w:r>
        <w:t xml:space="preserve">tabus de mistura afetam o fluxo gênico.</w:t>
      </w:r>
    </w:p>
    <w:p>
      <w:pPr>
        <w:pStyle w:val="Heading1"/>
      </w:pPr>
      <w:r>
        <w:t xml:space="preserve">9. Critérios de teste</w:t>
      </w:r>
    </w:p>
    <w:p>
      <w:pPr>
        <w:pStyle w:val="ListParagraph"/>
        <w:numPr>
          <w:ilvl w:val="0"/>
          <w:numId w:val="3"/>
        </w:numPr>
        <w:spacing w:after="60" w:line="264"/>
      </w:pPr>
      <w:r>
        <w:t xml:space="preserve">O mesmo evento (ex.: Sinal do jogador) produz respostas diferentes em culturas com memes diferentes.</w:t>
      </w:r>
    </w:p>
    <w:p>
      <w:pPr>
        <w:pStyle w:val="ListParagraph"/>
        <w:numPr>
          <w:ilvl w:val="0"/>
          <w:numId w:val="3"/>
        </w:numPr>
        <w:spacing w:after="60" w:line="264"/>
      </w:pPr>
      <w:r>
        <w:t xml:space="preserve">Uma Figura de alto prestígio difunde um meme mensuravelmente mais rápido.</w:t>
      </w:r>
    </w:p>
    <w:p>
      <w:pPr>
        <w:pStyle w:val="ListParagraph"/>
        <w:numPr>
          <w:ilvl w:val="0"/>
          <w:numId w:val="3"/>
        </w:numPr>
        <w:spacing w:after="60" w:line="264"/>
      </w:pPr>
      <w:r>
        <w:t xml:space="preserve">Memes incompatíveis estabilizam em facções e geram cisma.</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Memes culturais (valor/tabu/mito/arte/rito) com força e rigidez são propagados por imitação/ensino.</w:t>
      </w:r>
    </w:p>
    <w:p>
      <w:pPr>
        <w:spacing w:after="60" w:line="264"/>
        <w:ind w:left="420" w:hanging="300"/>
      </w:pPr>
      <w:r>
        <w:rPr>
          <w:rFonts w:ascii="Segoe UI Symbol" w:cs="Segoe UI Symbol" w:eastAsia="Segoe UI Symbol" w:hAnsi="Segoe UI Symbol"/>
          <w:color w:val="2F6F62"/>
          <w:sz w:val="22"/>
          <w:szCs w:val="22"/>
        </w:rPr>
        <w:t xml:space="preserve">☐  </w:t>
      </w:r>
      <w:r>
        <w:t xml:space="preserve">A lente interpretativa converte eventos em significado segundo os memes vigentes.</w:t>
      </w:r>
    </w:p>
    <w:p>
      <w:pPr>
        <w:spacing w:after="60" w:line="264"/>
        <w:ind w:left="420" w:hanging="300"/>
      </w:pPr>
      <w:r>
        <w:rPr>
          <w:rFonts w:ascii="Segoe UI Symbol" w:cs="Segoe UI Symbol" w:eastAsia="Segoe UI Symbol" w:hAnsi="Segoe UI Symbol"/>
          <w:color w:val="2F6F62"/>
          <w:sz w:val="22"/>
          <w:szCs w:val="22"/>
        </w:rPr>
        <w:t xml:space="preserve">☐  </w:t>
      </w:r>
      <w:r>
        <w:t xml:space="preserve">Cisma cultural ocorre quando facções estabilizam repertórios divergentes.</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 meme nasce do nada: todo meme tem origem em evento, Figura ou contato.</w:t>
      </w:r>
    </w:p>
    <w:p>
      <w:pPr>
        <w:spacing w:after="60" w:line="264"/>
        <w:ind w:left="420" w:hanging="300"/>
      </w:pPr>
      <w:r>
        <w:rPr>
          <w:rFonts w:ascii="Segoe UI Symbol" w:cs="Segoe UI Symbol" w:eastAsia="Segoe UI Symbol" w:hAnsi="Segoe UI Symbol"/>
          <w:color w:val="2F6F62"/>
          <w:sz w:val="22"/>
          <w:szCs w:val="22"/>
        </w:rPr>
        <w:t xml:space="preserve">☐  </w:t>
      </w:r>
      <w:r>
        <w:t xml:space="preserve">Interpretação seleciona o meme mais forte/compatível, nunca sorteia o significado.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 lente cultural reinterpreta intervenções de M12 (mesma ação, respostas distintas).</w:t>
      </w:r>
    </w:p>
    <w:p>
      <w:pPr>
        <w:spacing w:after="60" w:line="264"/>
        <w:ind w:left="420" w:hanging="300"/>
      </w:pPr>
      <w:r>
        <w:rPr>
          <w:rFonts w:ascii="Segoe UI Symbol" w:cs="Segoe UI Symbol" w:eastAsia="Segoe UI Symbol" w:hAnsi="Segoe UI Symbol"/>
          <w:color w:val="2F6F62"/>
          <w:sz w:val="22"/>
          <w:szCs w:val="22"/>
        </w:rPr>
        <w:t xml:space="preserve">☐  </w:t>
      </w:r>
      <w:r>
        <w:t xml:space="preserve">Religião (M10) opera como subcategoria com dinâmica própria.</w:t>
      </w:r>
    </w:p>
    <w:p>
      <w:pPr>
        <w:spacing w:after="60" w:line="264"/>
        <w:ind w:left="420" w:hanging="300"/>
      </w:pPr>
      <w:r>
        <w:rPr>
          <w:rFonts w:ascii="Segoe UI Symbol" w:cs="Segoe UI Symbol" w:eastAsia="Segoe UI Symbol" w:hAnsi="Segoe UI Symbol"/>
          <w:color w:val="2F6F62"/>
          <w:sz w:val="22"/>
          <w:szCs w:val="22"/>
        </w:rPr>
        <w:t xml:space="preserve">☐  </w:t>
      </w:r>
      <w:r>
        <w:t xml:space="preserve">Tabus de mistura afetam o fluxo gênico de M03.</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Tabu autodestrutivo conduz à estagnação coerente (M14).</w:t>
      </w:r>
    </w:p>
    <w:p>
      <w:pPr>
        <w:spacing w:after="60" w:line="264"/>
        <w:ind w:left="420" w:hanging="300"/>
      </w:pPr>
      <w:r>
        <w:rPr>
          <w:rFonts w:ascii="Segoe UI Symbol" w:cs="Segoe UI Symbol" w:eastAsia="Segoe UI Symbol" w:hAnsi="Segoe UI Symbol"/>
          <w:color w:val="2F6F62"/>
          <w:sz w:val="22"/>
          <w:szCs w:val="22"/>
        </w:rPr>
        <w:t xml:space="preserve">☐  </w:t>
      </w:r>
      <w:r>
        <w:t xml:space="preserve">Cultura hiperflexível perde coesão sem travar a simulação.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M09 Cultura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M09 — Cultura</dc:title>
  <dc:creator>Equipe Gênese</dc:creator>
  <cp:lastModifiedBy>Un-named</cp:lastModifiedBy>
  <cp:revision>1</cp:revision>
  <dcterms:created xsi:type="dcterms:W3CDTF">2026-06-01T02:29:39.983Z</dcterms:created>
  <dcterms:modified xsi:type="dcterms:W3CDTF">2026-06-01T02:29:39.983Z</dcterms:modified>
</cp:coreProperties>
</file>

<file path=docProps/custom.xml><?xml version="1.0" encoding="utf-8"?>
<Properties xmlns="http://schemas.openxmlformats.org/officeDocument/2006/custom-properties" xmlns:vt="http://schemas.openxmlformats.org/officeDocument/2006/docPropsVTypes"/>
</file>