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2A1" w:rsidRDefault="00C66378">
      <w:hyperlink r:id="rId4" w:history="1">
        <w:r w:rsidRPr="001D3C4A">
          <w:rPr>
            <w:rStyle w:val="Hyperlink"/>
          </w:rPr>
          <w:t>https://www.krungsri.com/bank/th/home.html</w:t>
        </w:r>
      </w:hyperlink>
    </w:p>
    <w:p w:rsidR="00C66378" w:rsidRDefault="00C66378">
      <w:bookmarkStart w:id="0" w:name="_GoBack"/>
      <w:bookmarkEnd w:id="0"/>
    </w:p>
    <w:sectPr w:rsidR="00C66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378"/>
    <w:rsid w:val="007342A1"/>
    <w:rsid w:val="00C6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2DF599-43EF-417C-A0B4-FD1DFDBB8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63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rungsri.com/bank/th/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IEUser</dc:creator>
  <cp:keywords/>
  <dc:description/>
  <cp:lastModifiedBy>IEUser</cp:lastModifiedBy>
  <cp:revision>1</cp:revision>
  <dcterms:created xsi:type="dcterms:W3CDTF">2018-07-12T03:16:00Z</dcterms:created>
  <dcterms:modified xsi:type="dcterms:W3CDTF">2018-07-12T03:16:00Z</dcterms:modified>
</cp:coreProperties>
</file>