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left="0" w:right="600" w:firstLine="0"/>
        <w:rPr/>
      </w:pPr>
      <w:r w:rsidDel="00000000" w:rsidR="00000000" w:rsidRPr="00000000">
        <w:rPr>
          <w:rtl w:val="0"/>
        </w:rPr>
        <w:t xml:space="preserve">Como estava organizado o órgão gestor da cultura no estado/município no ano de 2023? (Estrutura, departamentos, divisões, etc). Apresentar organograma ou relação de cargos.</w:t>
      </w:r>
    </w:p>
    <w:p w:rsidR="00000000" w:rsidDel="00000000" w:rsidP="00000000" w:rsidRDefault="00000000" w:rsidRPr="00000000" w14:paraId="00000003">
      <w:pPr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600" w:hanging="360"/>
        <w:rPr/>
      </w:pPr>
      <w:r w:rsidDel="00000000" w:rsidR="00000000" w:rsidRPr="00000000">
        <w:rPr>
          <w:rtl w:val="0"/>
        </w:rPr>
        <w:t xml:space="preserve">Insira o arquivo PDF de até 8MB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7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600"/>
        <w:rPr/>
      </w:pPr>
      <w:r w:rsidDel="00000000" w:rsidR="00000000" w:rsidRPr="00000000">
        <w:rPr>
          <w:rtl w:val="0"/>
        </w:rPr>
        <w:t xml:space="preserve">O objetivo dessa questão é entender como estava estruturado o órgão gestor da cultura em 2023, por meio de um organograma ou lista de cargos. Para responder à pergunta de forma completa e precisa, é necessário incluir as seguintes informações:</w:t>
      </w:r>
    </w:p>
    <w:p w:rsidR="00000000" w:rsidDel="00000000" w:rsidP="00000000" w:rsidRDefault="00000000" w:rsidRPr="00000000" w14:paraId="00000009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600"/>
        <w:rPr/>
      </w:pPr>
      <w:r w:rsidDel="00000000" w:rsidR="00000000" w:rsidRPr="00000000">
        <w:rPr>
          <w:rtl w:val="0"/>
        </w:rPr>
        <w:t xml:space="preserve">Organograma atualizado: Anexe o organograma atualizado do órgão gestor da cultura no ano de 2023.</w:t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  <w:t xml:space="preserve">Relação de Cargos: Forneça uma lista detalhada dos cargos e funções existentes no órgão gestor da cultura em 2023.</w:t>
      </w:r>
    </w:p>
    <w:p w:rsidR="00000000" w:rsidDel="00000000" w:rsidP="00000000" w:rsidRDefault="00000000" w:rsidRPr="00000000" w14:paraId="0000000C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600"/>
        <w:jc w:val="both"/>
        <w:rPr/>
      </w:pPr>
      <w:r w:rsidDel="00000000" w:rsidR="00000000" w:rsidRPr="00000000">
        <w:rPr>
          <w:b w:val="1"/>
          <w:rtl w:val="0"/>
        </w:rPr>
        <w:t xml:space="preserve">Instruções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600" w:hanging="360"/>
        <w:rPr/>
      </w:pPr>
      <w:r w:rsidDel="00000000" w:rsidR="00000000" w:rsidRPr="00000000">
        <w:rPr>
          <w:rtl w:val="0"/>
        </w:rPr>
        <w:t xml:space="preserve">Faça o upload do documento em formato PDF.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Utilize um software ou ferramenta online para combinar ou comprimir os arquivos PDF, se necessário, para que o tamanho total não exceda 8 MB. Você pode usar ferramentas como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www.ilovepdf.com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pdftk ou Adobe Acrobat.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60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lovepd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LilBrt/XfqmR7iOuNDf3teQ96A==">CgMxLjAyCGguZ2pkZ3hzMgloLjMwajB6bGw4AGovChNzdWdnZXN0LmI1Ym12amtrMXBoEhhUYXRpYW5hIFJpY2hhcmQgLSBSaXpvbWFqMAoUc3VnZ2VzdC5hNTN4ZHFxMDFzaTUSGFRhdGlhbmEgUmljaGFyZCAtIFJpem9tYWowChRzdWdnZXN0LmhoZDZybWI3bG11chIYVGF0aWFuYSBSaWNoYXJkIC0gUml6b21hciExRjBsblY4Z1NzeG9PZlBpLUk2R2ZaRWlhdW9UcUo4R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