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База данных «Банк»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rPr/>
      </w:pPr>
      <w:bookmarkStart w:colFirst="0" w:colLast="0" w:name="_z9zju4nzcjx7" w:id="0"/>
      <w:bookmarkEnd w:id="0"/>
      <w:r w:rsidDel="00000000" w:rsidR="00000000" w:rsidRPr="00000000">
        <w:rPr>
          <w:rtl w:val="0"/>
        </w:rPr>
        <w:t xml:space="preserve">1. Цель и предметная область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— спроектировать учебную реляционную БД банка, нормализовать логическую схему до 3НФ, создать таблицы SQLite, импортировать CSV, писать SQL-запросы и создать индексы. Модель включает отделения, клиентов, сотрудников, типы счетов, счета, операции и кредиты.</w:t>
      </w:r>
    </w:p>
    <w:p w:rsidR="00000000" w:rsidDel="00000000" w:rsidP="00000000" w:rsidRDefault="00000000" w:rsidRPr="00000000" w14:paraId="00000004">
      <w:pPr>
        <w:pStyle w:val="Heading2"/>
        <w:spacing w:after="0" w:before="200" w:lineRule="auto"/>
        <w:rPr/>
      </w:pPr>
      <w:bookmarkStart w:colFirst="0" w:colLast="0" w:name="_6pqepmvtj2fh" w:id="1"/>
      <w:bookmarkEnd w:id="1"/>
      <w:r w:rsidDel="00000000" w:rsidR="00000000" w:rsidRPr="00000000">
        <w:rPr>
          <w:rtl w:val="0"/>
        </w:rPr>
        <w:t xml:space="preserve">2. Сущности и атрибуты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Сущность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Ключи и атрибуты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branches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 branch_id; branch_name; city; address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Отделения банка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 client_id; first_name; last_name; birth_date; phone UNIQUE; email UNIQUE; registration_date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Клиенты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 employee_id; FK branch_id; first_name; last_name; position; hire_date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Сотрудники отделений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account_types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 account_type_id; type_name UNIQUE; annual_interest_rate; monthly_fee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Условия типов счетов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 account_id; FK client_id, branch_id, account_type_id; account_number UNIQUE; opened_date; balance;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Банковские счета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 transaction_id; FK account_id; FK employee_id NULL; transaction_date; transaction_type; amount;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Операции по счетам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 loan_id; FK client_id, branch_id; loan_type; principal; annual_interest_rate; issue_date; due_date;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Кредиты клиентов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PK — первичный ключ; FK — внешний ключ; UNIQUE — уникальность; NULL означает, что значение допускается не указывать.</w:t>
      </w:r>
    </w:p>
    <w:p w:rsidR="00000000" w:rsidDel="00000000" w:rsidP="00000000" w:rsidRDefault="00000000" w:rsidRPr="00000000" w14:paraId="0000001F">
      <w:pPr>
        <w:pStyle w:val="Heading2"/>
        <w:spacing w:after="0" w:before="240" w:lineRule="auto"/>
        <w:rPr/>
      </w:pPr>
      <w:bookmarkStart w:colFirst="0" w:colLast="0" w:name="_ma358j6jul5a" w:id="2"/>
      <w:bookmarkEnd w:id="2"/>
      <w:r w:rsidDel="00000000" w:rsidR="00000000" w:rsidRPr="00000000">
        <w:rPr>
          <w:rtl w:val="0"/>
        </w:rPr>
        <w:t xml:space="preserve">3. Связи и кратности</w:t>
      </w:r>
    </w:p>
    <w:p w:rsidR="00000000" w:rsidDel="00000000" w:rsidP="00000000" w:rsidRDefault="00000000" w:rsidRPr="00000000" w14:paraId="00000020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branches 1:N employees — в отделении работает несколько сотрудников.</w:t>
      </w:r>
    </w:p>
    <w:p w:rsidR="00000000" w:rsidDel="00000000" w:rsidP="00000000" w:rsidRDefault="00000000" w:rsidRPr="00000000" w14:paraId="00000021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branches 1:N accounts и branches 1:N loans — отделение обслуживает счета и выдает кредиты.</w:t>
      </w:r>
    </w:p>
    <w:p w:rsidR="00000000" w:rsidDel="00000000" w:rsidP="00000000" w:rsidRDefault="00000000" w:rsidRPr="00000000" w14:paraId="00000022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clients 1:N accounts — клиент может иметь несколько счетов.</w:t>
      </w:r>
    </w:p>
    <w:p w:rsidR="00000000" w:rsidDel="00000000" w:rsidP="00000000" w:rsidRDefault="00000000" w:rsidRPr="00000000" w14:paraId="00000023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account_types 1:N accounts — тип счета задает общие условия для многих счетов.</w:t>
      </w:r>
    </w:p>
    <w:p w:rsidR="00000000" w:rsidDel="00000000" w:rsidP="00000000" w:rsidRDefault="00000000" w:rsidRPr="00000000" w14:paraId="00000024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accounts 1:N transactions — по счёту регистрируется история операций.</w:t>
      </w:r>
    </w:p>
    <w:p w:rsidR="00000000" w:rsidDel="00000000" w:rsidP="00000000" w:rsidRDefault="00000000" w:rsidRPr="00000000" w14:paraId="00000025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employees 1:N transactions — сотрудник может обрабатывать операции; employee_id допускает NULL для автоматических операций.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clients 1:N loans — у клиента может быть несколько кредитов.</w:t>
      </w:r>
    </w:p>
    <w:p w:rsidR="00000000" w:rsidDel="00000000" w:rsidP="00000000" w:rsidRDefault="00000000" w:rsidRPr="00000000" w14:paraId="00000027">
      <w:pPr>
        <w:pStyle w:val="Heading2"/>
        <w:spacing w:after="0" w:before="240" w:lineRule="auto"/>
        <w:rPr/>
      </w:pPr>
      <w:bookmarkStart w:colFirst="0" w:colLast="0" w:name="_wwq3acki3x1v" w:id="3"/>
      <w:bookmarkEnd w:id="3"/>
      <w:r w:rsidDel="00000000" w:rsidR="00000000" w:rsidRPr="00000000">
        <w:rPr>
          <w:rtl w:val="0"/>
        </w:rPr>
        <w:t xml:space="preserve">4. Нормализация до 3НФ</w:t>
      </w:r>
    </w:p>
    <w:p w:rsidR="00000000" w:rsidDel="00000000" w:rsidP="00000000" w:rsidRDefault="00000000" w:rsidRPr="00000000" w14:paraId="00000028">
      <w:pPr>
        <w:spacing w:after="20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1НФ: каждый атрибут содержит атомарное значение; каждая банковская операция хранится отдельной строкой, а не списком в записи счета.</w:t>
      </w:r>
    </w:p>
    <w:p w:rsidR="00000000" w:rsidDel="00000000" w:rsidP="00000000" w:rsidRDefault="00000000" w:rsidRPr="00000000" w14:paraId="00000029">
      <w:pPr>
        <w:spacing w:after="20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2НФ: каждая таблица имеет одноколоночный первичный ключ, поэтому отсутствуют частичные зависимости неключевых атрибутов от части составного ключа.</w:t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3НФ: неключевые атрибуты зависят от ключа, а не друг от друга. Условия продукта вынесены в account_types; сведения об отделении, клиенте и сотруднике хранятся отдельно и связываются внешними ключами. Это уменьшает дублирование данных клиентов, отделений и условий счёта.</w:t>
      </w:r>
    </w:p>
    <w:p w:rsidR="00000000" w:rsidDel="00000000" w:rsidP="00000000" w:rsidRDefault="00000000" w:rsidRPr="00000000" w14:paraId="0000002B">
      <w:pPr>
        <w:pStyle w:val="Heading2"/>
        <w:spacing w:after="0" w:before="240" w:lineRule="auto"/>
        <w:rPr/>
      </w:pPr>
      <w:bookmarkStart w:colFirst="0" w:colLast="0" w:name="_ris2h88q41ok" w:id="4"/>
      <w:bookmarkEnd w:id="4"/>
      <w:r w:rsidDel="00000000" w:rsidR="00000000" w:rsidRPr="00000000">
        <w:rPr>
          <w:rtl w:val="0"/>
        </w:rPr>
        <w:t xml:space="preserve">5. DDL, ограничения целостности и CSV</w:t>
      </w:r>
    </w:p>
    <w:p w:rsidR="00000000" w:rsidDel="00000000" w:rsidP="00000000" w:rsidRDefault="00000000" w:rsidRPr="00000000" w14:paraId="0000002C">
      <w:pPr>
        <w:spacing w:after="24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schema.sql создает семь таблиц и задаёт PRIMARY KEY, FOREIGN KEY, NOT NULL, UNIQUE и CHECK. Остатки не могут быть отрицательными; суммы операций и основная сумма кредита положительны; статусы ограничены допустимыми значениями. Денежные величины хранятся целыми числами в рублях.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CSV-файлы находятся в каталоге data/. Импорт выполняется командой python import_csv.py. Скрипт пересоздает bank.db, выполняет DDL, загружает CSV в порядке зависимостей и проверяет PRAGMA foreign_key_check. Пустой employee_id импортируется как NULL.</w:t>
      </w:r>
    </w:p>
    <w:p w:rsidR="00000000" w:rsidDel="00000000" w:rsidP="00000000" w:rsidRDefault="00000000" w:rsidRPr="00000000" w14:paraId="0000002E">
      <w:pPr>
        <w:spacing w:after="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Объём тестовых данных — 76 записей: branches — 4, clients — 12, employees — 6, account_types — 4, accounts — 15, transactions — 25, loans — 10.</w:t>
      </w:r>
    </w:p>
    <w:p w:rsidR="00000000" w:rsidDel="00000000" w:rsidP="00000000" w:rsidRDefault="00000000" w:rsidRPr="00000000" w14:paraId="0000002F">
      <w:pPr>
        <w:pStyle w:val="Heading2"/>
        <w:spacing w:after="0" w:before="240" w:lineRule="auto"/>
        <w:rPr/>
      </w:pPr>
      <w:bookmarkStart w:colFirst="0" w:colLast="0" w:name="_d0abv4izvc4q" w:id="5"/>
      <w:bookmarkEnd w:id="5"/>
      <w:r w:rsidDel="00000000" w:rsidR="00000000" w:rsidRPr="00000000">
        <w:rPr>
          <w:rtl w:val="0"/>
        </w:rPr>
        <w:t xml:space="preserve">6. SQL-запросы</w:t>
      </w:r>
    </w:p>
    <w:p w:rsidR="00000000" w:rsidDel="00000000" w:rsidP="00000000" w:rsidRDefault="00000000" w:rsidRPr="00000000" w14:paraId="00000030">
      <w:pPr>
        <w:spacing w:after="24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queries.sql 15 запросов: SELECT, сортировка и фильтрация; COUNT/SUM/AVG; GROUP BY/HAVING; INNER/LEFT JOIN; DISTINCT и подзапросы, включая NOT EXISTS. Запрос № 15 динамически вычисляет период в 90 дней от даты выполнения.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Активные счета и владельцы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Счета с типом и ставкой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Суммарные остатки по статусам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Средний остаток по типам счетов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счетов по отделениям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Операции за октябрь 2026 года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Число и сумма операций по типам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Клиенты с действующими кредитами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Кредиты выше среднего размера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Клиенты без кредитов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Клиенты с остатками выше среднего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Сотрудники и отделения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Активные кредиты со сроком в ближайшие 90 дней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0" w:lineRule="auto"/>
        <w:rPr/>
      </w:pPr>
      <w:bookmarkStart w:colFirst="0" w:colLast="0" w:name="_bhvpday0dp4z" w:id="6"/>
      <w:bookmarkEnd w:id="6"/>
      <w:r w:rsidDel="00000000" w:rsidR="00000000" w:rsidRPr="00000000">
        <w:rPr>
          <w:rtl w:val="0"/>
        </w:rPr>
        <w:t xml:space="preserve">7. Индексы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idx_accounts_client_status ON accounts(client_id, status) ускоряет поиск счетов конкретного клиента по статусу. idx_transactions_account_date ON transactions(account_id, transaction_date) ускоряет выборку истории операций по счету и сортировку/фильтрацию по дате.</w:t>
      </w:r>
    </w:p>
    <w:p w:rsidR="00000000" w:rsidDel="00000000" w:rsidP="00000000" w:rsidRDefault="00000000" w:rsidRPr="00000000" w14:paraId="00000054">
      <w:pPr>
        <w:pStyle w:val="Heading2"/>
        <w:spacing w:after="0" w:before="240" w:lineRule="auto"/>
        <w:rPr/>
      </w:pPr>
      <w:bookmarkStart w:colFirst="0" w:colLast="0" w:name="_rxirn4et6d4l" w:id="7"/>
      <w:bookmarkEnd w:id="7"/>
      <w:r w:rsidDel="00000000" w:rsidR="00000000" w:rsidRPr="00000000">
        <w:rPr>
          <w:rtl w:val="0"/>
        </w:rPr>
        <w:t xml:space="preserve">8. Проверка и вывод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подтвердила наличие ожидаемого количества строк в каждой таблице, отсутствие нарушений внешних ключей и выполнение всех 15 запросов. Подготовлены SQLite-файл, CSV, DDL, ER-диаграмма, отчёт и инструкции для публикации на GitHub. Для публикации потребуется авторизация в своём GitHub-аккаунте и команды из README.md.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