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50"/>
        <w:gridCol w:w="7376"/>
      </w:tblGrid>
      <w:tr>
        <w:trPr/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7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  <w:sz w:val="40"/>
                <w:szCs w:val="40"/>
                <w:u w:val="single"/>
              </w:rPr>
              <w:t>JAVA APPLICATION FOR ELECTRICITY BILL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737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AIM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To develop a JAVA console application to find the ELECTRICITY BILL by giving the last month reading and current month reading.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REQUIREMENT :</w:t>
      </w:r>
      <w:r>
        <w:rPr>
          <w:sz w:val="24"/>
          <w:szCs w:val="24"/>
        </w:rPr>
        <w:br/>
        <w:tab/>
        <w:t>Develop a JAVA application to create a package billings and to create a class ELETRICITY BILL with the data members, consumer no., consumer name, previous month reading , current month reading, type of consumer.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Member function: getdata, compute bill amount and constructors.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Create a class calculation with main function, create object of Ebill class, get the data and display the bill amount by calling compute bill amount ( ) function.</w:t>
      </w:r>
    </w:p>
    <w:p>
      <w:pPr>
        <w:pStyle w:val="Normal"/>
        <w:rPr/>
      </w:pPr>
      <w:r>
        <w:rPr>
          <w:b/>
          <w:bCs/>
          <w:sz w:val="28"/>
          <w:szCs w:val="28"/>
        </w:rPr>
        <w:t>ALGORITHMS 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STEP1 : Declare a package billings.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STEP2 : Declare a class name elecricity bill.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STEP3 : Declare a constructor with in itial attributes.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STEP4: Declare a data member &amp; member function.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STEP5 : Declare a class calculation.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STEP6 : Create object of type with Consumer name, Consumer number, Lastmonth reading, Current month reading, Consumer type.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STEP7 : Get input from user.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STEP8 : Calaculate the total electricity bill.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STEP9 : Display the result.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CLASS DIAGRAM 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3F7F5F"/>
          <w:sz w:val="20"/>
          <w:szCs w:val="20"/>
        </w:rPr>
        <w:t xml:space="preserve">// created by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Akhshy</w:t>
      </w:r>
      <w:r>
        <w:rPr>
          <w:rFonts w:cs="Consolas" w:ascii="Consolas" w:hAnsi="Consolas"/>
          <w:color w:val="3F7F5F"/>
          <w:sz w:val="20"/>
          <w:szCs w:val="20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Ganesh</w:t>
      </w:r>
      <w:r>
        <w:rPr>
          <w:rFonts w:cs="Consolas" w:ascii="Consolas" w:hAnsi="Consolas"/>
          <w:color w:val="3F7F5F"/>
          <w:sz w:val="20"/>
          <w:szCs w:val="20"/>
        </w:rPr>
        <w:t xml:space="preserve"> B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3F7F5F"/>
          <w:sz w:val="20"/>
          <w:szCs w:val="20"/>
        </w:rPr>
        <w:t>// program for ELECTRICITY BILL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3F7F5F"/>
          <w:sz w:val="20"/>
          <w:szCs w:val="20"/>
        </w:rPr>
        <w:t xml:space="preserve">// Mail ID :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akhshyganeshb@gmail.com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Billings;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java.util.Scanner;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Electricitybill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consumer_name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consumer_no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lastmonthreading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currentmonthreading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Electricitybill()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consumer_name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2A00FF"/>
          <w:sz w:val="20"/>
          <w:szCs w:val="20"/>
        </w:rPr>
        <w:t>"ag"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consumer_no</w:t>
      </w:r>
      <w:r>
        <w:rPr>
          <w:rFonts w:cs="Consolas" w:ascii="Consolas" w:hAnsi="Consolas"/>
          <w:color w:val="000000"/>
          <w:sz w:val="20"/>
          <w:szCs w:val="20"/>
        </w:rPr>
        <w:t>=2334;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2A00FF"/>
          <w:sz w:val="20"/>
          <w:szCs w:val="20"/>
        </w:rPr>
        <w:t>"domestic"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lastmonthreading</w:t>
      </w:r>
      <w:r>
        <w:rPr>
          <w:rFonts w:cs="Consolas" w:ascii="Consolas" w:hAnsi="Consolas"/>
          <w:color w:val="000000"/>
          <w:sz w:val="20"/>
          <w:szCs w:val="20"/>
        </w:rPr>
        <w:t>=1456;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currentmonthreading</w:t>
      </w:r>
      <w:r>
        <w:rPr>
          <w:rFonts w:cs="Consolas" w:ascii="Consolas" w:hAnsi="Consolas"/>
          <w:color w:val="000000"/>
          <w:sz w:val="20"/>
          <w:szCs w:val="20"/>
        </w:rPr>
        <w:t>=1800;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Electricitybill(String 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number</w:t>
      </w:r>
      <w:r>
        <w:rPr>
          <w:rFonts w:cs="Consolas" w:ascii="Consolas" w:hAnsi="Consolas"/>
          <w:color w:val="000000"/>
          <w:sz w:val="20"/>
          <w:szCs w:val="20"/>
        </w:rPr>
        <w:t xml:space="preserve">,String </w:t>
      </w:r>
      <w:r>
        <w:rPr>
          <w:rFonts w:cs="Consolas" w:ascii="Consolas" w:hAnsi="Consolas"/>
          <w:color w:val="6A3E3E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lmr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cmr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consumer_name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consumer_no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number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;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lastmonthreading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lmr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currentmonthreading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cmr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getData()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 xml:space="preserve">Scanner </w:t>
      </w:r>
      <w:r>
        <w:rPr>
          <w:rFonts w:cs="Consolas" w:ascii="Consolas" w:hAnsi="Consolas"/>
          <w:color w:val="6A3E3E"/>
          <w:sz w:val="20"/>
          <w:szCs w:val="20"/>
          <w:u w:val="single"/>
        </w:rPr>
        <w:t>sc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Scanner(System.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.printf(</w:t>
      </w:r>
      <w:r>
        <w:rPr>
          <w:rFonts w:cs="Consolas" w:ascii="Consolas" w:hAnsi="Consolas"/>
          <w:color w:val="2A00FF"/>
          <w:sz w:val="20"/>
          <w:szCs w:val="20"/>
        </w:rPr>
        <w:t>"\n%40s"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"BILLING INFORMATION"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"\nEnter the consumer_name:"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consumer_name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sc</w:t>
      </w:r>
      <w:r>
        <w:rPr>
          <w:rFonts w:cs="Consolas" w:ascii="Consolas" w:hAnsi="Consolas"/>
          <w:color w:val="000000"/>
          <w:sz w:val="20"/>
          <w:szCs w:val="20"/>
        </w:rPr>
        <w:t>.next();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"Enter the consumer_no:"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consumer_no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sc</w:t>
      </w:r>
      <w:r>
        <w:rPr>
          <w:rFonts w:cs="Consolas" w:ascii="Consolas" w:hAnsi="Consolas"/>
          <w:color w:val="000000"/>
          <w:sz w:val="20"/>
          <w:szCs w:val="20"/>
        </w:rPr>
        <w:t>.nextInt();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"Enter the customer type (domestic or commercial):"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sc</w:t>
      </w:r>
      <w:r>
        <w:rPr>
          <w:rFonts w:cs="Consolas" w:ascii="Consolas" w:hAnsi="Consolas"/>
          <w:color w:val="000000"/>
          <w:sz w:val="20"/>
          <w:szCs w:val="20"/>
        </w:rPr>
        <w:t>.next();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"Enter the lastmonthreading:"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C0"/>
          <w:sz w:val="20"/>
          <w:szCs w:val="20"/>
        </w:rPr>
        <w:t>lastmonthreading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sc</w:t>
      </w:r>
      <w:r>
        <w:rPr>
          <w:rFonts w:cs="Consolas" w:ascii="Consolas" w:hAnsi="Consolas"/>
          <w:color w:val="000000"/>
          <w:sz w:val="20"/>
          <w:szCs w:val="20"/>
        </w:rPr>
        <w:t>.nextLong();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"Enter the currentmonthreading:"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C0"/>
          <w:sz w:val="20"/>
          <w:szCs w:val="20"/>
        </w:rPr>
        <w:t>currentmonthreading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sc</w:t>
      </w:r>
      <w:r>
        <w:rPr>
          <w:rFonts w:cs="Consolas" w:ascii="Consolas" w:hAnsi="Consolas"/>
          <w:color w:val="000000"/>
          <w:sz w:val="20"/>
          <w:szCs w:val="20"/>
        </w:rPr>
        <w:t>.nextLong();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printData()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.printf(</w:t>
      </w:r>
      <w:r>
        <w:rPr>
          <w:rFonts w:cs="Consolas" w:ascii="Consolas" w:hAnsi="Consolas"/>
          <w:color w:val="2A00FF"/>
          <w:sz w:val="20"/>
          <w:szCs w:val="20"/>
        </w:rPr>
        <w:t>"%-40s%40s\n"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2A00FF"/>
          <w:sz w:val="20"/>
          <w:szCs w:val="20"/>
        </w:rPr>
        <w:t>"Consumer_name:"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0000C0"/>
          <w:sz w:val="20"/>
          <w:szCs w:val="20"/>
        </w:rPr>
        <w:t>consumer_name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"Consumer_no:"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0000C0"/>
          <w:sz w:val="20"/>
          <w:szCs w:val="20"/>
        </w:rPr>
        <w:t>consumer_no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.printf(</w:t>
      </w:r>
      <w:r>
        <w:rPr>
          <w:rFonts w:cs="Consolas" w:ascii="Consolas" w:hAnsi="Consolas"/>
          <w:color w:val="2A00FF"/>
          <w:sz w:val="20"/>
          <w:szCs w:val="20"/>
        </w:rPr>
        <w:t>"%s%s %-16s %d\n"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"Consumertype:"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"lastmonthreading:"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0000C0"/>
          <w:sz w:val="20"/>
          <w:szCs w:val="20"/>
        </w:rPr>
        <w:t>lastmonthreading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.printf(</w:t>
      </w:r>
      <w:r>
        <w:rPr>
          <w:rFonts w:cs="Consolas" w:ascii="Consolas" w:hAnsi="Consolas"/>
          <w:color w:val="2A00FF"/>
          <w:sz w:val="20"/>
          <w:szCs w:val="20"/>
        </w:rPr>
        <w:t>"%-40s"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2A00FF"/>
          <w:sz w:val="20"/>
          <w:szCs w:val="20"/>
        </w:rPr>
        <w:t>"currentmonthreading:"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0000C0"/>
          <w:sz w:val="20"/>
          <w:szCs w:val="20"/>
        </w:rPr>
        <w:t>currentmonthreading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billings()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double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 xml:space="preserve"> =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00C0"/>
          <w:sz w:val="20"/>
          <w:szCs w:val="20"/>
        </w:rPr>
        <w:t>currentmonthreading</w:t>
      </w:r>
      <w:r>
        <w:rPr>
          <w:rFonts w:cs="Consolas" w:ascii="Consolas" w:hAnsi="Consolas"/>
          <w:color w:val="000000"/>
          <w:sz w:val="20"/>
          <w:szCs w:val="20"/>
        </w:rPr>
        <w:t>-</w:t>
      </w:r>
      <w:r>
        <w:rPr>
          <w:rFonts w:cs="Consolas" w:ascii="Consolas" w:hAnsi="Consolas"/>
          <w:color w:val="0000C0"/>
          <w:sz w:val="20"/>
          <w:szCs w:val="20"/>
        </w:rPr>
        <w:t>lastmonthreading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String </w:t>
      </w:r>
      <w:r>
        <w:rPr>
          <w:rFonts w:cs="Consolas" w:ascii="Consolas" w:hAnsi="Consolas"/>
          <w:color w:val="6A3E3E"/>
          <w:sz w:val="20"/>
          <w:szCs w:val="20"/>
        </w:rPr>
        <w:t>divider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2A00FF"/>
          <w:sz w:val="20"/>
          <w:szCs w:val="20"/>
        </w:rPr>
        <w:t>"---------------------------------------------------------------------------------"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.equals(</w:t>
      </w:r>
      <w:r>
        <w:rPr>
          <w:rFonts w:cs="Consolas" w:ascii="Consolas" w:hAnsi="Consolas"/>
          <w:color w:val="2A00FF"/>
          <w:sz w:val="20"/>
          <w:szCs w:val="20"/>
        </w:rPr>
        <w:t>"domestic"</w:t>
      </w:r>
      <w:r>
        <w:rPr>
          <w:rFonts w:cs="Consolas" w:ascii="Consolas" w:hAnsi="Consolas"/>
          <w:color w:val="000000"/>
          <w:sz w:val="20"/>
          <w:szCs w:val="20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&gt;=0)&amp;&amp; 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&lt;=100))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*1.0;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&gt;=101)&amp;&amp;(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&lt;=200))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*2.50;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&gt;=201)&amp;&amp;(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&lt;=500))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*4.0;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*6.0;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C0"/>
          <w:sz w:val="20"/>
          <w:szCs w:val="20"/>
        </w:rPr>
        <w:t>consumertype</w:t>
      </w:r>
      <w:r>
        <w:rPr>
          <w:rFonts w:cs="Consolas" w:ascii="Consolas" w:hAnsi="Consolas"/>
          <w:color w:val="000000"/>
          <w:sz w:val="20"/>
          <w:szCs w:val="20"/>
        </w:rPr>
        <w:t>.equals(</w:t>
      </w:r>
      <w:r>
        <w:rPr>
          <w:rFonts w:cs="Consolas" w:ascii="Consolas" w:hAnsi="Consolas"/>
          <w:color w:val="2A00FF"/>
          <w:sz w:val="20"/>
          <w:szCs w:val="20"/>
        </w:rPr>
        <w:t>"commercial"</w:t>
      </w:r>
      <w:r>
        <w:rPr>
          <w:rFonts w:cs="Consolas" w:ascii="Consolas" w:hAnsi="Consolas"/>
          <w:color w:val="000000"/>
          <w:sz w:val="20"/>
          <w:szCs w:val="20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&gt;=0)&amp;&amp; 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&lt;=100))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*2.0;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&gt;=101)&amp;&amp;(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&lt;=200))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*4.50;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&gt;=201)&amp;&amp;(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&lt;=500))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*6.0;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unit</w:t>
      </w:r>
      <w:r>
        <w:rPr>
          <w:rFonts w:cs="Consolas" w:ascii="Consolas" w:hAnsi="Consolas"/>
          <w:color w:val="000000"/>
          <w:sz w:val="20"/>
          <w:szCs w:val="20"/>
        </w:rPr>
        <w:t>*7.0;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}</w:t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}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"\n"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6A3E3E"/>
          <w:sz w:val="20"/>
          <w:szCs w:val="20"/>
        </w:rPr>
        <w:t>divider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2A00FF"/>
          <w:sz w:val="20"/>
          <w:szCs w:val="20"/>
        </w:rPr>
        <w:t>"\n"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 xml:space="preserve">.print( </w:t>
      </w:r>
      <w:r>
        <w:rPr>
          <w:rFonts w:cs="Consolas" w:ascii="Consolas" w:hAnsi="Consolas"/>
          <w:color w:val="2A00FF"/>
          <w:sz w:val="20"/>
          <w:szCs w:val="20"/>
        </w:rPr>
        <w:t>"BILL"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"\n"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6A3E3E"/>
          <w:sz w:val="20"/>
          <w:szCs w:val="20"/>
        </w:rPr>
        <w:t>divider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2A00FF"/>
          <w:sz w:val="20"/>
          <w:szCs w:val="20"/>
        </w:rPr>
        <w:t>"\n"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.printData();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6A3E3E"/>
          <w:sz w:val="20"/>
          <w:szCs w:val="20"/>
        </w:rPr>
        <w:t>TotalAmount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2A00FF"/>
          <w:sz w:val="20"/>
          <w:szCs w:val="20"/>
        </w:rPr>
        <w:t>"\n"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6A3E3E"/>
          <w:sz w:val="20"/>
          <w:szCs w:val="20"/>
        </w:rPr>
        <w:t>divider</w:t>
      </w:r>
      <w:r>
        <w:rPr>
          <w:rFonts w:cs="Consolas" w:ascii="Consolas" w:hAnsi="Consolas"/>
          <w:color w:val="000000"/>
          <w:sz w:val="20"/>
          <w:szCs w:val="20"/>
        </w:rPr>
        <w:t>+</w:t>
      </w:r>
      <w:r>
        <w:rPr>
          <w:rFonts w:cs="Consolas" w:ascii="Consolas" w:hAnsi="Consolas"/>
          <w:color w:val="2A00FF"/>
          <w:sz w:val="20"/>
          <w:szCs w:val="20"/>
        </w:rPr>
        <w:t>"\n"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Billings;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calculations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Electricitybill </w:t>
      </w:r>
      <w:r>
        <w:rPr>
          <w:rFonts w:cs="Consolas" w:ascii="Consolas" w:hAnsi="Consolas"/>
          <w:color w:val="6A3E3E"/>
          <w:sz w:val="20"/>
          <w:szCs w:val="20"/>
        </w:rPr>
        <w:t>B1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6A3E3E"/>
          <w:sz w:val="20"/>
          <w:szCs w:val="20"/>
        </w:rPr>
        <w:t>B2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B1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Electricitybill(</w:t>
      </w:r>
      <w:r>
        <w:rPr>
          <w:rFonts w:cs="Consolas" w:ascii="Consolas" w:hAnsi="Consolas"/>
          <w:color w:val="2A00FF"/>
          <w:sz w:val="20"/>
          <w:szCs w:val="20"/>
        </w:rPr>
        <w:t>"ag"</w:t>
      </w:r>
      <w:r>
        <w:rPr>
          <w:rFonts w:cs="Consolas" w:ascii="Consolas" w:hAnsi="Consolas"/>
          <w:color w:val="000000"/>
          <w:sz w:val="20"/>
          <w:szCs w:val="20"/>
        </w:rPr>
        <w:t>,2334,</w:t>
      </w:r>
      <w:r>
        <w:rPr>
          <w:rFonts w:cs="Consolas" w:ascii="Consolas" w:hAnsi="Consolas"/>
          <w:color w:val="2A00FF"/>
          <w:sz w:val="20"/>
          <w:szCs w:val="20"/>
        </w:rPr>
        <w:t>"dosmetic"</w:t>
      </w:r>
      <w:r>
        <w:rPr>
          <w:rFonts w:cs="Consolas" w:ascii="Consolas" w:hAnsi="Consolas"/>
          <w:color w:val="000000"/>
          <w:sz w:val="20"/>
          <w:szCs w:val="20"/>
        </w:rPr>
        <w:t>,1456,1800);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B1</w:t>
      </w:r>
      <w:r>
        <w:rPr>
          <w:rFonts w:cs="Consolas" w:ascii="Consolas" w:hAnsi="Consolas"/>
          <w:color w:val="000000"/>
          <w:sz w:val="20"/>
          <w:szCs w:val="20"/>
        </w:rPr>
        <w:t>.printData();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B2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Electricitybill();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B2</w:t>
      </w:r>
      <w:r>
        <w:rPr>
          <w:rFonts w:cs="Consolas" w:ascii="Consolas" w:hAnsi="Consolas"/>
          <w:color w:val="000000"/>
          <w:sz w:val="20"/>
          <w:szCs w:val="20"/>
        </w:rPr>
        <w:t>.getData();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B1</w:t>
      </w:r>
      <w:r>
        <w:rPr>
          <w:rFonts w:cs="Consolas" w:ascii="Consolas" w:hAnsi="Consolas"/>
          <w:color w:val="000000"/>
          <w:sz w:val="20"/>
          <w:szCs w:val="20"/>
        </w:rPr>
        <w:t>.billings();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B2</w:t>
      </w:r>
      <w:r>
        <w:rPr>
          <w:rFonts w:cs="Consolas" w:ascii="Consolas" w:hAnsi="Consolas"/>
          <w:color w:val="000000"/>
          <w:sz w:val="20"/>
          <w:szCs w:val="20"/>
        </w:rPr>
        <w:t>.billings();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Consumer_name:ag                                                Consumer_no:2334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Consumertype:dosmetic lastmonthreading: 1456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currentmonthreading:1800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 </w:t>
      </w:r>
      <w:r>
        <w:rPr>
          <w:rFonts w:cs="Consolas" w:ascii="Consolas" w:hAnsi="Consolas"/>
          <w:color w:val="000000"/>
          <w:sz w:val="20"/>
          <w:szCs w:val="20"/>
        </w:rPr>
        <w:t>BILLING INFORMATION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the consumer_name:JEFFRY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the consumer_no:</w:t>
      </w:r>
      <w:r>
        <w:rPr>
          <w:rFonts w:cs="Consolas" w:ascii="Consolas" w:hAnsi="Consolas"/>
          <w:color w:val="00C87D"/>
          <w:sz w:val="20"/>
          <w:szCs w:val="20"/>
        </w:rPr>
        <w:t>2376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the customer type (domestic or commercial):</w:t>
      </w:r>
      <w:r>
        <w:rPr>
          <w:rFonts w:cs="Consolas" w:ascii="Consolas" w:hAnsi="Consolas"/>
          <w:color w:val="00C87D"/>
          <w:sz w:val="20"/>
          <w:szCs w:val="20"/>
        </w:rPr>
        <w:t>domestic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the lastmonthreading:</w:t>
      </w:r>
      <w:r>
        <w:rPr>
          <w:rFonts w:cs="Consolas" w:ascii="Consolas" w:hAnsi="Consolas"/>
          <w:color w:val="00C87D"/>
          <w:sz w:val="20"/>
          <w:szCs w:val="20"/>
        </w:rPr>
        <w:t>1500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Enter the currentmonthreading:</w:t>
      </w:r>
      <w:r>
        <w:rPr>
          <w:rFonts w:cs="Consolas" w:ascii="Consolas" w:hAnsi="Consolas"/>
          <w:color w:val="00C87D"/>
          <w:sz w:val="20"/>
          <w:szCs w:val="20"/>
        </w:rPr>
        <w:t>2000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BILL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Consumer_name:ag                                                Consumer_no:2334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Consumertype:dosmetic lastmonthreading: 1456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currentmonthreading:1800                0.0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BILL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Consumer_name:JEFFRY                                            Consumer_no:2376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Consumertype:domestic lastmonthreading: 1500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currentmonthreading:2000                2000.0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>
      <w:pPr>
        <w:pStyle w:val="Normal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RESULTS :</w:t>
      </w:r>
    </w:p>
    <w:p>
      <w:pPr>
        <w:pStyle w:val="Normal"/>
        <w:spacing w:before="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Thus a java console application program is written and the output is verified.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LibreOffice/5.1.4.2$Linux_X86_64 LibreOffice_project/10m0$Build-2</Application>
  <Pages>4</Pages>
  <Words>440</Words>
  <Characters>4473</Characters>
  <CharactersWithSpaces>5296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2019-07-16T05:18:00Z</dcterms:created>
  <dc:creator>Akhshy Ganesh Balakannan</dc:creator>
  <dc:description/>
  <dc:language>en-IN</dc:language>
  <cp:lastModifiedBy/>
  <dcterms:modified xsi:type="dcterms:W3CDTF">2019-08-13T09:07:16Z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