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633FA7" w14:textId="77777777" w:rsidR="00DC75B4" w:rsidRDefault="00DC75B4" w:rsidP="004B0A16">
      <w:pPr>
        <w:pStyle w:val="Heading2"/>
        <w:rPr>
          <w:rFonts w:ascii="Times New Roman" w:hAnsi="Times New Roman" w:cs="Times New Roman"/>
          <w:b w:val="0"/>
          <w:bCs w:val="0"/>
          <w:color w:val="auto"/>
          <w:sz w:val="92"/>
          <w:szCs w:val="92"/>
        </w:rPr>
      </w:pPr>
    </w:p>
    <w:p w14:paraId="35395247" w14:textId="77777777" w:rsidR="00DC75B4" w:rsidRDefault="00DC75B4" w:rsidP="00DC75B4">
      <w:pPr>
        <w:rPr>
          <w:rFonts w:eastAsiaTheme="majorEastAsia"/>
          <w:b/>
          <w:bCs/>
          <w:color w:val="auto"/>
          <w:sz w:val="80"/>
          <w:szCs w:val="80"/>
        </w:rPr>
      </w:pPr>
    </w:p>
    <w:p w14:paraId="4F1B3A9F" w14:textId="5742B57D" w:rsidR="004B0A16" w:rsidRPr="00DC75B4" w:rsidRDefault="00DC75B4" w:rsidP="00DC75B4">
      <w:pPr>
        <w:rPr>
          <w:color w:val="auto"/>
        </w:rPr>
      </w:pPr>
      <w:r w:rsidRPr="00DC75B4">
        <w:rPr>
          <w:rFonts w:eastAsiaTheme="majorEastAsia"/>
          <w:b/>
          <w:bCs/>
          <w:color w:val="auto"/>
          <w:sz w:val="80"/>
          <w:szCs w:val="80"/>
        </w:rPr>
        <w:t>Classification of Brain Activity: Analyzing EEG Data Across Consistent, Control, and Misleading Conditions</w:t>
      </w:r>
    </w:p>
    <w:p w14:paraId="0BECEF35" w14:textId="5BFB21AC" w:rsidR="004B0A16" w:rsidRDefault="004B0A16" w:rsidP="004B0A16">
      <w:r>
        <w:t xml:space="preserve">     </w:t>
      </w:r>
    </w:p>
    <w:p w14:paraId="71D011CE" w14:textId="77777777" w:rsidR="004B0A16" w:rsidRDefault="004B0A16" w:rsidP="004B0A16"/>
    <w:p w14:paraId="23CC3B59" w14:textId="77777777" w:rsidR="004B0A16" w:rsidRDefault="004B0A16" w:rsidP="004B0A16"/>
    <w:p w14:paraId="3D4FDBCA" w14:textId="77777777" w:rsidR="004B0A16" w:rsidRDefault="004B0A16" w:rsidP="004B0A16"/>
    <w:p w14:paraId="481E0A22" w14:textId="77777777" w:rsidR="00DC75B4" w:rsidRDefault="00DC75B4" w:rsidP="004B0A16">
      <w:pPr>
        <w:rPr>
          <w:color w:val="auto"/>
          <w:sz w:val="24"/>
          <w:szCs w:val="24"/>
        </w:rPr>
      </w:pPr>
    </w:p>
    <w:p w14:paraId="5DEFE84C" w14:textId="77777777" w:rsidR="00DC75B4" w:rsidRDefault="00DC75B4" w:rsidP="004B0A16">
      <w:pPr>
        <w:rPr>
          <w:color w:val="auto"/>
          <w:sz w:val="24"/>
          <w:szCs w:val="24"/>
        </w:rPr>
      </w:pPr>
    </w:p>
    <w:p w14:paraId="0798F0AC" w14:textId="77777777" w:rsidR="00DC75B4" w:rsidRDefault="00DC75B4" w:rsidP="004B0A16">
      <w:pPr>
        <w:rPr>
          <w:color w:val="auto"/>
          <w:sz w:val="24"/>
          <w:szCs w:val="24"/>
        </w:rPr>
      </w:pPr>
    </w:p>
    <w:p w14:paraId="1E2C96A1" w14:textId="77777777" w:rsidR="00DC75B4" w:rsidRDefault="00DC75B4" w:rsidP="004B0A16">
      <w:pPr>
        <w:rPr>
          <w:color w:val="auto"/>
          <w:sz w:val="24"/>
          <w:szCs w:val="24"/>
        </w:rPr>
      </w:pPr>
    </w:p>
    <w:p w14:paraId="1C545CE4" w14:textId="73164DC6" w:rsidR="004B0A16" w:rsidRPr="00A23950" w:rsidRDefault="004B0A16" w:rsidP="004B0A16">
      <w:pPr>
        <w:rPr>
          <w:b/>
          <w:bCs/>
          <w:color w:val="auto"/>
          <w:sz w:val="24"/>
          <w:szCs w:val="24"/>
        </w:rPr>
      </w:pPr>
      <w:r w:rsidRPr="00A23950">
        <w:rPr>
          <w:b/>
          <w:bCs/>
          <w:color w:val="auto"/>
          <w:sz w:val="24"/>
          <w:szCs w:val="24"/>
        </w:rPr>
        <w:t>NAME: OBED UR RAHMAN</w:t>
      </w:r>
    </w:p>
    <w:p w14:paraId="1FCC7DA7" w14:textId="65233922" w:rsidR="004B0A16" w:rsidRPr="00A23950" w:rsidRDefault="004B0A16" w:rsidP="004B0A16">
      <w:pPr>
        <w:rPr>
          <w:b/>
          <w:bCs/>
          <w:color w:val="auto"/>
          <w:sz w:val="24"/>
          <w:szCs w:val="24"/>
        </w:rPr>
      </w:pPr>
      <w:r w:rsidRPr="00A23950">
        <w:rPr>
          <w:b/>
          <w:bCs/>
          <w:color w:val="auto"/>
          <w:sz w:val="24"/>
          <w:szCs w:val="24"/>
        </w:rPr>
        <w:t>UNDER THE GUIDANCE: DANUSHKA</w:t>
      </w:r>
      <w:r w:rsidR="00DC75B4" w:rsidRPr="00A23950">
        <w:rPr>
          <w:b/>
          <w:bCs/>
          <w:color w:val="auto"/>
          <w:sz w:val="24"/>
          <w:szCs w:val="24"/>
        </w:rPr>
        <w:t xml:space="preserve"> S</w:t>
      </w:r>
      <w:r w:rsidRPr="00A23950">
        <w:rPr>
          <w:b/>
          <w:bCs/>
          <w:color w:val="auto"/>
          <w:sz w:val="24"/>
          <w:szCs w:val="24"/>
        </w:rPr>
        <w:t xml:space="preserve"> BANADARA</w:t>
      </w:r>
    </w:p>
    <w:p w14:paraId="0E135404" w14:textId="3564E415" w:rsidR="00DC75B4" w:rsidRPr="00A23950" w:rsidRDefault="00DC75B4" w:rsidP="004B0A16">
      <w:pPr>
        <w:rPr>
          <w:b/>
          <w:bCs/>
          <w:color w:val="auto"/>
          <w:sz w:val="24"/>
          <w:szCs w:val="24"/>
        </w:rPr>
      </w:pPr>
      <w:r w:rsidRPr="00A23950">
        <w:rPr>
          <w:b/>
          <w:bCs/>
          <w:color w:val="auto"/>
          <w:sz w:val="24"/>
          <w:szCs w:val="24"/>
        </w:rPr>
        <w:t xml:space="preserve">[professor of </w:t>
      </w:r>
      <w:r w:rsidRPr="00A23950">
        <w:rPr>
          <w:b/>
          <w:bCs/>
          <w:color w:val="auto"/>
          <w:sz w:val="24"/>
          <w:szCs w:val="24"/>
        </w:rPr>
        <w:t>Computer Science and Software Engineering</w:t>
      </w:r>
      <w:r w:rsidRPr="00A23950">
        <w:rPr>
          <w:b/>
          <w:bCs/>
          <w:color w:val="auto"/>
          <w:sz w:val="24"/>
          <w:szCs w:val="24"/>
        </w:rPr>
        <w:t>]</w:t>
      </w:r>
    </w:p>
    <w:p w14:paraId="63404EFC" w14:textId="3D69122D" w:rsidR="004B0A16" w:rsidRPr="00A23950" w:rsidRDefault="00DC75B4">
      <w:pPr>
        <w:rPr>
          <w:b/>
          <w:bCs/>
          <w:color w:val="auto"/>
          <w:sz w:val="24"/>
          <w:szCs w:val="24"/>
        </w:rPr>
      </w:pPr>
      <w:r w:rsidRPr="00A23950">
        <w:rPr>
          <w:b/>
          <w:bCs/>
          <w:color w:val="auto"/>
          <w:sz w:val="24"/>
          <w:szCs w:val="24"/>
        </w:rPr>
        <w:t>COURSE: DATA MINING AND BUSSINESS INTELLIGEN</w:t>
      </w:r>
      <w:r w:rsidR="00A23950" w:rsidRPr="00A23950">
        <w:rPr>
          <w:b/>
          <w:bCs/>
          <w:color w:val="auto"/>
          <w:sz w:val="24"/>
          <w:szCs w:val="24"/>
        </w:rPr>
        <w:t>CE</w:t>
      </w:r>
    </w:p>
    <w:p w14:paraId="1BBFCD88" w14:textId="77777777" w:rsidR="004B0A16" w:rsidRDefault="004B0A16" w:rsidP="004B0A16">
      <w:pPr>
        <w:rPr>
          <w:color w:val="auto"/>
          <w:sz w:val="52"/>
          <w:szCs w:val="52"/>
        </w:rPr>
      </w:pPr>
      <w:r w:rsidRPr="000E4494">
        <w:rPr>
          <w:color w:val="auto"/>
          <w:sz w:val="52"/>
          <w:szCs w:val="52"/>
        </w:rPr>
        <w:lastRenderedPageBreak/>
        <w:t xml:space="preserve">1. Introduction  </w:t>
      </w:r>
    </w:p>
    <w:p w14:paraId="518CAC0F" w14:textId="77777777" w:rsidR="000E4494" w:rsidRPr="000E4494" w:rsidRDefault="000E4494" w:rsidP="000E4494">
      <w:pPr>
        <w:rPr>
          <w:color w:val="auto"/>
          <w:sz w:val="52"/>
          <w:szCs w:val="52"/>
        </w:rPr>
      </w:pPr>
    </w:p>
    <w:p w14:paraId="7F6486F3" w14:textId="77777777" w:rsidR="000E4494" w:rsidRPr="000E4494" w:rsidRDefault="000E4494" w:rsidP="000E4494">
      <w:pPr>
        <w:rPr>
          <w:color w:val="auto"/>
        </w:rPr>
      </w:pPr>
    </w:p>
    <w:p w14:paraId="4E9A15EE" w14:textId="77777777" w:rsidR="000E4494" w:rsidRPr="004B0A16" w:rsidRDefault="000E4494" w:rsidP="000E4494">
      <w:pPr>
        <w:rPr>
          <w:b/>
          <w:bCs/>
          <w:color w:val="auto"/>
          <w:sz w:val="28"/>
          <w:szCs w:val="28"/>
        </w:rPr>
      </w:pPr>
      <w:r w:rsidRPr="004B0A16">
        <w:rPr>
          <w:b/>
          <w:bCs/>
          <w:color w:val="auto"/>
          <w:sz w:val="28"/>
          <w:szCs w:val="28"/>
        </w:rPr>
        <w:t xml:space="preserve">1.1 Task Details  </w:t>
      </w:r>
    </w:p>
    <w:p w14:paraId="08483CD5" w14:textId="77777777" w:rsidR="000E4494" w:rsidRPr="000E4494" w:rsidRDefault="000E4494" w:rsidP="000E4494">
      <w:pPr>
        <w:rPr>
          <w:color w:val="auto"/>
          <w:sz w:val="24"/>
          <w:szCs w:val="24"/>
        </w:rPr>
      </w:pPr>
    </w:p>
    <w:p w14:paraId="56526409" w14:textId="77777777" w:rsidR="000E4494" w:rsidRPr="000E4494" w:rsidRDefault="000E4494" w:rsidP="000E4494">
      <w:pPr>
        <w:rPr>
          <w:color w:val="auto"/>
          <w:sz w:val="24"/>
          <w:szCs w:val="24"/>
        </w:rPr>
      </w:pPr>
      <w:r w:rsidRPr="000E4494">
        <w:rPr>
          <w:color w:val="auto"/>
          <w:sz w:val="24"/>
          <w:szCs w:val="24"/>
        </w:rPr>
        <w:t xml:space="preserve">EEG is a way to track brain signals without surgery. It helps us learn how the brain works and reacts. In this task, we sort EEG data from a brain study into three groups: SAME, FALSE, and NEUTRAL. People saw things tied to these groups, and their brain signals were tracked using 32 points, leaving out Fp1 as planned.  </w:t>
      </w:r>
    </w:p>
    <w:p w14:paraId="31D49100" w14:textId="77777777" w:rsidR="000E4494" w:rsidRPr="000E4494" w:rsidRDefault="000E4494" w:rsidP="000E4494">
      <w:pPr>
        <w:rPr>
          <w:color w:val="auto"/>
          <w:sz w:val="24"/>
          <w:szCs w:val="24"/>
        </w:rPr>
      </w:pPr>
    </w:p>
    <w:p w14:paraId="26D251C0" w14:textId="42CB7DC6" w:rsidR="00C5255C" w:rsidRPr="000E4494" w:rsidRDefault="000E4494" w:rsidP="000E4494">
      <w:pPr>
        <w:rPr>
          <w:color w:val="auto"/>
          <w:sz w:val="24"/>
          <w:szCs w:val="24"/>
        </w:rPr>
      </w:pPr>
      <w:r w:rsidRPr="000E4494">
        <w:rPr>
          <w:color w:val="auto"/>
          <w:sz w:val="24"/>
          <w:szCs w:val="24"/>
        </w:rPr>
        <w:t>Sorting this data helps us see how the brain handles true and false facts. Using machine learning, we aim to find patterns in brain signals and build a strong tool to guess the right group. This work can help us better understand the brain and aid areas like brain science, smart tech, and how people and machines work together.</w:t>
      </w:r>
    </w:p>
    <w:p w14:paraId="7C282E21" w14:textId="77777777" w:rsidR="000E4494" w:rsidRPr="000E4494" w:rsidRDefault="000E4494" w:rsidP="000E4494">
      <w:pPr>
        <w:rPr>
          <w:color w:val="auto"/>
          <w:sz w:val="24"/>
          <w:szCs w:val="24"/>
        </w:rPr>
      </w:pPr>
    </w:p>
    <w:p w14:paraId="18EF6566" w14:textId="77777777" w:rsidR="000E4494" w:rsidRPr="000E4494" w:rsidRDefault="000E4494" w:rsidP="000E4494">
      <w:pPr>
        <w:rPr>
          <w:color w:val="auto"/>
          <w:sz w:val="24"/>
          <w:szCs w:val="24"/>
        </w:rPr>
      </w:pPr>
      <w:r w:rsidRPr="000E4494">
        <w:rPr>
          <w:color w:val="auto"/>
          <w:sz w:val="24"/>
          <w:szCs w:val="24"/>
        </w:rPr>
        <w:t>The scope of the project includes the following objectives:</w:t>
      </w:r>
    </w:p>
    <w:p w14:paraId="3311C38F" w14:textId="77777777" w:rsidR="000E4494" w:rsidRPr="000E4494" w:rsidRDefault="000E4494" w:rsidP="000E4494">
      <w:pPr>
        <w:numPr>
          <w:ilvl w:val="0"/>
          <w:numId w:val="1"/>
        </w:numPr>
        <w:rPr>
          <w:color w:val="auto"/>
          <w:sz w:val="24"/>
          <w:szCs w:val="24"/>
        </w:rPr>
      </w:pPr>
      <w:r w:rsidRPr="000E4494">
        <w:rPr>
          <w:b/>
          <w:bCs/>
          <w:color w:val="auto"/>
          <w:sz w:val="24"/>
          <w:szCs w:val="24"/>
        </w:rPr>
        <w:t>Data Cleaning and Exploration</w:t>
      </w:r>
      <w:r w:rsidRPr="000E4494">
        <w:rPr>
          <w:color w:val="auto"/>
          <w:sz w:val="24"/>
          <w:szCs w:val="24"/>
        </w:rPr>
        <w:t>: Exploring the dataset to identify patterns, handle missing values, and generate visualizations to understand the structure of the data.</w:t>
      </w:r>
    </w:p>
    <w:p w14:paraId="4B88260E" w14:textId="77777777" w:rsidR="000E4494" w:rsidRPr="000E4494" w:rsidRDefault="000E4494" w:rsidP="000E4494">
      <w:pPr>
        <w:numPr>
          <w:ilvl w:val="0"/>
          <w:numId w:val="1"/>
        </w:numPr>
        <w:rPr>
          <w:color w:val="auto"/>
          <w:sz w:val="24"/>
          <w:szCs w:val="24"/>
        </w:rPr>
      </w:pPr>
      <w:r w:rsidRPr="000E4494">
        <w:rPr>
          <w:b/>
          <w:bCs/>
          <w:color w:val="auto"/>
          <w:sz w:val="24"/>
          <w:szCs w:val="24"/>
        </w:rPr>
        <w:t>Feature Engineering</w:t>
      </w:r>
      <w:r w:rsidRPr="000E4494">
        <w:rPr>
          <w:color w:val="auto"/>
          <w:sz w:val="24"/>
          <w:szCs w:val="24"/>
        </w:rPr>
        <w:t>: Extracting meaningful features from the EEG data, including the Area Under the Curve (AUC), peak voltages, and latency values.</w:t>
      </w:r>
    </w:p>
    <w:p w14:paraId="4128D083" w14:textId="77777777" w:rsidR="000E4494" w:rsidRPr="000E4494" w:rsidRDefault="000E4494" w:rsidP="000E4494">
      <w:pPr>
        <w:numPr>
          <w:ilvl w:val="0"/>
          <w:numId w:val="1"/>
        </w:numPr>
        <w:rPr>
          <w:color w:val="auto"/>
          <w:sz w:val="24"/>
          <w:szCs w:val="24"/>
        </w:rPr>
      </w:pPr>
      <w:r w:rsidRPr="000E4494">
        <w:rPr>
          <w:b/>
          <w:bCs/>
          <w:color w:val="auto"/>
          <w:sz w:val="24"/>
          <w:szCs w:val="24"/>
        </w:rPr>
        <w:t>Model Development</w:t>
      </w:r>
      <w:r w:rsidRPr="000E4494">
        <w:rPr>
          <w:color w:val="auto"/>
          <w:sz w:val="24"/>
          <w:szCs w:val="24"/>
        </w:rPr>
        <w:t>: Training and comparing machine learning models, such as Random Forest and Support Vector Machine (SVM), to classify the EEG conditions effectively.</w:t>
      </w:r>
    </w:p>
    <w:p w14:paraId="55D3FADE" w14:textId="77777777" w:rsidR="000E4494" w:rsidRPr="000E4494" w:rsidRDefault="000E4494" w:rsidP="000E4494">
      <w:pPr>
        <w:numPr>
          <w:ilvl w:val="0"/>
          <w:numId w:val="1"/>
        </w:numPr>
        <w:rPr>
          <w:color w:val="auto"/>
          <w:sz w:val="24"/>
          <w:szCs w:val="24"/>
        </w:rPr>
      </w:pPr>
      <w:r w:rsidRPr="000E4494">
        <w:rPr>
          <w:b/>
          <w:bCs/>
          <w:color w:val="auto"/>
          <w:sz w:val="24"/>
          <w:szCs w:val="24"/>
        </w:rPr>
        <w:t>Model Evaluation and Insights</w:t>
      </w:r>
      <w:r w:rsidRPr="000E4494">
        <w:rPr>
          <w:color w:val="auto"/>
          <w:sz w:val="24"/>
          <w:szCs w:val="24"/>
        </w:rPr>
        <w:t>: Evaluating model performance using metrics like accuracy, precision, recall, and F1-score. The results are interpreted to provide insights into the cognitive mechanisms underlying the observed conditions.</w:t>
      </w:r>
    </w:p>
    <w:p w14:paraId="5F345207" w14:textId="77777777" w:rsidR="000E4494" w:rsidRPr="000E4494" w:rsidRDefault="000E4494" w:rsidP="000E4494">
      <w:pPr>
        <w:rPr>
          <w:color w:val="auto"/>
          <w:sz w:val="24"/>
          <w:szCs w:val="24"/>
        </w:rPr>
      </w:pPr>
    </w:p>
    <w:p w14:paraId="1071342E" w14:textId="77777777" w:rsidR="000E4494" w:rsidRPr="000E4494" w:rsidRDefault="000E4494" w:rsidP="000E4494">
      <w:pPr>
        <w:rPr>
          <w:color w:val="auto"/>
          <w:sz w:val="24"/>
          <w:szCs w:val="24"/>
        </w:rPr>
      </w:pPr>
      <w:r w:rsidRPr="000E4494">
        <w:rPr>
          <w:b/>
          <w:bCs/>
          <w:color w:val="auto"/>
          <w:sz w:val="24"/>
          <w:szCs w:val="24"/>
        </w:rPr>
        <w:t>1.2 Data Description</w:t>
      </w:r>
      <w:r w:rsidRPr="000E4494">
        <w:rPr>
          <w:color w:val="auto"/>
          <w:sz w:val="24"/>
          <w:szCs w:val="24"/>
        </w:rPr>
        <w:br/>
      </w:r>
    </w:p>
    <w:p w14:paraId="400A5268" w14:textId="753BC13D" w:rsidR="000E4494" w:rsidRPr="000E4494" w:rsidRDefault="000E4494" w:rsidP="000E4494">
      <w:pPr>
        <w:rPr>
          <w:color w:val="auto"/>
          <w:sz w:val="24"/>
          <w:szCs w:val="24"/>
        </w:rPr>
      </w:pPr>
      <w:r w:rsidRPr="000E4494">
        <w:rPr>
          <w:color w:val="auto"/>
          <w:sz w:val="24"/>
          <w:szCs w:val="24"/>
        </w:rPr>
        <w:t xml:space="preserve">This project uses EEG recordings collected from 25 participants. During the experiment, each participant underwent trials designed to test three specific conditions: CONSISTENT, MISLEADING, and CONTROL. For each condition, the neural activity data from eight trials </w:t>
      </w:r>
      <w:r w:rsidRPr="000E4494">
        <w:rPr>
          <w:color w:val="auto"/>
          <w:sz w:val="24"/>
          <w:szCs w:val="24"/>
        </w:rPr>
        <w:lastRenderedPageBreak/>
        <w:t>was aggregated to create comprehensive metrics for analysis. EEG signals were captured from 32 electrodes, with the Fp1 electrode excluded to align with the experiment’s design.</w:t>
      </w:r>
    </w:p>
    <w:p w14:paraId="670827EF" w14:textId="77777777" w:rsidR="000E4494" w:rsidRPr="000E4494" w:rsidRDefault="000E4494" w:rsidP="000E4494">
      <w:pPr>
        <w:rPr>
          <w:color w:val="auto"/>
          <w:sz w:val="24"/>
          <w:szCs w:val="24"/>
        </w:rPr>
      </w:pPr>
      <w:r w:rsidRPr="000E4494">
        <w:rPr>
          <w:color w:val="auto"/>
          <w:sz w:val="24"/>
          <w:szCs w:val="24"/>
        </w:rPr>
        <w:t>The dataset is organized into two formats:</w:t>
      </w:r>
    </w:p>
    <w:p w14:paraId="3EF0F8F4" w14:textId="77777777" w:rsidR="000E4494" w:rsidRPr="000E4494" w:rsidRDefault="000E4494" w:rsidP="000E4494">
      <w:pPr>
        <w:numPr>
          <w:ilvl w:val="0"/>
          <w:numId w:val="2"/>
        </w:numPr>
        <w:rPr>
          <w:color w:val="auto"/>
          <w:sz w:val="24"/>
          <w:szCs w:val="24"/>
        </w:rPr>
      </w:pPr>
      <w:r w:rsidRPr="000E4494">
        <w:rPr>
          <w:b/>
          <w:bCs/>
          <w:color w:val="auto"/>
          <w:sz w:val="24"/>
          <w:szCs w:val="24"/>
        </w:rPr>
        <w:t>Peak Files</w:t>
      </w:r>
      <w:r w:rsidRPr="000E4494">
        <w:rPr>
          <w:color w:val="auto"/>
          <w:sz w:val="24"/>
          <w:szCs w:val="24"/>
        </w:rPr>
        <w:t>: These files provide detailed information about peak values and latencies of specific neural components:</w:t>
      </w:r>
    </w:p>
    <w:p w14:paraId="3D8B8F85" w14:textId="77777777" w:rsidR="000E4494" w:rsidRPr="000E4494" w:rsidRDefault="000E4494" w:rsidP="000E4494">
      <w:pPr>
        <w:numPr>
          <w:ilvl w:val="1"/>
          <w:numId w:val="2"/>
        </w:numPr>
        <w:rPr>
          <w:color w:val="auto"/>
          <w:sz w:val="24"/>
          <w:szCs w:val="24"/>
        </w:rPr>
      </w:pPr>
      <w:r w:rsidRPr="000E4494">
        <w:rPr>
          <w:b/>
          <w:bCs/>
          <w:color w:val="auto"/>
          <w:sz w:val="24"/>
          <w:szCs w:val="24"/>
        </w:rPr>
        <w:t>P2</w:t>
      </w:r>
      <w:r w:rsidRPr="000E4494">
        <w:rPr>
          <w:color w:val="auto"/>
          <w:sz w:val="24"/>
          <w:szCs w:val="24"/>
        </w:rPr>
        <w:t xml:space="preserve">: Associated with early perceptual processing, occurring within the 150–275 </w:t>
      </w:r>
      <w:proofErr w:type="spellStart"/>
      <w:r w:rsidRPr="000E4494">
        <w:rPr>
          <w:color w:val="auto"/>
          <w:sz w:val="24"/>
          <w:szCs w:val="24"/>
        </w:rPr>
        <w:t>ms</w:t>
      </w:r>
      <w:proofErr w:type="spellEnd"/>
      <w:r w:rsidRPr="000E4494">
        <w:rPr>
          <w:color w:val="auto"/>
          <w:sz w:val="24"/>
          <w:szCs w:val="24"/>
        </w:rPr>
        <w:t xml:space="preserve"> window.</w:t>
      </w:r>
    </w:p>
    <w:p w14:paraId="2E0DA3DB" w14:textId="77777777" w:rsidR="000E4494" w:rsidRPr="000E4494" w:rsidRDefault="000E4494" w:rsidP="000E4494">
      <w:pPr>
        <w:numPr>
          <w:ilvl w:val="1"/>
          <w:numId w:val="2"/>
        </w:numPr>
        <w:rPr>
          <w:color w:val="auto"/>
          <w:sz w:val="24"/>
          <w:szCs w:val="24"/>
        </w:rPr>
      </w:pPr>
      <w:r w:rsidRPr="000E4494">
        <w:rPr>
          <w:b/>
          <w:bCs/>
          <w:color w:val="auto"/>
          <w:sz w:val="24"/>
          <w:szCs w:val="24"/>
        </w:rPr>
        <w:t>FN400</w:t>
      </w:r>
      <w:r w:rsidRPr="000E4494">
        <w:rPr>
          <w:color w:val="auto"/>
          <w:sz w:val="24"/>
          <w:szCs w:val="24"/>
        </w:rPr>
        <w:t xml:space="preserve">: Linked to familiarity and memory retrieval, spanning 300–500 </w:t>
      </w:r>
      <w:proofErr w:type="spellStart"/>
      <w:r w:rsidRPr="000E4494">
        <w:rPr>
          <w:color w:val="auto"/>
          <w:sz w:val="24"/>
          <w:szCs w:val="24"/>
        </w:rPr>
        <w:t>ms.</w:t>
      </w:r>
      <w:proofErr w:type="spellEnd"/>
    </w:p>
    <w:p w14:paraId="5C53C76C" w14:textId="77777777" w:rsidR="000E4494" w:rsidRPr="000E4494" w:rsidRDefault="000E4494" w:rsidP="000E4494">
      <w:pPr>
        <w:numPr>
          <w:ilvl w:val="1"/>
          <w:numId w:val="2"/>
        </w:numPr>
        <w:rPr>
          <w:color w:val="auto"/>
          <w:sz w:val="24"/>
          <w:szCs w:val="24"/>
        </w:rPr>
      </w:pPr>
      <w:r w:rsidRPr="000E4494">
        <w:rPr>
          <w:b/>
          <w:bCs/>
          <w:color w:val="auto"/>
          <w:sz w:val="24"/>
          <w:szCs w:val="24"/>
        </w:rPr>
        <w:t>P3</w:t>
      </w:r>
      <w:r w:rsidRPr="000E4494">
        <w:rPr>
          <w:color w:val="auto"/>
          <w:sz w:val="24"/>
          <w:szCs w:val="24"/>
        </w:rPr>
        <w:t xml:space="preserve">: Involved in attention and decision-making, observed in the 250–400 </w:t>
      </w:r>
      <w:proofErr w:type="spellStart"/>
      <w:r w:rsidRPr="000E4494">
        <w:rPr>
          <w:color w:val="auto"/>
          <w:sz w:val="24"/>
          <w:szCs w:val="24"/>
        </w:rPr>
        <w:t>ms</w:t>
      </w:r>
      <w:proofErr w:type="spellEnd"/>
      <w:r w:rsidRPr="000E4494">
        <w:rPr>
          <w:color w:val="auto"/>
          <w:sz w:val="24"/>
          <w:szCs w:val="24"/>
        </w:rPr>
        <w:t xml:space="preserve"> range.</w:t>
      </w:r>
    </w:p>
    <w:p w14:paraId="15166349" w14:textId="77777777" w:rsidR="000E4494" w:rsidRPr="000E4494" w:rsidRDefault="000E4494" w:rsidP="000E4494">
      <w:pPr>
        <w:numPr>
          <w:ilvl w:val="1"/>
          <w:numId w:val="2"/>
        </w:numPr>
        <w:rPr>
          <w:color w:val="auto"/>
          <w:sz w:val="24"/>
          <w:szCs w:val="24"/>
        </w:rPr>
      </w:pPr>
      <w:r w:rsidRPr="000E4494">
        <w:rPr>
          <w:b/>
          <w:bCs/>
          <w:color w:val="auto"/>
          <w:sz w:val="24"/>
          <w:szCs w:val="24"/>
        </w:rPr>
        <w:t>N2</w:t>
      </w:r>
      <w:r w:rsidRPr="000E4494">
        <w:rPr>
          <w:color w:val="auto"/>
          <w:sz w:val="24"/>
          <w:szCs w:val="24"/>
        </w:rPr>
        <w:t xml:space="preserve">: Related to conflict detection and cognitive control, occurring between 150–350 </w:t>
      </w:r>
      <w:proofErr w:type="spellStart"/>
      <w:r w:rsidRPr="000E4494">
        <w:rPr>
          <w:color w:val="auto"/>
          <w:sz w:val="24"/>
          <w:szCs w:val="24"/>
        </w:rPr>
        <w:t>ms.</w:t>
      </w:r>
      <w:proofErr w:type="spellEnd"/>
      <w:r w:rsidRPr="000E4494">
        <w:rPr>
          <w:color w:val="auto"/>
          <w:sz w:val="24"/>
          <w:szCs w:val="24"/>
        </w:rPr>
        <w:t xml:space="preserve"> Each file includes data for all participants, with separate columns detailing peak voltage (V) and latency (L) for each neural component.</w:t>
      </w:r>
    </w:p>
    <w:p w14:paraId="16EBB453" w14:textId="77777777" w:rsidR="000E4494" w:rsidRPr="000E4494" w:rsidRDefault="000E4494" w:rsidP="000E4494">
      <w:pPr>
        <w:numPr>
          <w:ilvl w:val="0"/>
          <w:numId w:val="2"/>
        </w:numPr>
        <w:rPr>
          <w:color w:val="auto"/>
          <w:sz w:val="24"/>
          <w:szCs w:val="24"/>
        </w:rPr>
      </w:pPr>
      <w:r w:rsidRPr="000E4494">
        <w:rPr>
          <w:b/>
          <w:bCs/>
          <w:color w:val="auto"/>
          <w:sz w:val="24"/>
          <w:szCs w:val="24"/>
        </w:rPr>
        <w:t>ALLTRIALS Files</w:t>
      </w:r>
      <w:r w:rsidRPr="000E4494">
        <w:rPr>
          <w:color w:val="auto"/>
          <w:sz w:val="24"/>
          <w:szCs w:val="24"/>
        </w:rPr>
        <w:t>: These files summarize the Area Under the Curve (AUC) for EEG signals across specific time intervals:</w:t>
      </w:r>
    </w:p>
    <w:p w14:paraId="6B718E98" w14:textId="77777777" w:rsidR="000E4494" w:rsidRPr="000E4494" w:rsidRDefault="000E4494" w:rsidP="000E4494">
      <w:pPr>
        <w:numPr>
          <w:ilvl w:val="1"/>
          <w:numId w:val="2"/>
        </w:numPr>
        <w:rPr>
          <w:color w:val="auto"/>
          <w:sz w:val="24"/>
          <w:szCs w:val="24"/>
        </w:rPr>
      </w:pPr>
      <w:r w:rsidRPr="000E4494">
        <w:rPr>
          <w:b/>
          <w:bCs/>
          <w:color w:val="auto"/>
          <w:sz w:val="24"/>
          <w:szCs w:val="24"/>
        </w:rPr>
        <w:t>Time Windows</w:t>
      </w:r>
      <w:r w:rsidRPr="000E4494">
        <w:rPr>
          <w:color w:val="auto"/>
          <w:sz w:val="24"/>
          <w:szCs w:val="24"/>
        </w:rPr>
        <w:t xml:space="preserve">: 150–275 </w:t>
      </w:r>
      <w:proofErr w:type="spellStart"/>
      <w:r w:rsidRPr="000E4494">
        <w:rPr>
          <w:color w:val="auto"/>
          <w:sz w:val="24"/>
          <w:szCs w:val="24"/>
        </w:rPr>
        <w:t>ms</w:t>
      </w:r>
      <w:proofErr w:type="spellEnd"/>
      <w:r w:rsidRPr="000E4494">
        <w:rPr>
          <w:color w:val="auto"/>
          <w:sz w:val="24"/>
          <w:szCs w:val="24"/>
        </w:rPr>
        <w:t xml:space="preserve">, 150–350 </w:t>
      </w:r>
      <w:proofErr w:type="spellStart"/>
      <w:r w:rsidRPr="000E4494">
        <w:rPr>
          <w:color w:val="auto"/>
          <w:sz w:val="24"/>
          <w:szCs w:val="24"/>
        </w:rPr>
        <w:t>ms</w:t>
      </w:r>
      <w:proofErr w:type="spellEnd"/>
      <w:r w:rsidRPr="000E4494">
        <w:rPr>
          <w:color w:val="auto"/>
          <w:sz w:val="24"/>
          <w:szCs w:val="24"/>
        </w:rPr>
        <w:t xml:space="preserve">, 250–400 </w:t>
      </w:r>
      <w:proofErr w:type="spellStart"/>
      <w:r w:rsidRPr="000E4494">
        <w:rPr>
          <w:color w:val="auto"/>
          <w:sz w:val="24"/>
          <w:szCs w:val="24"/>
        </w:rPr>
        <w:t>ms</w:t>
      </w:r>
      <w:proofErr w:type="spellEnd"/>
      <w:r w:rsidRPr="000E4494">
        <w:rPr>
          <w:color w:val="auto"/>
          <w:sz w:val="24"/>
          <w:szCs w:val="24"/>
        </w:rPr>
        <w:t xml:space="preserve">, 300–500 </w:t>
      </w:r>
      <w:proofErr w:type="spellStart"/>
      <w:r w:rsidRPr="000E4494">
        <w:rPr>
          <w:color w:val="auto"/>
          <w:sz w:val="24"/>
          <w:szCs w:val="24"/>
        </w:rPr>
        <w:t>ms</w:t>
      </w:r>
      <w:proofErr w:type="spellEnd"/>
      <w:r w:rsidRPr="000E4494">
        <w:rPr>
          <w:color w:val="auto"/>
          <w:sz w:val="24"/>
          <w:szCs w:val="24"/>
        </w:rPr>
        <w:t xml:space="preserve">, and 550–800 </w:t>
      </w:r>
      <w:proofErr w:type="spellStart"/>
      <w:r w:rsidRPr="000E4494">
        <w:rPr>
          <w:color w:val="auto"/>
          <w:sz w:val="24"/>
          <w:szCs w:val="24"/>
        </w:rPr>
        <w:t>ms.</w:t>
      </w:r>
      <w:proofErr w:type="spellEnd"/>
    </w:p>
    <w:p w14:paraId="7E785121" w14:textId="77777777" w:rsidR="000E4494" w:rsidRPr="000E4494" w:rsidRDefault="000E4494" w:rsidP="000E4494">
      <w:pPr>
        <w:numPr>
          <w:ilvl w:val="1"/>
          <w:numId w:val="2"/>
        </w:numPr>
        <w:rPr>
          <w:color w:val="auto"/>
          <w:sz w:val="24"/>
          <w:szCs w:val="24"/>
        </w:rPr>
      </w:pPr>
      <w:r w:rsidRPr="000E4494">
        <w:rPr>
          <w:color w:val="auto"/>
          <w:sz w:val="24"/>
          <w:szCs w:val="24"/>
        </w:rPr>
        <w:t>AUC values are calculated for each electrode and aggregated across the eight trials per condition, providing a condensed overview of the neural activity over time.</w:t>
      </w:r>
    </w:p>
    <w:p w14:paraId="103E260A" w14:textId="77777777" w:rsidR="000E4494" w:rsidRPr="00C74C31" w:rsidRDefault="000E4494" w:rsidP="000E4494">
      <w:pPr>
        <w:rPr>
          <w:color w:val="auto"/>
          <w:sz w:val="32"/>
          <w:szCs w:val="32"/>
        </w:rPr>
      </w:pPr>
    </w:p>
    <w:p w14:paraId="03EFE2CC" w14:textId="092A6940" w:rsidR="00C74C31" w:rsidRPr="00C74C31" w:rsidRDefault="00C74C31" w:rsidP="00C74C31">
      <w:pPr>
        <w:rPr>
          <w:b/>
          <w:bCs/>
          <w:color w:val="auto"/>
          <w:sz w:val="32"/>
          <w:szCs w:val="32"/>
        </w:rPr>
      </w:pPr>
      <w:r>
        <w:rPr>
          <w:b/>
          <w:bCs/>
          <w:color w:val="auto"/>
          <w:sz w:val="32"/>
          <w:szCs w:val="32"/>
        </w:rPr>
        <w:t xml:space="preserve">                             </w:t>
      </w:r>
      <w:r w:rsidRPr="00C74C31">
        <w:rPr>
          <w:b/>
          <w:bCs/>
          <w:color w:val="auto"/>
          <w:sz w:val="32"/>
          <w:szCs w:val="32"/>
        </w:rPr>
        <w:t>2. Data Preparation</w:t>
      </w:r>
    </w:p>
    <w:p w14:paraId="188DD593" w14:textId="77777777" w:rsidR="00C74C31" w:rsidRDefault="00C74C31" w:rsidP="00C74C31">
      <w:pPr>
        <w:rPr>
          <w:b/>
          <w:bCs/>
          <w:color w:val="auto"/>
          <w:sz w:val="24"/>
          <w:szCs w:val="24"/>
        </w:rPr>
      </w:pPr>
    </w:p>
    <w:p w14:paraId="24DC69C7" w14:textId="3B1465B0" w:rsidR="00C74C31" w:rsidRPr="00C74C31" w:rsidRDefault="00C74C31" w:rsidP="00C74C31">
      <w:pPr>
        <w:rPr>
          <w:color w:val="auto"/>
          <w:sz w:val="24"/>
          <w:szCs w:val="24"/>
        </w:rPr>
      </w:pPr>
      <w:r w:rsidRPr="00C74C31">
        <w:rPr>
          <w:b/>
          <w:bCs/>
          <w:color w:val="auto"/>
          <w:sz w:val="28"/>
          <w:szCs w:val="28"/>
        </w:rPr>
        <w:t>2.1 Data Exploration</w:t>
      </w:r>
      <w:r w:rsidRPr="00C74C31">
        <w:rPr>
          <w:color w:val="auto"/>
          <w:sz w:val="24"/>
          <w:szCs w:val="24"/>
        </w:rPr>
        <w:br/>
        <w:t>Based on the provided code, the dataset was explored to gain insights into its structure and characteristics. The following actions were taken:</w:t>
      </w:r>
    </w:p>
    <w:p w14:paraId="36D2C913" w14:textId="77777777" w:rsidR="00C74C31" w:rsidRPr="00C74C31" w:rsidRDefault="00C74C31" w:rsidP="00C74C31">
      <w:pPr>
        <w:numPr>
          <w:ilvl w:val="0"/>
          <w:numId w:val="3"/>
        </w:numPr>
        <w:rPr>
          <w:color w:val="auto"/>
          <w:sz w:val="24"/>
          <w:szCs w:val="24"/>
        </w:rPr>
      </w:pPr>
      <w:r w:rsidRPr="00C74C31">
        <w:rPr>
          <w:b/>
          <w:bCs/>
          <w:color w:val="auto"/>
          <w:sz w:val="24"/>
          <w:szCs w:val="24"/>
        </w:rPr>
        <w:t>Initial Data Inspection</w:t>
      </w:r>
      <w:r w:rsidRPr="00C74C31">
        <w:rPr>
          <w:color w:val="auto"/>
          <w:sz w:val="24"/>
          <w:szCs w:val="24"/>
        </w:rPr>
        <w:t>:</w:t>
      </w:r>
    </w:p>
    <w:p w14:paraId="4F78A6EB" w14:textId="77777777" w:rsidR="00C74C31" w:rsidRPr="00C74C31" w:rsidRDefault="00C74C31" w:rsidP="00C74C31">
      <w:pPr>
        <w:numPr>
          <w:ilvl w:val="1"/>
          <w:numId w:val="3"/>
        </w:numPr>
        <w:rPr>
          <w:color w:val="auto"/>
          <w:sz w:val="24"/>
          <w:szCs w:val="24"/>
        </w:rPr>
      </w:pPr>
      <w:r w:rsidRPr="00C74C31">
        <w:rPr>
          <w:color w:val="auto"/>
          <w:sz w:val="24"/>
          <w:szCs w:val="24"/>
        </w:rPr>
        <w:t>All EEG files were read into a unified DataFrame. Columns were appropriately renamed and organized for consistency.</w:t>
      </w:r>
    </w:p>
    <w:p w14:paraId="62A872C4" w14:textId="77777777" w:rsidR="00C74C31" w:rsidRPr="00C74C31" w:rsidRDefault="00C74C31" w:rsidP="00C74C31">
      <w:pPr>
        <w:numPr>
          <w:ilvl w:val="1"/>
          <w:numId w:val="3"/>
        </w:numPr>
        <w:rPr>
          <w:color w:val="auto"/>
          <w:sz w:val="24"/>
          <w:szCs w:val="24"/>
        </w:rPr>
      </w:pPr>
      <w:r w:rsidRPr="00C74C31">
        <w:rPr>
          <w:color w:val="auto"/>
          <w:sz w:val="24"/>
          <w:szCs w:val="24"/>
        </w:rPr>
        <w:t>Non-relevant electrodes, such as Fp1, were excluded from the analysis based on experimental requirements.</w:t>
      </w:r>
    </w:p>
    <w:p w14:paraId="7347AA88" w14:textId="77777777" w:rsidR="00C74C31" w:rsidRPr="00C74C31" w:rsidRDefault="00C74C31" w:rsidP="00C74C31">
      <w:pPr>
        <w:numPr>
          <w:ilvl w:val="0"/>
          <w:numId w:val="3"/>
        </w:numPr>
        <w:rPr>
          <w:color w:val="auto"/>
          <w:sz w:val="24"/>
          <w:szCs w:val="24"/>
        </w:rPr>
      </w:pPr>
      <w:r w:rsidRPr="00C74C31">
        <w:rPr>
          <w:b/>
          <w:bCs/>
          <w:color w:val="auto"/>
          <w:sz w:val="24"/>
          <w:szCs w:val="24"/>
        </w:rPr>
        <w:t>Checking Missing Values</w:t>
      </w:r>
      <w:r w:rsidRPr="00C74C31">
        <w:rPr>
          <w:color w:val="auto"/>
          <w:sz w:val="24"/>
          <w:szCs w:val="24"/>
        </w:rPr>
        <w:t>:</w:t>
      </w:r>
    </w:p>
    <w:p w14:paraId="1F6621BD" w14:textId="77777777" w:rsidR="00C74C31" w:rsidRPr="00C74C31" w:rsidRDefault="00C74C31" w:rsidP="00C74C31">
      <w:pPr>
        <w:numPr>
          <w:ilvl w:val="1"/>
          <w:numId w:val="3"/>
        </w:numPr>
        <w:rPr>
          <w:color w:val="auto"/>
          <w:sz w:val="24"/>
          <w:szCs w:val="24"/>
        </w:rPr>
      </w:pPr>
      <w:r w:rsidRPr="00C74C31">
        <w:rPr>
          <w:color w:val="auto"/>
          <w:sz w:val="24"/>
          <w:szCs w:val="24"/>
        </w:rPr>
        <w:lastRenderedPageBreak/>
        <w:t xml:space="preserve">A check for missing or null values was conducted using Python libraries (pandas and </w:t>
      </w:r>
      <w:proofErr w:type="spellStart"/>
      <w:r w:rsidRPr="00C74C31">
        <w:rPr>
          <w:color w:val="auto"/>
          <w:sz w:val="24"/>
          <w:szCs w:val="24"/>
        </w:rPr>
        <w:t>numpy</w:t>
      </w:r>
      <w:proofErr w:type="spellEnd"/>
      <w:r w:rsidRPr="00C74C31">
        <w:rPr>
          <w:color w:val="auto"/>
          <w:sz w:val="24"/>
          <w:szCs w:val="24"/>
        </w:rPr>
        <w:t>). Any missing data points were handled by imputing with column means or discarding rows based on context.</w:t>
      </w:r>
    </w:p>
    <w:p w14:paraId="2C290CBA" w14:textId="77777777" w:rsidR="00C74C31" w:rsidRPr="00C74C31" w:rsidRDefault="00C74C31" w:rsidP="00C74C31">
      <w:pPr>
        <w:numPr>
          <w:ilvl w:val="0"/>
          <w:numId w:val="3"/>
        </w:numPr>
        <w:rPr>
          <w:color w:val="auto"/>
          <w:sz w:val="24"/>
          <w:szCs w:val="24"/>
        </w:rPr>
      </w:pPr>
      <w:r w:rsidRPr="00C74C31">
        <w:rPr>
          <w:b/>
          <w:bCs/>
          <w:color w:val="auto"/>
          <w:sz w:val="24"/>
          <w:szCs w:val="24"/>
        </w:rPr>
        <w:t>Class Distribution Analysis</w:t>
      </w:r>
      <w:r w:rsidRPr="00C74C31">
        <w:rPr>
          <w:color w:val="auto"/>
          <w:sz w:val="24"/>
          <w:szCs w:val="24"/>
        </w:rPr>
        <w:t>:</w:t>
      </w:r>
    </w:p>
    <w:p w14:paraId="3DDA16D5" w14:textId="77777777" w:rsidR="00C74C31" w:rsidRPr="00C74C31" w:rsidRDefault="00C74C31" w:rsidP="00C74C31">
      <w:pPr>
        <w:numPr>
          <w:ilvl w:val="1"/>
          <w:numId w:val="3"/>
        </w:numPr>
        <w:rPr>
          <w:color w:val="auto"/>
          <w:sz w:val="24"/>
          <w:szCs w:val="24"/>
        </w:rPr>
      </w:pPr>
      <w:r w:rsidRPr="00C74C31">
        <w:rPr>
          <w:color w:val="auto"/>
          <w:sz w:val="24"/>
          <w:szCs w:val="24"/>
        </w:rPr>
        <w:t>The distribution of classes (CONSISTENT, MISLEADING, and CONTROL) was reviewed to ensure balance. The dataset showed a fairly uniform distribution across classes, mitigating the risk of class imbalance in model training.</w:t>
      </w:r>
    </w:p>
    <w:p w14:paraId="72AACC5B" w14:textId="77777777" w:rsidR="00C74C31" w:rsidRPr="00C74C31" w:rsidRDefault="00C74C31" w:rsidP="00C74C31">
      <w:pPr>
        <w:numPr>
          <w:ilvl w:val="0"/>
          <w:numId w:val="3"/>
        </w:numPr>
        <w:rPr>
          <w:color w:val="auto"/>
          <w:sz w:val="24"/>
          <w:szCs w:val="24"/>
        </w:rPr>
      </w:pPr>
      <w:r w:rsidRPr="00C74C31">
        <w:rPr>
          <w:b/>
          <w:bCs/>
          <w:color w:val="auto"/>
          <w:sz w:val="24"/>
          <w:szCs w:val="24"/>
        </w:rPr>
        <w:t>Descriptive Statistics</w:t>
      </w:r>
      <w:r w:rsidRPr="00C74C31">
        <w:rPr>
          <w:color w:val="auto"/>
          <w:sz w:val="24"/>
          <w:szCs w:val="24"/>
        </w:rPr>
        <w:t>:</w:t>
      </w:r>
    </w:p>
    <w:p w14:paraId="1D6EBD3E" w14:textId="77777777" w:rsidR="00C74C31" w:rsidRPr="00C74C31" w:rsidRDefault="00C74C31" w:rsidP="00C74C31">
      <w:pPr>
        <w:numPr>
          <w:ilvl w:val="1"/>
          <w:numId w:val="3"/>
        </w:numPr>
        <w:rPr>
          <w:color w:val="auto"/>
          <w:sz w:val="24"/>
          <w:szCs w:val="24"/>
        </w:rPr>
      </w:pPr>
      <w:r w:rsidRPr="00C74C31">
        <w:rPr>
          <w:color w:val="auto"/>
          <w:sz w:val="24"/>
          <w:szCs w:val="24"/>
        </w:rPr>
        <w:t>Summary statistics (mean, median, standard deviation) for all features were computed to identify potential outliers and assess variability.</w:t>
      </w:r>
    </w:p>
    <w:p w14:paraId="3C5EA281" w14:textId="223B7F0B" w:rsidR="00C74C31" w:rsidRPr="00C74C31" w:rsidRDefault="00C74C31" w:rsidP="00C74C31">
      <w:pPr>
        <w:rPr>
          <w:color w:val="auto"/>
          <w:sz w:val="24"/>
          <w:szCs w:val="24"/>
        </w:rPr>
      </w:pPr>
    </w:p>
    <w:p w14:paraId="158D046F" w14:textId="77777777" w:rsidR="00C74C31" w:rsidRPr="00C74C31" w:rsidRDefault="00C74C31" w:rsidP="00C74C31">
      <w:pPr>
        <w:rPr>
          <w:color w:val="auto"/>
          <w:sz w:val="24"/>
          <w:szCs w:val="24"/>
        </w:rPr>
      </w:pPr>
      <w:r w:rsidRPr="00C74C31">
        <w:rPr>
          <w:b/>
          <w:bCs/>
          <w:color w:val="auto"/>
          <w:sz w:val="24"/>
          <w:szCs w:val="24"/>
        </w:rPr>
        <w:t>2.2 Data Visualization</w:t>
      </w:r>
      <w:r w:rsidRPr="00C74C31">
        <w:rPr>
          <w:color w:val="auto"/>
          <w:sz w:val="24"/>
          <w:szCs w:val="24"/>
        </w:rPr>
        <w:br/>
        <w:t>To understand the relationships between features and target conditions, various visualizations were created:</w:t>
      </w:r>
    </w:p>
    <w:p w14:paraId="5DEFDA6F" w14:textId="77777777" w:rsidR="00C74C31" w:rsidRPr="00C74C31" w:rsidRDefault="00C74C31" w:rsidP="00C74C31">
      <w:pPr>
        <w:numPr>
          <w:ilvl w:val="0"/>
          <w:numId w:val="4"/>
        </w:numPr>
        <w:rPr>
          <w:color w:val="auto"/>
          <w:sz w:val="24"/>
          <w:szCs w:val="24"/>
        </w:rPr>
      </w:pPr>
      <w:r w:rsidRPr="00C74C31">
        <w:rPr>
          <w:b/>
          <w:bCs/>
          <w:color w:val="auto"/>
          <w:sz w:val="24"/>
          <w:szCs w:val="24"/>
        </w:rPr>
        <w:t>Boxplots</w:t>
      </w:r>
      <w:r w:rsidRPr="00C74C31">
        <w:rPr>
          <w:color w:val="auto"/>
          <w:sz w:val="24"/>
          <w:szCs w:val="24"/>
        </w:rPr>
        <w:t>:</w:t>
      </w:r>
    </w:p>
    <w:p w14:paraId="559BB26F" w14:textId="77777777" w:rsidR="00C74C31" w:rsidRDefault="00C74C31" w:rsidP="00C74C31">
      <w:pPr>
        <w:numPr>
          <w:ilvl w:val="1"/>
          <w:numId w:val="4"/>
        </w:numPr>
        <w:rPr>
          <w:color w:val="auto"/>
          <w:sz w:val="24"/>
          <w:szCs w:val="24"/>
        </w:rPr>
      </w:pPr>
      <w:r w:rsidRPr="00C74C31">
        <w:rPr>
          <w:color w:val="auto"/>
          <w:sz w:val="24"/>
          <w:szCs w:val="24"/>
        </w:rPr>
        <w:t xml:space="preserve">Boxplots were generated for AUC values across electrodes under different conditions. These plots highlighted notable variability in certain electrodes, such as Fz and </w:t>
      </w:r>
      <w:proofErr w:type="spellStart"/>
      <w:r w:rsidRPr="00C74C31">
        <w:rPr>
          <w:color w:val="auto"/>
          <w:sz w:val="24"/>
          <w:szCs w:val="24"/>
        </w:rPr>
        <w:t>Pz</w:t>
      </w:r>
      <w:proofErr w:type="spellEnd"/>
      <w:r w:rsidRPr="00C74C31">
        <w:rPr>
          <w:color w:val="auto"/>
          <w:sz w:val="24"/>
          <w:szCs w:val="24"/>
        </w:rPr>
        <w:t>, particularly in MISLEADING trials.</w:t>
      </w:r>
    </w:p>
    <w:p w14:paraId="1EFA2F8D" w14:textId="54EEA68A" w:rsidR="00C74C31" w:rsidRDefault="00A23950" w:rsidP="00C74C31">
      <w:pPr>
        <w:rPr>
          <w:color w:val="auto"/>
          <w:sz w:val="24"/>
          <w:szCs w:val="24"/>
        </w:rPr>
      </w:pPr>
      <w:r>
        <w:rPr>
          <w:noProof/>
          <w:color w:val="auto"/>
          <w:sz w:val="24"/>
          <w:szCs w:val="24"/>
        </w:rPr>
        <w:drawing>
          <wp:inline distT="0" distB="0" distL="0" distR="0" wp14:anchorId="71C91707" wp14:editId="12835F60">
            <wp:extent cx="5943600" cy="3073400"/>
            <wp:effectExtent l="0" t="0" r="0" b="0"/>
            <wp:docPr id="2684194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419410" name="Picture 268419410"/>
                    <pic:cNvPicPr/>
                  </pic:nvPicPr>
                  <pic:blipFill>
                    <a:blip r:embed="rId8">
                      <a:extLst>
                        <a:ext uri="{28A0092B-C50C-407E-A947-70E740481C1C}">
                          <a14:useLocalDpi xmlns:a14="http://schemas.microsoft.com/office/drawing/2010/main" val="0"/>
                        </a:ext>
                      </a:extLst>
                    </a:blip>
                    <a:stretch>
                      <a:fillRect/>
                    </a:stretch>
                  </pic:blipFill>
                  <pic:spPr>
                    <a:xfrm>
                      <a:off x="0" y="0"/>
                      <a:ext cx="5943600" cy="3073400"/>
                    </a:xfrm>
                    <a:prstGeom prst="rect">
                      <a:avLst/>
                    </a:prstGeom>
                  </pic:spPr>
                </pic:pic>
              </a:graphicData>
            </a:graphic>
          </wp:inline>
        </w:drawing>
      </w:r>
    </w:p>
    <w:p w14:paraId="64B394E7" w14:textId="76EBA0D8" w:rsidR="00C74C31" w:rsidRDefault="00C74C31" w:rsidP="00C74C31">
      <w:pPr>
        <w:rPr>
          <w:color w:val="auto"/>
          <w:sz w:val="24"/>
          <w:szCs w:val="24"/>
        </w:rPr>
      </w:pPr>
    </w:p>
    <w:p w14:paraId="690451AF" w14:textId="77777777" w:rsidR="00C74C31" w:rsidRPr="00C74C31" w:rsidRDefault="00C74C31" w:rsidP="00C74C31">
      <w:pPr>
        <w:rPr>
          <w:color w:val="auto"/>
          <w:sz w:val="24"/>
          <w:szCs w:val="24"/>
        </w:rPr>
      </w:pPr>
    </w:p>
    <w:p w14:paraId="51192B8F" w14:textId="77777777" w:rsidR="00C74C31" w:rsidRPr="00C74C31" w:rsidRDefault="00C74C31" w:rsidP="00C74C31">
      <w:pPr>
        <w:numPr>
          <w:ilvl w:val="0"/>
          <w:numId w:val="4"/>
        </w:numPr>
        <w:rPr>
          <w:color w:val="auto"/>
          <w:sz w:val="24"/>
          <w:szCs w:val="24"/>
        </w:rPr>
      </w:pPr>
      <w:r w:rsidRPr="00C74C31">
        <w:rPr>
          <w:b/>
          <w:bCs/>
          <w:color w:val="auto"/>
          <w:sz w:val="24"/>
          <w:szCs w:val="24"/>
        </w:rPr>
        <w:lastRenderedPageBreak/>
        <w:t>Heatmaps</w:t>
      </w:r>
      <w:r w:rsidRPr="00C74C31">
        <w:rPr>
          <w:color w:val="auto"/>
          <w:sz w:val="24"/>
          <w:szCs w:val="24"/>
        </w:rPr>
        <w:t>:</w:t>
      </w:r>
    </w:p>
    <w:p w14:paraId="4DA8E19E" w14:textId="77777777" w:rsidR="00C74C31" w:rsidRDefault="00C74C31" w:rsidP="00C74C31">
      <w:pPr>
        <w:numPr>
          <w:ilvl w:val="1"/>
          <w:numId w:val="4"/>
        </w:numPr>
        <w:rPr>
          <w:color w:val="auto"/>
          <w:sz w:val="24"/>
          <w:szCs w:val="24"/>
        </w:rPr>
      </w:pPr>
      <w:r w:rsidRPr="00C74C31">
        <w:rPr>
          <w:color w:val="auto"/>
          <w:sz w:val="24"/>
          <w:szCs w:val="24"/>
        </w:rPr>
        <w:t>Heatmaps displayed the mean neural activity across electrodes for each condition. Clear spatial patterns were observed, with specific electrodes showing heightened activity in MISLEADING trials.</w:t>
      </w:r>
    </w:p>
    <w:p w14:paraId="1C3D81B7" w14:textId="77777777" w:rsidR="00C74C31" w:rsidRDefault="00C74C31" w:rsidP="00C74C31">
      <w:pPr>
        <w:rPr>
          <w:color w:val="auto"/>
          <w:sz w:val="24"/>
          <w:szCs w:val="24"/>
        </w:rPr>
      </w:pPr>
    </w:p>
    <w:p w14:paraId="42B4DFDB" w14:textId="59B794CA" w:rsidR="00C74C31" w:rsidRDefault="00B44C3D" w:rsidP="00C74C31">
      <w:pPr>
        <w:rPr>
          <w:color w:val="auto"/>
          <w:sz w:val="24"/>
          <w:szCs w:val="24"/>
        </w:rPr>
      </w:pPr>
      <w:r>
        <w:rPr>
          <w:noProof/>
          <w:color w:val="auto"/>
          <w:sz w:val="24"/>
          <w:szCs w:val="24"/>
        </w:rPr>
        <w:drawing>
          <wp:inline distT="0" distB="0" distL="0" distR="0" wp14:anchorId="72D3DE20" wp14:editId="44FD5C2C">
            <wp:extent cx="5619750" cy="4584700"/>
            <wp:effectExtent l="0" t="0" r="0" b="6350"/>
            <wp:docPr id="48492137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921372" name="Picture 484921372"/>
                    <pic:cNvPicPr/>
                  </pic:nvPicPr>
                  <pic:blipFill>
                    <a:blip r:embed="rId9">
                      <a:extLst>
                        <a:ext uri="{28A0092B-C50C-407E-A947-70E740481C1C}">
                          <a14:useLocalDpi xmlns:a14="http://schemas.microsoft.com/office/drawing/2010/main" val="0"/>
                        </a:ext>
                      </a:extLst>
                    </a:blip>
                    <a:stretch>
                      <a:fillRect/>
                    </a:stretch>
                  </pic:blipFill>
                  <pic:spPr>
                    <a:xfrm>
                      <a:off x="0" y="0"/>
                      <a:ext cx="5619750" cy="4584700"/>
                    </a:xfrm>
                    <a:prstGeom prst="rect">
                      <a:avLst/>
                    </a:prstGeom>
                  </pic:spPr>
                </pic:pic>
              </a:graphicData>
            </a:graphic>
          </wp:inline>
        </w:drawing>
      </w:r>
    </w:p>
    <w:p w14:paraId="09FAE4E8" w14:textId="77777777" w:rsidR="00C74C31" w:rsidRDefault="00C74C31" w:rsidP="00C74C31">
      <w:pPr>
        <w:rPr>
          <w:color w:val="auto"/>
          <w:sz w:val="24"/>
          <w:szCs w:val="24"/>
        </w:rPr>
      </w:pPr>
    </w:p>
    <w:p w14:paraId="31ED73F6" w14:textId="652DF374" w:rsidR="00C74C31" w:rsidRDefault="00C74C31" w:rsidP="00C74C31">
      <w:pPr>
        <w:rPr>
          <w:color w:val="auto"/>
          <w:sz w:val="24"/>
          <w:szCs w:val="24"/>
        </w:rPr>
      </w:pPr>
    </w:p>
    <w:p w14:paraId="2B5F8C08" w14:textId="77777777" w:rsidR="00C74C31" w:rsidRDefault="00C74C31" w:rsidP="00C74C31">
      <w:pPr>
        <w:rPr>
          <w:color w:val="auto"/>
          <w:sz w:val="24"/>
          <w:szCs w:val="24"/>
        </w:rPr>
      </w:pPr>
    </w:p>
    <w:p w14:paraId="6E449AFD" w14:textId="77777777" w:rsidR="00C74C31" w:rsidRDefault="00C74C31" w:rsidP="00C74C31">
      <w:pPr>
        <w:rPr>
          <w:color w:val="auto"/>
          <w:sz w:val="24"/>
          <w:szCs w:val="24"/>
        </w:rPr>
      </w:pPr>
    </w:p>
    <w:p w14:paraId="3190A5AB" w14:textId="77777777" w:rsidR="00B44C3D" w:rsidRDefault="00B44C3D" w:rsidP="00C74C31">
      <w:pPr>
        <w:rPr>
          <w:color w:val="auto"/>
          <w:sz w:val="24"/>
          <w:szCs w:val="24"/>
        </w:rPr>
      </w:pPr>
    </w:p>
    <w:p w14:paraId="28F1334C" w14:textId="77777777" w:rsidR="00A23950" w:rsidRDefault="00A23950" w:rsidP="00C74C31">
      <w:pPr>
        <w:rPr>
          <w:color w:val="auto"/>
          <w:sz w:val="24"/>
          <w:szCs w:val="24"/>
        </w:rPr>
      </w:pPr>
    </w:p>
    <w:p w14:paraId="4DA6C81E" w14:textId="77777777" w:rsidR="00A23950" w:rsidRDefault="00A23950" w:rsidP="00C74C31">
      <w:pPr>
        <w:rPr>
          <w:color w:val="auto"/>
          <w:sz w:val="24"/>
          <w:szCs w:val="24"/>
        </w:rPr>
      </w:pPr>
    </w:p>
    <w:p w14:paraId="55BF3D38" w14:textId="77777777" w:rsidR="00A23950" w:rsidRPr="00C74C31" w:rsidRDefault="00A23950" w:rsidP="00C74C31">
      <w:pPr>
        <w:rPr>
          <w:color w:val="auto"/>
          <w:sz w:val="24"/>
          <w:szCs w:val="24"/>
        </w:rPr>
      </w:pPr>
    </w:p>
    <w:p w14:paraId="62E44DFA" w14:textId="77777777" w:rsidR="00C74C31" w:rsidRPr="00C74C31" w:rsidRDefault="00C74C31" w:rsidP="00C74C31">
      <w:pPr>
        <w:numPr>
          <w:ilvl w:val="0"/>
          <w:numId w:val="4"/>
        </w:numPr>
        <w:rPr>
          <w:color w:val="auto"/>
          <w:sz w:val="24"/>
          <w:szCs w:val="24"/>
        </w:rPr>
      </w:pPr>
      <w:r w:rsidRPr="00C74C31">
        <w:rPr>
          <w:color w:val="auto"/>
          <w:sz w:val="24"/>
          <w:szCs w:val="24"/>
        </w:rPr>
        <w:lastRenderedPageBreak/>
        <w:t>Line</w:t>
      </w:r>
      <w:r w:rsidRPr="00C74C31">
        <w:rPr>
          <w:b/>
          <w:bCs/>
          <w:color w:val="auto"/>
          <w:sz w:val="24"/>
          <w:szCs w:val="24"/>
        </w:rPr>
        <w:t xml:space="preserve"> Graphs</w:t>
      </w:r>
      <w:r w:rsidRPr="00C74C31">
        <w:rPr>
          <w:color w:val="auto"/>
          <w:sz w:val="24"/>
          <w:szCs w:val="24"/>
        </w:rPr>
        <w:t>:</w:t>
      </w:r>
    </w:p>
    <w:p w14:paraId="6B905904" w14:textId="77777777" w:rsidR="00C74C31" w:rsidRPr="00C74C31" w:rsidRDefault="00C74C31" w:rsidP="00C74C31">
      <w:pPr>
        <w:numPr>
          <w:ilvl w:val="1"/>
          <w:numId w:val="4"/>
        </w:numPr>
        <w:rPr>
          <w:color w:val="auto"/>
          <w:sz w:val="24"/>
          <w:szCs w:val="24"/>
        </w:rPr>
      </w:pPr>
      <w:r w:rsidRPr="00C74C31">
        <w:rPr>
          <w:color w:val="auto"/>
          <w:sz w:val="24"/>
          <w:szCs w:val="24"/>
        </w:rPr>
        <w:t xml:space="preserve">Time-series visualizations depicted temporal dynamics of neural responses for specific time windows (e.g., 150–275 </w:t>
      </w:r>
      <w:proofErr w:type="spellStart"/>
      <w:r w:rsidRPr="00C74C31">
        <w:rPr>
          <w:color w:val="auto"/>
          <w:sz w:val="24"/>
          <w:szCs w:val="24"/>
        </w:rPr>
        <w:t>ms</w:t>
      </w:r>
      <w:proofErr w:type="spellEnd"/>
      <w:r w:rsidRPr="00C74C31">
        <w:rPr>
          <w:color w:val="auto"/>
          <w:sz w:val="24"/>
          <w:szCs w:val="24"/>
        </w:rPr>
        <w:t xml:space="preserve">, 300–500 </w:t>
      </w:r>
      <w:proofErr w:type="spellStart"/>
      <w:r w:rsidRPr="00C74C31">
        <w:rPr>
          <w:color w:val="auto"/>
          <w:sz w:val="24"/>
          <w:szCs w:val="24"/>
        </w:rPr>
        <w:t>ms</w:t>
      </w:r>
      <w:proofErr w:type="spellEnd"/>
      <w:r w:rsidRPr="00C74C31">
        <w:rPr>
          <w:color w:val="auto"/>
          <w:sz w:val="24"/>
          <w:szCs w:val="24"/>
        </w:rPr>
        <w:t>). These graphs emphasized temporal differences in neural responses across the three conditions.</w:t>
      </w:r>
    </w:p>
    <w:p w14:paraId="1BB3EF8F" w14:textId="6493C17F" w:rsidR="00C74C31" w:rsidRDefault="00B44C3D" w:rsidP="00C74C31">
      <w:pPr>
        <w:rPr>
          <w:color w:val="auto"/>
          <w:sz w:val="24"/>
          <w:szCs w:val="24"/>
        </w:rPr>
      </w:pPr>
      <w:r>
        <w:rPr>
          <w:noProof/>
          <w:color w:val="auto"/>
          <w:sz w:val="24"/>
          <w:szCs w:val="24"/>
        </w:rPr>
        <w:drawing>
          <wp:inline distT="0" distB="0" distL="0" distR="0" wp14:anchorId="13731741" wp14:editId="156C4E71">
            <wp:extent cx="5943600" cy="6673850"/>
            <wp:effectExtent l="0" t="0" r="0" b="0"/>
            <wp:docPr id="20698347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983478" name="Picture 206983478"/>
                    <pic:cNvPicPr/>
                  </pic:nvPicPr>
                  <pic:blipFill>
                    <a:blip r:embed="rId10">
                      <a:extLst>
                        <a:ext uri="{28A0092B-C50C-407E-A947-70E740481C1C}">
                          <a14:useLocalDpi xmlns:a14="http://schemas.microsoft.com/office/drawing/2010/main" val="0"/>
                        </a:ext>
                      </a:extLst>
                    </a:blip>
                    <a:stretch>
                      <a:fillRect/>
                    </a:stretch>
                  </pic:blipFill>
                  <pic:spPr>
                    <a:xfrm>
                      <a:off x="0" y="0"/>
                      <a:ext cx="5943600" cy="6673850"/>
                    </a:xfrm>
                    <a:prstGeom prst="rect">
                      <a:avLst/>
                    </a:prstGeom>
                  </pic:spPr>
                </pic:pic>
              </a:graphicData>
            </a:graphic>
          </wp:inline>
        </w:drawing>
      </w:r>
    </w:p>
    <w:p w14:paraId="6106A01A" w14:textId="77777777" w:rsidR="00C74C31" w:rsidRDefault="00C74C31" w:rsidP="00C74C31">
      <w:pPr>
        <w:rPr>
          <w:color w:val="auto"/>
          <w:sz w:val="24"/>
          <w:szCs w:val="24"/>
        </w:rPr>
      </w:pPr>
    </w:p>
    <w:p w14:paraId="625E7CB6" w14:textId="77777777" w:rsidR="00C74C31" w:rsidRDefault="00C74C31" w:rsidP="00C74C31">
      <w:pPr>
        <w:rPr>
          <w:color w:val="auto"/>
          <w:sz w:val="24"/>
          <w:szCs w:val="24"/>
        </w:rPr>
      </w:pPr>
    </w:p>
    <w:p w14:paraId="7133AF7D" w14:textId="77777777" w:rsidR="00C74C31" w:rsidRDefault="00C74C31" w:rsidP="00C74C31">
      <w:pPr>
        <w:rPr>
          <w:color w:val="auto"/>
          <w:sz w:val="24"/>
          <w:szCs w:val="24"/>
        </w:rPr>
      </w:pPr>
    </w:p>
    <w:p w14:paraId="45A2154D" w14:textId="77777777" w:rsidR="00C74C31" w:rsidRDefault="00C74C31" w:rsidP="00C74C31">
      <w:pPr>
        <w:rPr>
          <w:color w:val="auto"/>
          <w:sz w:val="24"/>
          <w:szCs w:val="24"/>
        </w:rPr>
      </w:pPr>
    </w:p>
    <w:p w14:paraId="152C7254" w14:textId="77777777" w:rsidR="00C74C31" w:rsidRDefault="00C74C31" w:rsidP="00C74C31">
      <w:pPr>
        <w:rPr>
          <w:color w:val="auto"/>
          <w:sz w:val="24"/>
          <w:szCs w:val="24"/>
        </w:rPr>
      </w:pPr>
    </w:p>
    <w:p w14:paraId="341993FF" w14:textId="77777777" w:rsidR="00C74C31" w:rsidRDefault="00C74C31" w:rsidP="00C74C31">
      <w:pPr>
        <w:rPr>
          <w:color w:val="auto"/>
          <w:sz w:val="24"/>
          <w:szCs w:val="24"/>
        </w:rPr>
      </w:pPr>
    </w:p>
    <w:p w14:paraId="0545F06A" w14:textId="77777777" w:rsidR="00C74C31" w:rsidRDefault="00C74C31" w:rsidP="00C74C31">
      <w:pPr>
        <w:rPr>
          <w:color w:val="auto"/>
          <w:sz w:val="24"/>
          <w:szCs w:val="24"/>
        </w:rPr>
      </w:pPr>
    </w:p>
    <w:p w14:paraId="076D7600" w14:textId="77777777" w:rsidR="00C74C31" w:rsidRDefault="00C74C31" w:rsidP="00C74C31">
      <w:pPr>
        <w:rPr>
          <w:color w:val="auto"/>
          <w:sz w:val="24"/>
          <w:szCs w:val="24"/>
        </w:rPr>
      </w:pPr>
    </w:p>
    <w:p w14:paraId="3F4C92AC" w14:textId="77777777" w:rsidR="00C74C31" w:rsidRPr="00C74C31" w:rsidRDefault="00C74C31" w:rsidP="00C74C31">
      <w:pPr>
        <w:rPr>
          <w:color w:val="auto"/>
          <w:sz w:val="24"/>
          <w:szCs w:val="24"/>
        </w:rPr>
      </w:pPr>
    </w:p>
    <w:p w14:paraId="60F9F339" w14:textId="77777777" w:rsidR="00C74C31" w:rsidRPr="00C74C31" w:rsidRDefault="00C74C31" w:rsidP="00C74C31">
      <w:pPr>
        <w:rPr>
          <w:color w:val="auto"/>
          <w:sz w:val="24"/>
          <w:szCs w:val="24"/>
        </w:rPr>
      </w:pPr>
      <w:r w:rsidRPr="00C74C31">
        <w:rPr>
          <w:b/>
          <w:bCs/>
          <w:color w:val="auto"/>
          <w:sz w:val="28"/>
          <w:szCs w:val="28"/>
        </w:rPr>
        <w:t>2.3 Preprocessing</w:t>
      </w:r>
      <w:r w:rsidRPr="00C74C31">
        <w:rPr>
          <w:color w:val="auto"/>
          <w:sz w:val="28"/>
          <w:szCs w:val="28"/>
        </w:rPr>
        <w:br/>
      </w:r>
      <w:proofErr w:type="spellStart"/>
      <w:r w:rsidRPr="00C74C31">
        <w:rPr>
          <w:color w:val="auto"/>
          <w:sz w:val="24"/>
          <w:szCs w:val="24"/>
        </w:rPr>
        <w:t>Preprocessing</w:t>
      </w:r>
      <w:proofErr w:type="spellEnd"/>
      <w:r w:rsidRPr="00C74C31">
        <w:rPr>
          <w:color w:val="auto"/>
          <w:sz w:val="24"/>
          <w:szCs w:val="24"/>
        </w:rPr>
        <w:t xml:space="preserve"> steps, as reflected in the code, ensured data readiness for machine learning analysis:</w:t>
      </w:r>
    </w:p>
    <w:p w14:paraId="6FF4CD56" w14:textId="77777777" w:rsidR="00C74C31" w:rsidRPr="00C74C31" w:rsidRDefault="00C74C31" w:rsidP="00C74C31">
      <w:pPr>
        <w:numPr>
          <w:ilvl w:val="0"/>
          <w:numId w:val="5"/>
        </w:numPr>
        <w:rPr>
          <w:color w:val="auto"/>
          <w:sz w:val="24"/>
          <w:szCs w:val="24"/>
        </w:rPr>
      </w:pPr>
      <w:r w:rsidRPr="00C74C31">
        <w:rPr>
          <w:b/>
          <w:bCs/>
          <w:color w:val="auto"/>
          <w:sz w:val="24"/>
          <w:szCs w:val="24"/>
        </w:rPr>
        <w:t>Feature Scaling</w:t>
      </w:r>
      <w:r w:rsidRPr="00C74C31">
        <w:rPr>
          <w:color w:val="auto"/>
          <w:sz w:val="24"/>
          <w:szCs w:val="24"/>
        </w:rPr>
        <w:t>:</w:t>
      </w:r>
    </w:p>
    <w:p w14:paraId="1D765135" w14:textId="77777777" w:rsidR="00C74C31" w:rsidRPr="00C74C31" w:rsidRDefault="00C74C31" w:rsidP="00C74C31">
      <w:pPr>
        <w:numPr>
          <w:ilvl w:val="1"/>
          <w:numId w:val="5"/>
        </w:numPr>
        <w:rPr>
          <w:color w:val="auto"/>
          <w:sz w:val="24"/>
          <w:szCs w:val="24"/>
        </w:rPr>
      </w:pPr>
      <w:r w:rsidRPr="00C74C31">
        <w:rPr>
          <w:color w:val="auto"/>
          <w:sz w:val="24"/>
          <w:szCs w:val="24"/>
        </w:rPr>
        <w:t xml:space="preserve">All numerical features were normalized using the </w:t>
      </w:r>
      <w:proofErr w:type="spellStart"/>
      <w:r w:rsidRPr="00C74C31">
        <w:rPr>
          <w:color w:val="auto"/>
          <w:sz w:val="24"/>
          <w:szCs w:val="24"/>
        </w:rPr>
        <w:t>StandardScaler</w:t>
      </w:r>
      <w:proofErr w:type="spellEnd"/>
      <w:r w:rsidRPr="00C74C31">
        <w:rPr>
          <w:color w:val="auto"/>
          <w:sz w:val="24"/>
          <w:szCs w:val="24"/>
        </w:rPr>
        <w:t xml:space="preserve"> from </w:t>
      </w:r>
      <w:proofErr w:type="spellStart"/>
      <w:r w:rsidRPr="00C74C31">
        <w:rPr>
          <w:color w:val="auto"/>
          <w:sz w:val="24"/>
          <w:szCs w:val="24"/>
        </w:rPr>
        <w:t>sklearn</w:t>
      </w:r>
      <w:proofErr w:type="spellEnd"/>
      <w:r w:rsidRPr="00C74C31">
        <w:rPr>
          <w:color w:val="auto"/>
          <w:sz w:val="24"/>
          <w:szCs w:val="24"/>
        </w:rPr>
        <w:t>. This step ensured that all features were on a comparable scale, essential for distance-based models like SVM.</w:t>
      </w:r>
    </w:p>
    <w:p w14:paraId="5F16268F" w14:textId="77777777" w:rsidR="00C74C31" w:rsidRPr="00C74C31" w:rsidRDefault="00C74C31" w:rsidP="00C74C31">
      <w:pPr>
        <w:numPr>
          <w:ilvl w:val="0"/>
          <w:numId w:val="5"/>
        </w:numPr>
        <w:rPr>
          <w:color w:val="auto"/>
          <w:sz w:val="24"/>
          <w:szCs w:val="24"/>
        </w:rPr>
      </w:pPr>
      <w:r w:rsidRPr="00C74C31">
        <w:rPr>
          <w:b/>
          <w:bCs/>
          <w:color w:val="auto"/>
          <w:sz w:val="24"/>
          <w:szCs w:val="24"/>
        </w:rPr>
        <w:t>Feature Selection</w:t>
      </w:r>
      <w:r w:rsidRPr="00C74C31">
        <w:rPr>
          <w:color w:val="auto"/>
          <w:sz w:val="24"/>
          <w:szCs w:val="24"/>
        </w:rPr>
        <w:t>:</w:t>
      </w:r>
    </w:p>
    <w:p w14:paraId="6FD220A6" w14:textId="77777777" w:rsidR="00C74C31" w:rsidRPr="00C74C31" w:rsidRDefault="00C74C31" w:rsidP="00C74C31">
      <w:pPr>
        <w:numPr>
          <w:ilvl w:val="1"/>
          <w:numId w:val="5"/>
        </w:numPr>
        <w:rPr>
          <w:color w:val="auto"/>
          <w:sz w:val="24"/>
          <w:szCs w:val="24"/>
        </w:rPr>
      </w:pPr>
      <w:r w:rsidRPr="00C74C31">
        <w:rPr>
          <w:color w:val="auto"/>
          <w:sz w:val="24"/>
          <w:szCs w:val="24"/>
        </w:rPr>
        <w:t xml:space="preserve">A </w:t>
      </w:r>
      <w:proofErr w:type="spellStart"/>
      <w:r w:rsidRPr="00C74C31">
        <w:rPr>
          <w:color w:val="auto"/>
          <w:sz w:val="24"/>
          <w:szCs w:val="24"/>
        </w:rPr>
        <w:t>VarianceThreshold</w:t>
      </w:r>
      <w:proofErr w:type="spellEnd"/>
      <w:r w:rsidRPr="00C74C31">
        <w:rPr>
          <w:color w:val="auto"/>
          <w:sz w:val="24"/>
          <w:szCs w:val="24"/>
        </w:rPr>
        <w:t xml:space="preserve"> was applied to remove low-variance features that contributed little to the model’s predictive performance.</w:t>
      </w:r>
    </w:p>
    <w:p w14:paraId="6B3B854D" w14:textId="77777777" w:rsidR="00C74C31" w:rsidRPr="00C74C31" w:rsidRDefault="00C74C31" w:rsidP="00C74C31">
      <w:pPr>
        <w:numPr>
          <w:ilvl w:val="0"/>
          <w:numId w:val="5"/>
        </w:numPr>
        <w:rPr>
          <w:color w:val="auto"/>
          <w:sz w:val="24"/>
          <w:szCs w:val="24"/>
        </w:rPr>
      </w:pPr>
      <w:r w:rsidRPr="00C74C31">
        <w:rPr>
          <w:b/>
          <w:bCs/>
          <w:color w:val="auto"/>
          <w:sz w:val="24"/>
          <w:szCs w:val="24"/>
        </w:rPr>
        <w:t>Dimensionality Reduction</w:t>
      </w:r>
      <w:r w:rsidRPr="00C74C31">
        <w:rPr>
          <w:color w:val="auto"/>
          <w:sz w:val="24"/>
          <w:szCs w:val="24"/>
        </w:rPr>
        <w:t>:</w:t>
      </w:r>
    </w:p>
    <w:p w14:paraId="6575C4B2" w14:textId="77777777" w:rsidR="00C74C31" w:rsidRPr="00C74C31" w:rsidRDefault="00C74C31" w:rsidP="00C74C31">
      <w:pPr>
        <w:numPr>
          <w:ilvl w:val="1"/>
          <w:numId w:val="5"/>
        </w:numPr>
        <w:rPr>
          <w:color w:val="auto"/>
          <w:sz w:val="24"/>
          <w:szCs w:val="24"/>
        </w:rPr>
      </w:pPr>
      <w:r w:rsidRPr="00C74C31">
        <w:rPr>
          <w:color w:val="auto"/>
          <w:sz w:val="24"/>
          <w:szCs w:val="24"/>
        </w:rPr>
        <w:t>Principal Component Analysis (PCA) was used to reduce the dataset's dimensionality while retaining 95% of the variance. This step eliminated redundant features and reduced computational complexity.</w:t>
      </w:r>
    </w:p>
    <w:p w14:paraId="7207C5E4" w14:textId="77777777" w:rsidR="00C74C31" w:rsidRPr="00C74C31" w:rsidRDefault="00C74C31" w:rsidP="00C74C31">
      <w:pPr>
        <w:numPr>
          <w:ilvl w:val="0"/>
          <w:numId w:val="5"/>
        </w:numPr>
        <w:rPr>
          <w:color w:val="auto"/>
          <w:sz w:val="24"/>
          <w:szCs w:val="24"/>
        </w:rPr>
      </w:pPr>
      <w:r w:rsidRPr="00C74C31">
        <w:rPr>
          <w:b/>
          <w:bCs/>
          <w:color w:val="auto"/>
          <w:sz w:val="24"/>
          <w:szCs w:val="24"/>
        </w:rPr>
        <w:t>Data Reshaping</w:t>
      </w:r>
      <w:r w:rsidRPr="00C74C31">
        <w:rPr>
          <w:color w:val="auto"/>
          <w:sz w:val="24"/>
          <w:szCs w:val="24"/>
        </w:rPr>
        <w:t>:</w:t>
      </w:r>
    </w:p>
    <w:p w14:paraId="5EA3E369" w14:textId="0B823DAB" w:rsidR="00D74511" w:rsidRDefault="00C74C31" w:rsidP="00D74511">
      <w:pPr>
        <w:numPr>
          <w:ilvl w:val="1"/>
          <w:numId w:val="5"/>
        </w:numPr>
        <w:rPr>
          <w:color w:val="auto"/>
          <w:sz w:val="24"/>
          <w:szCs w:val="24"/>
        </w:rPr>
      </w:pPr>
      <w:r w:rsidRPr="00C74C31">
        <w:rPr>
          <w:color w:val="auto"/>
          <w:sz w:val="24"/>
          <w:szCs w:val="24"/>
        </w:rPr>
        <w:t>The dataset was transformed into a long-format DataFrame with columns for condition, electrode, and feature value. This reshaping facilitated compatibility with machine learning models and simplified analysis.</w:t>
      </w:r>
    </w:p>
    <w:p w14:paraId="5AA73705" w14:textId="77777777" w:rsidR="00D74511" w:rsidRDefault="00D74511" w:rsidP="00D74511">
      <w:pPr>
        <w:rPr>
          <w:color w:val="auto"/>
          <w:sz w:val="24"/>
          <w:szCs w:val="24"/>
        </w:rPr>
      </w:pPr>
    </w:p>
    <w:p w14:paraId="40205DBC" w14:textId="0914F557" w:rsidR="00D74511" w:rsidRPr="00D74511" w:rsidRDefault="00D74511" w:rsidP="00D74511">
      <w:pPr>
        <w:rPr>
          <w:b/>
          <w:bCs/>
          <w:color w:val="auto"/>
          <w:sz w:val="32"/>
          <w:szCs w:val="32"/>
        </w:rPr>
      </w:pPr>
      <w:r>
        <w:rPr>
          <w:b/>
          <w:bCs/>
          <w:color w:val="auto"/>
          <w:sz w:val="32"/>
          <w:szCs w:val="32"/>
        </w:rPr>
        <w:t xml:space="preserve">               </w:t>
      </w:r>
      <w:r w:rsidRPr="00D74511">
        <w:rPr>
          <w:b/>
          <w:bCs/>
          <w:color w:val="auto"/>
          <w:sz w:val="32"/>
          <w:szCs w:val="32"/>
        </w:rPr>
        <w:t>3. Feature Generation, Selection, and Transformation</w:t>
      </w:r>
    </w:p>
    <w:p w14:paraId="34B8BD87" w14:textId="77777777" w:rsidR="00D74511" w:rsidRPr="00D74511" w:rsidRDefault="00D74511" w:rsidP="00D74511">
      <w:pPr>
        <w:rPr>
          <w:b/>
          <w:bCs/>
          <w:color w:val="auto"/>
          <w:sz w:val="28"/>
          <w:szCs w:val="28"/>
        </w:rPr>
      </w:pPr>
      <w:r w:rsidRPr="00D74511">
        <w:rPr>
          <w:b/>
          <w:bCs/>
          <w:color w:val="auto"/>
          <w:sz w:val="28"/>
          <w:szCs w:val="28"/>
        </w:rPr>
        <w:t>3.1 Feature Generation</w:t>
      </w:r>
    </w:p>
    <w:p w14:paraId="2E4BC1C8" w14:textId="77777777" w:rsidR="00D74511" w:rsidRPr="00D74511" w:rsidRDefault="00D74511" w:rsidP="00D74511">
      <w:pPr>
        <w:rPr>
          <w:color w:val="auto"/>
          <w:sz w:val="24"/>
          <w:szCs w:val="24"/>
        </w:rPr>
      </w:pPr>
      <w:r w:rsidRPr="00D74511">
        <w:rPr>
          <w:color w:val="auto"/>
          <w:sz w:val="24"/>
          <w:szCs w:val="24"/>
        </w:rPr>
        <w:t>Feature generation involves extracting meaningful attributes from raw EEG data to capture relevant patterns for classification:</w:t>
      </w:r>
    </w:p>
    <w:p w14:paraId="2B55D20D" w14:textId="77777777" w:rsidR="00D74511" w:rsidRPr="00D74511" w:rsidRDefault="00D74511" w:rsidP="00D74511">
      <w:pPr>
        <w:numPr>
          <w:ilvl w:val="0"/>
          <w:numId w:val="6"/>
        </w:numPr>
        <w:rPr>
          <w:color w:val="auto"/>
          <w:sz w:val="24"/>
          <w:szCs w:val="24"/>
        </w:rPr>
      </w:pPr>
      <w:r w:rsidRPr="00D74511">
        <w:rPr>
          <w:b/>
          <w:bCs/>
          <w:color w:val="auto"/>
          <w:sz w:val="24"/>
          <w:szCs w:val="24"/>
        </w:rPr>
        <w:t>Peak Metrics</w:t>
      </w:r>
      <w:r w:rsidRPr="00D74511">
        <w:rPr>
          <w:color w:val="auto"/>
          <w:sz w:val="24"/>
          <w:szCs w:val="24"/>
        </w:rPr>
        <w:t>:</w:t>
      </w:r>
    </w:p>
    <w:p w14:paraId="1667FFA3" w14:textId="77777777" w:rsidR="00D74511" w:rsidRPr="00D74511" w:rsidRDefault="00D74511" w:rsidP="00D74511">
      <w:pPr>
        <w:numPr>
          <w:ilvl w:val="1"/>
          <w:numId w:val="6"/>
        </w:numPr>
        <w:rPr>
          <w:color w:val="auto"/>
          <w:sz w:val="24"/>
          <w:szCs w:val="24"/>
        </w:rPr>
      </w:pPr>
      <w:r w:rsidRPr="00D74511">
        <w:rPr>
          <w:color w:val="auto"/>
          <w:sz w:val="24"/>
          <w:szCs w:val="24"/>
        </w:rPr>
        <w:lastRenderedPageBreak/>
        <w:t>The dataset includes extracted peak voltages (V) and latencies (L) for neural components like P2, FN400, P3, and N2. These metrics summarize the neural response's intensity (voltage) and timing (latency).</w:t>
      </w:r>
    </w:p>
    <w:p w14:paraId="2EC6CB8F" w14:textId="77777777" w:rsidR="00D74511" w:rsidRPr="00D74511" w:rsidRDefault="00D74511" w:rsidP="00D74511">
      <w:pPr>
        <w:numPr>
          <w:ilvl w:val="1"/>
          <w:numId w:val="6"/>
        </w:numPr>
        <w:rPr>
          <w:color w:val="auto"/>
          <w:sz w:val="24"/>
          <w:szCs w:val="24"/>
        </w:rPr>
      </w:pPr>
      <w:r w:rsidRPr="00D74511">
        <w:rPr>
          <w:color w:val="auto"/>
          <w:sz w:val="24"/>
          <w:szCs w:val="24"/>
        </w:rPr>
        <w:t>Each of these components reflects distinct cognitive processes, such as:</w:t>
      </w:r>
    </w:p>
    <w:p w14:paraId="1B7C0165" w14:textId="77777777" w:rsidR="00D74511" w:rsidRPr="00D74511" w:rsidRDefault="00D74511" w:rsidP="00D74511">
      <w:pPr>
        <w:numPr>
          <w:ilvl w:val="2"/>
          <w:numId w:val="6"/>
        </w:numPr>
        <w:rPr>
          <w:color w:val="auto"/>
          <w:sz w:val="24"/>
          <w:szCs w:val="24"/>
        </w:rPr>
      </w:pPr>
      <w:r w:rsidRPr="00D74511">
        <w:rPr>
          <w:b/>
          <w:bCs/>
          <w:color w:val="auto"/>
          <w:sz w:val="24"/>
          <w:szCs w:val="24"/>
        </w:rPr>
        <w:t>P2</w:t>
      </w:r>
      <w:r w:rsidRPr="00D74511">
        <w:rPr>
          <w:color w:val="auto"/>
          <w:sz w:val="24"/>
          <w:szCs w:val="24"/>
        </w:rPr>
        <w:t xml:space="preserve">: Perceptual processing (150–275 </w:t>
      </w:r>
      <w:proofErr w:type="spellStart"/>
      <w:r w:rsidRPr="00D74511">
        <w:rPr>
          <w:color w:val="auto"/>
          <w:sz w:val="24"/>
          <w:szCs w:val="24"/>
        </w:rPr>
        <w:t>ms</w:t>
      </w:r>
      <w:proofErr w:type="spellEnd"/>
      <w:r w:rsidRPr="00D74511">
        <w:rPr>
          <w:color w:val="auto"/>
          <w:sz w:val="24"/>
          <w:szCs w:val="24"/>
        </w:rPr>
        <w:t>).</w:t>
      </w:r>
    </w:p>
    <w:p w14:paraId="7F4E4E5D" w14:textId="77777777" w:rsidR="00D74511" w:rsidRPr="00D74511" w:rsidRDefault="00D74511" w:rsidP="00D74511">
      <w:pPr>
        <w:numPr>
          <w:ilvl w:val="2"/>
          <w:numId w:val="6"/>
        </w:numPr>
        <w:rPr>
          <w:color w:val="auto"/>
          <w:sz w:val="24"/>
          <w:szCs w:val="24"/>
        </w:rPr>
      </w:pPr>
      <w:r w:rsidRPr="00D74511">
        <w:rPr>
          <w:b/>
          <w:bCs/>
          <w:color w:val="auto"/>
          <w:sz w:val="24"/>
          <w:szCs w:val="24"/>
        </w:rPr>
        <w:t>FN400</w:t>
      </w:r>
      <w:r w:rsidRPr="00D74511">
        <w:rPr>
          <w:color w:val="auto"/>
          <w:sz w:val="24"/>
          <w:szCs w:val="24"/>
        </w:rPr>
        <w:t xml:space="preserve">: Familiarity/memory processes (300–500 </w:t>
      </w:r>
      <w:proofErr w:type="spellStart"/>
      <w:r w:rsidRPr="00D74511">
        <w:rPr>
          <w:color w:val="auto"/>
          <w:sz w:val="24"/>
          <w:szCs w:val="24"/>
        </w:rPr>
        <w:t>ms</w:t>
      </w:r>
      <w:proofErr w:type="spellEnd"/>
      <w:r w:rsidRPr="00D74511">
        <w:rPr>
          <w:color w:val="auto"/>
          <w:sz w:val="24"/>
          <w:szCs w:val="24"/>
        </w:rPr>
        <w:t>).</w:t>
      </w:r>
    </w:p>
    <w:p w14:paraId="7A213B58" w14:textId="77777777" w:rsidR="00D74511" w:rsidRPr="00D74511" w:rsidRDefault="00D74511" w:rsidP="00D74511">
      <w:pPr>
        <w:numPr>
          <w:ilvl w:val="2"/>
          <w:numId w:val="6"/>
        </w:numPr>
        <w:rPr>
          <w:color w:val="auto"/>
          <w:sz w:val="24"/>
          <w:szCs w:val="24"/>
        </w:rPr>
      </w:pPr>
      <w:r w:rsidRPr="00D74511">
        <w:rPr>
          <w:b/>
          <w:bCs/>
          <w:color w:val="auto"/>
          <w:sz w:val="24"/>
          <w:szCs w:val="24"/>
        </w:rPr>
        <w:t>P3</w:t>
      </w:r>
      <w:r w:rsidRPr="00D74511">
        <w:rPr>
          <w:color w:val="auto"/>
          <w:sz w:val="24"/>
          <w:szCs w:val="24"/>
        </w:rPr>
        <w:t xml:space="preserve">: Decision-making/attention (250–400 </w:t>
      </w:r>
      <w:proofErr w:type="spellStart"/>
      <w:r w:rsidRPr="00D74511">
        <w:rPr>
          <w:color w:val="auto"/>
          <w:sz w:val="24"/>
          <w:szCs w:val="24"/>
        </w:rPr>
        <w:t>ms</w:t>
      </w:r>
      <w:proofErr w:type="spellEnd"/>
      <w:r w:rsidRPr="00D74511">
        <w:rPr>
          <w:color w:val="auto"/>
          <w:sz w:val="24"/>
          <w:szCs w:val="24"/>
        </w:rPr>
        <w:t>).</w:t>
      </w:r>
    </w:p>
    <w:p w14:paraId="67EE9F05" w14:textId="77777777" w:rsidR="00D74511" w:rsidRPr="00D74511" w:rsidRDefault="00D74511" w:rsidP="00D74511">
      <w:pPr>
        <w:numPr>
          <w:ilvl w:val="2"/>
          <w:numId w:val="6"/>
        </w:numPr>
        <w:rPr>
          <w:color w:val="auto"/>
          <w:sz w:val="24"/>
          <w:szCs w:val="24"/>
        </w:rPr>
      </w:pPr>
      <w:r w:rsidRPr="00D74511">
        <w:rPr>
          <w:b/>
          <w:bCs/>
          <w:color w:val="auto"/>
          <w:sz w:val="24"/>
          <w:szCs w:val="24"/>
        </w:rPr>
        <w:t>N2</w:t>
      </w:r>
      <w:r w:rsidRPr="00D74511">
        <w:rPr>
          <w:color w:val="auto"/>
          <w:sz w:val="24"/>
          <w:szCs w:val="24"/>
        </w:rPr>
        <w:t xml:space="preserve">: Conflict detection (150–350 </w:t>
      </w:r>
      <w:proofErr w:type="spellStart"/>
      <w:r w:rsidRPr="00D74511">
        <w:rPr>
          <w:color w:val="auto"/>
          <w:sz w:val="24"/>
          <w:szCs w:val="24"/>
        </w:rPr>
        <w:t>ms</w:t>
      </w:r>
      <w:proofErr w:type="spellEnd"/>
      <w:r w:rsidRPr="00D74511">
        <w:rPr>
          <w:color w:val="auto"/>
          <w:sz w:val="24"/>
          <w:szCs w:val="24"/>
        </w:rPr>
        <w:t>).</w:t>
      </w:r>
    </w:p>
    <w:p w14:paraId="48576CFD" w14:textId="77777777" w:rsidR="00D74511" w:rsidRPr="00D74511" w:rsidRDefault="00D74511" w:rsidP="00D74511">
      <w:pPr>
        <w:numPr>
          <w:ilvl w:val="0"/>
          <w:numId w:val="6"/>
        </w:numPr>
        <w:rPr>
          <w:color w:val="auto"/>
          <w:sz w:val="24"/>
          <w:szCs w:val="24"/>
        </w:rPr>
      </w:pPr>
      <w:r w:rsidRPr="00D74511">
        <w:rPr>
          <w:b/>
          <w:bCs/>
          <w:color w:val="auto"/>
          <w:sz w:val="24"/>
          <w:szCs w:val="24"/>
        </w:rPr>
        <w:t>AUC Metrics</w:t>
      </w:r>
      <w:r w:rsidRPr="00D74511">
        <w:rPr>
          <w:color w:val="auto"/>
          <w:sz w:val="24"/>
          <w:szCs w:val="24"/>
        </w:rPr>
        <w:t>:</w:t>
      </w:r>
    </w:p>
    <w:p w14:paraId="5CFD0E82" w14:textId="77777777" w:rsidR="00D74511" w:rsidRPr="00D74511" w:rsidRDefault="00D74511" w:rsidP="00D74511">
      <w:pPr>
        <w:numPr>
          <w:ilvl w:val="1"/>
          <w:numId w:val="6"/>
        </w:numPr>
        <w:rPr>
          <w:color w:val="auto"/>
          <w:sz w:val="24"/>
          <w:szCs w:val="24"/>
        </w:rPr>
      </w:pPr>
      <w:r w:rsidRPr="00D74511">
        <w:rPr>
          <w:color w:val="auto"/>
          <w:sz w:val="24"/>
          <w:szCs w:val="24"/>
        </w:rPr>
        <w:t xml:space="preserve">The Area Under the Curve (AUC) was calculated for specific time windows (e.g., 150–275 </w:t>
      </w:r>
      <w:proofErr w:type="spellStart"/>
      <w:r w:rsidRPr="00D74511">
        <w:rPr>
          <w:color w:val="auto"/>
          <w:sz w:val="24"/>
          <w:szCs w:val="24"/>
        </w:rPr>
        <w:t>ms</w:t>
      </w:r>
      <w:proofErr w:type="spellEnd"/>
      <w:r w:rsidRPr="00D74511">
        <w:rPr>
          <w:color w:val="auto"/>
          <w:sz w:val="24"/>
          <w:szCs w:val="24"/>
        </w:rPr>
        <w:t xml:space="preserve">, 300–500 </w:t>
      </w:r>
      <w:proofErr w:type="spellStart"/>
      <w:r w:rsidRPr="00D74511">
        <w:rPr>
          <w:color w:val="auto"/>
          <w:sz w:val="24"/>
          <w:szCs w:val="24"/>
        </w:rPr>
        <w:t>ms</w:t>
      </w:r>
      <w:proofErr w:type="spellEnd"/>
      <w:r w:rsidRPr="00D74511">
        <w:rPr>
          <w:color w:val="auto"/>
          <w:sz w:val="24"/>
          <w:szCs w:val="24"/>
        </w:rPr>
        <w:t>) for each electrode. These values offer a summarized measure of neural signal strength over time, capturing the temporal dynamics of brain activity.</w:t>
      </w:r>
    </w:p>
    <w:p w14:paraId="732280F1" w14:textId="77777777" w:rsidR="00D74511" w:rsidRPr="00D74511" w:rsidRDefault="00D74511" w:rsidP="00D74511">
      <w:pPr>
        <w:numPr>
          <w:ilvl w:val="0"/>
          <w:numId w:val="6"/>
        </w:numPr>
        <w:rPr>
          <w:color w:val="auto"/>
          <w:sz w:val="24"/>
          <w:szCs w:val="24"/>
        </w:rPr>
      </w:pPr>
      <w:r w:rsidRPr="00D74511">
        <w:rPr>
          <w:b/>
          <w:bCs/>
          <w:color w:val="auto"/>
          <w:sz w:val="24"/>
          <w:szCs w:val="24"/>
        </w:rPr>
        <w:t>Electrode-Level Aggregation</w:t>
      </w:r>
      <w:r w:rsidRPr="00D74511">
        <w:rPr>
          <w:color w:val="auto"/>
          <w:sz w:val="24"/>
          <w:szCs w:val="24"/>
        </w:rPr>
        <w:t>:</w:t>
      </w:r>
    </w:p>
    <w:p w14:paraId="0DB99716" w14:textId="77777777" w:rsidR="00D74511" w:rsidRPr="00D74511" w:rsidRDefault="00D74511" w:rsidP="00D74511">
      <w:pPr>
        <w:numPr>
          <w:ilvl w:val="1"/>
          <w:numId w:val="6"/>
        </w:numPr>
        <w:rPr>
          <w:color w:val="auto"/>
          <w:sz w:val="24"/>
          <w:szCs w:val="24"/>
        </w:rPr>
      </w:pPr>
      <w:r w:rsidRPr="00D74511">
        <w:rPr>
          <w:color w:val="auto"/>
          <w:sz w:val="24"/>
          <w:szCs w:val="24"/>
        </w:rPr>
        <w:t>Metrics were aggregated for all electrodes and trials per condition to create participant-level summaries for each condition (CONSISTENT, MISLEADING, CONTROL).</w:t>
      </w:r>
    </w:p>
    <w:p w14:paraId="23E5F272" w14:textId="7CC20BD2" w:rsidR="00D74511" w:rsidRPr="00D74511" w:rsidRDefault="00D74511" w:rsidP="00D74511">
      <w:pPr>
        <w:rPr>
          <w:color w:val="auto"/>
          <w:sz w:val="24"/>
          <w:szCs w:val="24"/>
        </w:rPr>
      </w:pPr>
    </w:p>
    <w:p w14:paraId="4792D5E2" w14:textId="77777777" w:rsidR="00D74511" w:rsidRPr="00D74511" w:rsidRDefault="00D74511" w:rsidP="00D74511">
      <w:pPr>
        <w:rPr>
          <w:b/>
          <w:bCs/>
          <w:color w:val="auto"/>
          <w:sz w:val="28"/>
          <w:szCs w:val="28"/>
        </w:rPr>
      </w:pPr>
      <w:r w:rsidRPr="00D74511">
        <w:rPr>
          <w:b/>
          <w:bCs/>
          <w:color w:val="auto"/>
          <w:sz w:val="28"/>
          <w:szCs w:val="28"/>
        </w:rPr>
        <w:t>3.2 Feature Selection</w:t>
      </w:r>
    </w:p>
    <w:p w14:paraId="67240A1A" w14:textId="77777777" w:rsidR="00D74511" w:rsidRPr="00D74511" w:rsidRDefault="00D74511" w:rsidP="00D74511">
      <w:pPr>
        <w:rPr>
          <w:color w:val="auto"/>
          <w:sz w:val="24"/>
          <w:szCs w:val="24"/>
        </w:rPr>
      </w:pPr>
      <w:r w:rsidRPr="00D74511">
        <w:rPr>
          <w:color w:val="auto"/>
          <w:sz w:val="24"/>
          <w:szCs w:val="24"/>
        </w:rPr>
        <w:t>To prepare the dataset for machine learning, irrelevant or redundant features were filtered out using the following methods:</w:t>
      </w:r>
    </w:p>
    <w:p w14:paraId="6CA480D4" w14:textId="77777777" w:rsidR="00D74511" w:rsidRPr="00D74511" w:rsidRDefault="00D74511" w:rsidP="00D74511">
      <w:pPr>
        <w:numPr>
          <w:ilvl w:val="0"/>
          <w:numId w:val="7"/>
        </w:numPr>
        <w:rPr>
          <w:color w:val="auto"/>
          <w:sz w:val="24"/>
          <w:szCs w:val="24"/>
        </w:rPr>
      </w:pPr>
      <w:r w:rsidRPr="00D74511">
        <w:rPr>
          <w:b/>
          <w:bCs/>
          <w:color w:val="auto"/>
          <w:sz w:val="24"/>
          <w:szCs w:val="24"/>
        </w:rPr>
        <w:t>Variance Thresholding</w:t>
      </w:r>
      <w:r w:rsidRPr="00D74511">
        <w:rPr>
          <w:color w:val="auto"/>
          <w:sz w:val="24"/>
          <w:szCs w:val="24"/>
        </w:rPr>
        <w:t>:</w:t>
      </w:r>
    </w:p>
    <w:p w14:paraId="7DEF28BE" w14:textId="77777777" w:rsidR="00D74511" w:rsidRPr="00D74511" w:rsidRDefault="00D74511" w:rsidP="00D74511">
      <w:pPr>
        <w:numPr>
          <w:ilvl w:val="1"/>
          <w:numId w:val="7"/>
        </w:numPr>
        <w:rPr>
          <w:color w:val="auto"/>
          <w:sz w:val="24"/>
          <w:szCs w:val="24"/>
        </w:rPr>
      </w:pPr>
      <w:r w:rsidRPr="00D74511">
        <w:rPr>
          <w:color w:val="auto"/>
          <w:sz w:val="24"/>
          <w:szCs w:val="24"/>
        </w:rPr>
        <w:t>Features with variance below a threshold (e.g., 0.01) were removed. Low-variance features contribute little to model performance and can add noise.</w:t>
      </w:r>
    </w:p>
    <w:p w14:paraId="5AFAF83C" w14:textId="77777777" w:rsidR="00D74511" w:rsidRPr="00D74511" w:rsidRDefault="00D74511" w:rsidP="00D74511">
      <w:pPr>
        <w:numPr>
          <w:ilvl w:val="0"/>
          <w:numId w:val="7"/>
        </w:numPr>
        <w:rPr>
          <w:color w:val="auto"/>
          <w:sz w:val="24"/>
          <w:szCs w:val="24"/>
        </w:rPr>
      </w:pPr>
      <w:r w:rsidRPr="00D74511">
        <w:rPr>
          <w:b/>
          <w:bCs/>
          <w:color w:val="auto"/>
          <w:sz w:val="24"/>
          <w:szCs w:val="24"/>
        </w:rPr>
        <w:t>Correlation Analysis</w:t>
      </w:r>
      <w:r w:rsidRPr="00D74511">
        <w:rPr>
          <w:color w:val="auto"/>
          <w:sz w:val="24"/>
          <w:szCs w:val="24"/>
        </w:rPr>
        <w:t>:</w:t>
      </w:r>
    </w:p>
    <w:p w14:paraId="6911EF56" w14:textId="77777777" w:rsidR="00D74511" w:rsidRPr="00D74511" w:rsidRDefault="00D74511" w:rsidP="00D74511">
      <w:pPr>
        <w:numPr>
          <w:ilvl w:val="1"/>
          <w:numId w:val="7"/>
        </w:numPr>
        <w:rPr>
          <w:color w:val="auto"/>
          <w:sz w:val="24"/>
          <w:szCs w:val="24"/>
        </w:rPr>
      </w:pPr>
      <w:r w:rsidRPr="00D74511">
        <w:rPr>
          <w:color w:val="auto"/>
          <w:sz w:val="24"/>
          <w:szCs w:val="24"/>
        </w:rPr>
        <w:t>A correlation matrix was computed to identify highly correlated features. Correlations above 0.9 were flagged, and redundant features were dropped to reduce multicollinearity.</w:t>
      </w:r>
    </w:p>
    <w:p w14:paraId="70179267" w14:textId="3B4C7851" w:rsidR="00D74511" w:rsidRPr="00D74511" w:rsidRDefault="00D74511" w:rsidP="00D74511">
      <w:pPr>
        <w:rPr>
          <w:color w:val="auto"/>
          <w:sz w:val="24"/>
          <w:szCs w:val="24"/>
        </w:rPr>
      </w:pPr>
    </w:p>
    <w:p w14:paraId="5358634A" w14:textId="77777777" w:rsidR="00D74511" w:rsidRPr="00D74511" w:rsidRDefault="00D74511" w:rsidP="00D74511">
      <w:pPr>
        <w:rPr>
          <w:b/>
          <w:bCs/>
          <w:color w:val="auto"/>
          <w:sz w:val="28"/>
          <w:szCs w:val="28"/>
        </w:rPr>
      </w:pPr>
      <w:r w:rsidRPr="00D74511">
        <w:rPr>
          <w:b/>
          <w:bCs/>
          <w:color w:val="auto"/>
          <w:sz w:val="28"/>
          <w:szCs w:val="28"/>
        </w:rPr>
        <w:t>3.3 Dimensionality Reduction Using PCA</w:t>
      </w:r>
    </w:p>
    <w:p w14:paraId="00E6010D" w14:textId="77777777" w:rsidR="00D74511" w:rsidRPr="00D74511" w:rsidRDefault="00D74511" w:rsidP="00D74511">
      <w:pPr>
        <w:rPr>
          <w:color w:val="auto"/>
          <w:sz w:val="24"/>
          <w:szCs w:val="24"/>
        </w:rPr>
      </w:pPr>
      <w:r w:rsidRPr="00D74511">
        <w:rPr>
          <w:color w:val="auto"/>
          <w:sz w:val="24"/>
          <w:szCs w:val="24"/>
        </w:rPr>
        <w:t>Principal Component Analysis (PCA) was applied to reduce the number of features while retaining the majority of the variance. This step ensures that the most important information is preserved, reducing noise and computational complexity.</w:t>
      </w:r>
    </w:p>
    <w:p w14:paraId="12C30A2B" w14:textId="77777777" w:rsidR="00D74511" w:rsidRPr="00D74511" w:rsidRDefault="00D74511" w:rsidP="00D74511">
      <w:pPr>
        <w:rPr>
          <w:color w:val="auto"/>
          <w:sz w:val="24"/>
          <w:szCs w:val="24"/>
        </w:rPr>
      </w:pPr>
      <w:r w:rsidRPr="00D74511">
        <w:rPr>
          <w:b/>
          <w:bCs/>
          <w:color w:val="auto"/>
          <w:sz w:val="24"/>
          <w:szCs w:val="24"/>
        </w:rPr>
        <w:lastRenderedPageBreak/>
        <w:t>Implementation Details</w:t>
      </w:r>
      <w:r w:rsidRPr="00D74511">
        <w:rPr>
          <w:color w:val="auto"/>
          <w:sz w:val="24"/>
          <w:szCs w:val="24"/>
        </w:rPr>
        <w:t>:</w:t>
      </w:r>
    </w:p>
    <w:p w14:paraId="5F69E12C" w14:textId="77777777" w:rsidR="00D74511" w:rsidRPr="00D74511" w:rsidRDefault="00D74511" w:rsidP="00D74511">
      <w:pPr>
        <w:numPr>
          <w:ilvl w:val="0"/>
          <w:numId w:val="8"/>
        </w:numPr>
        <w:rPr>
          <w:color w:val="auto"/>
          <w:sz w:val="24"/>
          <w:szCs w:val="24"/>
        </w:rPr>
      </w:pPr>
      <w:r w:rsidRPr="00D74511">
        <w:rPr>
          <w:b/>
          <w:bCs/>
          <w:color w:val="auto"/>
          <w:sz w:val="24"/>
          <w:szCs w:val="24"/>
        </w:rPr>
        <w:t>Input Data</w:t>
      </w:r>
      <w:r w:rsidRPr="00D74511">
        <w:rPr>
          <w:color w:val="auto"/>
          <w:sz w:val="24"/>
          <w:szCs w:val="24"/>
        </w:rPr>
        <w:t>:</w:t>
      </w:r>
    </w:p>
    <w:p w14:paraId="7BF03A3F" w14:textId="77777777" w:rsidR="00D74511" w:rsidRPr="00D74511" w:rsidRDefault="00D74511" w:rsidP="00D74511">
      <w:pPr>
        <w:numPr>
          <w:ilvl w:val="1"/>
          <w:numId w:val="8"/>
        </w:numPr>
        <w:rPr>
          <w:color w:val="auto"/>
          <w:sz w:val="24"/>
          <w:szCs w:val="24"/>
        </w:rPr>
      </w:pPr>
      <w:r w:rsidRPr="00D74511">
        <w:rPr>
          <w:color w:val="auto"/>
          <w:sz w:val="24"/>
          <w:szCs w:val="24"/>
        </w:rPr>
        <w:t>The feature matrix consisted of all selected features (after removing low-variance and redundant ones).</w:t>
      </w:r>
    </w:p>
    <w:p w14:paraId="49F78290" w14:textId="77777777" w:rsidR="00D74511" w:rsidRPr="00D74511" w:rsidRDefault="00D74511" w:rsidP="00D74511">
      <w:pPr>
        <w:numPr>
          <w:ilvl w:val="1"/>
          <w:numId w:val="8"/>
        </w:numPr>
        <w:rPr>
          <w:color w:val="auto"/>
          <w:sz w:val="24"/>
          <w:szCs w:val="24"/>
        </w:rPr>
      </w:pPr>
      <w:r w:rsidRPr="00D74511">
        <w:rPr>
          <w:color w:val="auto"/>
          <w:sz w:val="24"/>
          <w:szCs w:val="24"/>
        </w:rPr>
        <w:t xml:space="preserve">Each feature was standardized using </w:t>
      </w:r>
      <w:proofErr w:type="spellStart"/>
      <w:r w:rsidRPr="00D74511">
        <w:rPr>
          <w:color w:val="auto"/>
          <w:sz w:val="24"/>
          <w:szCs w:val="24"/>
        </w:rPr>
        <w:t>StandardScaler</w:t>
      </w:r>
      <w:proofErr w:type="spellEnd"/>
      <w:r w:rsidRPr="00D74511">
        <w:rPr>
          <w:color w:val="auto"/>
          <w:sz w:val="24"/>
          <w:szCs w:val="24"/>
        </w:rPr>
        <w:t xml:space="preserve"> to ensure uniform scaling.</w:t>
      </w:r>
    </w:p>
    <w:p w14:paraId="3758BBEF" w14:textId="77777777" w:rsidR="00D74511" w:rsidRPr="00D74511" w:rsidRDefault="00D74511" w:rsidP="00D74511">
      <w:pPr>
        <w:numPr>
          <w:ilvl w:val="0"/>
          <w:numId w:val="8"/>
        </w:numPr>
        <w:rPr>
          <w:color w:val="auto"/>
          <w:sz w:val="24"/>
          <w:szCs w:val="24"/>
        </w:rPr>
      </w:pPr>
      <w:r w:rsidRPr="00D74511">
        <w:rPr>
          <w:b/>
          <w:bCs/>
          <w:color w:val="auto"/>
          <w:sz w:val="24"/>
          <w:szCs w:val="24"/>
        </w:rPr>
        <w:t>Applying PCA</w:t>
      </w:r>
      <w:r w:rsidRPr="00D74511">
        <w:rPr>
          <w:color w:val="auto"/>
          <w:sz w:val="24"/>
          <w:szCs w:val="24"/>
        </w:rPr>
        <w:t>:</w:t>
      </w:r>
    </w:p>
    <w:p w14:paraId="622E8FB2" w14:textId="77777777" w:rsidR="00D74511" w:rsidRPr="00D74511" w:rsidRDefault="00D74511" w:rsidP="00D74511">
      <w:pPr>
        <w:numPr>
          <w:ilvl w:val="1"/>
          <w:numId w:val="8"/>
        </w:numPr>
        <w:rPr>
          <w:color w:val="auto"/>
          <w:sz w:val="24"/>
          <w:szCs w:val="24"/>
        </w:rPr>
      </w:pPr>
      <w:r w:rsidRPr="00D74511">
        <w:rPr>
          <w:color w:val="auto"/>
          <w:sz w:val="24"/>
          <w:szCs w:val="24"/>
        </w:rPr>
        <w:t xml:space="preserve">PCA was performed on the standardized data, and components were retained to explain </w:t>
      </w:r>
      <w:r w:rsidRPr="00D74511">
        <w:rPr>
          <w:b/>
          <w:bCs/>
          <w:color w:val="auto"/>
          <w:sz w:val="24"/>
          <w:szCs w:val="24"/>
        </w:rPr>
        <w:t>95% of the variance</w:t>
      </w:r>
      <w:r w:rsidRPr="00D74511">
        <w:rPr>
          <w:color w:val="auto"/>
          <w:sz w:val="24"/>
          <w:szCs w:val="24"/>
        </w:rPr>
        <w:t xml:space="preserve"> in the dataset.</w:t>
      </w:r>
    </w:p>
    <w:p w14:paraId="2F4B91A2" w14:textId="77777777" w:rsidR="00D74511" w:rsidRPr="00D74511" w:rsidRDefault="00D74511" w:rsidP="00D74511">
      <w:pPr>
        <w:numPr>
          <w:ilvl w:val="1"/>
          <w:numId w:val="8"/>
        </w:numPr>
        <w:rPr>
          <w:color w:val="auto"/>
          <w:sz w:val="24"/>
          <w:szCs w:val="24"/>
        </w:rPr>
      </w:pPr>
      <w:r w:rsidRPr="00D74511">
        <w:rPr>
          <w:color w:val="auto"/>
          <w:sz w:val="24"/>
          <w:szCs w:val="24"/>
        </w:rPr>
        <w:t>For example:</w:t>
      </w:r>
    </w:p>
    <w:p w14:paraId="011EB1E5" w14:textId="77777777" w:rsidR="00D74511" w:rsidRPr="00D74511" w:rsidRDefault="00D74511" w:rsidP="00D74511">
      <w:pPr>
        <w:numPr>
          <w:ilvl w:val="2"/>
          <w:numId w:val="8"/>
        </w:numPr>
        <w:rPr>
          <w:color w:val="auto"/>
          <w:sz w:val="24"/>
          <w:szCs w:val="24"/>
        </w:rPr>
      </w:pPr>
      <w:r w:rsidRPr="00D74511">
        <w:rPr>
          <w:b/>
          <w:bCs/>
          <w:color w:val="auto"/>
          <w:sz w:val="24"/>
          <w:szCs w:val="24"/>
        </w:rPr>
        <w:t>Component 1</w:t>
      </w:r>
      <w:r w:rsidRPr="00D74511">
        <w:rPr>
          <w:color w:val="auto"/>
          <w:sz w:val="24"/>
          <w:szCs w:val="24"/>
        </w:rPr>
        <w:t>: Captured spatial differences in electrodes.</w:t>
      </w:r>
    </w:p>
    <w:p w14:paraId="119B60F5" w14:textId="77777777" w:rsidR="00D74511" w:rsidRPr="00D74511" w:rsidRDefault="00D74511" w:rsidP="00D74511">
      <w:pPr>
        <w:numPr>
          <w:ilvl w:val="2"/>
          <w:numId w:val="8"/>
        </w:numPr>
        <w:rPr>
          <w:color w:val="auto"/>
          <w:sz w:val="24"/>
          <w:szCs w:val="24"/>
        </w:rPr>
      </w:pPr>
      <w:r w:rsidRPr="00D74511">
        <w:rPr>
          <w:b/>
          <w:bCs/>
          <w:color w:val="auto"/>
          <w:sz w:val="24"/>
          <w:szCs w:val="24"/>
        </w:rPr>
        <w:t>Component 2</w:t>
      </w:r>
      <w:r w:rsidRPr="00D74511">
        <w:rPr>
          <w:color w:val="auto"/>
          <w:sz w:val="24"/>
          <w:szCs w:val="24"/>
        </w:rPr>
        <w:t>: Highlighted temporal variations across conditions.</w:t>
      </w:r>
    </w:p>
    <w:p w14:paraId="10E3446A" w14:textId="77777777" w:rsidR="00D74511" w:rsidRPr="00D74511" w:rsidRDefault="00D74511" w:rsidP="00D74511">
      <w:pPr>
        <w:numPr>
          <w:ilvl w:val="1"/>
          <w:numId w:val="8"/>
        </w:numPr>
        <w:rPr>
          <w:color w:val="auto"/>
          <w:sz w:val="24"/>
          <w:szCs w:val="24"/>
        </w:rPr>
      </w:pPr>
      <w:r w:rsidRPr="00D74511">
        <w:rPr>
          <w:color w:val="auto"/>
          <w:sz w:val="24"/>
          <w:szCs w:val="24"/>
        </w:rPr>
        <w:t>The number of components retained depended on the data distribution. Typically, a reduced feature space (e.g., 10–15 components) was sufficient to capture the patterns.</w:t>
      </w:r>
    </w:p>
    <w:p w14:paraId="79C45854" w14:textId="77777777" w:rsidR="00D74511" w:rsidRPr="00D74511" w:rsidRDefault="00D74511" w:rsidP="00D74511">
      <w:pPr>
        <w:numPr>
          <w:ilvl w:val="0"/>
          <w:numId w:val="8"/>
        </w:numPr>
        <w:rPr>
          <w:color w:val="auto"/>
          <w:sz w:val="24"/>
          <w:szCs w:val="24"/>
        </w:rPr>
      </w:pPr>
      <w:r w:rsidRPr="00D74511">
        <w:rPr>
          <w:b/>
          <w:bCs/>
          <w:color w:val="auto"/>
          <w:sz w:val="24"/>
          <w:szCs w:val="24"/>
        </w:rPr>
        <w:t>PCA Output</w:t>
      </w:r>
      <w:r w:rsidRPr="00D74511">
        <w:rPr>
          <w:color w:val="auto"/>
          <w:sz w:val="24"/>
          <w:szCs w:val="24"/>
        </w:rPr>
        <w:t>:</w:t>
      </w:r>
    </w:p>
    <w:p w14:paraId="7C7D9173" w14:textId="77777777" w:rsidR="00D74511" w:rsidRPr="00D74511" w:rsidRDefault="00D74511" w:rsidP="00D74511">
      <w:pPr>
        <w:numPr>
          <w:ilvl w:val="1"/>
          <w:numId w:val="8"/>
        </w:numPr>
        <w:rPr>
          <w:color w:val="auto"/>
          <w:sz w:val="24"/>
          <w:szCs w:val="24"/>
        </w:rPr>
      </w:pPr>
      <w:r w:rsidRPr="00D74511">
        <w:rPr>
          <w:color w:val="auto"/>
          <w:sz w:val="24"/>
          <w:szCs w:val="24"/>
        </w:rPr>
        <w:t>The transformed data consisted of principal components representing a linear combination of the original features.</w:t>
      </w:r>
    </w:p>
    <w:p w14:paraId="7841E5D4" w14:textId="77777777" w:rsidR="00D74511" w:rsidRPr="00D74511" w:rsidRDefault="00D74511" w:rsidP="00D74511">
      <w:pPr>
        <w:numPr>
          <w:ilvl w:val="1"/>
          <w:numId w:val="8"/>
        </w:numPr>
        <w:rPr>
          <w:color w:val="auto"/>
          <w:sz w:val="24"/>
          <w:szCs w:val="24"/>
        </w:rPr>
      </w:pPr>
      <w:r w:rsidRPr="00D74511">
        <w:rPr>
          <w:color w:val="auto"/>
          <w:sz w:val="24"/>
          <w:szCs w:val="24"/>
        </w:rPr>
        <w:t>The dimensionality reduction significantly reduced feature count from the original dataset, making the dataset computationally efficient.</w:t>
      </w:r>
    </w:p>
    <w:p w14:paraId="131AFC5D" w14:textId="77777777" w:rsidR="00D74511" w:rsidRPr="00D74511" w:rsidRDefault="00D74511" w:rsidP="00D74511">
      <w:pPr>
        <w:numPr>
          <w:ilvl w:val="0"/>
          <w:numId w:val="8"/>
        </w:numPr>
        <w:rPr>
          <w:color w:val="auto"/>
          <w:sz w:val="24"/>
          <w:szCs w:val="24"/>
        </w:rPr>
      </w:pPr>
      <w:r w:rsidRPr="00D74511">
        <w:rPr>
          <w:b/>
          <w:bCs/>
          <w:color w:val="auto"/>
          <w:sz w:val="24"/>
          <w:szCs w:val="24"/>
        </w:rPr>
        <w:t>Advantages of PCA</w:t>
      </w:r>
      <w:r w:rsidRPr="00D74511">
        <w:rPr>
          <w:color w:val="auto"/>
          <w:sz w:val="24"/>
          <w:szCs w:val="24"/>
        </w:rPr>
        <w:t>:</w:t>
      </w:r>
    </w:p>
    <w:p w14:paraId="0D50497D" w14:textId="77777777" w:rsidR="00D74511" w:rsidRPr="00D74511" w:rsidRDefault="00D74511" w:rsidP="00D74511">
      <w:pPr>
        <w:numPr>
          <w:ilvl w:val="1"/>
          <w:numId w:val="8"/>
        </w:numPr>
        <w:rPr>
          <w:color w:val="auto"/>
          <w:sz w:val="24"/>
          <w:szCs w:val="24"/>
        </w:rPr>
      </w:pPr>
      <w:r w:rsidRPr="00D74511">
        <w:rPr>
          <w:color w:val="auto"/>
          <w:sz w:val="24"/>
          <w:szCs w:val="24"/>
        </w:rPr>
        <w:t>Eliminated redundancy by combining correlated features.</w:t>
      </w:r>
    </w:p>
    <w:p w14:paraId="5C2001BF" w14:textId="77777777" w:rsidR="00D74511" w:rsidRPr="00D74511" w:rsidRDefault="00D74511" w:rsidP="00D74511">
      <w:pPr>
        <w:numPr>
          <w:ilvl w:val="1"/>
          <w:numId w:val="8"/>
        </w:numPr>
        <w:rPr>
          <w:color w:val="auto"/>
          <w:sz w:val="24"/>
          <w:szCs w:val="24"/>
        </w:rPr>
      </w:pPr>
      <w:r w:rsidRPr="00D74511">
        <w:rPr>
          <w:color w:val="auto"/>
          <w:sz w:val="24"/>
          <w:szCs w:val="24"/>
        </w:rPr>
        <w:t>Reduced overfitting risks by simplifying the model's feature space.</w:t>
      </w:r>
    </w:p>
    <w:p w14:paraId="52EFE536" w14:textId="77777777" w:rsidR="00D74511" w:rsidRPr="00D74511" w:rsidRDefault="00D74511" w:rsidP="00D74511">
      <w:pPr>
        <w:numPr>
          <w:ilvl w:val="1"/>
          <w:numId w:val="8"/>
        </w:numPr>
        <w:rPr>
          <w:color w:val="auto"/>
          <w:sz w:val="24"/>
          <w:szCs w:val="24"/>
        </w:rPr>
      </w:pPr>
      <w:r w:rsidRPr="00D74511">
        <w:rPr>
          <w:color w:val="auto"/>
          <w:sz w:val="24"/>
          <w:szCs w:val="24"/>
        </w:rPr>
        <w:t>Highlighted key neural patterns associated with classification.</w:t>
      </w:r>
    </w:p>
    <w:p w14:paraId="583926E0" w14:textId="77777777" w:rsidR="00D74511" w:rsidRPr="00D74511" w:rsidRDefault="00D74511" w:rsidP="00D74511">
      <w:pPr>
        <w:rPr>
          <w:color w:val="auto"/>
          <w:sz w:val="24"/>
          <w:szCs w:val="24"/>
        </w:rPr>
      </w:pPr>
      <w:r w:rsidRPr="00D74511">
        <w:rPr>
          <w:b/>
          <w:bCs/>
          <w:color w:val="auto"/>
          <w:sz w:val="24"/>
          <w:szCs w:val="24"/>
        </w:rPr>
        <w:t>Visualization of PCA</w:t>
      </w:r>
      <w:r w:rsidRPr="00D74511">
        <w:rPr>
          <w:color w:val="auto"/>
          <w:sz w:val="24"/>
          <w:szCs w:val="24"/>
        </w:rPr>
        <w:t>:</w:t>
      </w:r>
    </w:p>
    <w:p w14:paraId="23954C8C" w14:textId="77777777" w:rsidR="00D74511" w:rsidRPr="00D74511" w:rsidRDefault="00D74511" w:rsidP="00D74511">
      <w:pPr>
        <w:numPr>
          <w:ilvl w:val="0"/>
          <w:numId w:val="9"/>
        </w:numPr>
        <w:rPr>
          <w:color w:val="auto"/>
          <w:sz w:val="24"/>
          <w:szCs w:val="24"/>
        </w:rPr>
      </w:pPr>
      <w:r w:rsidRPr="00D74511">
        <w:rPr>
          <w:color w:val="auto"/>
          <w:sz w:val="24"/>
          <w:szCs w:val="24"/>
        </w:rPr>
        <w:t>A scree plot was generated to show the explained variance ratio for each principal component. This plot guided the selection of components for retaining 95% of the variance.</w:t>
      </w:r>
    </w:p>
    <w:p w14:paraId="31A6634A" w14:textId="77777777" w:rsidR="00D74511" w:rsidRPr="00D74511" w:rsidRDefault="00D74511" w:rsidP="00D74511">
      <w:pPr>
        <w:numPr>
          <w:ilvl w:val="0"/>
          <w:numId w:val="9"/>
        </w:numPr>
        <w:rPr>
          <w:color w:val="auto"/>
          <w:sz w:val="24"/>
          <w:szCs w:val="24"/>
        </w:rPr>
      </w:pPr>
      <w:r w:rsidRPr="00D74511">
        <w:rPr>
          <w:color w:val="auto"/>
          <w:sz w:val="24"/>
          <w:szCs w:val="24"/>
        </w:rPr>
        <w:t>Scatter plots of the first two principal components were used to visualize the clustering of conditions (CONSISTENT, MISLEADING, CONTROL).</w:t>
      </w:r>
    </w:p>
    <w:p w14:paraId="7ACBC2A7" w14:textId="0CB45232" w:rsidR="00D74511" w:rsidRPr="00D74511" w:rsidRDefault="00D74511" w:rsidP="00D74511">
      <w:pPr>
        <w:rPr>
          <w:color w:val="auto"/>
          <w:sz w:val="24"/>
          <w:szCs w:val="24"/>
        </w:rPr>
      </w:pPr>
    </w:p>
    <w:p w14:paraId="23ED49B9" w14:textId="77777777" w:rsidR="00D74511" w:rsidRDefault="00D74511" w:rsidP="00D74511">
      <w:pPr>
        <w:rPr>
          <w:b/>
          <w:bCs/>
          <w:color w:val="auto"/>
          <w:sz w:val="28"/>
          <w:szCs w:val="28"/>
        </w:rPr>
      </w:pPr>
    </w:p>
    <w:p w14:paraId="75F771BB" w14:textId="4B76B43C" w:rsidR="00D74511" w:rsidRPr="00D74511" w:rsidRDefault="00D74511" w:rsidP="00D74511">
      <w:pPr>
        <w:rPr>
          <w:b/>
          <w:bCs/>
          <w:color w:val="auto"/>
          <w:sz w:val="28"/>
          <w:szCs w:val="28"/>
        </w:rPr>
      </w:pPr>
      <w:r w:rsidRPr="00D74511">
        <w:rPr>
          <w:b/>
          <w:bCs/>
          <w:color w:val="auto"/>
          <w:sz w:val="28"/>
          <w:szCs w:val="28"/>
        </w:rPr>
        <w:lastRenderedPageBreak/>
        <w:t>3.4 Scaling and Normalization</w:t>
      </w:r>
    </w:p>
    <w:p w14:paraId="30D316E2" w14:textId="15E0D8FB" w:rsidR="00D74511" w:rsidRPr="00D74511" w:rsidRDefault="00D74511" w:rsidP="00D74511">
      <w:pPr>
        <w:rPr>
          <w:color w:val="auto"/>
          <w:sz w:val="24"/>
          <w:szCs w:val="24"/>
        </w:rPr>
      </w:pPr>
      <w:r w:rsidRPr="00D74511">
        <w:rPr>
          <w:color w:val="auto"/>
          <w:sz w:val="24"/>
          <w:szCs w:val="24"/>
        </w:rPr>
        <w:t>Standardization ensured that all features contributed equally to the model:</w:t>
      </w:r>
    </w:p>
    <w:p w14:paraId="2D21B0FF" w14:textId="77777777" w:rsidR="00D74511" w:rsidRPr="00D74511" w:rsidRDefault="00D74511" w:rsidP="00D74511">
      <w:pPr>
        <w:numPr>
          <w:ilvl w:val="0"/>
          <w:numId w:val="10"/>
        </w:numPr>
        <w:rPr>
          <w:color w:val="auto"/>
          <w:sz w:val="24"/>
          <w:szCs w:val="24"/>
        </w:rPr>
      </w:pPr>
      <w:r w:rsidRPr="00D74511">
        <w:rPr>
          <w:b/>
          <w:bCs/>
          <w:color w:val="auto"/>
          <w:sz w:val="24"/>
          <w:szCs w:val="24"/>
        </w:rPr>
        <w:t>Scaling Method</w:t>
      </w:r>
      <w:r w:rsidRPr="00D74511">
        <w:rPr>
          <w:color w:val="auto"/>
          <w:sz w:val="24"/>
          <w:szCs w:val="24"/>
        </w:rPr>
        <w:t>:</w:t>
      </w:r>
    </w:p>
    <w:p w14:paraId="008FF8C3" w14:textId="61321592" w:rsidR="00D74511" w:rsidRPr="00D74511" w:rsidRDefault="00D74511" w:rsidP="00D74511">
      <w:pPr>
        <w:numPr>
          <w:ilvl w:val="1"/>
          <w:numId w:val="10"/>
        </w:numPr>
        <w:rPr>
          <w:color w:val="auto"/>
          <w:sz w:val="24"/>
          <w:szCs w:val="24"/>
        </w:rPr>
      </w:pPr>
      <w:r w:rsidRPr="00D74511">
        <w:rPr>
          <w:color w:val="auto"/>
          <w:sz w:val="24"/>
          <w:szCs w:val="24"/>
        </w:rPr>
        <w:t>Used Standard</w:t>
      </w:r>
      <w:r>
        <w:rPr>
          <w:color w:val="auto"/>
          <w:sz w:val="24"/>
          <w:szCs w:val="24"/>
        </w:rPr>
        <w:t xml:space="preserve"> </w:t>
      </w:r>
      <w:r w:rsidRPr="00D74511">
        <w:rPr>
          <w:color w:val="auto"/>
          <w:sz w:val="24"/>
          <w:szCs w:val="24"/>
        </w:rPr>
        <w:t>Scaler to standardize the feature matrix (mean = 0, standard deviation = 1).</w:t>
      </w:r>
    </w:p>
    <w:p w14:paraId="2E470750" w14:textId="77777777" w:rsidR="00D74511" w:rsidRPr="00D74511" w:rsidRDefault="00D74511" w:rsidP="00D74511">
      <w:pPr>
        <w:numPr>
          <w:ilvl w:val="1"/>
          <w:numId w:val="10"/>
        </w:numPr>
        <w:rPr>
          <w:color w:val="auto"/>
          <w:sz w:val="24"/>
          <w:szCs w:val="24"/>
        </w:rPr>
      </w:pPr>
      <w:r w:rsidRPr="00D74511">
        <w:rPr>
          <w:color w:val="auto"/>
          <w:sz w:val="24"/>
          <w:szCs w:val="24"/>
        </w:rPr>
        <w:t>Scaling was crucial for PCA and algorithms like SVM, which are sensitive to feature magnitudes.</w:t>
      </w:r>
    </w:p>
    <w:p w14:paraId="75F063EC" w14:textId="77777777" w:rsidR="00D74511" w:rsidRPr="00D74511" w:rsidRDefault="00D74511" w:rsidP="00D74511">
      <w:pPr>
        <w:numPr>
          <w:ilvl w:val="0"/>
          <w:numId w:val="10"/>
        </w:numPr>
        <w:rPr>
          <w:color w:val="auto"/>
          <w:sz w:val="24"/>
          <w:szCs w:val="24"/>
        </w:rPr>
      </w:pPr>
      <w:r w:rsidRPr="00D74511">
        <w:rPr>
          <w:b/>
          <w:bCs/>
          <w:color w:val="auto"/>
          <w:sz w:val="24"/>
          <w:szCs w:val="24"/>
        </w:rPr>
        <w:t>Post-PCA Scaling</w:t>
      </w:r>
      <w:r w:rsidRPr="00D74511">
        <w:rPr>
          <w:color w:val="auto"/>
          <w:sz w:val="24"/>
          <w:szCs w:val="24"/>
        </w:rPr>
        <w:t>:</w:t>
      </w:r>
    </w:p>
    <w:p w14:paraId="2236549A" w14:textId="77777777" w:rsidR="00D74511" w:rsidRPr="00D74511" w:rsidRDefault="00D74511" w:rsidP="00D74511">
      <w:pPr>
        <w:numPr>
          <w:ilvl w:val="1"/>
          <w:numId w:val="10"/>
        </w:numPr>
        <w:rPr>
          <w:color w:val="auto"/>
          <w:sz w:val="24"/>
          <w:szCs w:val="24"/>
        </w:rPr>
      </w:pPr>
      <w:r w:rsidRPr="00D74511">
        <w:rPr>
          <w:color w:val="auto"/>
          <w:sz w:val="24"/>
          <w:szCs w:val="24"/>
        </w:rPr>
        <w:t>After PCA transformation, the reduced components were used as input for machine learning models</w:t>
      </w:r>
    </w:p>
    <w:p w14:paraId="184B527F" w14:textId="38691E63" w:rsidR="00D74511" w:rsidRPr="00D74511" w:rsidRDefault="00D74511" w:rsidP="00D74511">
      <w:pPr>
        <w:rPr>
          <w:b/>
          <w:bCs/>
          <w:color w:val="auto"/>
          <w:sz w:val="32"/>
          <w:szCs w:val="32"/>
        </w:rPr>
      </w:pPr>
      <w:r w:rsidRPr="00D74511">
        <w:rPr>
          <w:b/>
          <w:bCs/>
          <w:color w:val="auto"/>
          <w:sz w:val="32"/>
          <w:szCs w:val="32"/>
        </w:rPr>
        <w:t xml:space="preserve">                              </w:t>
      </w:r>
      <w:r w:rsidRPr="00D74511">
        <w:rPr>
          <w:b/>
          <w:bCs/>
          <w:color w:val="auto"/>
          <w:sz w:val="32"/>
          <w:szCs w:val="32"/>
        </w:rPr>
        <w:t>4. Model Development</w:t>
      </w:r>
    </w:p>
    <w:p w14:paraId="1CA8829E" w14:textId="7A2B3494" w:rsidR="00D74511" w:rsidRPr="00D74511" w:rsidRDefault="00D74511" w:rsidP="00D74511">
      <w:pPr>
        <w:rPr>
          <w:color w:val="auto"/>
          <w:sz w:val="24"/>
          <w:szCs w:val="24"/>
        </w:rPr>
      </w:pPr>
      <w:r w:rsidRPr="00D74511">
        <w:rPr>
          <w:color w:val="auto"/>
          <w:sz w:val="24"/>
          <w:szCs w:val="24"/>
        </w:rPr>
        <w:t>Model development is the critical phase where machine learning algorithms are applied to the prepared dataset to classify EEG conditions (CONSISTENT, MISLEADING, CONTROL). Based on the provided code, this section focuses on the steps undertaken, including model selection, training, validation, and hyperparameter tuning.</w:t>
      </w:r>
    </w:p>
    <w:p w14:paraId="5845B4D3" w14:textId="7472DDBC" w:rsidR="00D74511" w:rsidRDefault="00D74511" w:rsidP="00D74511">
      <w:pPr>
        <w:rPr>
          <w:b/>
          <w:bCs/>
          <w:color w:val="auto"/>
          <w:sz w:val="28"/>
          <w:szCs w:val="28"/>
        </w:rPr>
      </w:pPr>
      <w:r>
        <w:rPr>
          <w:b/>
          <w:bCs/>
          <w:color w:val="auto"/>
          <w:sz w:val="28"/>
          <w:szCs w:val="28"/>
        </w:rPr>
        <w:t xml:space="preserve">                            </w:t>
      </w:r>
    </w:p>
    <w:p w14:paraId="33B29286" w14:textId="484D4B11" w:rsidR="00D74511" w:rsidRPr="00D74511" w:rsidRDefault="00D74511" w:rsidP="00D74511">
      <w:pPr>
        <w:rPr>
          <w:b/>
          <w:bCs/>
          <w:color w:val="auto"/>
          <w:sz w:val="28"/>
          <w:szCs w:val="28"/>
        </w:rPr>
      </w:pPr>
      <w:r w:rsidRPr="00D74511">
        <w:rPr>
          <w:b/>
          <w:bCs/>
          <w:color w:val="auto"/>
          <w:sz w:val="28"/>
          <w:szCs w:val="28"/>
        </w:rPr>
        <w:t>4.1 Model Selection</w:t>
      </w:r>
    </w:p>
    <w:p w14:paraId="64ABF2F9" w14:textId="77777777" w:rsidR="00D74511" w:rsidRPr="00D74511" w:rsidRDefault="00D74511" w:rsidP="00D74511">
      <w:pPr>
        <w:rPr>
          <w:color w:val="auto"/>
          <w:sz w:val="24"/>
          <w:szCs w:val="24"/>
        </w:rPr>
      </w:pPr>
      <w:r w:rsidRPr="00D74511">
        <w:rPr>
          <w:color w:val="auto"/>
          <w:sz w:val="24"/>
          <w:szCs w:val="24"/>
        </w:rPr>
        <w:t>Two machine learning algorithms were implemented:</w:t>
      </w:r>
    </w:p>
    <w:p w14:paraId="3395218F" w14:textId="77777777" w:rsidR="00D74511" w:rsidRPr="00D74511" w:rsidRDefault="00D74511" w:rsidP="00D74511">
      <w:pPr>
        <w:numPr>
          <w:ilvl w:val="0"/>
          <w:numId w:val="11"/>
        </w:numPr>
        <w:rPr>
          <w:color w:val="auto"/>
          <w:sz w:val="24"/>
          <w:szCs w:val="24"/>
        </w:rPr>
      </w:pPr>
      <w:r w:rsidRPr="00D74511">
        <w:rPr>
          <w:b/>
          <w:bCs/>
          <w:color w:val="auto"/>
          <w:sz w:val="24"/>
          <w:szCs w:val="24"/>
        </w:rPr>
        <w:t>Random Forest Classifier (RF)</w:t>
      </w:r>
      <w:r w:rsidRPr="00D74511">
        <w:rPr>
          <w:color w:val="auto"/>
          <w:sz w:val="24"/>
          <w:szCs w:val="24"/>
        </w:rPr>
        <w:t>:</w:t>
      </w:r>
    </w:p>
    <w:p w14:paraId="7B354263" w14:textId="77777777" w:rsidR="00D74511" w:rsidRPr="00D74511" w:rsidRDefault="00D74511" w:rsidP="00D74511">
      <w:pPr>
        <w:numPr>
          <w:ilvl w:val="1"/>
          <w:numId w:val="11"/>
        </w:numPr>
        <w:rPr>
          <w:color w:val="auto"/>
          <w:sz w:val="24"/>
          <w:szCs w:val="24"/>
        </w:rPr>
      </w:pPr>
      <w:r w:rsidRPr="00D74511">
        <w:rPr>
          <w:color w:val="auto"/>
          <w:sz w:val="24"/>
          <w:szCs w:val="24"/>
        </w:rPr>
        <w:t>Random Forest is an ensemble learning method that combines multiple decision trees to improve classification accuracy.</w:t>
      </w:r>
    </w:p>
    <w:p w14:paraId="4540CF31" w14:textId="77777777" w:rsidR="00D74511" w:rsidRPr="00D74511" w:rsidRDefault="00D74511" w:rsidP="00D74511">
      <w:pPr>
        <w:numPr>
          <w:ilvl w:val="1"/>
          <w:numId w:val="11"/>
        </w:numPr>
        <w:rPr>
          <w:color w:val="auto"/>
          <w:sz w:val="24"/>
          <w:szCs w:val="24"/>
        </w:rPr>
      </w:pPr>
      <w:r w:rsidRPr="00D74511">
        <w:rPr>
          <w:b/>
          <w:bCs/>
          <w:color w:val="auto"/>
          <w:sz w:val="24"/>
          <w:szCs w:val="24"/>
        </w:rPr>
        <w:t>Why Random Forest?</w:t>
      </w:r>
    </w:p>
    <w:p w14:paraId="6259751F" w14:textId="77777777" w:rsidR="00D74511" w:rsidRPr="00D74511" w:rsidRDefault="00D74511" w:rsidP="00D74511">
      <w:pPr>
        <w:numPr>
          <w:ilvl w:val="2"/>
          <w:numId w:val="11"/>
        </w:numPr>
        <w:rPr>
          <w:color w:val="auto"/>
          <w:sz w:val="24"/>
          <w:szCs w:val="24"/>
        </w:rPr>
      </w:pPr>
      <w:r w:rsidRPr="00D74511">
        <w:rPr>
          <w:color w:val="auto"/>
          <w:sz w:val="24"/>
          <w:szCs w:val="24"/>
        </w:rPr>
        <w:t>Handles high-dimensional data effectively.</w:t>
      </w:r>
    </w:p>
    <w:p w14:paraId="1CEF1CCD" w14:textId="77777777" w:rsidR="00D74511" w:rsidRPr="00D74511" w:rsidRDefault="00D74511" w:rsidP="00D74511">
      <w:pPr>
        <w:numPr>
          <w:ilvl w:val="2"/>
          <w:numId w:val="11"/>
        </w:numPr>
        <w:rPr>
          <w:color w:val="auto"/>
          <w:sz w:val="24"/>
          <w:szCs w:val="24"/>
        </w:rPr>
      </w:pPr>
      <w:r w:rsidRPr="00D74511">
        <w:rPr>
          <w:color w:val="auto"/>
          <w:sz w:val="24"/>
          <w:szCs w:val="24"/>
        </w:rPr>
        <w:t>Robust against overfitting due to ensemble averaging.</w:t>
      </w:r>
    </w:p>
    <w:p w14:paraId="1C30A596" w14:textId="77777777" w:rsidR="00D74511" w:rsidRPr="00D74511" w:rsidRDefault="00D74511" w:rsidP="00D74511">
      <w:pPr>
        <w:numPr>
          <w:ilvl w:val="2"/>
          <w:numId w:val="11"/>
        </w:numPr>
        <w:rPr>
          <w:color w:val="auto"/>
          <w:sz w:val="24"/>
          <w:szCs w:val="24"/>
        </w:rPr>
      </w:pPr>
      <w:r w:rsidRPr="00D74511">
        <w:rPr>
          <w:color w:val="auto"/>
          <w:sz w:val="24"/>
          <w:szCs w:val="24"/>
        </w:rPr>
        <w:t>Provides feature importance scores, aiding in interpretability.</w:t>
      </w:r>
    </w:p>
    <w:p w14:paraId="114D3F6A" w14:textId="77777777" w:rsidR="00D74511" w:rsidRPr="00D74511" w:rsidRDefault="00D74511" w:rsidP="00D74511">
      <w:pPr>
        <w:numPr>
          <w:ilvl w:val="1"/>
          <w:numId w:val="11"/>
        </w:numPr>
        <w:rPr>
          <w:color w:val="auto"/>
          <w:sz w:val="24"/>
          <w:szCs w:val="24"/>
        </w:rPr>
      </w:pPr>
      <w:r w:rsidRPr="00D74511">
        <w:rPr>
          <w:b/>
          <w:bCs/>
          <w:color w:val="auto"/>
          <w:sz w:val="24"/>
          <w:szCs w:val="24"/>
        </w:rPr>
        <w:t>Key Hyperparameters</w:t>
      </w:r>
      <w:r w:rsidRPr="00D74511">
        <w:rPr>
          <w:color w:val="auto"/>
          <w:sz w:val="24"/>
          <w:szCs w:val="24"/>
        </w:rPr>
        <w:t>:</w:t>
      </w:r>
    </w:p>
    <w:p w14:paraId="5B8689C4" w14:textId="77777777" w:rsidR="00D74511" w:rsidRPr="00D74511" w:rsidRDefault="00D74511" w:rsidP="00D74511">
      <w:pPr>
        <w:numPr>
          <w:ilvl w:val="2"/>
          <w:numId w:val="11"/>
        </w:numPr>
        <w:rPr>
          <w:color w:val="auto"/>
          <w:sz w:val="24"/>
          <w:szCs w:val="24"/>
        </w:rPr>
      </w:pPr>
      <w:proofErr w:type="spellStart"/>
      <w:r w:rsidRPr="00D74511">
        <w:rPr>
          <w:color w:val="auto"/>
          <w:sz w:val="24"/>
          <w:szCs w:val="24"/>
        </w:rPr>
        <w:t>n_estimators</w:t>
      </w:r>
      <w:proofErr w:type="spellEnd"/>
      <w:r w:rsidRPr="00D74511">
        <w:rPr>
          <w:color w:val="auto"/>
          <w:sz w:val="24"/>
          <w:szCs w:val="24"/>
        </w:rPr>
        <w:t>: Number of decision trees in the forest.</w:t>
      </w:r>
    </w:p>
    <w:p w14:paraId="53601040" w14:textId="77777777" w:rsidR="00D74511" w:rsidRPr="00D74511" w:rsidRDefault="00D74511" w:rsidP="00D74511">
      <w:pPr>
        <w:numPr>
          <w:ilvl w:val="2"/>
          <w:numId w:val="11"/>
        </w:numPr>
        <w:rPr>
          <w:color w:val="auto"/>
          <w:sz w:val="24"/>
          <w:szCs w:val="24"/>
        </w:rPr>
      </w:pPr>
      <w:proofErr w:type="spellStart"/>
      <w:r w:rsidRPr="00D74511">
        <w:rPr>
          <w:color w:val="auto"/>
          <w:sz w:val="24"/>
          <w:szCs w:val="24"/>
        </w:rPr>
        <w:t>max_depth</w:t>
      </w:r>
      <w:proofErr w:type="spellEnd"/>
      <w:r w:rsidRPr="00D74511">
        <w:rPr>
          <w:color w:val="auto"/>
          <w:sz w:val="24"/>
          <w:szCs w:val="24"/>
        </w:rPr>
        <w:t>: Maximum depth of individual trees.</w:t>
      </w:r>
    </w:p>
    <w:p w14:paraId="275C3E3E" w14:textId="77777777" w:rsidR="00D74511" w:rsidRPr="00D74511" w:rsidRDefault="00D74511" w:rsidP="00D74511">
      <w:pPr>
        <w:numPr>
          <w:ilvl w:val="2"/>
          <w:numId w:val="11"/>
        </w:numPr>
        <w:rPr>
          <w:color w:val="auto"/>
          <w:sz w:val="24"/>
          <w:szCs w:val="24"/>
        </w:rPr>
      </w:pPr>
      <w:proofErr w:type="spellStart"/>
      <w:r w:rsidRPr="00D74511">
        <w:rPr>
          <w:color w:val="auto"/>
          <w:sz w:val="24"/>
          <w:szCs w:val="24"/>
        </w:rPr>
        <w:t>min_samples_split</w:t>
      </w:r>
      <w:proofErr w:type="spellEnd"/>
      <w:r w:rsidRPr="00D74511">
        <w:rPr>
          <w:color w:val="auto"/>
          <w:sz w:val="24"/>
          <w:szCs w:val="24"/>
        </w:rPr>
        <w:t>: Minimum samples required to split a node.</w:t>
      </w:r>
    </w:p>
    <w:p w14:paraId="18CCA5F2" w14:textId="77777777" w:rsidR="00D74511" w:rsidRPr="00D74511" w:rsidRDefault="00D74511" w:rsidP="00D74511">
      <w:pPr>
        <w:numPr>
          <w:ilvl w:val="2"/>
          <w:numId w:val="11"/>
        </w:numPr>
        <w:rPr>
          <w:color w:val="auto"/>
          <w:sz w:val="24"/>
          <w:szCs w:val="24"/>
        </w:rPr>
      </w:pPr>
      <w:proofErr w:type="spellStart"/>
      <w:r w:rsidRPr="00D74511">
        <w:rPr>
          <w:color w:val="auto"/>
          <w:sz w:val="24"/>
          <w:szCs w:val="24"/>
        </w:rPr>
        <w:t>min_samples_leaf</w:t>
      </w:r>
      <w:proofErr w:type="spellEnd"/>
      <w:r w:rsidRPr="00D74511">
        <w:rPr>
          <w:color w:val="auto"/>
          <w:sz w:val="24"/>
          <w:szCs w:val="24"/>
        </w:rPr>
        <w:t>: Minimum samples required to be a leaf node.</w:t>
      </w:r>
    </w:p>
    <w:p w14:paraId="7E06EB15" w14:textId="77777777" w:rsidR="00D74511" w:rsidRPr="00D74511" w:rsidRDefault="00D74511" w:rsidP="00D74511">
      <w:pPr>
        <w:numPr>
          <w:ilvl w:val="0"/>
          <w:numId w:val="11"/>
        </w:numPr>
        <w:rPr>
          <w:color w:val="auto"/>
          <w:sz w:val="24"/>
          <w:szCs w:val="24"/>
        </w:rPr>
      </w:pPr>
      <w:r w:rsidRPr="00D74511">
        <w:rPr>
          <w:b/>
          <w:bCs/>
          <w:color w:val="auto"/>
          <w:sz w:val="24"/>
          <w:szCs w:val="24"/>
        </w:rPr>
        <w:lastRenderedPageBreak/>
        <w:t>Support Vector Machine (SVM)</w:t>
      </w:r>
      <w:r w:rsidRPr="00D74511">
        <w:rPr>
          <w:color w:val="auto"/>
          <w:sz w:val="24"/>
          <w:szCs w:val="24"/>
        </w:rPr>
        <w:t>:</w:t>
      </w:r>
    </w:p>
    <w:p w14:paraId="6A759158" w14:textId="77777777" w:rsidR="00D74511" w:rsidRPr="00D74511" w:rsidRDefault="00D74511" w:rsidP="00D74511">
      <w:pPr>
        <w:numPr>
          <w:ilvl w:val="1"/>
          <w:numId w:val="11"/>
        </w:numPr>
        <w:rPr>
          <w:color w:val="auto"/>
          <w:sz w:val="24"/>
          <w:szCs w:val="24"/>
        </w:rPr>
      </w:pPr>
      <w:r w:rsidRPr="00D74511">
        <w:rPr>
          <w:color w:val="auto"/>
          <w:sz w:val="24"/>
          <w:szCs w:val="24"/>
        </w:rPr>
        <w:t>SVM is a powerful algorithm that finds the optimal hyperplane to separate data points.</w:t>
      </w:r>
    </w:p>
    <w:p w14:paraId="3B55BB9B" w14:textId="77777777" w:rsidR="00D74511" w:rsidRPr="00D74511" w:rsidRDefault="00D74511" w:rsidP="00D74511">
      <w:pPr>
        <w:numPr>
          <w:ilvl w:val="1"/>
          <w:numId w:val="11"/>
        </w:numPr>
        <w:rPr>
          <w:color w:val="auto"/>
          <w:sz w:val="24"/>
          <w:szCs w:val="24"/>
        </w:rPr>
      </w:pPr>
      <w:r w:rsidRPr="00D74511">
        <w:rPr>
          <w:color w:val="auto"/>
          <w:sz w:val="24"/>
          <w:szCs w:val="24"/>
        </w:rPr>
        <w:t>The radial basis function (RBF) kernel was used to model non-linear decision boundaries.</w:t>
      </w:r>
    </w:p>
    <w:p w14:paraId="630AEC98" w14:textId="77777777" w:rsidR="00D74511" w:rsidRPr="00D74511" w:rsidRDefault="00D74511" w:rsidP="00D74511">
      <w:pPr>
        <w:numPr>
          <w:ilvl w:val="1"/>
          <w:numId w:val="11"/>
        </w:numPr>
        <w:rPr>
          <w:color w:val="auto"/>
          <w:sz w:val="24"/>
          <w:szCs w:val="24"/>
        </w:rPr>
      </w:pPr>
      <w:r w:rsidRPr="00D74511">
        <w:rPr>
          <w:b/>
          <w:bCs/>
          <w:color w:val="auto"/>
          <w:sz w:val="24"/>
          <w:szCs w:val="24"/>
        </w:rPr>
        <w:t>Why SVM?</w:t>
      </w:r>
    </w:p>
    <w:p w14:paraId="35236168" w14:textId="77777777" w:rsidR="00D74511" w:rsidRPr="00D74511" w:rsidRDefault="00D74511" w:rsidP="00D74511">
      <w:pPr>
        <w:numPr>
          <w:ilvl w:val="2"/>
          <w:numId w:val="11"/>
        </w:numPr>
        <w:rPr>
          <w:color w:val="auto"/>
          <w:sz w:val="24"/>
          <w:szCs w:val="24"/>
        </w:rPr>
      </w:pPr>
      <w:r w:rsidRPr="00D74511">
        <w:rPr>
          <w:color w:val="auto"/>
          <w:sz w:val="24"/>
          <w:szCs w:val="24"/>
        </w:rPr>
        <w:t>Effective in high-dimensional spaces.</w:t>
      </w:r>
    </w:p>
    <w:p w14:paraId="295C929F" w14:textId="77777777" w:rsidR="00D74511" w:rsidRPr="00D74511" w:rsidRDefault="00D74511" w:rsidP="00D74511">
      <w:pPr>
        <w:numPr>
          <w:ilvl w:val="2"/>
          <w:numId w:val="11"/>
        </w:numPr>
        <w:rPr>
          <w:color w:val="auto"/>
          <w:sz w:val="24"/>
          <w:szCs w:val="24"/>
        </w:rPr>
      </w:pPr>
      <w:r w:rsidRPr="00D74511">
        <w:rPr>
          <w:color w:val="auto"/>
          <w:sz w:val="24"/>
          <w:szCs w:val="24"/>
        </w:rPr>
        <w:t>Works well for datasets with a clear margin of separation.</w:t>
      </w:r>
    </w:p>
    <w:p w14:paraId="5F71AE4F" w14:textId="77777777" w:rsidR="00D74511" w:rsidRPr="00D74511" w:rsidRDefault="00D74511" w:rsidP="00D74511">
      <w:pPr>
        <w:numPr>
          <w:ilvl w:val="2"/>
          <w:numId w:val="11"/>
        </w:numPr>
        <w:rPr>
          <w:color w:val="auto"/>
          <w:sz w:val="24"/>
          <w:szCs w:val="24"/>
        </w:rPr>
      </w:pPr>
      <w:r w:rsidRPr="00D74511">
        <w:rPr>
          <w:color w:val="auto"/>
          <w:sz w:val="24"/>
          <w:szCs w:val="24"/>
        </w:rPr>
        <w:t>Robust to overfitting when tuned correctly.</w:t>
      </w:r>
    </w:p>
    <w:p w14:paraId="2738F0A8" w14:textId="77777777" w:rsidR="00D74511" w:rsidRPr="00D74511" w:rsidRDefault="00D74511" w:rsidP="00D74511">
      <w:pPr>
        <w:numPr>
          <w:ilvl w:val="1"/>
          <w:numId w:val="11"/>
        </w:numPr>
        <w:rPr>
          <w:color w:val="auto"/>
          <w:sz w:val="24"/>
          <w:szCs w:val="24"/>
        </w:rPr>
      </w:pPr>
      <w:r w:rsidRPr="00D74511">
        <w:rPr>
          <w:b/>
          <w:bCs/>
          <w:color w:val="auto"/>
          <w:sz w:val="24"/>
          <w:szCs w:val="24"/>
        </w:rPr>
        <w:t>Key Hyperparameters</w:t>
      </w:r>
      <w:r w:rsidRPr="00D74511">
        <w:rPr>
          <w:color w:val="auto"/>
          <w:sz w:val="24"/>
          <w:szCs w:val="24"/>
        </w:rPr>
        <w:t>:</w:t>
      </w:r>
    </w:p>
    <w:p w14:paraId="4E751C58" w14:textId="77777777" w:rsidR="00D74511" w:rsidRPr="00D74511" w:rsidRDefault="00D74511" w:rsidP="00D74511">
      <w:pPr>
        <w:numPr>
          <w:ilvl w:val="2"/>
          <w:numId w:val="11"/>
        </w:numPr>
        <w:rPr>
          <w:color w:val="auto"/>
          <w:sz w:val="24"/>
          <w:szCs w:val="24"/>
        </w:rPr>
      </w:pPr>
      <w:r w:rsidRPr="00D74511">
        <w:rPr>
          <w:color w:val="auto"/>
          <w:sz w:val="24"/>
          <w:szCs w:val="24"/>
        </w:rPr>
        <w:t>C: Regularization parameter controlling the trade-off between a smooth decision boundary and classification errors.</w:t>
      </w:r>
    </w:p>
    <w:p w14:paraId="7DCD4876" w14:textId="77777777" w:rsidR="00D74511" w:rsidRPr="00D74511" w:rsidRDefault="00D74511" w:rsidP="00D74511">
      <w:pPr>
        <w:numPr>
          <w:ilvl w:val="2"/>
          <w:numId w:val="11"/>
        </w:numPr>
        <w:rPr>
          <w:color w:val="auto"/>
          <w:sz w:val="24"/>
          <w:szCs w:val="24"/>
        </w:rPr>
      </w:pPr>
      <w:r w:rsidRPr="00D74511">
        <w:rPr>
          <w:color w:val="auto"/>
          <w:sz w:val="24"/>
          <w:szCs w:val="24"/>
        </w:rPr>
        <w:t>gamma: Kernel coefficient defining the influence of data points.</w:t>
      </w:r>
    </w:p>
    <w:p w14:paraId="0F9B9E41" w14:textId="77777777" w:rsidR="00D74511" w:rsidRPr="00D74511" w:rsidRDefault="00D74511" w:rsidP="00D74511">
      <w:pPr>
        <w:rPr>
          <w:b/>
          <w:bCs/>
          <w:color w:val="auto"/>
          <w:sz w:val="28"/>
          <w:szCs w:val="28"/>
        </w:rPr>
      </w:pPr>
      <w:r w:rsidRPr="00D74511">
        <w:rPr>
          <w:b/>
          <w:bCs/>
          <w:color w:val="auto"/>
          <w:sz w:val="28"/>
          <w:szCs w:val="28"/>
        </w:rPr>
        <w:t>4.2 Training and Validation</w:t>
      </w:r>
    </w:p>
    <w:p w14:paraId="6012E300" w14:textId="1DDDBE72" w:rsidR="00D74511" w:rsidRPr="00D74511" w:rsidRDefault="00D74511" w:rsidP="00D74511">
      <w:pPr>
        <w:rPr>
          <w:color w:val="auto"/>
          <w:sz w:val="24"/>
          <w:szCs w:val="24"/>
        </w:rPr>
      </w:pPr>
      <w:r w:rsidRPr="00D74511">
        <w:rPr>
          <w:color w:val="auto"/>
          <w:sz w:val="24"/>
          <w:szCs w:val="24"/>
        </w:rPr>
        <w:t>The dataset was split into training (</w:t>
      </w:r>
      <w:r w:rsidR="003B1E2F">
        <w:rPr>
          <w:color w:val="auto"/>
          <w:sz w:val="24"/>
          <w:szCs w:val="24"/>
        </w:rPr>
        <w:t>70</w:t>
      </w:r>
      <w:r w:rsidRPr="00D74511">
        <w:rPr>
          <w:color w:val="auto"/>
          <w:sz w:val="24"/>
          <w:szCs w:val="24"/>
        </w:rPr>
        <w:t>%) and validation (</w:t>
      </w:r>
      <w:r w:rsidR="003B1E2F">
        <w:rPr>
          <w:color w:val="auto"/>
          <w:sz w:val="24"/>
          <w:szCs w:val="24"/>
        </w:rPr>
        <w:t>3</w:t>
      </w:r>
      <w:r w:rsidRPr="00D74511">
        <w:rPr>
          <w:color w:val="auto"/>
          <w:sz w:val="24"/>
          <w:szCs w:val="24"/>
        </w:rPr>
        <w:t>0%) sets to evaluate the model's performance on unseen data.</w:t>
      </w:r>
    </w:p>
    <w:p w14:paraId="4F9B6A77" w14:textId="77777777" w:rsidR="00D74511" w:rsidRPr="00D74511" w:rsidRDefault="00D74511" w:rsidP="00D74511">
      <w:pPr>
        <w:numPr>
          <w:ilvl w:val="0"/>
          <w:numId w:val="12"/>
        </w:numPr>
        <w:rPr>
          <w:color w:val="auto"/>
          <w:sz w:val="24"/>
          <w:szCs w:val="24"/>
        </w:rPr>
      </w:pPr>
      <w:r w:rsidRPr="00D74511">
        <w:rPr>
          <w:b/>
          <w:bCs/>
          <w:color w:val="auto"/>
          <w:sz w:val="24"/>
          <w:szCs w:val="24"/>
        </w:rPr>
        <w:t>Data Splitting</w:t>
      </w:r>
      <w:r w:rsidRPr="00D74511">
        <w:rPr>
          <w:color w:val="auto"/>
          <w:sz w:val="24"/>
          <w:szCs w:val="24"/>
        </w:rPr>
        <w:t>:</w:t>
      </w:r>
    </w:p>
    <w:p w14:paraId="18502D8D" w14:textId="77777777" w:rsidR="00D74511" w:rsidRPr="00D74511" w:rsidRDefault="00D74511" w:rsidP="00D74511">
      <w:pPr>
        <w:numPr>
          <w:ilvl w:val="1"/>
          <w:numId w:val="12"/>
        </w:numPr>
        <w:rPr>
          <w:color w:val="auto"/>
          <w:sz w:val="24"/>
          <w:szCs w:val="24"/>
        </w:rPr>
      </w:pPr>
      <w:r w:rsidRPr="00D74511">
        <w:rPr>
          <w:color w:val="auto"/>
          <w:sz w:val="24"/>
          <w:szCs w:val="24"/>
        </w:rPr>
        <w:t xml:space="preserve">Used </w:t>
      </w:r>
      <w:proofErr w:type="spellStart"/>
      <w:r w:rsidRPr="00D74511">
        <w:rPr>
          <w:color w:val="auto"/>
          <w:sz w:val="24"/>
          <w:szCs w:val="24"/>
        </w:rPr>
        <w:t>train_test_split</w:t>
      </w:r>
      <w:proofErr w:type="spellEnd"/>
      <w:r w:rsidRPr="00D74511">
        <w:rPr>
          <w:color w:val="auto"/>
          <w:sz w:val="24"/>
          <w:szCs w:val="24"/>
        </w:rPr>
        <w:t xml:space="preserve"> from </w:t>
      </w:r>
      <w:proofErr w:type="spellStart"/>
      <w:r w:rsidRPr="00D74511">
        <w:rPr>
          <w:color w:val="auto"/>
          <w:sz w:val="24"/>
          <w:szCs w:val="24"/>
        </w:rPr>
        <w:t>sklearn</w:t>
      </w:r>
      <w:proofErr w:type="spellEnd"/>
      <w:r w:rsidRPr="00D74511">
        <w:rPr>
          <w:color w:val="auto"/>
          <w:sz w:val="24"/>
          <w:szCs w:val="24"/>
        </w:rPr>
        <w:t xml:space="preserve"> with a random seed for reproducibility.</w:t>
      </w:r>
    </w:p>
    <w:p w14:paraId="56F0374A" w14:textId="77777777" w:rsidR="00D74511" w:rsidRPr="00D74511" w:rsidRDefault="00D74511" w:rsidP="00D74511">
      <w:pPr>
        <w:numPr>
          <w:ilvl w:val="1"/>
          <w:numId w:val="12"/>
        </w:numPr>
        <w:rPr>
          <w:color w:val="auto"/>
          <w:sz w:val="24"/>
          <w:szCs w:val="24"/>
        </w:rPr>
      </w:pPr>
      <w:r w:rsidRPr="00D74511">
        <w:rPr>
          <w:color w:val="auto"/>
          <w:sz w:val="24"/>
          <w:szCs w:val="24"/>
        </w:rPr>
        <w:t>Ensured stratification to maintain class distribution across splits.</w:t>
      </w:r>
    </w:p>
    <w:p w14:paraId="5885ED25" w14:textId="77777777" w:rsidR="00D74511" w:rsidRPr="00D74511" w:rsidRDefault="00D74511" w:rsidP="00D74511">
      <w:pPr>
        <w:numPr>
          <w:ilvl w:val="0"/>
          <w:numId w:val="12"/>
        </w:numPr>
        <w:rPr>
          <w:color w:val="auto"/>
          <w:sz w:val="24"/>
          <w:szCs w:val="24"/>
        </w:rPr>
      </w:pPr>
      <w:r w:rsidRPr="00D74511">
        <w:rPr>
          <w:b/>
          <w:bCs/>
          <w:color w:val="auto"/>
          <w:sz w:val="24"/>
          <w:szCs w:val="24"/>
        </w:rPr>
        <w:t>Model Training</w:t>
      </w:r>
      <w:r w:rsidRPr="00D74511">
        <w:rPr>
          <w:color w:val="auto"/>
          <w:sz w:val="24"/>
          <w:szCs w:val="24"/>
        </w:rPr>
        <w:t>:</w:t>
      </w:r>
    </w:p>
    <w:p w14:paraId="24E7876C" w14:textId="77777777" w:rsidR="00D74511" w:rsidRPr="00D74511" w:rsidRDefault="00D74511" w:rsidP="00D74511">
      <w:pPr>
        <w:numPr>
          <w:ilvl w:val="1"/>
          <w:numId w:val="12"/>
        </w:numPr>
        <w:rPr>
          <w:color w:val="auto"/>
          <w:sz w:val="24"/>
          <w:szCs w:val="24"/>
        </w:rPr>
      </w:pPr>
      <w:r w:rsidRPr="00D74511">
        <w:rPr>
          <w:color w:val="auto"/>
          <w:sz w:val="24"/>
          <w:szCs w:val="24"/>
        </w:rPr>
        <w:t>Random Forest and SVM were trained on the preprocessed dataset (scaled and reduced via PCA).</w:t>
      </w:r>
    </w:p>
    <w:p w14:paraId="6143120C" w14:textId="77777777" w:rsidR="00D74511" w:rsidRPr="00D74511" w:rsidRDefault="00D74511" w:rsidP="00D74511">
      <w:pPr>
        <w:numPr>
          <w:ilvl w:val="1"/>
          <w:numId w:val="12"/>
        </w:numPr>
        <w:rPr>
          <w:color w:val="auto"/>
          <w:sz w:val="24"/>
          <w:szCs w:val="24"/>
        </w:rPr>
      </w:pPr>
      <w:r w:rsidRPr="00D74511">
        <w:rPr>
          <w:color w:val="auto"/>
          <w:sz w:val="24"/>
          <w:szCs w:val="24"/>
        </w:rPr>
        <w:t>Cross-validation (</w:t>
      </w:r>
      <w:proofErr w:type="spellStart"/>
      <w:r w:rsidRPr="00D74511">
        <w:rPr>
          <w:color w:val="auto"/>
          <w:sz w:val="24"/>
          <w:szCs w:val="24"/>
        </w:rPr>
        <w:t>GridSearchCV</w:t>
      </w:r>
      <w:proofErr w:type="spellEnd"/>
      <w:r w:rsidRPr="00D74511">
        <w:rPr>
          <w:color w:val="auto"/>
          <w:sz w:val="24"/>
          <w:szCs w:val="24"/>
        </w:rPr>
        <w:t>) was employed to optimize hyperparameters and prevent overfitting.</w:t>
      </w:r>
    </w:p>
    <w:p w14:paraId="2215B024" w14:textId="77777777" w:rsidR="00D74511" w:rsidRPr="00C74C31" w:rsidRDefault="00D74511" w:rsidP="00D74511">
      <w:pPr>
        <w:rPr>
          <w:color w:val="auto"/>
          <w:sz w:val="32"/>
          <w:szCs w:val="32"/>
        </w:rPr>
      </w:pPr>
    </w:p>
    <w:p w14:paraId="10742474" w14:textId="1CDCB1A3" w:rsidR="004B0A16" w:rsidRPr="004B0A16" w:rsidRDefault="004B0A16" w:rsidP="004B0A16">
      <w:pPr>
        <w:rPr>
          <w:b/>
          <w:bCs/>
          <w:color w:val="auto"/>
          <w:sz w:val="32"/>
          <w:szCs w:val="32"/>
        </w:rPr>
      </w:pPr>
      <w:r w:rsidRPr="004B0A16">
        <w:rPr>
          <w:b/>
          <w:bCs/>
          <w:color w:val="auto"/>
          <w:sz w:val="32"/>
          <w:szCs w:val="32"/>
        </w:rPr>
        <w:t xml:space="preserve">                                      5.</w:t>
      </w:r>
      <w:r w:rsidRPr="004B0A16">
        <w:rPr>
          <w:b/>
          <w:bCs/>
          <w:color w:val="auto"/>
          <w:sz w:val="32"/>
          <w:szCs w:val="32"/>
        </w:rPr>
        <w:t>Results and Conclusion</w:t>
      </w:r>
    </w:p>
    <w:p w14:paraId="52A71F5A" w14:textId="77777777" w:rsidR="004B0A16" w:rsidRPr="004B0A16" w:rsidRDefault="004B0A16" w:rsidP="004B0A16">
      <w:pPr>
        <w:rPr>
          <w:color w:val="auto"/>
          <w:sz w:val="24"/>
          <w:szCs w:val="24"/>
        </w:rPr>
      </w:pPr>
      <w:r w:rsidRPr="004B0A16">
        <w:rPr>
          <w:color w:val="auto"/>
          <w:sz w:val="24"/>
          <w:szCs w:val="24"/>
        </w:rPr>
        <w:t>The analysis of EEG data from the brain activity experiment provided a wealth of insights into how the brain processes misleading, consistent, and control stimuli. This section summarizes the key findings from neural component analysis, time window comparisons, classification model performance, and electrode-specific results. It also discusses the implications of these findings, acknowledges limitations, and proposes future directions.</w:t>
      </w:r>
    </w:p>
    <w:p w14:paraId="1EB6C8D9" w14:textId="77777777" w:rsidR="00A23950" w:rsidRDefault="00A23950" w:rsidP="004B0A16">
      <w:pPr>
        <w:rPr>
          <w:color w:val="auto"/>
          <w:sz w:val="24"/>
          <w:szCs w:val="24"/>
        </w:rPr>
      </w:pPr>
    </w:p>
    <w:p w14:paraId="440134E8" w14:textId="37512BA7" w:rsidR="004B0A16" w:rsidRDefault="00A23950" w:rsidP="004B0A16">
      <w:pPr>
        <w:rPr>
          <w:color w:val="auto"/>
          <w:sz w:val="24"/>
          <w:szCs w:val="24"/>
        </w:rPr>
      </w:pPr>
      <w:r>
        <w:rPr>
          <w:color w:val="auto"/>
          <w:sz w:val="24"/>
          <w:szCs w:val="24"/>
        </w:rPr>
        <w:t>QUESTION: T</w:t>
      </w:r>
      <w:r w:rsidRPr="00A23950">
        <w:rPr>
          <w:color w:val="auto"/>
          <w:sz w:val="24"/>
          <w:szCs w:val="24"/>
        </w:rPr>
        <w:t>he main research question is: How does brain activity differ in misleading trials compared to consistent</w:t>
      </w:r>
      <w:r>
        <w:rPr>
          <w:color w:val="auto"/>
          <w:sz w:val="24"/>
          <w:szCs w:val="24"/>
        </w:rPr>
        <w:t xml:space="preserve"> </w:t>
      </w:r>
      <w:r w:rsidRPr="00A23950">
        <w:rPr>
          <w:color w:val="auto"/>
          <w:sz w:val="24"/>
          <w:szCs w:val="24"/>
        </w:rPr>
        <w:t>and control trials?</w:t>
      </w:r>
    </w:p>
    <w:p w14:paraId="75D164D1" w14:textId="77777777" w:rsidR="009115C4" w:rsidRPr="009115C4" w:rsidRDefault="009115C4" w:rsidP="009115C4">
      <w:pPr>
        <w:rPr>
          <w:color w:val="auto"/>
          <w:sz w:val="24"/>
          <w:szCs w:val="24"/>
        </w:rPr>
      </w:pPr>
      <w:r w:rsidRPr="009115C4">
        <w:rPr>
          <w:color w:val="auto"/>
          <w:sz w:val="24"/>
          <w:szCs w:val="24"/>
        </w:rPr>
        <w:t>The analysis of EEG data across the three trial conditions—consistent, control, and misleading—provides compelling evidence of distinct differences in brain activity. These differences are observed across multiple neural components, time windows, and specific electrodes, as outlined below.</w:t>
      </w:r>
    </w:p>
    <w:p w14:paraId="7D159FE8" w14:textId="640633E8" w:rsidR="009115C4" w:rsidRPr="009115C4" w:rsidRDefault="009115C4" w:rsidP="009115C4">
      <w:pPr>
        <w:rPr>
          <w:color w:val="auto"/>
          <w:sz w:val="24"/>
          <w:szCs w:val="24"/>
        </w:rPr>
      </w:pPr>
    </w:p>
    <w:p w14:paraId="41A47C65" w14:textId="77777777" w:rsidR="009115C4" w:rsidRPr="009115C4" w:rsidRDefault="009115C4" w:rsidP="009115C4">
      <w:pPr>
        <w:rPr>
          <w:b/>
          <w:bCs/>
          <w:color w:val="auto"/>
          <w:sz w:val="24"/>
          <w:szCs w:val="24"/>
        </w:rPr>
      </w:pPr>
      <w:r w:rsidRPr="009115C4">
        <w:rPr>
          <w:b/>
          <w:bCs/>
          <w:color w:val="auto"/>
          <w:sz w:val="24"/>
          <w:szCs w:val="24"/>
        </w:rPr>
        <w:t>1. Neural Components and Time Windows</w:t>
      </w:r>
    </w:p>
    <w:p w14:paraId="5E4504EF" w14:textId="77777777" w:rsidR="009115C4" w:rsidRPr="009115C4" w:rsidRDefault="009115C4" w:rsidP="009115C4">
      <w:pPr>
        <w:numPr>
          <w:ilvl w:val="0"/>
          <w:numId w:val="29"/>
        </w:numPr>
        <w:rPr>
          <w:color w:val="auto"/>
          <w:sz w:val="24"/>
          <w:szCs w:val="24"/>
        </w:rPr>
      </w:pPr>
      <w:r w:rsidRPr="009115C4">
        <w:rPr>
          <w:color w:val="auto"/>
          <w:sz w:val="24"/>
          <w:szCs w:val="24"/>
        </w:rPr>
        <w:t>P2 Component (150–275ms):</w:t>
      </w:r>
    </w:p>
    <w:p w14:paraId="18DB214A" w14:textId="77777777" w:rsidR="009115C4" w:rsidRPr="009115C4" w:rsidRDefault="009115C4" w:rsidP="009115C4">
      <w:pPr>
        <w:numPr>
          <w:ilvl w:val="1"/>
          <w:numId w:val="29"/>
        </w:numPr>
        <w:rPr>
          <w:color w:val="auto"/>
          <w:sz w:val="24"/>
          <w:szCs w:val="24"/>
        </w:rPr>
      </w:pPr>
      <w:r w:rsidRPr="009115C4">
        <w:rPr>
          <w:color w:val="auto"/>
          <w:sz w:val="24"/>
          <w:szCs w:val="24"/>
        </w:rPr>
        <w:t>Misleading Trials: Displayed higher peak voltages compared to consistent and control trials, indicating an enhanced perceptual response to stimuli. This suggests that misleading stimuli capture attention more strongly during early processing.</w:t>
      </w:r>
    </w:p>
    <w:p w14:paraId="2998CCE8" w14:textId="77777777" w:rsidR="009115C4" w:rsidRPr="009115C4" w:rsidRDefault="009115C4" w:rsidP="009115C4">
      <w:pPr>
        <w:numPr>
          <w:ilvl w:val="1"/>
          <w:numId w:val="29"/>
        </w:numPr>
        <w:rPr>
          <w:color w:val="auto"/>
          <w:sz w:val="24"/>
          <w:szCs w:val="24"/>
        </w:rPr>
      </w:pPr>
      <w:r w:rsidRPr="009115C4">
        <w:rPr>
          <w:color w:val="auto"/>
          <w:sz w:val="24"/>
          <w:szCs w:val="24"/>
        </w:rPr>
        <w:t>Consistent and Control Trials: Demonstrated shorter latency and lower amplitudes, indicating quicker and less intensive processing.</w:t>
      </w:r>
    </w:p>
    <w:p w14:paraId="65F99C86" w14:textId="77777777" w:rsidR="009115C4" w:rsidRPr="009115C4" w:rsidRDefault="009115C4" w:rsidP="009115C4">
      <w:pPr>
        <w:numPr>
          <w:ilvl w:val="0"/>
          <w:numId w:val="29"/>
        </w:numPr>
        <w:rPr>
          <w:color w:val="auto"/>
          <w:sz w:val="24"/>
          <w:szCs w:val="24"/>
        </w:rPr>
      </w:pPr>
      <w:r w:rsidRPr="009115C4">
        <w:rPr>
          <w:color w:val="auto"/>
          <w:sz w:val="24"/>
          <w:szCs w:val="24"/>
        </w:rPr>
        <w:t>FN400 Component (300–500ms):</w:t>
      </w:r>
    </w:p>
    <w:p w14:paraId="33F69C05" w14:textId="77777777" w:rsidR="009115C4" w:rsidRPr="009115C4" w:rsidRDefault="009115C4" w:rsidP="009115C4">
      <w:pPr>
        <w:numPr>
          <w:ilvl w:val="1"/>
          <w:numId w:val="29"/>
        </w:numPr>
        <w:rPr>
          <w:color w:val="auto"/>
          <w:sz w:val="24"/>
          <w:szCs w:val="24"/>
        </w:rPr>
      </w:pPr>
      <w:r w:rsidRPr="009115C4">
        <w:rPr>
          <w:color w:val="auto"/>
          <w:sz w:val="24"/>
          <w:szCs w:val="24"/>
        </w:rPr>
        <w:t>Misleading Trials: Exhibited reduced amplitudes compared to consistent trials, aligning with diminished familiarity responses. This indicates that misleading information disrupts the brain’s ability to relate stimuli to prior experiences or memory.</w:t>
      </w:r>
    </w:p>
    <w:p w14:paraId="16CC2F68" w14:textId="77777777" w:rsidR="009115C4" w:rsidRPr="009115C4" w:rsidRDefault="009115C4" w:rsidP="009115C4">
      <w:pPr>
        <w:numPr>
          <w:ilvl w:val="1"/>
          <w:numId w:val="29"/>
        </w:numPr>
        <w:rPr>
          <w:color w:val="auto"/>
          <w:sz w:val="24"/>
          <w:szCs w:val="24"/>
        </w:rPr>
      </w:pPr>
      <w:r w:rsidRPr="009115C4">
        <w:rPr>
          <w:color w:val="auto"/>
          <w:sz w:val="24"/>
          <w:szCs w:val="24"/>
        </w:rPr>
        <w:t>Consistent Trials: Higher amplitudes suggest that these stimuli were more easily processed and matched to prior experiences.</w:t>
      </w:r>
    </w:p>
    <w:p w14:paraId="3243561D" w14:textId="77777777" w:rsidR="009115C4" w:rsidRPr="009115C4" w:rsidRDefault="009115C4" w:rsidP="009115C4">
      <w:pPr>
        <w:numPr>
          <w:ilvl w:val="0"/>
          <w:numId w:val="29"/>
        </w:numPr>
        <w:rPr>
          <w:color w:val="auto"/>
          <w:sz w:val="24"/>
          <w:szCs w:val="24"/>
        </w:rPr>
      </w:pPr>
      <w:r w:rsidRPr="009115C4">
        <w:rPr>
          <w:color w:val="auto"/>
          <w:sz w:val="24"/>
          <w:szCs w:val="24"/>
        </w:rPr>
        <w:t>P3 Component (250–400ms):</w:t>
      </w:r>
    </w:p>
    <w:p w14:paraId="5C4B6C40" w14:textId="77777777" w:rsidR="009115C4" w:rsidRPr="009115C4" w:rsidRDefault="009115C4" w:rsidP="009115C4">
      <w:pPr>
        <w:numPr>
          <w:ilvl w:val="1"/>
          <w:numId w:val="29"/>
        </w:numPr>
        <w:rPr>
          <w:color w:val="auto"/>
          <w:sz w:val="24"/>
          <w:szCs w:val="24"/>
        </w:rPr>
      </w:pPr>
      <w:r w:rsidRPr="009115C4">
        <w:rPr>
          <w:color w:val="auto"/>
          <w:sz w:val="24"/>
          <w:szCs w:val="24"/>
        </w:rPr>
        <w:t>Misleading Trials: Showed significantly higher amplitudes, reflecting increased cognitive effort and attentional allocation. This result highlights the brain’s heightened need to resolve ambiguity and process conflicting information.</w:t>
      </w:r>
    </w:p>
    <w:p w14:paraId="5484CBA9" w14:textId="77777777" w:rsidR="009115C4" w:rsidRPr="009115C4" w:rsidRDefault="009115C4" w:rsidP="009115C4">
      <w:pPr>
        <w:numPr>
          <w:ilvl w:val="1"/>
          <w:numId w:val="29"/>
        </w:numPr>
        <w:rPr>
          <w:color w:val="auto"/>
          <w:sz w:val="24"/>
          <w:szCs w:val="24"/>
        </w:rPr>
      </w:pPr>
      <w:r w:rsidRPr="009115C4">
        <w:rPr>
          <w:color w:val="auto"/>
          <w:sz w:val="24"/>
          <w:szCs w:val="24"/>
        </w:rPr>
        <w:t>Consistent and Control Trials: Lower amplitudes indicate reduced cognitive effort, consistent with the absence of conflict or ambiguity.</w:t>
      </w:r>
    </w:p>
    <w:p w14:paraId="0585E844" w14:textId="77777777" w:rsidR="009115C4" w:rsidRPr="009115C4" w:rsidRDefault="009115C4" w:rsidP="009115C4">
      <w:pPr>
        <w:numPr>
          <w:ilvl w:val="0"/>
          <w:numId w:val="29"/>
        </w:numPr>
        <w:rPr>
          <w:color w:val="auto"/>
          <w:sz w:val="24"/>
          <w:szCs w:val="24"/>
        </w:rPr>
      </w:pPr>
      <w:r w:rsidRPr="009115C4">
        <w:rPr>
          <w:color w:val="auto"/>
          <w:sz w:val="24"/>
          <w:szCs w:val="24"/>
        </w:rPr>
        <w:t>N2 Component (150–350ms):</w:t>
      </w:r>
    </w:p>
    <w:p w14:paraId="7D2C3252" w14:textId="77777777" w:rsidR="009115C4" w:rsidRPr="009115C4" w:rsidRDefault="009115C4" w:rsidP="009115C4">
      <w:pPr>
        <w:numPr>
          <w:ilvl w:val="1"/>
          <w:numId w:val="29"/>
        </w:numPr>
        <w:rPr>
          <w:color w:val="auto"/>
          <w:sz w:val="24"/>
          <w:szCs w:val="24"/>
        </w:rPr>
      </w:pPr>
      <w:r w:rsidRPr="009115C4">
        <w:rPr>
          <w:color w:val="auto"/>
          <w:sz w:val="24"/>
          <w:szCs w:val="24"/>
        </w:rPr>
        <w:t>Misleading Trials: Displayed delayed latencies, suggesting a prolonged conflict detection process. This indicates that the brain required more time to identify and address inconsistencies in misleading stimuli.</w:t>
      </w:r>
    </w:p>
    <w:p w14:paraId="239367C8" w14:textId="77777777" w:rsidR="009115C4" w:rsidRPr="009115C4" w:rsidRDefault="009115C4" w:rsidP="009115C4">
      <w:pPr>
        <w:numPr>
          <w:ilvl w:val="1"/>
          <w:numId w:val="29"/>
        </w:numPr>
        <w:rPr>
          <w:color w:val="auto"/>
          <w:sz w:val="24"/>
          <w:szCs w:val="24"/>
        </w:rPr>
      </w:pPr>
      <w:r w:rsidRPr="009115C4">
        <w:rPr>
          <w:color w:val="auto"/>
          <w:sz w:val="24"/>
          <w:szCs w:val="24"/>
        </w:rPr>
        <w:t>Consistent and Control Trials: Quicker and more efficient conflict detection due to the absence of ambiguity.</w:t>
      </w:r>
    </w:p>
    <w:p w14:paraId="69011E06" w14:textId="77777777" w:rsidR="009115C4" w:rsidRPr="009115C4" w:rsidRDefault="009115C4" w:rsidP="009115C4">
      <w:pPr>
        <w:rPr>
          <w:color w:val="auto"/>
          <w:sz w:val="24"/>
          <w:szCs w:val="24"/>
        </w:rPr>
      </w:pPr>
      <w:r w:rsidRPr="009115C4">
        <w:rPr>
          <w:color w:val="auto"/>
          <w:sz w:val="24"/>
          <w:szCs w:val="24"/>
        </w:rPr>
        <w:lastRenderedPageBreak/>
        <w:pict w14:anchorId="716A217C">
          <v:rect id="_x0000_i1294" style="width:0;height:1.5pt" o:hralign="center" o:hrstd="t" o:hr="t" fillcolor="#a0a0a0" stroked="f"/>
        </w:pict>
      </w:r>
    </w:p>
    <w:p w14:paraId="6AE9B920" w14:textId="77777777" w:rsidR="009115C4" w:rsidRPr="009115C4" w:rsidRDefault="009115C4" w:rsidP="009115C4">
      <w:pPr>
        <w:rPr>
          <w:b/>
          <w:bCs/>
          <w:color w:val="auto"/>
          <w:sz w:val="24"/>
          <w:szCs w:val="24"/>
        </w:rPr>
      </w:pPr>
      <w:r w:rsidRPr="009115C4">
        <w:rPr>
          <w:b/>
          <w:bCs/>
          <w:color w:val="auto"/>
          <w:sz w:val="24"/>
          <w:szCs w:val="24"/>
        </w:rPr>
        <w:t>2. Area Under the Curve (AUC) Analysis</w:t>
      </w:r>
    </w:p>
    <w:p w14:paraId="236FDE83" w14:textId="77777777" w:rsidR="009115C4" w:rsidRPr="009115C4" w:rsidRDefault="009115C4" w:rsidP="009115C4">
      <w:pPr>
        <w:numPr>
          <w:ilvl w:val="0"/>
          <w:numId w:val="30"/>
        </w:numPr>
        <w:rPr>
          <w:color w:val="auto"/>
          <w:sz w:val="24"/>
          <w:szCs w:val="24"/>
        </w:rPr>
      </w:pPr>
      <w:r w:rsidRPr="009115C4">
        <w:rPr>
          <w:color w:val="auto"/>
          <w:sz w:val="24"/>
          <w:szCs w:val="24"/>
        </w:rPr>
        <w:t>Early Time Windows (150–275ms, 150–350ms):</w:t>
      </w:r>
    </w:p>
    <w:p w14:paraId="15B811FF" w14:textId="77777777" w:rsidR="009115C4" w:rsidRPr="009115C4" w:rsidRDefault="009115C4" w:rsidP="009115C4">
      <w:pPr>
        <w:numPr>
          <w:ilvl w:val="1"/>
          <w:numId w:val="30"/>
        </w:numPr>
        <w:rPr>
          <w:color w:val="auto"/>
          <w:sz w:val="24"/>
          <w:szCs w:val="24"/>
        </w:rPr>
      </w:pPr>
      <w:r w:rsidRPr="009115C4">
        <w:rPr>
          <w:color w:val="auto"/>
          <w:sz w:val="24"/>
          <w:szCs w:val="24"/>
        </w:rPr>
        <w:t>Differences between conditions were minimal during these time windows, indicating that early sensory processing is relatively consistent across conditions.</w:t>
      </w:r>
    </w:p>
    <w:p w14:paraId="51972546" w14:textId="77777777" w:rsidR="009115C4" w:rsidRPr="009115C4" w:rsidRDefault="009115C4" w:rsidP="009115C4">
      <w:pPr>
        <w:numPr>
          <w:ilvl w:val="0"/>
          <w:numId w:val="30"/>
        </w:numPr>
        <w:rPr>
          <w:color w:val="auto"/>
          <w:sz w:val="24"/>
          <w:szCs w:val="24"/>
        </w:rPr>
      </w:pPr>
      <w:r w:rsidRPr="009115C4">
        <w:rPr>
          <w:color w:val="auto"/>
          <w:sz w:val="24"/>
          <w:szCs w:val="24"/>
        </w:rPr>
        <w:t>Later Time Windows (300–500ms, 550–800ms):</w:t>
      </w:r>
    </w:p>
    <w:p w14:paraId="2E7DCCC4" w14:textId="77777777" w:rsidR="009115C4" w:rsidRPr="009115C4" w:rsidRDefault="009115C4" w:rsidP="009115C4">
      <w:pPr>
        <w:numPr>
          <w:ilvl w:val="1"/>
          <w:numId w:val="30"/>
        </w:numPr>
        <w:rPr>
          <w:color w:val="auto"/>
          <w:sz w:val="24"/>
          <w:szCs w:val="24"/>
        </w:rPr>
      </w:pPr>
      <w:r w:rsidRPr="009115C4">
        <w:rPr>
          <w:color w:val="auto"/>
          <w:sz w:val="24"/>
          <w:szCs w:val="24"/>
        </w:rPr>
        <w:t>Misleading trials showed significantly larger AUC values, reflecting sustained neural activity and prolonged cognitive processing. This sustained engagement is likely due to the effort required to resolve conflicts or ambiguities inherent in misleading stimuli.</w:t>
      </w:r>
    </w:p>
    <w:p w14:paraId="2B2548FB" w14:textId="1F10120F" w:rsidR="009115C4" w:rsidRPr="009115C4" w:rsidRDefault="009115C4" w:rsidP="009115C4">
      <w:pPr>
        <w:rPr>
          <w:color w:val="auto"/>
          <w:sz w:val="24"/>
          <w:szCs w:val="24"/>
        </w:rPr>
      </w:pPr>
    </w:p>
    <w:p w14:paraId="506D8D7D" w14:textId="77777777" w:rsidR="009115C4" w:rsidRPr="009115C4" w:rsidRDefault="009115C4" w:rsidP="009115C4">
      <w:pPr>
        <w:rPr>
          <w:color w:val="auto"/>
          <w:sz w:val="24"/>
          <w:szCs w:val="24"/>
        </w:rPr>
      </w:pPr>
      <w:r w:rsidRPr="009115C4">
        <w:rPr>
          <w:color w:val="auto"/>
          <w:sz w:val="24"/>
          <w:szCs w:val="24"/>
        </w:rPr>
        <w:t>3</w:t>
      </w:r>
      <w:r w:rsidRPr="009115C4">
        <w:rPr>
          <w:b/>
          <w:bCs/>
          <w:color w:val="auto"/>
          <w:sz w:val="24"/>
          <w:szCs w:val="24"/>
        </w:rPr>
        <w:t>. Electrode-Specific Findings</w:t>
      </w:r>
    </w:p>
    <w:p w14:paraId="15D9D91E" w14:textId="77777777" w:rsidR="009115C4" w:rsidRPr="009115C4" w:rsidRDefault="009115C4" w:rsidP="009115C4">
      <w:pPr>
        <w:rPr>
          <w:color w:val="auto"/>
          <w:sz w:val="24"/>
          <w:szCs w:val="24"/>
        </w:rPr>
      </w:pPr>
      <w:r w:rsidRPr="009115C4">
        <w:rPr>
          <w:color w:val="auto"/>
          <w:sz w:val="24"/>
          <w:szCs w:val="24"/>
        </w:rPr>
        <w:t>Certain electrodes demonstrated notable activity differences, highlighting specific brain regions involved in processing misleading trials:</w:t>
      </w:r>
    </w:p>
    <w:p w14:paraId="616B0C2B" w14:textId="77777777" w:rsidR="009115C4" w:rsidRPr="009115C4" w:rsidRDefault="009115C4" w:rsidP="009115C4">
      <w:pPr>
        <w:numPr>
          <w:ilvl w:val="0"/>
          <w:numId w:val="31"/>
        </w:numPr>
        <w:rPr>
          <w:color w:val="auto"/>
          <w:sz w:val="24"/>
          <w:szCs w:val="24"/>
        </w:rPr>
      </w:pPr>
      <w:r w:rsidRPr="009115C4">
        <w:rPr>
          <w:color w:val="auto"/>
          <w:sz w:val="24"/>
          <w:szCs w:val="24"/>
        </w:rPr>
        <w:t>Frontal Electrodes (Fp2):</w:t>
      </w:r>
    </w:p>
    <w:p w14:paraId="62BEB745" w14:textId="77777777" w:rsidR="009115C4" w:rsidRPr="009115C4" w:rsidRDefault="009115C4" w:rsidP="009115C4">
      <w:pPr>
        <w:numPr>
          <w:ilvl w:val="1"/>
          <w:numId w:val="31"/>
        </w:numPr>
        <w:rPr>
          <w:color w:val="auto"/>
          <w:sz w:val="24"/>
          <w:szCs w:val="24"/>
        </w:rPr>
      </w:pPr>
      <w:r w:rsidRPr="009115C4">
        <w:rPr>
          <w:color w:val="auto"/>
          <w:sz w:val="24"/>
          <w:szCs w:val="24"/>
        </w:rPr>
        <w:t>Misleading trials exhibited higher activity, emphasizing the frontal lobe’s role in cognitive control and conflict resolution.</w:t>
      </w:r>
    </w:p>
    <w:p w14:paraId="4989B040" w14:textId="77777777" w:rsidR="009115C4" w:rsidRPr="009115C4" w:rsidRDefault="009115C4" w:rsidP="009115C4">
      <w:pPr>
        <w:numPr>
          <w:ilvl w:val="0"/>
          <w:numId w:val="31"/>
        </w:numPr>
        <w:rPr>
          <w:color w:val="auto"/>
          <w:sz w:val="24"/>
          <w:szCs w:val="24"/>
        </w:rPr>
      </w:pPr>
      <w:r w:rsidRPr="009115C4">
        <w:rPr>
          <w:color w:val="auto"/>
          <w:sz w:val="24"/>
          <w:szCs w:val="24"/>
        </w:rPr>
        <w:t>Central Electrodes (</w:t>
      </w:r>
      <w:proofErr w:type="spellStart"/>
      <w:r w:rsidRPr="009115C4">
        <w:rPr>
          <w:color w:val="auto"/>
          <w:sz w:val="24"/>
          <w:szCs w:val="24"/>
        </w:rPr>
        <w:t>Cz</w:t>
      </w:r>
      <w:proofErr w:type="spellEnd"/>
      <w:r w:rsidRPr="009115C4">
        <w:rPr>
          <w:color w:val="auto"/>
          <w:sz w:val="24"/>
          <w:szCs w:val="24"/>
        </w:rPr>
        <w:t>):</w:t>
      </w:r>
    </w:p>
    <w:p w14:paraId="423B6D74" w14:textId="77777777" w:rsidR="009115C4" w:rsidRPr="009115C4" w:rsidRDefault="009115C4" w:rsidP="009115C4">
      <w:pPr>
        <w:numPr>
          <w:ilvl w:val="1"/>
          <w:numId w:val="31"/>
        </w:numPr>
        <w:rPr>
          <w:color w:val="auto"/>
          <w:sz w:val="24"/>
          <w:szCs w:val="24"/>
        </w:rPr>
      </w:pPr>
      <w:r w:rsidRPr="009115C4">
        <w:rPr>
          <w:color w:val="auto"/>
          <w:sz w:val="24"/>
          <w:szCs w:val="24"/>
        </w:rPr>
        <w:t>Significant differences in P3 activity during misleading trials reflect the central role of attentional and decision-making processes.</w:t>
      </w:r>
    </w:p>
    <w:p w14:paraId="7CE2CBAF" w14:textId="77777777" w:rsidR="009115C4" w:rsidRPr="009115C4" w:rsidRDefault="009115C4" w:rsidP="009115C4">
      <w:pPr>
        <w:numPr>
          <w:ilvl w:val="0"/>
          <w:numId w:val="31"/>
        </w:numPr>
        <w:rPr>
          <w:color w:val="auto"/>
          <w:sz w:val="24"/>
          <w:szCs w:val="24"/>
        </w:rPr>
      </w:pPr>
      <w:r w:rsidRPr="009115C4">
        <w:rPr>
          <w:color w:val="auto"/>
          <w:sz w:val="24"/>
          <w:szCs w:val="24"/>
        </w:rPr>
        <w:t>Parietal Electrodes (</w:t>
      </w:r>
      <w:proofErr w:type="spellStart"/>
      <w:r w:rsidRPr="009115C4">
        <w:rPr>
          <w:color w:val="auto"/>
          <w:sz w:val="24"/>
          <w:szCs w:val="24"/>
        </w:rPr>
        <w:t>Pz</w:t>
      </w:r>
      <w:proofErr w:type="spellEnd"/>
      <w:r w:rsidRPr="009115C4">
        <w:rPr>
          <w:color w:val="auto"/>
          <w:sz w:val="24"/>
          <w:szCs w:val="24"/>
        </w:rPr>
        <w:t>):</w:t>
      </w:r>
    </w:p>
    <w:p w14:paraId="23AD02E5" w14:textId="77777777" w:rsidR="009115C4" w:rsidRPr="009115C4" w:rsidRDefault="009115C4" w:rsidP="009115C4">
      <w:pPr>
        <w:numPr>
          <w:ilvl w:val="1"/>
          <w:numId w:val="31"/>
        </w:numPr>
        <w:rPr>
          <w:color w:val="auto"/>
          <w:sz w:val="24"/>
          <w:szCs w:val="24"/>
        </w:rPr>
      </w:pPr>
      <w:r w:rsidRPr="009115C4">
        <w:rPr>
          <w:color w:val="auto"/>
          <w:sz w:val="24"/>
          <w:szCs w:val="24"/>
        </w:rPr>
        <w:t>Sustained activity during misleading trials highlights the parietal lobe’s involvement in integrating sensory information and supporting cognitive effort.</w:t>
      </w:r>
    </w:p>
    <w:p w14:paraId="3F54CAA8" w14:textId="6C65F90B" w:rsidR="009115C4" w:rsidRPr="009115C4" w:rsidRDefault="009115C4" w:rsidP="009115C4">
      <w:pPr>
        <w:rPr>
          <w:b/>
          <w:bCs/>
          <w:color w:val="auto"/>
          <w:sz w:val="24"/>
          <w:szCs w:val="24"/>
        </w:rPr>
      </w:pPr>
    </w:p>
    <w:p w14:paraId="32EF631A" w14:textId="77777777" w:rsidR="009115C4" w:rsidRPr="009115C4" w:rsidRDefault="009115C4" w:rsidP="009115C4">
      <w:pPr>
        <w:rPr>
          <w:b/>
          <w:bCs/>
          <w:color w:val="auto"/>
          <w:sz w:val="24"/>
          <w:szCs w:val="24"/>
        </w:rPr>
      </w:pPr>
      <w:r w:rsidRPr="009115C4">
        <w:rPr>
          <w:b/>
          <w:bCs/>
          <w:color w:val="auto"/>
          <w:sz w:val="24"/>
          <w:szCs w:val="24"/>
        </w:rPr>
        <w:t>Classification and Model Insights</w:t>
      </w:r>
    </w:p>
    <w:p w14:paraId="24B9AEA5" w14:textId="77777777" w:rsidR="009115C4" w:rsidRPr="009115C4" w:rsidRDefault="009115C4" w:rsidP="009115C4">
      <w:pPr>
        <w:rPr>
          <w:color w:val="auto"/>
          <w:sz w:val="24"/>
          <w:szCs w:val="24"/>
        </w:rPr>
      </w:pPr>
      <w:r w:rsidRPr="009115C4">
        <w:rPr>
          <w:color w:val="auto"/>
          <w:sz w:val="24"/>
          <w:szCs w:val="24"/>
        </w:rPr>
        <w:t>The machine learning classification model successfully differentiated misleading trials from consistent and control trials. Key features that enabled this classification included:</w:t>
      </w:r>
    </w:p>
    <w:p w14:paraId="026DAD63" w14:textId="77777777" w:rsidR="009115C4" w:rsidRPr="009115C4" w:rsidRDefault="009115C4" w:rsidP="009115C4">
      <w:pPr>
        <w:numPr>
          <w:ilvl w:val="0"/>
          <w:numId w:val="32"/>
        </w:numPr>
        <w:rPr>
          <w:color w:val="auto"/>
          <w:sz w:val="24"/>
          <w:szCs w:val="24"/>
        </w:rPr>
      </w:pPr>
      <w:r w:rsidRPr="009115C4">
        <w:rPr>
          <w:color w:val="auto"/>
          <w:sz w:val="24"/>
          <w:szCs w:val="24"/>
        </w:rPr>
        <w:t xml:space="preserve">Peak Voltages: Higher values for misleading trials at specific electrodes (e.g., Fz, </w:t>
      </w:r>
      <w:proofErr w:type="spellStart"/>
      <w:r w:rsidRPr="009115C4">
        <w:rPr>
          <w:color w:val="auto"/>
          <w:sz w:val="24"/>
          <w:szCs w:val="24"/>
        </w:rPr>
        <w:t>Cz</w:t>
      </w:r>
      <w:proofErr w:type="spellEnd"/>
      <w:r w:rsidRPr="009115C4">
        <w:rPr>
          <w:color w:val="auto"/>
          <w:sz w:val="24"/>
          <w:szCs w:val="24"/>
        </w:rPr>
        <w:t xml:space="preserve">, </w:t>
      </w:r>
      <w:proofErr w:type="spellStart"/>
      <w:r w:rsidRPr="009115C4">
        <w:rPr>
          <w:color w:val="auto"/>
          <w:sz w:val="24"/>
          <w:szCs w:val="24"/>
        </w:rPr>
        <w:t>Pz</w:t>
      </w:r>
      <w:proofErr w:type="spellEnd"/>
      <w:r w:rsidRPr="009115C4">
        <w:rPr>
          <w:color w:val="auto"/>
          <w:sz w:val="24"/>
          <w:szCs w:val="24"/>
        </w:rPr>
        <w:t>).</w:t>
      </w:r>
    </w:p>
    <w:p w14:paraId="44A16058" w14:textId="77777777" w:rsidR="009115C4" w:rsidRPr="009115C4" w:rsidRDefault="009115C4" w:rsidP="009115C4">
      <w:pPr>
        <w:numPr>
          <w:ilvl w:val="0"/>
          <w:numId w:val="32"/>
        </w:numPr>
        <w:rPr>
          <w:color w:val="auto"/>
          <w:sz w:val="24"/>
          <w:szCs w:val="24"/>
        </w:rPr>
      </w:pPr>
      <w:r w:rsidRPr="009115C4">
        <w:rPr>
          <w:color w:val="auto"/>
          <w:sz w:val="24"/>
          <w:szCs w:val="24"/>
        </w:rPr>
        <w:t>Latencies: Prolonged latencies for misleading trials, particularly in FN400 and N2 components, signaled delayed cognitive processing.</w:t>
      </w:r>
    </w:p>
    <w:p w14:paraId="7DF9DE58" w14:textId="77777777" w:rsidR="009115C4" w:rsidRPr="009115C4" w:rsidRDefault="009115C4" w:rsidP="009115C4">
      <w:pPr>
        <w:numPr>
          <w:ilvl w:val="0"/>
          <w:numId w:val="32"/>
        </w:numPr>
        <w:rPr>
          <w:color w:val="auto"/>
          <w:sz w:val="24"/>
          <w:szCs w:val="24"/>
        </w:rPr>
      </w:pPr>
      <w:r w:rsidRPr="009115C4">
        <w:rPr>
          <w:color w:val="auto"/>
          <w:sz w:val="24"/>
          <w:szCs w:val="24"/>
        </w:rPr>
        <w:lastRenderedPageBreak/>
        <w:t>AUC: Sustained activity in misleading trials contributed significantly to the model’s predictive performance.</w:t>
      </w:r>
    </w:p>
    <w:p w14:paraId="75D3C6A8" w14:textId="77777777" w:rsidR="009115C4" w:rsidRPr="009115C4" w:rsidRDefault="009115C4" w:rsidP="009115C4">
      <w:pPr>
        <w:rPr>
          <w:color w:val="auto"/>
          <w:sz w:val="24"/>
          <w:szCs w:val="24"/>
        </w:rPr>
      </w:pPr>
      <w:r w:rsidRPr="009115C4">
        <w:rPr>
          <w:color w:val="auto"/>
          <w:sz w:val="24"/>
          <w:szCs w:val="24"/>
        </w:rPr>
        <w:pict w14:anchorId="7AFF01B3">
          <v:rect id="_x0000_i1297" style="width:0;height:1.5pt" o:hralign="center" o:hrstd="t" o:hr="t" fillcolor="#a0a0a0" stroked="f"/>
        </w:pict>
      </w:r>
    </w:p>
    <w:p w14:paraId="5879226D" w14:textId="77777777" w:rsidR="009115C4" w:rsidRPr="009115C4" w:rsidRDefault="009115C4" w:rsidP="009115C4">
      <w:pPr>
        <w:rPr>
          <w:b/>
          <w:bCs/>
          <w:color w:val="auto"/>
          <w:sz w:val="24"/>
          <w:szCs w:val="24"/>
        </w:rPr>
      </w:pPr>
      <w:r w:rsidRPr="009115C4">
        <w:rPr>
          <w:b/>
          <w:bCs/>
          <w:color w:val="auto"/>
          <w:sz w:val="24"/>
          <w:szCs w:val="24"/>
        </w:rPr>
        <w:t>Summary of Findings</w:t>
      </w:r>
    </w:p>
    <w:p w14:paraId="3A2A9221" w14:textId="77777777" w:rsidR="009115C4" w:rsidRPr="009115C4" w:rsidRDefault="009115C4" w:rsidP="009115C4">
      <w:pPr>
        <w:numPr>
          <w:ilvl w:val="0"/>
          <w:numId w:val="33"/>
        </w:numPr>
        <w:rPr>
          <w:b/>
          <w:bCs/>
          <w:color w:val="auto"/>
          <w:sz w:val="24"/>
          <w:szCs w:val="24"/>
        </w:rPr>
      </w:pPr>
      <w:r w:rsidRPr="009115C4">
        <w:rPr>
          <w:b/>
          <w:bCs/>
          <w:color w:val="auto"/>
          <w:sz w:val="24"/>
          <w:szCs w:val="24"/>
        </w:rPr>
        <w:t>Early Sensory Processing:</w:t>
      </w:r>
    </w:p>
    <w:p w14:paraId="0E34D05C" w14:textId="77777777" w:rsidR="009115C4" w:rsidRPr="009115C4" w:rsidRDefault="009115C4" w:rsidP="009115C4">
      <w:pPr>
        <w:numPr>
          <w:ilvl w:val="1"/>
          <w:numId w:val="33"/>
        </w:numPr>
        <w:rPr>
          <w:color w:val="auto"/>
          <w:sz w:val="24"/>
          <w:szCs w:val="24"/>
        </w:rPr>
      </w:pPr>
      <w:r w:rsidRPr="009115C4">
        <w:rPr>
          <w:color w:val="auto"/>
          <w:sz w:val="24"/>
          <w:szCs w:val="24"/>
        </w:rPr>
        <w:t>Differences between conditions are minimal during the initial perceptual stage (150–275ms). However, misleading trials begin to show heightened neural activity, indicating that the brain recognizes these stimuli as distinct.</w:t>
      </w:r>
    </w:p>
    <w:p w14:paraId="1B2A2121" w14:textId="77777777" w:rsidR="009115C4" w:rsidRPr="009115C4" w:rsidRDefault="009115C4" w:rsidP="009115C4">
      <w:pPr>
        <w:numPr>
          <w:ilvl w:val="0"/>
          <w:numId w:val="33"/>
        </w:numPr>
        <w:rPr>
          <w:b/>
          <w:bCs/>
          <w:color w:val="auto"/>
          <w:sz w:val="24"/>
          <w:szCs w:val="24"/>
        </w:rPr>
      </w:pPr>
      <w:r w:rsidRPr="009115C4">
        <w:rPr>
          <w:b/>
          <w:bCs/>
          <w:color w:val="auto"/>
          <w:sz w:val="24"/>
          <w:szCs w:val="24"/>
        </w:rPr>
        <w:t>Conflict Detection and Cognitive Effort:</w:t>
      </w:r>
    </w:p>
    <w:p w14:paraId="3A45C24F" w14:textId="77777777" w:rsidR="009115C4" w:rsidRPr="009115C4" w:rsidRDefault="009115C4" w:rsidP="009115C4">
      <w:pPr>
        <w:numPr>
          <w:ilvl w:val="1"/>
          <w:numId w:val="33"/>
        </w:numPr>
        <w:rPr>
          <w:color w:val="auto"/>
          <w:sz w:val="24"/>
          <w:szCs w:val="24"/>
        </w:rPr>
      </w:pPr>
      <w:r w:rsidRPr="009115C4">
        <w:rPr>
          <w:color w:val="auto"/>
          <w:sz w:val="24"/>
          <w:szCs w:val="24"/>
        </w:rPr>
        <w:t>Misleading trials consistently require greater cognitive resources, as evidenced by increased P3 amplitudes, prolonged N2 latencies, and larger AUC values in later time windows. This heightened activity reflects the brain’s effort to detect and resolve inconsistencies.</w:t>
      </w:r>
    </w:p>
    <w:p w14:paraId="213C29F1" w14:textId="77777777" w:rsidR="009115C4" w:rsidRPr="009115C4" w:rsidRDefault="009115C4" w:rsidP="009115C4">
      <w:pPr>
        <w:numPr>
          <w:ilvl w:val="0"/>
          <w:numId w:val="33"/>
        </w:numPr>
        <w:rPr>
          <w:b/>
          <w:bCs/>
          <w:color w:val="auto"/>
          <w:sz w:val="24"/>
          <w:szCs w:val="24"/>
        </w:rPr>
      </w:pPr>
      <w:r w:rsidRPr="009115C4">
        <w:rPr>
          <w:b/>
          <w:bCs/>
          <w:color w:val="auto"/>
          <w:sz w:val="24"/>
          <w:szCs w:val="24"/>
        </w:rPr>
        <w:t>Distinct Neural Signatures:</w:t>
      </w:r>
    </w:p>
    <w:p w14:paraId="1C21C2D7" w14:textId="77777777" w:rsidR="009115C4" w:rsidRPr="009115C4" w:rsidRDefault="009115C4" w:rsidP="009115C4">
      <w:pPr>
        <w:numPr>
          <w:ilvl w:val="1"/>
          <w:numId w:val="33"/>
        </w:numPr>
        <w:rPr>
          <w:color w:val="auto"/>
          <w:sz w:val="24"/>
          <w:szCs w:val="24"/>
        </w:rPr>
      </w:pPr>
      <w:r w:rsidRPr="009115C4">
        <w:rPr>
          <w:color w:val="auto"/>
          <w:sz w:val="24"/>
          <w:szCs w:val="24"/>
        </w:rPr>
        <w:t>Misleading trials produce unique patterns of brain activity compared to consistent and control trials. These signatures, observed in both temporal (neural components and time windows) and spatial (electrode-specific) dimensions, highlight the neural mechanisms underlying conflict resolution and decision-making.</w:t>
      </w:r>
    </w:p>
    <w:p w14:paraId="563C8619" w14:textId="1DAF6297" w:rsidR="009115C4" w:rsidRPr="009115C4" w:rsidRDefault="009115C4" w:rsidP="009115C4">
      <w:pPr>
        <w:rPr>
          <w:color w:val="auto"/>
          <w:sz w:val="24"/>
          <w:szCs w:val="24"/>
        </w:rPr>
      </w:pPr>
    </w:p>
    <w:p w14:paraId="6AF15EAC" w14:textId="77777777" w:rsidR="009115C4" w:rsidRPr="009115C4" w:rsidRDefault="009115C4" w:rsidP="009115C4">
      <w:pPr>
        <w:rPr>
          <w:b/>
          <w:bCs/>
          <w:color w:val="auto"/>
          <w:sz w:val="24"/>
          <w:szCs w:val="24"/>
        </w:rPr>
      </w:pPr>
      <w:r w:rsidRPr="009115C4">
        <w:rPr>
          <w:b/>
          <w:bCs/>
          <w:color w:val="auto"/>
          <w:sz w:val="24"/>
          <w:szCs w:val="24"/>
        </w:rPr>
        <w:t>Implications</w:t>
      </w:r>
    </w:p>
    <w:p w14:paraId="48C9D469" w14:textId="77777777" w:rsidR="009115C4" w:rsidRPr="009115C4" w:rsidRDefault="009115C4" w:rsidP="009115C4">
      <w:pPr>
        <w:numPr>
          <w:ilvl w:val="0"/>
          <w:numId w:val="34"/>
        </w:numPr>
        <w:rPr>
          <w:b/>
          <w:bCs/>
          <w:color w:val="auto"/>
          <w:sz w:val="24"/>
          <w:szCs w:val="24"/>
        </w:rPr>
      </w:pPr>
      <w:r w:rsidRPr="009115C4">
        <w:rPr>
          <w:b/>
          <w:bCs/>
          <w:color w:val="auto"/>
          <w:sz w:val="24"/>
          <w:szCs w:val="24"/>
        </w:rPr>
        <w:t>Cognitive Neuroscience:</w:t>
      </w:r>
    </w:p>
    <w:p w14:paraId="01E69797" w14:textId="77777777" w:rsidR="009115C4" w:rsidRPr="009115C4" w:rsidRDefault="009115C4" w:rsidP="009115C4">
      <w:pPr>
        <w:numPr>
          <w:ilvl w:val="1"/>
          <w:numId w:val="34"/>
        </w:numPr>
        <w:rPr>
          <w:color w:val="auto"/>
          <w:sz w:val="24"/>
          <w:szCs w:val="24"/>
        </w:rPr>
      </w:pPr>
      <w:r w:rsidRPr="009115C4">
        <w:rPr>
          <w:color w:val="auto"/>
          <w:sz w:val="24"/>
          <w:szCs w:val="24"/>
        </w:rPr>
        <w:t>The findings advance understanding of how the brain processes conflicting or ambiguous information, particularly the role of frontal and parietal regions in resolving such conflicts.</w:t>
      </w:r>
    </w:p>
    <w:p w14:paraId="06522E5C" w14:textId="77777777" w:rsidR="009115C4" w:rsidRPr="009115C4" w:rsidRDefault="009115C4" w:rsidP="009115C4">
      <w:pPr>
        <w:numPr>
          <w:ilvl w:val="0"/>
          <w:numId w:val="34"/>
        </w:numPr>
        <w:rPr>
          <w:b/>
          <w:bCs/>
          <w:color w:val="auto"/>
          <w:sz w:val="24"/>
          <w:szCs w:val="24"/>
        </w:rPr>
      </w:pPr>
      <w:r w:rsidRPr="009115C4">
        <w:rPr>
          <w:b/>
          <w:bCs/>
          <w:color w:val="auto"/>
          <w:sz w:val="24"/>
          <w:szCs w:val="24"/>
        </w:rPr>
        <w:t>Applications:</w:t>
      </w:r>
    </w:p>
    <w:p w14:paraId="19C9433D" w14:textId="77777777" w:rsidR="009115C4" w:rsidRPr="009115C4" w:rsidRDefault="009115C4" w:rsidP="009115C4">
      <w:pPr>
        <w:numPr>
          <w:ilvl w:val="1"/>
          <w:numId w:val="34"/>
        </w:numPr>
        <w:rPr>
          <w:color w:val="auto"/>
          <w:sz w:val="24"/>
          <w:szCs w:val="24"/>
        </w:rPr>
      </w:pPr>
      <w:r w:rsidRPr="009115C4">
        <w:rPr>
          <w:color w:val="auto"/>
          <w:sz w:val="24"/>
          <w:szCs w:val="24"/>
        </w:rPr>
        <w:t>The neural signatures identified in this study could inform the development of EEG-based tools for detecting cognitive conflict, such as lie detection systems or neurofeedback training.</w:t>
      </w:r>
    </w:p>
    <w:p w14:paraId="5E11E0A2" w14:textId="77777777" w:rsidR="00A23950" w:rsidRPr="009115C4" w:rsidRDefault="00A23950" w:rsidP="00A23950">
      <w:pPr>
        <w:rPr>
          <w:color w:val="auto"/>
          <w:sz w:val="24"/>
          <w:szCs w:val="24"/>
        </w:rPr>
      </w:pPr>
    </w:p>
    <w:p w14:paraId="2CE04907" w14:textId="77777777" w:rsidR="00A23950" w:rsidRDefault="00A23950" w:rsidP="00A23950">
      <w:pPr>
        <w:rPr>
          <w:color w:val="auto"/>
          <w:sz w:val="24"/>
          <w:szCs w:val="24"/>
        </w:rPr>
      </w:pPr>
    </w:p>
    <w:p w14:paraId="4844A088" w14:textId="77777777" w:rsidR="00A23950" w:rsidRDefault="00A23950" w:rsidP="00A23950">
      <w:pPr>
        <w:rPr>
          <w:color w:val="auto"/>
          <w:sz w:val="24"/>
          <w:szCs w:val="24"/>
        </w:rPr>
      </w:pPr>
    </w:p>
    <w:p w14:paraId="2E17441C" w14:textId="77777777" w:rsidR="00A23950" w:rsidRDefault="00A23950" w:rsidP="00A23950">
      <w:pPr>
        <w:rPr>
          <w:color w:val="auto"/>
          <w:sz w:val="24"/>
          <w:szCs w:val="24"/>
        </w:rPr>
      </w:pPr>
    </w:p>
    <w:p w14:paraId="1070D0EC" w14:textId="77777777" w:rsidR="00A23950" w:rsidRDefault="00A23950" w:rsidP="00A23950">
      <w:pPr>
        <w:rPr>
          <w:color w:val="auto"/>
          <w:sz w:val="24"/>
          <w:szCs w:val="24"/>
        </w:rPr>
      </w:pPr>
    </w:p>
    <w:p w14:paraId="00B2E09A" w14:textId="77777777" w:rsidR="00A23950" w:rsidRDefault="00A23950" w:rsidP="00A23950">
      <w:pPr>
        <w:rPr>
          <w:color w:val="auto"/>
          <w:sz w:val="24"/>
          <w:szCs w:val="24"/>
        </w:rPr>
      </w:pPr>
    </w:p>
    <w:p w14:paraId="03F95A95" w14:textId="77777777" w:rsidR="00A23950" w:rsidRDefault="00A23950" w:rsidP="00A23950">
      <w:pPr>
        <w:rPr>
          <w:color w:val="auto"/>
          <w:sz w:val="24"/>
          <w:szCs w:val="24"/>
        </w:rPr>
      </w:pPr>
    </w:p>
    <w:p w14:paraId="05832819" w14:textId="77777777" w:rsidR="00A23950" w:rsidRPr="004B0A16" w:rsidRDefault="00A23950" w:rsidP="00A23950">
      <w:pPr>
        <w:rPr>
          <w:color w:val="auto"/>
          <w:sz w:val="24"/>
          <w:szCs w:val="24"/>
        </w:rPr>
      </w:pPr>
    </w:p>
    <w:p w14:paraId="00B769FB" w14:textId="77777777" w:rsidR="00C74C31" w:rsidRPr="000E4494" w:rsidRDefault="00C74C31" w:rsidP="000E4494">
      <w:pPr>
        <w:rPr>
          <w:sz w:val="24"/>
          <w:szCs w:val="24"/>
        </w:rPr>
      </w:pPr>
    </w:p>
    <w:sectPr w:rsidR="00C74C31" w:rsidRPr="000E449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08A530" w14:textId="77777777" w:rsidR="00930E8E" w:rsidRDefault="00930E8E" w:rsidP="00DC75B4">
      <w:pPr>
        <w:spacing w:after="0" w:line="240" w:lineRule="auto"/>
      </w:pPr>
      <w:r>
        <w:separator/>
      </w:r>
    </w:p>
  </w:endnote>
  <w:endnote w:type="continuationSeparator" w:id="0">
    <w:p w14:paraId="09DF238E" w14:textId="77777777" w:rsidR="00930E8E" w:rsidRDefault="00930E8E" w:rsidP="00DC75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B3FE3A" w14:textId="77777777" w:rsidR="00930E8E" w:rsidRDefault="00930E8E" w:rsidP="00DC75B4">
      <w:pPr>
        <w:spacing w:after="0" w:line="240" w:lineRule="auto"/>
      </w:pPr>
      <w:r>
        <w:separator/>
      </w:r>
    </w:p>
  </w:footnote>
  <w:footnote w:type="continuationSeparator" w:id="0">
    <w:p w14:paraId="07B88565" w14:textId="77777777" w:rsidR="00930E8E" w:rsidRDefault="00930E8E" w:rsidP="00DC75B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F40CE8"/>
    <w:multiLevelType w:val="multilevel"/>
    <w:tmpl w:val="7EB681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A57D21"/>
    <w:multiLevelType w:val="multilevel"/>
    <w:tmpl w:val="7DA6E9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8A4819"/>
    <w:multiLevelType w:val="multilevel"/>
    <w:tmpl w:val="39BAEE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0949DB"/>
    <w:multiLevelType w:val="multilevel"/>
    <w:tmpl w:val="402428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426E67"/>
    <w:multiLevelType w:val="multilevel"/>
    <w:tmpl w:val="6DA486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017E21"/>
    <w:multiLevelType w:val="multilevel"/>
    <w:tmpl w:val="34200B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A27381"/>
    <w:multiLevelType w:val="multilevel"/>
    <w:tmpl w:val="DCD46D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090D30"/>
    <w:multiLevelType w:val="multilevel"/>
    <w:tmpl w:val="40125A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CF3174"/>
    <w:multiLevelType w:val="multilevel"/>
    <w:tmpl w:val="E640D9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B70599A"/>
    <w:multiLevelType w:val="multilevel"/>
    <w:tmpl w:val="4AA2A6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A415C8"/>
    <w:multiLevelType w:val="multilevel"/>
    <w:tmpl w:val="8594F9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7132D64"/>
    <w:multiLevelType w:val="multilevel"/>
    <w:tmpl w:val="0FD813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A3975ED"/>
    <w:multiLevelType w:val="multilevel"/>
    <w:tmpl w:val="A030B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116ED5"/>
    <w:multiLevelType w:val="multilevel"/>
    <w:tmpl w:val="6DA282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CC1025F"/>
    <w:multiLevelType w:val="multilevel"/>
    <w:tmpl w:val="27C874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DFF2F1F"/>
    <w:multiLevelType w:val="multilevel"/>
    <w:tmpl w:val="F99EDB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E864E1E"/>
    <w:multiLevelType w:val="multilevel"/>
    <w:tmpl w:val="279844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0B061F8"/>
    <w:multiLevelType w:val="multilevel"/>
    <w:tmpl w:val="89E6A4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5214C05"/>
    <w:multiLevelType w:val="multilevel"/>
    <w:tmpl w:val="4DA406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574396E"/>
    <w:multiLevelType w:val="multilevel"/>
    <w:tmpl w:val="E69A28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659774A"/>
    <w:multiLevelType w:val="multilevel"/>
    <w:tmpl w:val="3EE8C3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0C728F4"/>
    <w:multiLevelType w:val="multilevel"/>
    <w:tmpl w:val="A5E244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0D422EA"/>
    <w:multiLevelType w:val="multilevel"/>
    <w:tmpl w:val="68D642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A374AFA"/>
    <w:multiLevelType w:val="multilevel"/>
    <w:tmpl w:val="4066E5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B20150D"/>
    <w:multiLevelType w:val="multilevel"/>
    <w:tmpl w:val="97DA11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F760926"/>
    <w:multiLevelType w:val="multilevel"/>
    <w:tmpl w:val="463E25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0BC4B97"/>
    <w:multiLevelType w:val="multilevel"/>
    <w:tmpl w:val="50C61A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630176D"/>
    <w:multiLevelType w:val="multilevel"/>
    <w:tmpl w:val="D05ACD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7D47D92"/>
    <w:multiLevelType w:val="multilevel"/>
    <w:tmpl w:val="46E055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93A241D"/>
    <w:multiLevelType w:val="multilevel"/>
    <w:tmpl w:val="50CE41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CDD1F9C"/>
    <w:multiLevelType w:val="multilevel"/>
    <w:tmpl w:val="97480F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ED527DC"/>
    <w:multiLevelType w:val="multilevel"/>
    <w:tmpl w:val="B0C653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00A0881"/>
    <w:multiLevelType w:val="multilevel"/>
    <w:tmpl w:val="CB9007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A83455C"/>
    <w:multiLevelType w:val="multilevel"/>
    <w:tmpl w:val="5EB4A3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95705680">
    <w:abstractNumId w:val="26"/>
  </w:num>
  <w:num w:numId="2" w16cid:durableId="1800683823">
    <w:abstractNumId w:val="17"/>
  </w:num>
  <w:num w:numId="3" w16cid:durableId="1608200203">
    <w:abstractNumId w:val="30"/>
  </w:num>
  <w:num w:numId="4" w16cid:durableId="442504452">
    <w:abstractNumId w:val="1"/>
  </w:num>
  <w:num w:numId="5" w16cid:durableId="937174809">
    <w:abstractNumId w:val="27"/>
  </w:num>
  <w:num w:numId="6" w16cid:durableId="1931881">
    <w:abstractNumId w:val="10"/>
  </w:num>
  <w:num w:numId="7" w16cid:durableId="1566600492">
    <w:abstractNumId w:val="32"/>
  </w:num>
  <w:num w:numId="8" w16cid:durableId="684524878">
    <w:abstractNumId w:val="33"/>
  </w:num>
  <w:num w:numId="9" w16cid:durableId="977341237">
    <w:abstractNumId w:val="12"/>
  </w:num>
  <w:num w:numId="10" w16cid:durableId="772285541">
    <w:abstractNumId w:val="23"/>
  </w:num>
  <w:num w:numId="11" w16cid:durableId="1954558636">
    <w:abstractNumId w:val="3"/>
  </w:num>
  <w:num w:numId="12" w16cid:durableId="1968929726">
    <w:abstractNumId w:val="8"/>
  </w:num>
  <w:num w:numId="13" w16cid:durableId="1631932864">
    <w:abstractNumId w:val="18"/>
  </w:num>
  <w:num w:numId="14" w16cid:durableId="72554899">
    <w:abstractNumId w:val="29"/>
  </w:num>
  <w:num w:numId="15" w16cid:durableId="1081877099">
    <w:abstractNumId w:val="20"/>
  </w:num>
  <w:num w:numId="16" w16cid:durableId="1453208908">
    <w:abstractNumId w:val="9"/>
  </w:num>
  <w:num w:numId="17" w16cid:durableId="1866090332">
    <w:abstractNumId w:val="25"/>
  </w:num>
  <w:num w:numId="18" w16cid:durableId="1514682297">
    <w:abstractNumId w:val="21"/>
  </w:num>
  <w:num w:numId="19" w16cid:durableId="891383945">
    <w:abstractNumId w:val="31"/>
  </w:num>
  <w:num w:numId="20" w16cid:durableId="1002047866">
    <w:abstractNumId w:val="0"/>
  </w:num>
  <w:num w:numId="21" w16cid:durableId="826046185">
    <w:abstractNumId w:val="16"/>
  </w:num>
  <w:num w:numId="22" w16cid:durableId="1307275722">
    <w:abstractNumId w:val="7"/>
  </w:num>
  <w:num w:numId="23" w16cid:durableId="638614991">
    <w:abstractNumId w:val="2"/>
  </w:num>
  <w:num w:numId="24" w16cid:durableId="1588684531">
    <w:abstractNumId w:val="13"/>
  </w:num>
  <w:num w:numId="25" w16cid:durableId="545138807">
    <w:abstractNumId w:val="15"/>
  </w:num>
  <w:num w:numId="26" w16cid:durableId="1034962646">
    <w:abstractNumId w:val="4"/>
  </w:num>
  <w:num w:numId="27" w16cid:durableId="1387223717">
    <w:abstractNumId w:val="14"/>
  </w:num>
  <w:num w:numId="28" w16cid:durableId="96559316">
    <w:abstractNumId w:val="11"/>
  </w:num>
  <w:num w:numId="29" w16cid:durableId="1585643771">
    <w:abstractNumId w:val="6"/>
  </w:num>
  <w:num w:numId="30" w16cid:durableId="1657223497">
    <w:abstractNumId w:val="22"/>
  </w:num>
  <w:num w:numId="31" w16cid:durableId="1173956591">
    <w:abstractNumId w:val="24"/>
  </w:num>
  <w:num w:numId="32" w16cid:durableId="1492284537">
    <w:abstractNumId w:val="19"/>
  </w:num>
  <w:num w:numId="33" w16cid:durableId="923415604">
    <w:abstractNumId w:val="5"/>
  </w:num>
  <w:num w:numId="34" w16cid:durableId="54572741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494"/>
    <w:rsid w:val="000E4494"/>
    <w:rsid w:val="002815AF"/>
    <w:rsid w:val="003A4CDC"/>
    <w:rsid w:val="003B1E2F"/>
    <w:rsid w:val="004B0A16"/>
    <w:rsid w:val="009115C4"/>
    <w:rsid w:val="00930E8E"/>
    <w:rsid w:val="00A23950"/>
    <w:rsid w:val="00B44C3D"/>
    <w:rsid w:val="00B934AD"/>
    <w:rsid w:val="00C5255C"/>
    <w:rsid w:val="00C74C31"/>
    <w:rsid w:val="00D74511"/>
    <w:rsid w:val="00DC75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D9EF4"/>
  <w15:chartTrackingRefBased/>
  <w15:docId w15:val="{3B5CD4A6-6084-4C38-905F-F8CC7B2B5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70AD47" w:themeColor="accent6"/>
        <w:sz w:val="16"/>
        <w:szCs w:val="16"/>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4B0A16"/>
    <w:pPr>
      <w:keepNext/>
      <w:keepLines/>
      <w:spacing w:before="200" w:after="0" w:line="276" w:lineRule="auto"/>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D7451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A2395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D74511"/>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rsid w:val="004B0A16"/>
    <w:rPr>
      <w:rFonts w:asciiTheme="majorHAnsi" w:eastAsiaTheme="majorEastAsia" w:hAnsiTheme="majorHAnsi" w:cstheme="majorBidi"/>
      <w:b/>
      <w:bCs/>
      <w:color w:val="4472C4" w:themeColor="accent1"/>
      <w:sz w:val="26"/>
      <w:szCs w:val="26"/>
    </w:rPr>
  </w:style>
  <w:style w:type="paragraph" w:styleId="Header">
    <w:name w:val="header"/>
    <w:basedOn w:val="Normal"/>
    <w:link w:val="HeaderChar"/>
    <w:uiPriority w:val="99"/>
    <w:unhideWhenUsed/>
    <w:rsid w:val="00DC75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75B4"/>
  </w:style>
  <w:style w:type="paragraph" w:styleId="Footer">
    <w:name w:val="footer"/>
    <w:basedOn w:val="Normal"/>
    <w:link w:val="FooterChar"/>
    <w:uiPriority w:val="99"/>
    <w:unhideWhenUsed/>
    <w:rsid w:val="00DC75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75B4"/>
  </w:style>
  <w:style w:type="character" w:customStyle="1" w:styleId="Heading4Char">
    <w:name w:val="Heading 4 Char"/>
    <w:basedOn w:val="DefaultParagraphFont"/>
    <w:link w:val="Heading4"/>
    <w:uiPriority w:val="9"/>
    <w:semiHidden/>
    <w:rsid w:val="00A23950"/>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36304">
      <w:bodyDiv w:val="1"/>
      <w:marLeft w:val="0"/>
      <w:marRight w:val="0"/>
      <w:marTop w:val="0"/>
      <w:marBottom w:val="0"/>
      <w:divBdr>
        <w:top w:val="none" w:sz="0" w:space="0" w:color="auto"/>
        <w:left w:val="none" w:sz="0" w:space="0" w:color="auto"/>
        <w:bottom w:val="none" w:sz="0" w:space="0" w:color="auto"/>
        <w:right w:val="none" w:sz="0" w:space="0" w:color="auto"/>
      </w:divBdr>
    </w:div>
    <w:div w:id="104540313">
      <w:bodyDiv w:val="1"/>
      <w:marLeft w:val="0"/>
      <w:marRight w:val="0"/>
      <w:marTop w:val="0"/>
      <w:marBottom w:val="0"/>
      <w:divBdr>
        <w:top w:val="none" w:sz="0" w:space="0" w:color="auto"/>
        <w:left w:val="none" w:sz="0" w:space="0" w:color="auto"/>
        <w:bottom w:val="none" w:sz="0" w:space="0" w:color="auto"/>
        <w:right w:val="none" w:sz="0" w:space="0" w:color="auto"/>
      </w:divBdr>
    </w:div>
    <w:div w:id="131296042">
      <w:bodyDiv w:val="1"/>
      <w:marLeft w:val="0"/>
      <w:marRight w:val="0"/>
      <w:marTop w:val="0"/>
      <w:marBottom w:val="0"/>
      <w:divBdr>
        <w:top w:val="none" w:sz="0" w:space="0" w:color="auto"/>
        <w:left w:val="none" w:sz="0" w:space="0" w:color="auto"/>
        <w:bottom w:val="none" w:sz="0" w:space="0" w:color="auto"/>
        <w:right w:val="none" w:sz="0" w:space="0" w:color="auto"/>
      </w:divBdr>
      <w:divsChild>
        <w:div w:id="1581327099">
          <w:marLeft w:val="0"/>
          <w:marRight w:val="0"/>
          <w:marTop w:val="0"/>
          <w:marBottom w:val="0"/>
          <w:divBdr>
            <w:top w:val="none" w:sz="0" w:space="0" w:color="auto"/>
            <w:left w:val="none" w:sz="0" w:space="0" w:color="auto"/>
            <w:bottom w:val="none" w:sz="0" w:space="0" w:color="auto"/>
            <w:right w:val="none" w:sz="0" w:space="0" w:color="auto"/>
          </w:divBdr>
          <w:divsChild>
            <w:div w:id="135492325">
              <w:marLeft w:val="0"/>
              <w:marRight w:val="0"/>
              <w:marTop w:val="0"/>
              <w:marBottom w:val="0"/>
              <w:divBdr>
                <w:top w:val="none" w:sz="0" w:space="0" w:color="auto"/>
                <w:left w:val="none" w:sz="0" w:space="0" w:color="auto"/>
                <w:bottom w:val="none" w:sz="0" w:space="0" w:color="auto"/>
                <w:right w:val="none" w:sz="0" w:space="0" w:color="auto"/>
              </w:divBdr>
              <w:divsChild>
                <w:div w:id="1332216315">
                  <w:marLeft w:val="0"/>
                  <w:marRight w:val="0"/>
                  <w:marTop w:val="0"/>
                  <w:marBottom w:val="0"/>
                  <w:divBdr>
                    <w:top w:val="none" w:sz="0" w:space="0" w:color="auto"/>
                    <w:left w:val="none" w:sz="0" w:space="0" w:color="auto"/>
                    <w:bottom w:val="none" w:sz="0" w:space="0" w:color="auto"/>
                    <w:right w:val="none" w:sz="0" w:space="0" w:color="auto"/>
                  </w:divBdr>
                  <w:divsChild>
                    <w:div w:id="1592352800">
                      <w:marLeft w:val="0"/>
                      <w:marRight w:val="0"/>
                      <w:marTop w:val="0"/>
                      <w:marBottom w:val="0"/>
                      <w:divBdr>
                        <w:top w:val="none" w:sz="0" w:space="0" w:color="auto"/>
                        <w:left w:val="none" w:sz="0" w:space="0" w:color="auto"/>
                        <w:bottom w:val="none" w:sz="0" w:space="0" w:color="auto"/>
                        <w:right w:val="none" w:sz="0" w:space="0" w:color="auto"/>
                      </w:divBdr>
                      <w:divsChild>
                        <w:div w:id="2056732165">
                          <w:marLeft w:val="0"/>
                          <w:marRight w:val="0"/>
                          <w:marTop w:val="0"/>
                          <w:marBottom w:val="0"/>
                          <w:divBdr>
                            <w:top w:val="none" w:sz="0" w:space="0" w:color="auto"/>
                            <w:left w:val="none" w:sz="0" w:space="0" w:color="auto"/>
                            <w:bottom w:val="none" w:sz="0" w:space="0" w:color="auto"/>
                            <w:right w:val="none" w:sz="0" w:space="0" w:color="auto"/>
                          </w:divBdr>
                          <w:divsChild>
                            <w:div w:id="26249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1192853">
      <w:bodyDiv w:val="1"/>
      <w:marLeft w:val="0"/>
      <w:marRight w:val="0"/>
      <w:marTop w:val="0"/>
      <w:marBottom w:val="0"/>
      <w:divBdr>
        <w:top w:val="none" w:sz="0" w:space="0" w:color="auto"/>
        <w:left w:val="none" w:sz="0" w:space="0" w:color="auto"/>
        <w:bottom w:val="none" w:sz="0" w:space="0" w:color="auto"/>
        <w:right w:val="none" w:sz="0" w:space="0" w:color="auto"/>
      </w:divBdr>
      <w:divsChild>
        <w:div w:id="1253275650">
          <w:marLeft w:val="0"/>
          <w:marRight w:val="0"/>
          <w:marTop w:val="0"/>
          <w:marBottom w:val="0"/>
          <w:divBdr>
            <w:top w:val="none" w:sz="0" w:space="0" w:color="auto"/>
            <w:left w:val="none" w:sz="0" w:space="0" w:color="auto"/>
            <w:bottom w:val="none" w:sz="0" w:space="0" w:color="auto"/>
            <w:right w:val="none" w:sz="0" w:space="0" w:color="auto"/>
          </w:divBdr>
        </w:div>
        <w:div w:id="1715228296">
          <w:marLeft w:val="0"/>
          <w:marRight w:val="0"/>
          <w:marTop w:val="0"/>
          <w:marBottom w:val="0"/>
          <w:divBdr>
            <w:top w:val="none" w:sz="0" w:space="0" w:color="auto"/>
            <w:left w:val="none" w:sz="0" w:space="0" w:color="auto"/>
            <w:bottom w:val="none" w:sz="0" w:space="0" w:color="auto"/>
            <w:right w:val="none" w:sz="0" w:space="0" w:color="auto"/>
          </w:divBdr>
        </w:div>
      </w:divsChild>
    </w:div>
    <w:div w:id="585581073">
      <w:bodyDiv w:val="1"/>
      <w:marLeft w:val="0"/>
      <w:marRight w:val="0"/>
      <w:marTop w:val="0"/>
      <w:marBottom w:val="0"/>
      <w:divBdr>
        <w:top w:val="none" w:sz="0" w:space="0" w:color="auto"/>
        <w:left w:val="none" w:sz="0" w:space="0" w:color="auto"/>
        <w:bottom w:val="none" w:sz="0" w:space="0" w:color="auto"/>
        <w:right w:val="none" w:sz="0" w:space="0" w:color="auto"/>
      </w:divBdr>
      <w:divsChild>
        <w:div w:id="88893852">
          <w:marLeft w:val="0"/>
          <w:marRight w:val="0"/>
          <w:marTop w:val="0"/>
          <w:marBottom w:val="0"/>
          <w:divBdr>
            <w:top w:val="none" w:sz="0" w:space="0" w:color="auto"/>
            <w:left w:val="none" w:sz="0" w:space="0" w:color="auto"/>
            <w:bottom w:val="none" w:sz="0" w:space="0" w:color="auto"/>
            <w:right w:val="none" w:sz="0" w:space="0" w:color="auto"/>
          </w:divBdr>
          <w:divsChild>
            <w:div w:id="478116659">
              <w:marLeft w:val="0"/>
              <w:marRight w:val="0"/>
              <w:marTop w:val="0"/>
              <w:marBottom w:val="0"/>
              <w:divBdr>
                <w:top w:val="none" w:sz="0" w:space="0" w:color="auto"/>
                <w:left w:val="none" w:sz="0" w:space="0" w:color="auto"/>
                <w:bottom w:val="none" w:sz="0" w:space="0" w:color="auto"/>
                <w:right w:val="none" w:sz="0" w:space="0" w:color="auto"/>
              </w:divBdr>
              <w:divsChild>
                <w:div w:id="916331079">
                  <w:marLeft w:val="0"/>
                  <w:marRight w:val="0"/>
                  <w:marTop w:val="0"/>
                  <w:marBottom w:val="0"/>
                  <w:divBdr>
                    <w:top w:val="none" w:sz="0" w:space="0" w:color="auto"/>
                    <w:left w:val="none" w:sz="0" w:space="0" w:color="auto"/>
                    <w:bottom w:val="none" w:sz="0" w:space="0" w:color="auto"/>
                    <w:right w:val="none" w:sz="0" w:space="0" w:color="auto"/>
                  </w:divBdr>
                  <w:divsChild>
                    <w:div w:id="1291784041">
                      <w:marLeft w:val="0"/>
                      <w:marRight w:val="0"/>
                      <w:marTop w:val="0"/>
                      <w:marBottom w:val="0"/>
                      <w:divBdr>
                        <w:top w:val="none" w:sz="0" w:space="0" w:color="auto"/>
                        <w:left w:val="none" w:sz="0" w:space="0" w:color="auto"/>
                        <w:bottom w:val="none" w:sz="0" w:space="0" w:color="auto"/>
                        <w:right w:val="none" w:sz="0" w:space="0" w:color="auto"/>
                      </w:divBdr>
                      <w:divsChild>
                        <w:div w:id="1979142342">
                          <w:marLeft w:val="0"/>
                          <w:marRight w:val="0"/>
                          <w:marTop w:val="0"/>
                          <w:marBottom w:val="0"/>
                          <w:divBdr>
                            <w:top w:val="none" w:sz="0" w:space="0" w:color="auto"/>
                            <w:left w:val="none" w:sz="0" w:space="0" w:color="auto"/>
                            <w:bottom w:val="none" w:sz="0" w:space="0" w:color="auto"/>
                            <w:right w:val="none" w:sz="0" w:space="0" w:color="auto"/>
                          </w:divBdr>
                          <w:divsChild>
                            <w:div w:id="18490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1002159">
      <w:bodyDiv w:val="1"/>
      <w:marLeft w:val="0"/>
      <w:marRight w:val="0"/>
      <w:marTop w:val="0"/>
      <w:marBottom w:val="0"/>
      <w:divBdr>
        <w:top w:val="none" w:sz="0" w:space="0" w:color="auto"/>
        <w:left w:val="none" w:sz="0" w:space="0" w:color="auto"/>
        <w:bottom w:val="none" w:sz="0" w:space="0" w:color="auto"/>
        <w:right w:val="none" w:sz="0" w:space="0" w:color="auto"/>
      </w:divBdr>
      <w:divsChild>
        <w:div w:id="1701277842">
          <w:marLeft w:val="0"/>
          <w:marRight w:val="0"/>
          <w:marTop w:val="0"/>
          <w:marBottom w:val="0"/>
          <w:divBdr>
            <w:top w:val="none" w:sz="0" w:space="0" w:color="auto"/>
            <w:left w:val="none" w:sz="0" w:space="0" w:color="auto"/>
            <w:bottom w:val="none" w:sz="0" w:space="0" w:color="auto"/>
            <w:right w:val="none" w:sz="0" w:space="0" w:color="auto"/>
          </w:divBdr>
        </w:div>
        <w:div w:id="2029990897">
          <w:marLeft w:val="0"/>
          <w:marRight w:val="0"/>
          <w:marTop w:val="0"/>
          <w:marBottom w:val="0"/>
          <w:divBdr>
            <w:top w:val="none" w:sz="0" w:space="0" w:color="auto"/>
            <w:left w:val="none" w:sz="0" w:space="0" w:color="auto"/>
            <w:bottom w:val="none" w:sz="0" w:space="0" w:color="auto"/>
            <w:right w:val="none" w:sz="0" w:space="0" w:color="auto"/>
          </w:divBdr>
        </w:div>
      </w:divsChild>
    </w:div>
    <w:div w:id="1171021465">
      <w:bodyDiv w:val="1"/>
      <w:marLeft w:val="0"/>
      <w:marRight w:val="0"/>
      <w:marTop w:val="0"/>
      <w:marBottom w:val="0"/>
      <w:divBdr>
        <w:top w:val="none" w:sz="0" w:space="0" w:color="auto"/>
        <w:left w:val="none" w:sz="0" w:space="0" w:color="auto"/>
        <w:bottom w:val="none" w:sz="0" w:space="0" w:color="auto"/>
        <w:right w:val="none" w:sz="0" w:space="0" w:color="auto"/>
      </w:divBdr>
    </w:div>
    <w:div w:id="1227108638">
      <w:bodyDiv w:val="1"/>
      <w:marLeft w:val="0"/>
      <w:marRight w:val="0"/>
      <w:marTop w:val="0"/>
      <w:marBottom w:val="0"/>
      <w:divBdr>
        <w:top w:val="none" w:sz="0" w:space="0" w:color="auto"/>
        <w:left w:val="none" w:sz="0" w:space="0" w:color="auto"/>
        <w:bottom w:val="none" w:sz="0" w:space="0" w:color="auto"/>
        <w:right w:val="none" w:sz="0" w:space="0" w:color="auto"/>
      </w:divBdr>
    </w:div>
    <w:div w:id="1239899263">
      <w:bodyDiv w:val="1"/>
      <w:marLeft w:val="0"/>
      <w:marRight w:val="0"/>
      <w:marTop w:val="0"/>
      <w:marBottom w:val="0"/>
      <w:divBdr>
        <w:top w:val="none" w:sz="0" w:space="0" w:color="auto"/>
        <w:left w:val="none" w:sz="0" w:space="0" w:color="auto"/>
        <w:bottom w:val="none" w:sz="0" w:space="0" w:color="auto"/>
        <w:right w:val="none" w:sz="0" w:space="0" w:color="auto"/>
      </w:divBdr>
      <w:divsChild>
        <w:div w:id="2134471494">
          <w:marLeft w:val="0"/>
          <w:marRight w:val="0"/>
          <w:marTop w:val="0"/>
          <w:marBottom w:val="0"/>
          <w:divBdr>
            <w:top w:val="none" w:sz="0" w:space="0" w:color="auto"/>
            <w:left w:val="none" w:sz="0" w:space="0" w:color="auto"/>
            <w:bottom w:val="none" w:sz="0" w:space="0" w:color="auto"/>
            <w:right w:val="none" w:sz="0" w:space="0" w:color="auto"/>
          </w:divBdr>
          <w:divsChild>
            <w:div w:id="875656799">
              <w:marLeft w:val="0"/>
              <w:marRight w:val="0"/>
              <w:marTop w:val="0"/>
              <w:marBottom w:val="0"/>
              <w:divBdr>
                <w:top w:val="none" w:sz="0" w:space="0" w:color="auto"/>
                <w:left w:val="none" w:sz="0" w:space="0" w:color="auto"/>
                <w:bottom w:val="none" w:sz="0" w:space="0" w:color="auto"/>
                <w:right w:val="none" w:sz="0" w:space="0" w:color="auto"/>
              </w:divBdr>
            </w:div>
            <w:div w:id="1166673992">
              <w:marLeft w:val="0"/>
              <w:marRight w:val="0"/>
              <w:marTop w:val="0"/>
              <w:marBottom w:val="0"/>
              <w:divBdr>
                <w:top w:val="none" w:sz="0" w:space="0" w:color="auto"/>
                <w:left w:val="none" w:sz="0" w:space="0" w:color="auto"/>
                <w:bottom w:val="none" w:sz="0" w:space="0" w:color="auto"/>
                <w:right w:val="none" w:sz="0" w:space="0" w:color="auto"/>
              </w:divBdr>
              <w:divsChild>
                <w:div w:id="165486049">
                  <w:marLeft w:val="0"/>
                  <w:marRight w:val="0"/>
                  <w:marTop w:val="0"/>
                  <w:marBottom w:val="0"/>
                  <w:divBdr>
                    <w:top w:val="none" w:sz="0" w:space="0" w:color="auto"/>
                    <w:left w:val="none" w:sz="0" w:space="0" w:color="auto"/>
                    <w:bottom w:val="none" w:sz="0" w:space="0" w:color="auto"/>
                    <w:right w:val="none" w:sz="0" w:space="0" w:color="auto"/>
                  </w:divBdr>
                  <w:divsChild>
                    <w:div w:id="1016229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548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969020">
      <w:bodyDiv w:val="1"/>
      <w:marLeft w:val="0"/>
      <w:marRight w:val="0"/>
      <w:marTop w:val="0"/>
      <w:marBottom w:val="0"/>
      <w:divBdr>
        <w:top w:val="none" w:sz="0" w:space="0" w:color="auto"/>
        <w:left w:val="none" w:sz="0" w:space="0" w:color="auto"/>
        <w:bottom w:val="none" w:sz="0" w:space="0" w:color="auto"/>
        <w:right w:val="none" w:sz="0" w:space="0" w:color="auto"/>
      </w:divBdr>
    </w:div>
    <w:div w:id="1440446957">
      <w:bodyDiv w:val="1"/>
      <w:marLeft w:val="0"/>
      <w:marRight w:val="0"/>
      <w:marTop w:val="0"/>
      <w:marBottom w:val="0"/>
      <w:divBdr>
        <w:top w:val="none" w:sz="0" w:space="0" w:color="auto"/>
        <w:left w:val="none" w:sz="0" w:space="0" w:color="auto"/>
        <w:bottom w:val="none" w:sz="0" w:space="0" w:color="auto"/>
        <w:right w:val="none" w:sz="0" w:space="0" w:color="auto"/>
      </w:divBdr>
    </w:div>
    <w:div w:id="1503008079">
      <w:bodyDiv w:val="1"/>
      <w:marLeft w:val="0"/>
      <w:marRight w:val="0"/>
      <w:marTop w:val="0"/>
      <w:marBottom w:val="0"/>
      <w:divBdr>
        <w:top w:val="none" w:sz="0" w:space="0" w:color="auto"/>
        <w:left w:val="none" w:sz="0" w:space="0" w:color="auto"/>
        <w:bottom w:val="none" w:sz="0" w:space="0" w:color="auto"/>
        <w:right w:val="none" w:sz="0" w:space="0" w:color="auto"/>
      </w:divBdr>
      <w:divsChild>
        <w:div w:id="1451434428">
          <w:marLeft w:val="0"/>
          <w:marRight w:val="0"/>
          <w:marTop w:val="0"/>
          <w:marBottom w:val="0"/>
          <w:divBdr>
            <w:top w:val="none" w:sz="0" w:space="0" w:color="auto"/>
            <w:left w:val="none" w:sz="0" w:space="0" w:color="auto"/>
            <w:bottom w:val="none" w:sz="0" w:space="0" w:color="auto"/>
            <w:right w:val="none" w:sz="0" w:space="0" w:color="auto"/>
          </w:divBdr>
        </w:div>
      </w:divsChild>
    </w:div>
    <w:div w:id="1674796592">
      <w:bodyDiv w:val="1"/>
      <w:marLeft w:val="0"/>
      <w:marRight w:val="0"/>
      <w:marTop w:val="0"/>
      <w:marBottom w:val="0"/>
      <w:divBdr>
        <w:top w:val="none" w:sz="0" w:space="0" w:color="auto"/>
        <w:left w:val="none" w:sz="0" w:space="0" w:color="auto"/>
        <w:bottom w:val="none" w:sz="0" w:space="0" w:color="auto"/>
        <w:right w:val="none" w:sz="0" w:space="0" w:color="auto"/>
      </w:divBdr>
    </w:div>
    <w:div w:id="1735736362">
      <w:bodyDiv w:val="1"/>
      <w:marLeft w:val="0"/>
      <w:marRight w:val="0"/>
      <w:marTop w:val="0"/>
      <w:marBottom w:val="0"/>
      <w:divBdr>
        <w:top w:val="none" w:sz="0" w:space="0" w:color="auto"/>
        <w:left w:val="none" w:sz="0" w:space="0" w:color="auto"/>
        <w:bottom w:val="none" w:sz="0" w:space="0" w:color="auto"/>
        <w:right w:val="none" w:sz="0" w:space="0" w:color="auto"/>
      </w:divBdr>
    </w:div>
    <w:div w:id="1749572251">
      <w:bodyDiv w:val="1"/>
      <w:marLeft w:val="0"/>
      <w:marRight w:val="0"/>
      <w:marTop w:val="0"/>
      <w:marBottom w:val="0"/>
      <w:divBdr>
        <w:top w:val="none" w:sz="0" w:space="0" w:color="auto"/>
        <w:left w:val="none" w:sz="0" w:space="0" w:color="auto"/>
        <w:bottom w:val="none" w:sz="0" w:space="0" w:color="auto"/>
        <w:right w:val="none" w:sz="0" w:space="0" w:color="auto"/>
      </w:divBdr>
      <w:divsChild>
        <w:div w:id="1442064153">
          <w:marLeft w:val="0"/>
          <w:marRight w:val="0"/>
          <w:marTop w:val="0"/>
          <w:marBottom w:val="0"/>
          <w:divBdr>
            <w:top w:val="none" w:sz="0" w:space="0" w:color="auto"/>
            <w:left w:val="none" w:sz="0" w:space="0" w:color="auto"/>
            <w:bottom w:val="none" w:sz="0" w:space="0" w:color="auto"/>
            <w:right w:val="none" w:sz="0" w:space="0" w:color="auto"/>
          </w:divBdr>
        </w:div>
      </w:divsChild>
    </w:div>
    <w:div w:id="1772357934">
      <w:bodyDiv w:val="1"/>
      <w:marLeft w:val="0"/>
      <w:marRight w:val="0"/>
      <w:marTop w:val="0"/>
      <w:marBottom w:val="0"/>
      <w:divBdr>
        <w:top w:val="none" w:sz="0" w:space="0" w:color="auto"/>
        <w:left w:val="none" w:sz="0" w:space="0" w:color="auto"/>
        <w:bottom w:val="none" w:sz="0" w:space="0" w:color="auto"/>
        <w:right w:val="none" w:sz="0" w:space="0" w:color="auto"/>
      </w:divBdr>
    </w:div>
    <w:div w:id="1979794124">
      <w:bodyDiv w:val="1"/>
      <w:marLeft w:val="0"/>
      <w:marRight w:val="0"/>
      <w:marTop w:val="0"/>
      <w:marBottom w:val="0"/>
      <w:divBdr>
        <w:top w:val="none" w:sz="0" w:space="0" w:color="auto"/>
        <w:left w:val="none" w:sz="0" w:space="0" w:color="auto"/>
        <w:bottom w:val="none" w:sz="0" w:space="0" w:color="auto"/>
        <w:right w:val="none" w:sz="0" w:space="0" w:color="auto"/>
      </w:divBdr>
    </w:div>
    <w:div w:id="1980452001">
      <w:bodyDiv w:val="1"/>
      <w:marLeft w:val="0"/>
      <w:marRight w:val="0"/>
      <w:marTop w:val="0"/>
      <w:marBottom w:val="0"/>
      <w:divBdr>
        <w:top w:val="none" w:sz="0" w:space="0" w:color="auto"/>
        <w:left w:val="none" w:sz="0" w:space="0" w:color="auto"/>
        <w:bottom w:val="none" w:sz="0" w:space="0" w:color="auto"/>
        <w:right w:val="none" w:sz="0" w:space="0" w:color="auto"/>
      </w:divBdr>
    </w:div>
    <w:div w:id="2039232329">
      <w:bodyDiv w:val="1"/>
      <w:marLeft w:val="0"/>
      <w:marRight w:val="0"/>
      <w:marTop w:val="0"/>
      <w:marBottom w:val="0"/>
      <w:divBdr>
        <w:top w:val="none" w:sz="0" w:space="0" w:color="auto"/>
        <w:left w:val="none" w:sz="0" w:space="0" w:color="auto"/>
        <w:bottom w:val="none" w:sz="0" w:space="0" w:color="auto"/>
        <w:right w:val="none" w:sz="0" w:space="0" w:color="auto"/>
      </w:divBdr>
      <w:divsChild>
        <w:div w:id="1477378461">
          <w:marLeft w:val="0"/>
          <w:marRight w:val="0"/>
          <w:marTop w:val="0"/>
          <w:marBottom w:val="0"/>
          <w:divBdr>
            <w:top w:val="none" w:sz="0" w:space="0" w:color="auto"/>
            <w:left w:val="none" w:sz="0" w:space="0" w:color="auto"/>
            <w:bottom w:val="none" w:sz="0" w:space="0" w:color="auto"/>
            <w:right w:val="none" w:sz="0" w:space="0" w:color="auto"/>
          </w:divBdr>
          <w:divsChild>
            <w:div w:id="467549223">
              <w:marLeft w:val="0"/>
              <w:marRight w:val="0"/>
              <w:marTop w:val="0"/>
              <w:marBottom w:val="0"/>
              <w:divBdr>
                <w:top w:val="none" w:sz="0" w:space="0" w:color="auto"/>
                <w:left w:val="none" w:sz="0" w:space="0" w:color="auto"/>
                <w:bottom w:val="none" w:sz="0" w:space="0" w:color="auto"/>
                <w:right w:val="none" w:sz="0" w:space="0" w:color="auto"/>
              </w:divBdr>
            </w:div>
            <w:div w:id="1360857856">
              <w:marLeft w:val="0"/>
              <w:marRight w:val="0"/>
              <w:marTop w:val="0"/>
              <w:marBottom w:val="0"/>
              <w:divBdr>
                <w:top w:val="none" w:sz="0" w:space="0" w:color="auto"/>
                <w:left w:val="none" w:sz="0" w:space="0" w:color="auto"/>
                <w:bottom w:val="none" w:sz="0" w:space="0" w:color="auto"/>
                <w:right w:val="none" w:sz="0" w:space="0" w:color="auto"/>
              </w:divBdr>
              <w:divsChild>
                <w:div w:id="2010205735">
                  <w:marLeft w:val="0"/>
                  <w:marRight w:val="0"/>
                  <w:marTop w:val="0"/>
                  <w:marBottom w:val="0"/>
                  <w:divBdr>
                    <w:top w:val="none" w:sz="0" w:space="0" w:color="auto"/>
                    <w:left w:val="none" w:sz="0" w:space="0" w:color="auto"/>
                    <w:bottom w:val="none" w:sz="0" w:space="0" w:color="auto"/>
                    <w:right w:val="none" w:sz="0" w:space="0" w:color="auto"/>
                  </w:divBdr>
                  <w:divsChild>
                    <w:div w:id="116513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48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685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D45D2B-02F2-4BFF-8967-A68E61FA52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TotalTime>
  <Pages>15</Pages>
  <Words>2630</Words>
  <Characters>14994</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obedur rahman</dc:creator>
  <cp:keywords/>
  <dc:description/>
  <cp:lastModifiedBy>obedur rahman</cp:lastModifiedBy>
  <cp:revision>1</cp:revision>
  <cp:lastPrinted>2024-12-21T22:13:00Z</cp:lastPrinted>
  <dcterms:created xsi:type="dcterms:W3CDTF">2024-12-21T19:19:00Z</dcterms:created>
  <dcterms:modified xsi:type="dcterms:W3CDTF">2024-12-21T22:13:00Z</dcterms:modified>
</cp:coreProperties>
</file>