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49830" w14:textId="77777777" w:rsidR="00EA46A7" w:rsidRDefault="00E8725F" w:rsidP="00EA46A7">
      <w:pPr>
        <w:keepNext/>
        <w:spacing w:after="0"/>
      </w:pPr>
      <w:r>
        <w:rPr>
          <w:noProof/>
        </w:rPr>
        <w:drawing>
          <wp:inline distT="0" distB="0" distL="0" distR="0" wp14:anchorId="2F3705C0" wp14:editId="490FFE56">
            <wp:extent cx="8100000" cy="5323716"/>
            <wp:effectExtent l="0" t="0" r="0" b="0"/>
            <wp:docPr id="1312075028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75028" name="Picture 2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0000" cy="532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3872" w14:textId="75D24720" w:rsidR="00625737" w:rsidRDefault="00EA46A7" w:rsidP="00EA46A7">
      <w:r>
        <w:t xml:space="preserve">Figure </w:t>
      </w:r>
      <w:r w:rsidR="00135F45">
        <w:fldChar w:fldCharType="begin"/>
      </w:r>
      <w:r w:rsidR="00135F45">
        <w:instrText xml:space="preserve"> SEQ Figure \* ARABIC </w:instrText>
      </w:r>
      <w:r w:rsidR="00135F45">
        <w:fldChar w:fldCharType="separate"/>
      </w:r>
      <w:r w:rsidR="00473051">
        <w:rPr>
          <w:noProof/>
        </w:rPr>
        <w:t>1</w:t>
      </w:r>
      <w:r w:rsidR="00135F45">
        <w:rPr>
          <w:noProof/>
        </w:rPr>
        <w:fldChar w:fldCharType="end"/>
      </w:r>
      <w:r>
        <w:t xml:space="preserve">: Hole </w:t>
      </w:r>
      <w:proofErr w:type="gramStart"/>
      <w:r>
        <w:t>A</w:t>
      </w:r>
      <w:proofErr w:type="gramEnd"/>
      <w:r>
        <w:t xml:space="preserve"> Upper Roodepoort quartzite logging features</w:t>
      </w:r>
      <w:r w:rsidR="00473051" w:rsidRPr="00473051">
        <w:t xml:space="preserve"> </w:t>
      </w:r>
      <w:r w:rsidR="00473051">
        <w:t xml:space="preserve">with outliers data points marked in color red </w:t>
      </w:r>
      <w:r>
        <w:t>.(a) Natural gamma.(b) Density. (c) V</w:t>
      </w:r>
      <w:r w:rsidRPr="00EA46A7">
        <w:rPr>
          <w:vertAlign w:val="subscript"/>
        </w:rPr>
        <w:t>p</w:t>
      </w:r>
      <w:r>
        <w:t>. (d) V</w:t>
      </w:r>
      <w:r w:rsidRPr="00EA46A7">
        <w:rPr>
          <w:vertAlign w:val="subscript"/>
        </w:rPr>
        <w:t>s</w:t>
      </w:r>
      <w:r>
        <w:t>.</w:t>
      </w:r>
    </w:p>
    <w:p w14:paraId="7442B879" w14:textId="77777777" w:rsidR="00EA46A7" w:rsidRDefault="00E8725F" w:rsidP="004E0DC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5A0D6C36" wp14:editId="71D9BC0C">
            <wp:extent cx="8100000" cy="5113133"/>
            <wp:effectExtent l="0" t="0" r="0" b="0"/>
            <wp:docPr id="1682015951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15951" name="Picture 4" descr="A screenshot of a video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0000" cy="511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286D" w14:textId="080E89CC" w:rsidR="00E8725F" w:rsidRDefault="00EA46A7" w:rsidP="00473051">
      <w:r>
        <w:t xml:space="preserve">Figure </w:t>
      </w:r>
      <w:r w:rsidR="00135F45">
        <w:fldChar w:fldCharType="begin"/>
      </w:r>
      <w:r w:rsidR="00135F45">
        <w:instrText xml:space="preserve"> SEQ Figure \* ARABIC </w:instrText>
      </w:r>
      <w:r w:rsidR="00135F45">
        <w:fldChar w:fldCharType="separate"/>
      </w:r>
      <w:r w:rsidR="00473051">
        <w:rPr>
          <w:noProof/>
        </w:rPr>
        <w:t>2</w:t>
      </w:r>
      <w:r w:rsidR="00135F45">
        <w:rPr>
          <w:noProof/>
        </w:rPr>
        <w:fldChar w:fldCharType="end"/>
      </w:r>
      <w:r>
        <w:t xml:space="preserve">: Hole A Lower Roodepoort </w:t>
      </w:r>
      <w:r w:rsidR="00594409">
        <w:t>meta</w:t>
      </w:r>
      <w:r w:rsidR="004E0DC0">
        <w:t xml:space="preserve">siltstone logging features </w:t>
      </w:r>
      <w:r w:rsidR="00473051">
        <w:t xml:space="preserve">with </w:t>
      </w:r>
      <w:proofErr w:type="gramStart"/>
      <w:r w:rsidR="00473051">
        <w:t>outliers</w:t>
      </w:r>
      <w:proofErr w:type="gramEnd"/>
      <w:r w:rsidR="00473051">
        <w:t xml:space="preserve"> data points marked in color red</w:t>
      </w:r>
      <w:r w:rsidR="004E0DC0">
        <w:t>.(a) Natural gamma.(b) Density. (c) V</w:t>
      </w:r>
      <w:r w:rsidR="004E0DC0" w:rsidRPr="00EA46A7">
        <w:rPr>
          <w:vertAlign w:val="subscript"/>
        </w:rPr>
        <w:t>p</w:t>
      </w:r>
      <w:r w:rsidR="004E0DC0">
        <w:t>. (d) V</w:t>
      </w:r>
      <w:r w:rsidR="004E0DC0" w:rsidRPr="00EA46A7">
        <w:rPr>
          <w:vertAlign w:val="subscript"/>
        </w:rPr>
        <w:t>s</w:t>
      </w:r>
      <w:r w:rsidR="004E0DC0">
        <w:t>.</w:t>
      </w:r>
    </w:p>
    <w:p w14:paraId="0C153B63" w14:textId="77777777" w:rsidR="004E0DC0" w:rsidRDefault="00E8725F" w:rsidP="004E0DC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7AF23356" wp14:editId="1072482D">
            <wp:extent cx="8352000" cy="5352990"/>
            <wp:effectExtent l="0" t="0" r="0" b="635"/>
            <wp:docPr id="15986959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95949" name="Picture 15986959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2000" cy="53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EA77" w14:textId="7722E469" w:rsidR="00E8725F" w:rsidRDefault="004E0DC0" w:rsidP="004E0DC0">
      <w:r>
        <w:t xml:space="preserve">Figure </w:t>
      </w:r>
      <w:r w:rsidR="00135F45">
        <w:fldChar w:fldCharType="begin"/>
      </w:r>
      <w:r w:rsidR="00135F45">
        <w:instrText xml:space="preserve"> SEQ Figure \* ARABIC </w:instrText>
      </w:r>
      <w:r w:rsidR="00135F45">
        <w:fldChar w:fldCharType="separate"/>
      </w:r>
      <w:r w:rsidR="00473051">
        <w:rPr>
          <w:noProof/>
        </w:rPr>
        <w:t>3</w:t>
      </w:r>
      <w:r w:rsidR="00135F45">
        <w:rPr>
          <w:noProof/>
        </w:rPr>
        <w:fldChar w:fldCharType="end"/>
      </w:r>
      <w:r>
        <w:t>:</w:t>
      </w:r>
      <w:r w:rsidRPr="004E0DC0">
        <w:t xml:space="preserve"> </w:t>
      </w:r>
      <w:r>
        <w:t xml:space="preserve">Hole A Lower Roodepoort diabase intrusion logging features </w:t>
      </w:r>
      <w:r w:rsidR="00473051">
        <w:t xml:space="preserve">with </w:t>
      </w:r>
      <w:proofErr w:type="gramStart"/>
      <w:r w:rsidR="00473051">
        <w:t>outliers</w:t>
      </w:r>
      <w:proofErr w:type="gramEnd"/>
      <w:r w:rsidR="00473051">
        <w:t xml:space="preserve"> data points marked in color red</w:t>
      </w:r>
      <w:r>
        <w:t>.(a) Natural gamma.(b) Density. (c) V</w:t>
      </w:r>
      <w:r w:rsidRPr="00EA46A7">
        <w:rPr>
          <w:vertAlign w:val="subscript"/>
        </w:rPr>
        <w:t>p</w:t>
      </w:r>
      <w:r>
        <w:t>. (d) V</w:t>
      </w:r>
      <w:r w:rsidRPr="00EA46A7">
        <w:rPr>
          <w:vertAlign w:val="subscript"/>
        </w:rPr>
        <w:t>s</w:t>
      </w:r>
      <w:r>
        <w:t>.</w:t>
      </w:r>
    </w:p>
    <w:p w14:paraId="472DDBCC" w14:textId="77777777" w:rsidR="004E0DC0" w:rsidRDefault="00E8725F" w:rsidP="004E0DC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836ABEE" wp14:editId="40AB8DF8">
            <wp:extent cx="8388000" cy="5330986"/>
            <wp:effectExtent l="0" t="0" r="0" b="3175"/>
            <wp:docPr id="32869021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9021" name="Picture 6" descr="A screenshot of a video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000" cy="53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4C09" w14:textId="4635C5EA" w:rsidR="00E8725F" w:rsidRDefault="004E0DC0" w:rsidP="004E0DC0">
      <w:r>
        <w:t xml:space="preserve">Figure </w:t>
      </w:r>
      <w:r w:rsidR="00135F45">
        <w:fldChar w:fldCharType="begin"/>
      </w:r>
      <w:r w:rsidR="00135F45">
        <w:instrText xml:space="preserve"> SEQ Figure \* ARABIC </w:instrText>
      </w:r>
      <w:r w:rsidR="00135F45">
        <w:fldChar w:fldCharType="separate"/>
      </w:r>
      <w:r w:rsidR="00473051">
        <w:rPr>
          <w:noProof/>
        </w:rPr>
        <w:t>4</w:t>
      </w:r>
      <w:r w:rsidR="00135F45">
        <w:rPr>
          <w:noProof/>
        </w:rPr>
        <w:fldChar w:fldCharType="end"/>
      </w:r>
      <w:r>
        <w:t>:</w:t>
      </w:r>
      <w:r w:rsidRPr="004E0DC0">
        <w:t xml:space="preserve"> </w:t>
      </w:r>
      <w:r>
        <w:t xml:space="preserve">Hole A Lower Roodepoort quartzite logging features </w:t>
      </w:r>
      <w:r w:rsidR="00473051">
        <w:t xml:space="preserve">with </w:t>
      </w:r>
      <w:proofErr w:type="gramStart"/>
      <w:r w:rsidR="00473051">
        <w:t>outliers</w:t>
      </w:r>
      <w:proofErr w:type="gramEnd"/>
      <w:r w:rsidR="00473051">
        <w:t xml:space="preserve"> data points marked in color red</w:t>
      </w:r>
      <w:r>
        <w:t>.(a) Natural gamma.(b) Density. (c) V</w:t>
      </w:r>
      <w:r w:rsidRPr="00EA46A7">
        <w:rPr>
          <w:vertAlign w:val="subscript"/>
        </w:rPr>
        <w:t>p</w:t>
      </w:r>
      <w:r>
        <w:t>. (d) V</w:t>
      </w:r>
      <w:r w:rsidRPr="00EA46A7">
        <w:rPr>
          <w:vertAlign w:val="subscript"/>
        </w:rPr>
        <w:t>s</w:t>
      </w:r>
      <w:r>
        <w:t>.</w:t>
      </w:r>
    </w:p>
    <w:p w14:paraId="26879F03" w14:textId="77777777" w:rsidR="004E0DC0" w:rsidRDefault="00E8725F" w:rsidP="004E0DC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1FE72E6F" wp14:editId="19D2A25D">
            <wp:extent cx="7560000" cy="5332225"/>
            <wp:effectExtent l="0" t="0" r="3175" b="1905"/>
            <wp:docPr id="6980439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43964" name="Picture 6980439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53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DBE0" w14:textId="7D69262A" w:rsidR="00E8725F" w:rsidRDefault="004E0DC0" w:rsidP="004E0DC0">
      <w:r>
        <w:t xml:space="preserve">Figure </w:t>
      </w:r>
      <w:r w:rsidR="00135F45">
        <w:fldChar w:fldCharType="begin"/>
      </w:r>
      <w:r w:rsidR="00135F45">
        <w:instrText xml:space="preserve"> SEQ Figure \* ARABIC </w:instrText>
      </w:r>
      <w:r w:rsidR="00135F45">
        <w:fldChar w:fldCharType="separate"/>
      </w:r>
      <w:r w:rsidR="00473051">
        <w:rPr>
          <w:noProof/>
        </w:rPr>
        <w:t>5</w:t>
      </w:r>
      <w:r w:rsidR="00135F45">
        <w:rPr>
          <w:noProof/>
        </w:rPr>
        <w:fldChar w:fldCharType="end"/>
      </w:r>
      <w:r>
        <w:t>:</w:t>
      </w:r>
      <w:r w:rsidRPr="004E0DC0">
        <w:t xml:space="preserve"> </w:t>
      </w:r>
      <w:r>
        <w:t xml:space="preserve">Hole A first </w:t>
      </w:r>
      <w:r w:rsidR="00473051">
        <w:t xml:space="preserve">strata of </w:t>
      </w:r>
      <w:r>
        <w:t xml:space="preserve">Crown basalt  logging features </w:t>
      </w:r>
      <w:r w:rsidR="00473051">
        <w:t xml:space="preserve">with </w:t>
      </w:r>
      <w:proofErr w:type="gramStart"/>
      <w:r w:rsidR="00473051">
        <w:t>outliers</w:t>
      </w:r>
      <w:proofErr w:type="gramEnd"/>
      <w:r w:rsidR="00473051">
        <w:t xml:space="preserve"> data points marked in color red</w:t>
      </w:r>
      <w:r>
        <w:t>.(a) Natural gamma.(b) Density. (c) V</w:t>
      </w:r>
      <w:r w:rsidRPr="00EA46A7">
        <w:rPr>
          <w:vertAlign w:val="subscript"/>
        </w:rPr>
        <w:t>p</w:t>
      </w:r>
      <w:r>
        <w:t>. (d) V</w:t>
      </w:r>
      <w:r w:rsidRPr="00EA46A7">
        <w:rPr>
          <w:vertAlign w:val="subscript"/>
        </w:rPr>
        <w:t>s</w:t>
      </w:r>
      <w:r>
        <w:t>.</w:t>
      </w:r>
    </w:p>
    <w:p w14:paraId="47DAF703" w14:textId="77777777" w:rsidR="004E0DC0" w:rsidRDefault="00E8725F" w:rsidP="004E0DC0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012D07DE" wp14:editId="07AD2E37">
            <wp:extent cx="8100000" cy="5340443"/>
            <wp:effectExtent l="0" t="0" r="0" b="0"/>
            <wp:docPr id="826905985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05985" name="Picture 8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0000" cy="534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3BB8" w14:textId="29B24354" w:rsidR="00E8725F" w:rsidRDefault="004E0DC0" w:rsidP="004E0DC0">
      <w:r>
        <w:t xml:space="preserve">Figure </w:t>
      </w:r>
      <w:r w:rsidR="00135F45">
        <w:fldChar w:fldCharType="begin"/>
      </w:r>
      <w:r w:rsidR="00135F45">
        <w:instrText xml:space="preserve"> SEQ Figure \* ARABIC </w:instrText>
      </w:r>
      <w:r w:rsidR="00135F45">
        <w:fldChar w:fldCharType="separate"/>
      </w:r>
      <w:r w:rsidR="00473051">
        <w:rPr>
          <w:noProof/>
        </w:rPr>
        <w:t>6</w:t>
      </w:r>
      <w:r w:rsidR="00135F45">
        <w:rPr>
          <w:noProof/>
        </w:rPr>
        <w:fldChar w:fldCharType="end"/>
      </w:r>
      <w:r>
        <w:t>:</w:t>
      </w:r>
      <w:r w:rsidRPr="004E0DC0">
        <w:t xml:space="preserve"> </w:t>
      </w:r>
      <w:r>
        <w:t>Hole A Crown diabase intrusion logging features</w:t>
      </w:r>
      <w:r w:rsidR="00473051" w:rsidRPr="00473051">
        <w:t xml:space="preserve"> </w:t>
      </w:r>
      <w:r w:rsidR="00473051">
        <w:t xml:space="preserve">with </w:t>
      </w:r>
      <w:proofErr w:type="gramStart"/>
      <w:r w:rsidR="00473051">
        <w:t>outliers</w:t>
      </w:r>
      <w:proofErr w:type="gramEnd"/>
      <w:r w:rsidR="00473051">
        <w:t xml:space="preserve"> data points marked in color red</w:t>
      </w:r>
      <w:r>
        <w:t xml:space="preserve"> .(a) Natural gamma.(b) Density. (c) V</w:t>
      </w:r>
      <w:r w:rsidRPr="00EA46A7">
        <w:rPr>
          <w:vertAlign w:val="subscript"/>
        </w:rPr>
        <w:t>p</w:t>
      </w:r>
      <w:r>
        <w:t>. (d) V</w:t>
      </w:r>
      <w:r w:rsidRPr="00EA46A7">
        <w:rPr>
          <w:vertAlign w:val="subscript"/>
        </w:rPr>
        <w:t>s</w:t>
      </w:r>
      <w:r>
        <w:t xml:space="preserve">. </w:t>
      </w:r>
    </w:p>
    <w:p w14:paraId="7B0082A3" w14:textId="77777777" w:rsidR="004E0DC0" w:rsidRDefault="00E8725F" w:rsidP="0047305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CB8ADAF" wp14:editId="747D5830">
            <wp:extent cx="8028000" cy="5326433"/>
            <wp:effectExtent l="0" t="0" r="0" b="7620"/>
            <wp:docPr id="1087597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9762" name="Picture 10875976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8000" cy="532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68EE" w14:textId="5B38E308" w:rsidR="00E8725F" w:rsidRDefault="004E0DC0" w:rsidP="00473051">
      <w:r>
        <w:t xml:space="preserve">Figure </w:t>
      </w:r>
      <w:r w:rsidR="00135F45">
        <w:fldChar w:fldCharType="begin"/>
      </w:r>
      <w:r w:rsidR="00135F45">
        <w:instrText xml:space="preserve"> SEQ Figure \* ARABIC </w:instrText>
      </w:r>
      <w:r w:rsidR="00135F45">
        <w:fldChar w:fldCharType="separate"/>
      </w:r>
      <w:r w:rsidR="00473051">
        <w:rPr>
          <w:noProof/>
        </w:rPr>
        <w:t>7</w:t>
      </w:r>
      <w:r w:rsidR="00135F45">
        <w:rPr>
          <w:noProof/>
        </w:rPr>
        <w:fldChar w:fldCharType="end"/>
      </w:r>
      <w:r>
        <w:t>:</w:t>
      </w:r>
      <w:r w:rsidRPr="004E0DC0">
        <w:t xml:space="preserve"> </w:t>
      </w:r>
      <w:r>
        <w:t xml:space="preserve">Hole A </w:t>
      </w:r>
      <w:r w:rsidR="00473051">
        <w:t>second strata of Crown basalt</w:t>
      </w:r>
      <w:r>
        <w:t xml:space="preserve"> logging features </w:t>
      </w:r>
      <w:r w:rsidR="00473051">
        <w:t xml:space="preserve">with </w:t>
      </w:r>
      <w:proofErr w:type="gramStart"/>
      <w:r w:rsidR="00473051">
        <w:t>outliers</w:t>
      </w:r>
      <w:proofErr w:type="gramEnd"/>
      <w:r w:rsidR="00473051">
        <w:t xml:space="preserve"> data points marked in color red</w:t>
      </w:r>
      <w:r>
        <w:t>.(a) Natural gamma.(b) Density. (c) V</w:t>
      </w:r>
      <w:r w:rsidRPr="00EA46A7">
        <w:rPr>
          <w:vertAlign w:val="subscript"/>
        </w:rPr>
        <w:t>p</w:t>
      </w:r>
      <w:r>
        <w:t>. (d) V</w:t>
      </w:r>
      <w:r w:rsidRPr="00EA46A7">
        <w:rPr>
          <w:vertAlign w:val="subscript"/>
        </w:rPr>
        <w:t>s</w:t>
      </w:r>
      <w:r>
        <w:t>.</w:t>
      </w:r>
    </w:p>
    <w:p w14:paraId="6AF947CB" w14:textId="77777777" w:rsidR="00473051" w:rsidRDefault="00E8725F" w:rsidP="0047305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384715D2" wp14:editId="4AB09CD4">
            <wp:extent cx="8064000" cy="5330719"/>
            <wp:effectExtent l="0" t="0" r="0" b="0"/>
            <wp:docPr id="490125328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25328" name="Picture 12" descr="A screen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000" cy="533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E7E2" w14:textId="6324D4A7" w:rsidR="00E8725F" w:rsidRDefault="00473051" w:rsidP="00473051">
      <w:r>
        <w:t xml:space="preserve">Figure </w:t>
      </w:r>
      <w:r w:rsidR="00135F45">
        <w:fldChar w:fldCharType="begin"/>
      </w:r>
      <w:r w:rsidR="00135F45">
        <w:instrText xml:space="preserve"> SEQ Figure \* ARABIC </w:instrText>
      </w:r>
      <w:r w:rsidR="00135F45">
        <w:fldChar w:fldCharType="separate"/>
      </w:r>
      <w:r>
        <w:rPr>
          <w:noProof/>
        </w:rPr>
        <w:t>8</w:t>
      </w:r>
      <w:r w:rsidR="00135F45">
        <w:rPr>
          <w:noProof/>
        </w:rPr>
        <w:fldChar w:fldCharType="end"/>
      </w:r>
      <w:r>
        <w:t>:</w:t>
      </w:r>
      <w:r w:rsidRPr="00473051">
        <w:t xml:space="preserve"> </w:t>
      </w:r>
      <w:r>
        <w:t>Hole A first layer of Babrosco quartzite logging features</w:t>
      </w:r>
      <w:r w:rsidRPr="00473051">
        <w:t xml:space="preserve"> </w:t>
      </w:r>
      <w:r>
        <w:t xml:space="preserve">with </w:t>
      </w:r>
      <w:proofErr w:type="gramStart"/>
      <w:r>
        <w:t>outliers</w:t>
      </w:r>
      <w:proofErr w:type="gramEnd"/>
      <w:r>
        <w:t xml:space="preserve"> data points marked in color red  .(a) Natural gamma.(b) Density. (c) V</w:t>
      </w:r>
      <w:r w:rsidRPr="00EA46A7">
        <w:rPr>
          <w:vertAlign w:val="subscript"/>
        </w:rPr>
        <w:t>p</w:t>
      </w:r>
      <w:r>
        <w:t>. (d) V</w:t>
      </w:r>
      <w:r w:rsidRPr="00EA46A7">
        <w:rPr>
          <w:vertAlign w:val="subscript"/>
        </w:rPr>
        <w:t>s</w:t>
      </w:r>
      <w:r>
        <w:t>.</w:t>
      </w:r>
    </w:p>
    <w:p w14:paraId="64BA905F" w14:textId="77777777" w:rsidR="00473051" w:rsidRDefault="00E8725F" w:rsidP="0047305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53699763" wp14:editId="4A70210C">
            <wp:extent cx="8280000" cy="5501306"/>
            <wp:effectExtent l="0" t="0" r="6985" b="4445"/>
            <wp:docPr id="1422830283" name="Picture 1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830283" name="Picture 11" descr="A screenshot of a video g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0000" cy="550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C5B5" w14:textId="7745BD37" w:rsidR="00E8725F" w:rsidRDefault="00473051" w:rsidP="00473051">
      <w:r>
        <w:t xml:space="preserve">Figure </w:t>
      </w:r>
      <w:r w:rsidR="00135F45">
        <w:fldChar w:fldCharType="begin"/>
      </w:r>
      <w:r w:rsidR="00135F45">
        <w:instrText xml:space="preserve"> SEQ </w:instrText>
      </w:r>
      <w:r w:rsidR="00135F45">
        <w:instrText xml:space="preserve">Figure \* ARABIC </w:instrText>
      </w:r>
      <w:r w:rsidR="00135F45">
        <w:fldChar w:fldCharType="separate"/>
      </w:r>
      <w:r>
        <w:rPr>
          <w:noProof/>
        </w:rPr>
        <w:t>9</w:t>
      </w:r>
      <w:r w:rsidR="00135F45">
        <w:rPr>
          <w:noProof/>
        </w:rPr>
        <w:fldChar w:fldCharType="end"/>
      </w:r>
      <w:r>
        <w:t>:</w:t>
      </w:r>
      <w:r w:rsidRPr="00473051">
        <w:t xml:space="preserve"> </w:t>
      </w:r>
      <w:r>
        <w:t xml:space="preserve">Hole A Babrosco basalt logging features with </w:t>
      </w:r>
      <w:proofErr w:type="gramStart"/>
      <w:r>
        <w:t>outliers</w:t>
      </w:r>
      <w:proofErr w:type="gramEnd"/>
      <w:r>
        <w:t xml:space="preserve"> data points marked in color red.(a) Natural gamma.(b) Density. (c) V</w:t>
      </w:r>
      <w:r w:rsidRPr="00EA46A7">
        <w:rPr>
          <w:vertAlign w:val="subscript"/>
        </w:rPr>
        <w:t>p</w:t>
      </w:r>
      <w:r>
        <w:t>. (d) V</w:t>
      </w:r>
      <w:r w:rsidRPr="00EA46A7">
        <w:rPr>
          <w:vertAlign w:val="subscript"/>
        </w:rPr>
        <w:t>s</w:t>
      </w:r>
      <w:r>
        <w:t>.</w:t>
      </w:r>
    </w:p>
    <w:p w14:paraId="6D2EBE98" w14:textId="77777777" w:rsidR="00473051" w:rsidRDefault="00E8725F" w:rsidP="00473051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716CF376" wp14:editId="1EFF7D21">
            <wp:extent cx="8100000" cy="5334983"/>
            <wp:effectExtent l="0" t="0" r="0" b="0"/>
            <wp:docPr id="180878344" name="Picture 1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8344" name="Picture 13" descr="A screenshot of a video gam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0000" cy="533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F63C" w14:textId="01676977" w:rsidR="00E8725F" w:rsidRDefault="00473051" w:rsidP="00473051">
      <w:r>
        <w:t xml:space="preserve">Figure </w:t>
      </w:r>
      <w:r w:rsidR="00135F45">
        <w:fldChar w:fldCharType="begin"/>
      </w:r>
      <w:r w:rsidR="00135F45">
        <w:instrText xml:space="preserve"> SEQ Figure \* ARABIC </w:instrText>
      </w:r>
      <w:r w:rsidR="00135F45">
        <w:fldChar w:fldCharType="separate"/>
      </w:r>
      <w:r>
        <w:rPr>
          <w:noProof/>
        </w:rPr>
        <w:t>10</w:t>
      </w:r>
      <w:r w:rsidR="00135F45">
        <w:rPr>
          <w:noProof/>
        </w:rPr>
        <w:fldChar w:fldCharType="end"/>
      </w:r>
      <w:r>
        <w:t>:</w:t>
      </w:r>
      <w:r w:rsidRPr="00473051">
        <w:t xml:space="preserve"> </w:t>
      </w:r>
      <w:r>
        <w:t xml:space="preserve">Hole A second strata of Babrosco quartzite logging features with </w:t>
      </w:r>
      <w:proofErr w:type="gramStart"/>
      <w:r>
        <w:t>outliers</w:t>
      </w:r>
      <w:proofErr w:type="gramEnd"/>
      <w:r>
        <w:t xml:space="preserve"> data points marked in color red.(a) Natural gamma.(b) Density. (c) V</w:t>
      </w:r>
      <w:r w:rsidRPr="00EA46A7">
        <w:rPr>
          <w:vertAlign w:val="subscript"/>
        </w:rPr>
        <w:t>p</w:t>
      </w:r>
      <w:r>
        <w:t>. (d) V</w:t>
      </w:r>
      <w:r w:rsidRPr="00EA46A7">
        <w:rPr>
          <w:vertAlign w:val="subscript"/>
        </w:rPr>
        <w:t>s</w:t>
      </w:r>
      <w:r>
        <w:t>.</w:t>
      </w:r>
    </w:p>
    <w:sectPr w:rsidR="00E8725F" w:rsidSect="00E8725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25F"/>
    <w:rsid w:val="00135F45"/>
    <w:rsid w:val="00473051"/>
    <w:rsid w:val="004E0DC0"/>
    <w:rsid w:val="00594409"/>
    <w:rsid w:val="00625737"/>
    <w:rsid w:val="00701E63"/>
    <w:rsid w:val="007175C9"/>
    <w:rsid w:val="00802546"/>
    <w:rsid w:val="00936F46"/>
    <w:rsid w:val="00B04237"/>
    <w:rsid w:val="00B73634"/>
    <w:rsid w:val="00B86FFF"/>
    <w:rsid w:val="00E8725F"/>
    <w:rsid w:val="00E92121"/>
    <w:rsid w:val="00EA46A7"/>
    <w:rsid w:val="00EE7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."/>
  <w14:docId w14:val="0FD9CE94"/>
  <w15:chartTrackingRefBased/>
  <w15:docId w15:val="{E36744DA-768A-4245-91E9-E413AC2E5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6A7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A46A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9AB24-53E9-443A-BA7B-2269AFB65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Obehi Atita</dc:creator>
  <cp:keywords/>
  <dc:description/>
  <cp:lastModifiedBy>Obehi Atita</cp:lastModifiedBy>
  <cp:revision>2</cp:revision>
  <dcterms:created xsi:type="dcterms:W3CDTF">2023-10-28T17:24:00Z</dcterms:created>
  <dcterms:modified xsi:type="dcterms:W3CDTF">2023-10-28T17:24:00Z</dcterms:modified>
</cp:coreProperties>
</file>