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20. Administrator User Manual</w:t>
      </w:r>
    </w:p>
    <w:p>
      <w:pPr>
        <w:pStyle w:val="Heading2"/>
      </w:pPr>
      <w:r>
        <w:t>Document Control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ChrisPa Admin Console — Administrator &amp; Staff User Manual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ChrisPa staff — Owner, Store Manager, Fulfillment, HR Manager, Support Agent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14 August 2026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 xml:space="preserve">Reflects the admin console as actually built — see </w:t>
            </w:r>
            <w:hyperlink r:id="rId9">
              <w:r>
                <w:rPr>
                  <w:color w:val="0563C1"/>
                  <w:u w:val="single"/>
                </w:rPr>
                <w:t xml:space="preserve">`00-documentation-index.md`</w:t>
              </w:r>
            </w:hyperlink>
          </w:p>
        </w:tc>
      </w:tr>
      <w:tr>
        <w:tc>
          <w:tcPr>
            <w:tcW w:type="dxa" w:w="4320"/>
          </w:tcPr>
          <w:p>
            <w:r>
              <w:t>Related</w:t>
            </w:r>
          </w:p>
        </w:tc>
        <w:tc>
          <w:tcPr>
            <w:tcW w:type="dxa" w:w="4320"/>
          </w:tcPr>
          <w:p>
            <w:hyperlink r:id="rId10">
              <w:r>
                <w:rPr>
                  <w:color w:val="0563C1"/>
                  <w:u w:val="single"/>
                </w:rPr>
                <w:t xml:space="preserve">`docs/SRS.md`</w:t>
              </w:r>
            </w:hyperlink>
            <w:r>
              <w:t xml:space="preserve">, </w:t>
            </w:r>
            <w:hyperlink r:id="rId11">
              <w:r>
                <w:rPr>
                  <w:color w:val="0563C1"/>
                  <w:u w:val="single"/>
                </w:rPr>
                <w:t xml:space="preserve">`19-storefront-user-manual.md`</w:t>
              </w:r>
            </w:hyperlink>
          </w:p>
        </w:tc>
      </w:tr>
    </w:tbl>
    <w:p>
      <w:pPr>
        <w:pStyle w:val="Heading2"/>
      </w:pPr>
      <w:r>
        <w:t>Who This Manual Is For</w:t>
      </w:r>
    </w:p>
    <w:p>
      <w:r>
        <w:t>The admin console has five staff roles, and what you see depends on which one you are: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>
              <w:t>Everything — every section below, no restrictions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Store Manager</w:t>
            </w:r>
          </w:p>
        </w:tc>
        <w:tc>
          <w:tcPr>
            <w:tcW w:type="dxa" w:w="4320"/>
          </w:tcPr>
          <w:p>
            <w:r>
              <w:t>Admin/Backend (all of it except Users &amp; Settings and Activity Log) + My HR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Fulfillment</w:t>
            </w:r>
          </w:p>
        </w:tc>
        <w:tc>
          <w:tcPr>
            <w:tcW w:type="dxa" w:w="4320"/>
          </w:tcPr>
          <w:p>
            <w:r>
              <w:t>Admin/Backend (same as Store Manager, minus Support Tickets too) + My HR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HR Manager</w:t>
            </w:r>
          </w:p>
        </w:tc>
        <w:tc>
          <w:tcPr>
            <w:tcW w:type="dxa" w:w="4320"/>
          </w:tcPr>
          <w:p>
            <w:r>
              <w:t>Human Resources + My HR only — no Admin/Backend, no Financial &amp; Accounting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Support Agent</w:t>
            </w:r>
          </w:p>
        </w:tc>
        <w:tc>
          <w:tcPr>
            <w:tcW w:type="dxa" w:w="4320"/>
          </w:tcPr>
          <w:p>
            <w:r>
              <w:t>Support Tickets only, + My HR</w:t>
            </w:r>
          </w:p>
        </w:tc>
      </w:tr>
    </w:tbl>
    <w:p>
      <w:r>
        <w:t xml:space="preserve">Everyone with a linked employee record — regardless of role — gets </w:t>
      </w:r>
      <w:r>
        <w:rPr>
          <w:b/>
        </w:rPr>
        <w:t>My HR</w:t>
      </w:r>
      <w:r>
        <w:t>, the self-service section for your own attendance, leave, shifts, performance, payslips, and salary advances.</w:t>
      </w:r>
    </w:p>
    <w:p>
      <w:r>
        <w:t>A quick-reference table of what's fully built versus still follow-up work is at the end of this manual (</w:t>
      </w:r>
      <w:hyperlink r:id="rId12">
        <w:r>
          <w:rPr>
            <w:color w:val="0563C1"/>
            <w:u w:val="single"/>
          </w:rPr>
          <w:t xml:space="preserve">Feature Availability at a Glance</w:t>
        </w:r>
      </w:hyperlink>
      <w:r>
        <w:t>).</w:t>
      </w:r>
    </w:p>
    <w:p>
      <w:pPr>
        <w:pStyle w:val="Heading2"/>
      </w:pPr>
      <w:r>
        <w:t>1. Getting Started</w:t>
      </w:r>
    </w:p>
    <w:p>
      <w:pPr>
        <w:pStyle w:val="Heading3"/>
      </w:pPr>
      <w:r>
        <w:t>Logging in</w:t>
      </w:r>
    </w:p>
    <w:p>
      <w:r>
        <w:t xml:space="preserve">Go to the admin console's login screen with your email/phone and password (plus a 2FA code, if your account has it enabled — same as the storefront, and biometric login is available here too). </w:t>
      </w:r>
      <w:r>
        <w:rPr>
          <w:b/>
        </w:rPr>
        <w:t>The console's default page redirects straight to the login screen if you're not signed in</w:t>
      </w:r>
      <w:r>
        <w:t xml:space="preserve"> — you can't land on the dashboard or any other page without logging in first.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The ChrisPa Admin login screen — email/phone + password, and Log In with Biometric</w:t>
      </w:r>
    </w:p>
    <w:p>
      <w:pPr>
        <w:pStyle w:val="Heading3"/>
      </w:pPr>
      <w:r>
        <w:t>Your first login (temporary password)</w:t>
      </w:r>
    </w:p>
    <w:p>
      <w:r>
        <w:t xml:space="preserve">If HR or the Owner just created your login, you were given a </w:t>
      </w:r>
      <w:r>
        <w:rPr>
          <w:b/>
        </w:rPr>
        <w:t>one-time temporary password</w:t>
      </w:r>
      <w:r>
        <w:t xml:space="preserve">. On first login you'll be forced straight to </w:t>
      </w:r>
      <w:r>
        <w:rPr>
          <w:b/>
        </w:rPr>
        <w:t>Set a New Password</w:t>
      </w:r>
      <w:r>
        <w:t xml:space="preserve"> before you can do anything else:</w:t>
      </w:r>
    </w:p>
    <w:p>
      <w:pPr>
        <w:pStyle w:val="ListNumber"/>
      </w:pPr>
      <w:r>
        <w:t xml:space="preserve">Enter the </w:t>
      </w:r>
      <w:r>
        <w:rPr>
          <w:b/>
        </w:rPr>
        <w:t>Temporary Password</w:t>
      </w:r>
      <w:r>
        <w:t xml:space="preserve"> you were given.</w:t>
      </w:r>
    </w:p>
    <w:p>
      <w:pPr>
        <w:pStyle w:val="ListNumber"/>
      </w:pPr>
      <w:r>
        <w:t xml:space="preserve">Choose a </w:t>
      </w:r>
      <w:r>
        <w:rPr>
          <w:b/>
        </w:rPr>
        <w:t>New Password</w:t>
      </w:r>
      <w:r>
        <w:t xml:space="preserve"> (at least 8 characters) and confirm it.</w:t>
      </w:r>
    </w:p>
    <w:p>
      <w:pPr>
        <w:pStyle w:val="ListNumber"/>
      </w:pPr>
      <w:r>
        <w:t xml:space="preserve">Click </w:t>
      </w:r>
      <w:r>
        <w:rPr>
          <w:b/>
        </w:rPr>
        <w:t>Set Password &amp; Continue</w:t>
      </w:r>
      <w:r>
        <w:t>.</w:t>
      </w:r>
    </w:p>
    <w:p>
      <w:r>
        <w:t>You're then taken straight to the dashboard, fully signed in with your own password.</w:t>
      </w:r>
    </w:p>
    <w:p>
      <w:pPr>
        <w:pStyle w:val="Heading3"/>
      </w:pPr>
      <w:r>
        <w:t>Finding your way around</w:t>
      </w:r>
    </w:p>
    <w:p>
      <w:r>
        <w:t xml:space="preserve">The sidebar is grouped into up to five collapsible sections (only the ones your role can see appear at all): </w:t>
      </w:r>
      <w:r>
        <w:rPr>
          <w:b/>
        </w:rPr>
        <w:t>Admin / Backend</w:t>
      </w:r>
      <w:r>
        <w:t xml:space="preserve"> (Product Manager, Order Management, Inventory, Customers, Marketing &amp; Promos, Shipping Zones, CMS, and — Owner only — Users &amp; Settings/Activity Log), </w:t>
      </w:r>
      <w:r>
        <w:rPr>
          <w:b/>
        </w:rPr>
        <w:t>Human Resources</w:t>
      </w:r>
      <w:r>
        <w:t xml:space="preserve">, </w:t>
      </w:r>
      <w:r>
        <w:rPr>
          <w:b/>
        </w:rPr>
        <w:t>My HR</w:t>
      </w:r>
      <w:r>
        <w:t xml:space="preserve">, </w:t>
      </w:r>
      <w:r>
        <w:rPr>
          <w:b/>
        </w:rPr>
        <w:t>Financial &amp; Accounting</w:t>
      </w:r>
      <w:r>
        <w:t xml:space="preserve">, and </w:t>
      </w:r>
      <w:r>
        <w:rPr>
          <w:b/>
        </w:rPr>
        <w:t>Deliveries</w:t>
      </w:r>
      <w:r>
        <w:t xml:space="preserve"> (a driver's own assigned deliveries, or — for Owner/Store Manager/ Fulfillment — a read-only view across every driver's). Your session automatically signs you out after 5 minutes of inactivity.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The admin Dashboard — sidebar navigation and top-line KPI tiles</w:t>
      </w:r>
    </w:p>
    <w:p>
      <w:pPr>
        <w:pStyle w:val="Heading2"/>
      </w:pPr>
      <w:r>
        <w:t>2. Product Manager</w:t>
      </w:r>
    </w:p>
    <w:p>
      <w:r>
        <w:rPr>
          <w:i/>
        </w:rPr>
        <w:t>Owner, Store Manager.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507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rodu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50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The Product Manager list, filterable by product line, with Edit/Delete per row</w:t>
      </w:r>
    </w:p>
    <w:p>
      <w:r>
        <w:t>The product list (</w:t>
      </w:r>
      <w:r>
        <w:rPr>
          <w:b/>
        </w:rPr>
        <w:t>Admin → Product Manager</w:t>
      </w:r>
      <w:r>
        <w:t xml:space="preserve">) is searchable and filterable by product line. Click </w:t>
      </w:r>
      <w:r>
        <w:rPr>
          <w:b/>
        </w:rPr>
        <w:t>+ Add Product</w:t>
      </w:r>
      <w:r>
        <w:t xml:space="preserve">, or </w:t>
      </w:r>
      <w:r>
        <w:rPr>
          <w:b/>
        </w:rPr>
        <w:t>Edit</w:t>
      </w:r>
      <w:r>
        <w:t xml:space="preserve"> an existing one, to open the product form:</w:t>
      </w:r>
    </w:p>
    <w:p>
      <w:pPr>
        <w:pStyle w:val="ListBullet"/>
      </w:pPr>
      <w:r>
        <w:rPr>
          <w:b/>
        </w:rPr>
        <w:t>Name</w:t>
      </w:r>
      <w:r>
        <w:t xml:space="preserve">, </w:t>
      </w:r>
      <w:r>
        <w:rPr>
          <w:b/>
        </w:rPr>
        <w:t>SKU</w:t>
      </w:r>
      <w:r>
        <w:t xml:space="preserve">, </w:t>
      </w:r>
      <w:r>
        <w:rPr>
          <w:b/>
        </w:rPr>
        <w:t>Product Line</w:t>
      </w:r>
      <w:r>
        <w:t xml:space="preserve"> (required)</w:t>
      </w:r>
    </w:p>
    <w:p>
      <w:pPr>
        <w:pStyle w:val="ListBullet"/>
      </w:pPr>
      <w:r>
        <w:rPr>
          <w:b/>
        </w:rPr>
        <w:t>Scent/Flavor Notes</w:t>
      </w:r>
      <w:r>
        <w:t xml:space="preserve">, </w:t>
      </w:r>
      <w:r>
        <w:rPr>
          <w:b/>
        </w:rPr>
        <w:t>Uses</w:t>
      </w:r>
      <w:r>
        <w:t xml:space="preserve"> (comma-separated — rendered live as wellness-tag chips as you type), </w:t>
      </w:r>
      <w:r>
        <w:rPr>
          <w:b/>
        </w:rPr>
        <w:t>Directions</w:t>
      </w:r>
      <w:r>
        <w:t xml:space="preserve">, </w:t>
      </w:r>
      <w:r>
        <w:rPr>
          <w:b/>
        </w:rPr>
        <w:t>Health Benefits</w:t>
      </w:r>
    </w:p>
    <w:p>
      <w:pPr>
        <w:pStyle w:val="ListBullet"/>
      </w:pPr>
      <w:r>
        <w:rPr>
          <w:b/>
        </w:rPr>
        <w:t>Price (UGX)</w:t>
      </w:r>
      <w:r>
        <w:t xml:space="preserve">, </w:t>
      </w:r>
      <w:r>
        <w:rPr>
          <w:b/>
        </w:rPr>
        <w:t>Stock Qty</w:t>
      </w:r>
    </w:p>
    <w:p>
      <w:pPr>
        <w:pStyle w:val="ListBullet"/>
      </w:pPr>
      <w:r>
        <w:rPr>
          <w:b/>
        </w:rPr>
        <w:t>Vendor</w:t>
      </w:r>
      <w:r>
        <w:t xml:space="preserve"> — leave as "ChrisPa (no vendor)" for ChrisPa's own products, or assign a marketplace vendor</w:t>
      </w:r>
    </w:p>
    <w:p>
      <w:pPr>
        <w:pStyle w:val="ListBullet"/>
      </w:pPr>
      <w:r>
        <w:rPr>
          <w:b/>
        </w:rPr>
        <w:t>Cost (UGX)</w:t>
      </w:r>
      <w:r>
        <w:t xml:space="preserve"> — used for cost-of-goods-sold accounting, not shown to customers</w:t>
      </w:r>
    </w:p>
    <w:p>
      <w:pPr>
        <w:pStyle w:val="ListBullet"/>
      </w:pPr>
      <w:r>
        <w:rPr>
          <w:b/>
        </w:rPr>
        <w:t>SEO</w:t>
      </w:r>
      <w:r>
        <w:t xml:space="preserve"> — slug (auto-fills from the name if left blank), title, meta description</w:t>
      </w:r>
    </w:p>
    <w:p>
      <w:pPr>
        <w:pStyle w:val="ListBullet"/>
      </w:pPr>
      <w:r>
        <w:rPr>
          <w:b/>
        </w:rPr>
        <w:t>Status</w:t>
      </w:r>
      <w:r>
        <w:t xml:space="preserve"> — Draft, Active, or Archived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roduct-ed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The Edit Product form — required fields, wellness-tag chips, pricing, SEO, and photo thumbnails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roduct-n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The Add Product form (+ Add Product), blank</w:t>
      </w:r>
    </w:p>
    <w:p>
      <w:r>
        <w:rPr>
          <w:b/>
        </w:rPr>
        <w:t>Photos</w:t>
      </w:r>
      <w:r>
        <w:t xml:space="preserve">: click </w:t>
      </w:r>
      <w:r>
        <w:rPr>
          <w:b/>
        </w:rPr>
        <w:t>+ Attach / Upload Photo</w:t>
      </w:r>
      <w:r>
        <w:t xml:space="preserve"> to pick one or more image files (JPEG/PNG/WEBP/GIF) — each uploads immediately and appears as a thumbnail; click the ✕ on any thumbnail to remove it before saving.</w:t>
      </w:r>
    </w:p>
    <w:p>
      <w:r>
        <w:rPr>
          <w:b/>
        </w:rPr>
        <w:t>Only Active products appear on the storefront.</w:t>
      </w:r>
      <w:r>
        <w:t xml:space="preserve"> New products default to Draft on purpose (review before publish) — the form reminds you inline whenever Status isn't Active.</w:t>
      </w:r>
    </w:p>
    <w:p>
      <w:r>
        <w:rPr>
          <w:b/>
        </w:rPr>
        <w:t>Deleting</w:t>
      </w:r>
      <w:r>
        <w:t xml:space="preserve">: click </w:t>
      </w:r>
      <w:r>
        <w:rPr>
          <w:b/>
        </w:rPr>
        <w:t>Delete</w:t>
      </w:r>
      <w:r>
        <w:t>. If the product has real order history, ChrisPa automatically archives it instead of deleting it — order history is never allowed to break.</w:t>
      </w:r>
    </w:p>
    <w:p>
      <w:pPr>
        <w:pStyle w:val="Heading2"/>
      </w:pPr>
      <w:r>
        <w:t>3. Order Management</w:t>
      </w:r>
    </w:p>
    <w:p>
      <w:r>
        <w:rPr>
          <w:i/>
        </w:rPr>
        <w:t>Owner, Store Manager, Fulfillment.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ord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Order Management — status tabs with live counts and the order table</w:t>
      </w:r>
    </w:p>
    <w:p>
      <w:r>
        <w:t>The order list (</w:t>
      </w:r>
      <w:r>
        <w:rPr>
          <w:b/>
        </w:rPr>
        <w:t>Admin → Order Management</w:t>
      </w:r>
      <w:r>
        <w:t xml:space="preserve">) has a tab per status (with live counts) and a search box for order number or customer name. Open any order to see its full detail and a </w:t>
      </w:r>
      <w:r>
        <w:rPr>
          <w:b/>
        </w:rPr>
        <w:t>Move to</w:t>
      </w:r>
      <w:r>
        <w:t xml:space="preserve"> row of status chips — click the next status to transition it. Valid next steps only: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order-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An order's detail page — status pipeline chips and order/customer info</w:t>
      </w:r>
    </w:p>
    <w:p>
      <w:r>
        <w:rPr>
          <w:rFonts w:ascii="Consolas" w:hAnsi="Consolas"/>
          <w:sz w:val="20"/>
        </w:rPr>
        <w:t>PENDING → PROCESSING → SHIPPED → DELIVERED → REFUND_REQUESTED → REFUNDED</w:t>
      </w:r>
      <w:r>
        <w:t xml:space="preserve"> (or back to </w:t>
      </w:r>
      <w:r>
        <w:rPr>
          <w:rFonts w:ascii="Consolas" w:hAnsi="Consolas"/>
          <w:sz w:val="20"/>
        </w:rPr>
        <w:t>DELIVERED</w:t>
      </w:r>
      <w:r>
        <w:t xml:space="preserve"> to reject a refund request); </w:t>
      </w:r>
      <w:r>
        <w:rPr>
          <w:rFonts w:ascii="Consolas" w:hAnsi="Consolas"/>
          <w:sz w:val="20"/>
        </w:rPr>
        <w:t>CANCELLED</w:t>
      </w:r>
      <w:r>
        <w:t xml:space="preserve"> is reachable from </w:t>
      </w:r>
      <w:r>
        <w:rPr>
          <w:rFonts w:ascii="Consolas" w:hAnsi="Consolas"/>
          <w:sz w:val="20"/>
        </w:rPr>
        <w:t>PENDING</w:t>
      </w:r>
      <w:r>
        <w:t>/</w:t>
      </w:r>
      <w:r>
        <w:rPr>
          <w:rFonts w:ascii="Consolas" w:hAnsi="Consolas"/>
          <w:sz w:val="20"/>
        </w:rPr>
        <w:t>PROCESSING</w:t>
      </w:r>
      <w:r>
        <w:t>. Cancelling or refunding an order automatically restocks inventory and reverses any loyalty points it earned.</w:t>
      </w:r>
    </w:p>
    <w:p>
      <w:r>
        <w:t xml:space="preserve">Click </w:t>
      </w:r>
      <w:r>
        <w:rPr>
          <w:b/>
        </w:rPr>
        <w:t>View / Print Receipt</w:t>
      </w:r>
      <w:r>
        <w:t xml:space="preserve"> on any order for a printable copy with ChrisPa's logo, full company details, and every line item — it's the same document the customer sees (same "Receipt" heading, same dual-currency UGX/USD figures, same layout), not a separate admin-only version. Once the customer has confirmed their own receipt (see the storefront manual), your copy shows the same "Received in Good Condition" stamp they see; if they haven't yet, it says so plainly instead.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order-invoi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An order's printable receipt, from the admin side</w:t>
      </w:r>
    </w:p>
    <w:p>
      <w:r>
        <w:rPr>
          <w:b/>
        </w:rPr>
        <w:t>Finding confirmed receipts at a glance</w:t>
      </w:r>
      <w:r>
        <w:t xml:space="preserve">: you don't have to open every order to check — the order list has a </w:t>
      </w:r>
      <w:r>
        <w:rPr>
          <w:b/>
        </w:rPr>
        <w:t>Receipt</w:t>
      </w:r>
      <w:r>
        <w:t xml:space="preserve"> column ("✓ Confirmed," "Awaiting confirmation," or a dash), and a </w:t>
      </w:r>
      <w:r>
        <w:rPr>
          <w:b/>
        </w:rPr>
        <w:t>"✓ Receipt Confirmed"</w:t>
      </w:r>
      <w:r>
        <w:t xml:space="preserve"> filter chip next to the status tabs shows only the orders whose customers have confirmed. Opening an order also shows the same confirmation status right next to its status badge.</w:t>
      </w:r>
    </w:p>
    <w:p>
      <w:r>
        <w:rPr>
          <w:i/>
        </w:rPr>
        <w:t>Editing items/address/pricing, internal notes, split shipment, packing slips, and shipping labels aren't built yet.</w:t>
      </w:r>
    </w:p>
    <w:p>
      <w:pPr>
        <w:pStyle w:val="Heading2"/>
      </w:pPr>
      <w:r>
        <w:t>4. Inventory</w:t>
      </w:r>
    </w:p>
    <w:p>
      <w:r>
        <w:rPr>
          <w:i/>
        </w:rPr>
        <w:t>All Admin/Backend roles — read-only.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992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inven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9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The Inventory page — per-SKU/warehouse stock table with Low/OK status chips</w:t>
      </w:r>
    </w:p>
    <w:p>
      <w:r>
        <w:rPr>
          <w:b/>
        </w:rPr>
        <w:t>Admin → Inventory</w:t>
      </w:r>
      <w:r>
        <w:t xml:space="preserve"> shows Total Records, Low Stock Alerts, and Warehouse count at a glance, then every inventory record (SKU, warehouse, batch/lot, quantity on hand, reorder point) with a red </w:t>
      </w:r>
      <w:r>
        <w:rPr>
          <w:b/>
        </w:rPr>
        <w:t>Low</w:t>
      </w:r>
      <w:r>
        <w:t xml:space="preserve"> or green </w:t>
      </w:r>
      <w:r>
        <w:rPr>
          <w:b/>
        </w:rPr>
        <w:t>OK</w:t>
      </w:r>
      <w:r>
        <w:t xml:space="preserve"> status chip. This is a live view — there's nothing to edit here yet (no purchase orders, transfers, or cycle counts).</w:t>
      </w:r>
    </w:p>
    <w:p>
      <w:pPr>
        <w:pStyle w:val="Heading2"/>
      </w:pPr>
      <w:r>
        <w:t>5. Customers (CRM)</w:t>
      </w:r>
    </w:p>
    <w:p>
      <w:r>
        <w:rPr>
          <w:i/>
        </w:rPr>
        <w:t>All Admin/Backend roles — read-only.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ustom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The Customers (CRM) page — customer list with loyalty tier and order count</w:t>
      </w:r>
    </w:p>
    <w:p>
      <w:r>
        <w:rPr>
          <w:b/>
        </w:rPr>
        <w:t>Admin → Customers</w:t>
      </w:r>
      <w:r>
        <w:t xml:space="preserve"> lists every customer with their loyalty tier and order count, plus totals for your whole customer base and how many are Gold/Wholesale-tier. There's no per-customer detail drill-down or notes/tags yet — for a specific customer's activity, check the Activity Log (Owner only) or their orders.</w:t>
      </w:r>
    </w:p>
    <w:p>
      <w:pPr>
        <w:pStyle w:val="Heading2"/>
      </w:pPr>
      <w:r>
        <w:t>6. Marketing &amp; Promos</w:t>
      </w:r>
    </w:p>
    <w:p>
      <w:r>
        <w:rPr>
          <w:i/>
        </w:rPr>
        <w:t>Coupons/bundles/subscriber list are read-only for all Admin/Backend roles. Sending a newsletter is Owner/Store Manager only.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arket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Marketing &amp; Promos — coupons, bundles, newsletter subscribers, and the Compose Newsletter form with Past Campaigns</w:t>
      </w:r>
    </w:p>
    <w:p>
      <w:r>
        <w:rPr>
          <w:b/>
        </w:rPr>
        <w:t>Admin → Marketing &amp; Promos</w:t>
      </w:r>
      <w:r>
        <w:t xml:space="preserve"> shows your active coupon codes, wellness-kit bundles, a </w:t>
      </w:r>
      <w:r>
        <w:rPr>
          <w:b/>
        </w:rPr>
        <w:t>Newsletter Subscribers</w:t>
      </w:r>
      <w:r>
        <w:t xml:space="preserve"> card — every email address currently signed up through the storefront footer's newsletter box, newest first, with a running count in the card header — and a </w:t>
      </w:r>
      <w:r>
        <w:rPr>
          <w:b/>
        </w:rPr>
        <w:t>Compose Newsletter</w:t>
      </w:r>
      <w:r>
        <w:t xml:space="preserve"> form. Creating/editing coupons and bundles isn't built yet.</w:t>
      </w:r>
    </w:p>
    <w:p>
      <w:r>
        <w:rPr>
          <w:b/>
        </w:rPr>
        <w:t>Compose Newsletter</w:t>
      </w:r>
      <w:r>
        <w:t xml:space="preserve">: type a subject and a message, then send — it goes out immediately, there's no draft/scheduling step. Every active subscriber is emailed, and any subscriber whose email matches a real ChrisPa account also gets an in-app notification (their Account → Notifications inbox) with the same content — both the email and the in-app notification include a "Follow ChrisPa" block linking to whatever social accounts are active under CMS → Social Media Accounts, so customers reviewing the update can follow/connect right from it. The button reports back how many subscribers were emailed and how many got the in-app notification, and every send is logged below as a </w:t>
      </w:r>
      <w:r>
        <w:rPr>
          <w:b/>
        </w:rPr>
        <w:t>Past Campaigns</w:t>
      </w:r>
      <w:r>
        <w:t xml:space="preserve"> entry (subject, date, recipient counts) and in the Activity Log. There's no unsubscribe-link-in-email flow, per-recipient delivery receipts, or audience segmentation yet — every active subscriber gets every campaign.</w:t>
      </w:r>
    </w:p>
    <w:p>
      <w:pPr>
        <w:pStyle w:val="Heading2"/>
      </w:pPr>
      <w:r>
        <w:t>7. Shipping Zones</w:t>
      </w:r>
    </w:p>
    <w:p>
      <w:r>
        <w:rPr>
          <w:i/>
        </w:rPr>
        <w:t>Owner, Store Manager.</w:t>
      </w:r>
      <w:r>
        <w:t xml:space="preserve"> (Not Fulfillment.)</w:t>
      </w:r>
    </w:p>
    <w:p>
      <w:r>
        <w:t xml:space="preserve">Added this session, per user decision — not in the original SRS/wireframes. Shipping used to be a flat fee per delivery method (Standard free, Express UGX 8,000, Same-day UGX 12,000) no matter where the order was going; it's now priced by </w:t>
      </w:r>
      <w:r>
        <w:rPr>
          <w:b/>
        </w:rPr>
        <w:t>both</w:t>
      </w:r>
      <w:r>
        <w:t xml:space="preserve"> destination and delivery method, and you control the rates here.</w:t>
      </w:r>
    </w:p>
    <w:p>
      <w:r>
        <w:rPr>
          <w:b/>
        </w:rPr>
        <w:t>Admin → Shipping Zones</w:t>
      </w:r>
      <w:r>
        <w:t xml:space="preserve"> lists every zone: its name, the towns/cities it covers, and its fee for each of Standard/Express/Same-day. </w:t>
      </w:r>
      <w:r>
        <w:rPr>
          <w:b/>
        </w:rPr>
        <w:t>+ Add Zone</w:t>
      </w:r>
      <w:r>
        <w:t xml:space="preserve"> to create one, </w:t>
      </w:r>
      <w:r>
        <w:rPr>
          <w:b/>
        </w:rPr>
        <w:t>Edit</w:t>
      </w:r>
      <w:r>
        <w:t xml:space="preserve"> to change its towns or rates, </w:t>
      </w:r>
      <w:r>
        <w:rPr>
          <w:b/>
        </w:rPr>
        <w:t>Remove</w:t>
      </w:r>
      <w:r>
        <w:t xml:space="preserve"> to delete it (blocked if it's the current Default zone — make another zone Default first).</w:t>
      </w:r>
    </w:p>
    <w:p>
      <w:pPr>
        <w:pStyle w:val="ListBullet"/>
      </w:pPr>
      <w:r>
        <w:t>Leave a fee field blank to switch that delivery method off entirely for a zone — it shows "Not offered" on the zone card and becomes unselectable for a customer whose city matches that zone at checkout.</w:t>
      </w:r>
    </w:p>
    <w:p>
      <w:pPr>
        <w:pStyle w:val="ListBullet"/>
      </w:pPr>
      <w:r>
        <w:t xml:space="preserve">Exactly one zone must be marked </w:t>
      </w:r>
      <w:r>
        <w:rPr>
          <w:b/>
        </w:rPr>
        <w:t>Default</w:t>
      </w:r>
      <w:r>
        <w:t xml:space="preserve"> — the fallback for any city that doesn't match any zone's town list (a typo, an unlisted village, etc.). ChrisPa ships with two zones: </w:t>
      </w:r>
      <w:r>
        <w:rPr>
          <w:b/>
        </w:rPr>
        <w:t>Kampala Metro</w:t>
      </w:r>
      <w:r>
        <w:t xml:space="preserve"> and </w:t>
      </w:r>
      <w:r>
        <w:rPr>
          <w:b/>
        </w:rPr>
        <w:t>Rest of Uganda</w:t>
      </w:r>
      <w:r>
        <w:t xml:space="preserve"> (the default, priced higher — including Same-day, which per user decision isn't switched off outside Kampala, just priced for the distance).</w:t>
      </w:r>
    </w:p>
    <w:p>
      <w:pPr>
        <w:pStyle w:val="ListBullet"/>
      </w:pPr>
      <w:r>
        <w:t>Town matching is case-insensitive and forgiving of extra words ("Kampala", "kampala uganda" both match a zone listing "Kampala") — it's plain text, not a dropdown of official Uganda administrative divisions, so list every spelling/neighborhood variant you want a zone to catch.</w:t>
      </w:r>
    </w:p>
    <w:p>
      <w:pPr>
        <w:pStyle w:val="ListBullet"/>
      </w:pPr>
      <w:r>
        <w:t>Changes apply to the very next checkout — no deploy needed. A customer sees this live on the Checkout page as they type their city; the server independently re-checks the same pricing when the order is actually placed, so nothing can complete at a stale or tampered price.</w:t>
      </w:r>
    </w:p>
    <w:p>
      <w:pPr>
        <w:pStyle w:val="Heading2"/>
      </w:pPr>
      <w:r>
        <w:t>8. CMS / Site Builder</w:t>
      </w:r>
    </w:p>
    <w:p>
      <w:r>
        <w:rPr>
          <w:i/>
        </w:rPr>
        <w:t>All Admin/Backend roles can view; Owner and Store Manager can also manage Pages, Banners, and Social Media Accounts.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m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CMS / Site Builder — Published Pages, Active Banners, and Social Media Accounts panels</w:t>
      </w:r>
    </w:p>
    <w:p>
      <w:r>
        <w:rPr>
          <w:b/>
        </w:rPr>
        <w:t>Admin → CMS</w:t>
      </w:r>
      <w:r>
        <w:t xml:space="preserve"> has three editable panels — Blog Posts is the one area of this page still a read-only status view (a drag-and-drop homepage builder and a cross-page publish workflow aren't built yet either). Nothing in the three panels below needs a separate "publish" step — the storefront always shows whatever's currently Active/Published.</w:t>
      </w:r>
    </w:p>
    <w:p>
      <w:r>
        <w:rPr>
          <w:b/>
        </w:rPr>
        <w:t>Published Pages</w:t>
      </w:r>
      <w:r>
        <w:t xml:space="preserve"> — real standalone pages, live at </w:t>
      </w:r>
      <w:r>
        <w:rPr>
          <w:rFonts w:ascii="Consolas" w:hAnsi="Consolas"/>
          <w:sz w:val="20"/>
        </w:rPr>
        <w:t>/pages/[slug]</w:t>
      </w:r>
      <w:r>
        <w:t xml:space="preserve"> the moment they're saved Published.</w:t>
      </w:r>
    </w:p>
    <w:p>
      <w:pPr>
        <w:pStyle w:val="ListBullet"/>
      </w:pPr>
      <w:r>
        <w:rPr>
          <w:b/>
        </w:rPr>
        <w:t>+ Add Page</w:t>
      </w:r>
      <w:r>
        <w:t xml:space="preserve"> — a Title (the slug auto-generates from it, or type your own), page content, and a Draft/Published status.</w:t>
      </w:r>
    </w:p>
    <w:p>
      <w:pPr>
        <w:pStyle w:val="ListBullet"/>
      </w:pPr>
      <w:r>
        <w:t xml:space="preserve">Click the </w:t>
      </w:r>
      <w:r>
        <w:rPr>
          <w:b/>
        </w:rPr>
        <w:t>Draft</w:t>
      </w:r>
      <w:r>
        <w:t>/</w:t>
      </w:r>
      <w:r>
        <w:rPr>
          <w:b/>
        </w:rPr>
        <w:t>Published</w:t>
      </w:r>
      <w:r>
        <w:t xml:space="preserve"> chip on any row to flip it directly.</w:t>
      </w:r>
    </w:p>
    <w:p>
      <w:pPr>
        <w:pStyle w:val="ListBullet"/>
      </w:pPr>
      <w:r>
        <w:rPr>
          <w:b/>
        </w:rPr>
        <w:t>Edit</w:t>
      </w:r>
      <w:r>
        <w:t xml:space="preserve"> to change anything; </w:t>
      </w:r>
      <w:r>
        <w:rPr>
          <w:b/>
        </w:rPr>
        <w:t>Delete</w:t>
      </w:r>
      <w:r>
        <w:t xml:space="preserve"> removes it (the storefront URL then 404s).</w:t>
      </w:r>
    </w:p>
    <w:p>
      <w:r>
        <w:rPr>
          <w:b/>
        </w:rPr>
        <w:t>Active Banners</w:t>
      </w:r>
      <w:r>
        <w:t xml:space="preserve"> — the lowest-Order Active banner becomes the storefront homepage's hero image (previously a static placeholder). Not a multi-slide carousel — one banner shows at a time.</w:t>
      </w:r>
    </w:p>
    <w:p>
      <w:pPr>
        <w:pStyle w:val="ListBullet"/>
      </w:pPr>
      <w:r>
        <w:rPr>
          <w:b/>
        </w:rPr>
        <w:t>+ Add Banner</w:t>
      </w:r>
      <w:r>
        <w:t xml:space="preserve"> — </w:t>
      </w:r>
      <w:r>
        <w:rPr>
          <w:b/>
        </w:rPr>
        <w:t>Upload Image</w:t>
      </w:r>
      <w:r>
        <w:t xml:space="preserve"> (a real upload, same as product photos — JPEG/PNG/WEBP/GIF, 5MB max), an optional Link URL, and a display Order.</w:t>
      </w:r>
    </w:p>
    <w:p>
      <w:pPr>
        <w:pStyle w:val="ListBullet"/>
      </w:pPr>
      <w:r>
        <w:t xml:space="preserve">Click </w:t>
      </w:r>
      <w:r>
        <w:rPr>
          <w:b/>
        </w:rPr>
        <w:t>Active</w:t>
      </w:r>
      <w:r>
        <w:t>/</w:t>
      </w:r>
      <w:r>
        <w:rPr>
          <w:b/>
        </w:rPr>
        <w:t>Hidden</w:t>
      </w:r>
      <w:r>
        <w:t xml:space="preserve"> to pull a banner without deleting it; </w:t>
      </w:r>
      <w:r>
        <w:rPr>
          <w:b/>
        </w:rPr>
        <w:t>Edit</w:t>
      </w:r>
      <w:r>
        <w:t xml:space="preserve"> to replace the image or change its link/order; </w:t>
      </w:r>
      <w:r>
        <w:rPr>
          <w:b/>
        </w:rPr>
        <w:t>Remove</w:t>
      </w:r>
      <w:r>
        <w:t xml:space="preserve"> to delete it.</w:t>
      </w:r>
    </w:p>
    <w:p>
      <w:r>
        <w:rPr>
          <w:b/>
        </w:rPr>
        <w:t>Social Media Accounts</w:t>
      </w:r>
      <w:r>
        <w:t xml:space="preserve"> drives both the storefront footer's "Follow ChrisPa" links and the Account → Connected &amp; Social page — one list, two places it shows up.</w:t>
      </w:r>
    </w:p>
    <w:p>
      <w:pPr>
        <w:pStyle w:val="ListBullet"/>
      </w:pPr>
      <w:r>
        <w:rPr>
          <w:b/>
        </w:rPr>
        <w:t>+ Add Account</w:t>
      </w:r>
      <w:r>
        <w:t xml:space="preserve"> — a platform name (anything: Instagram, Facebook, TikTok, WhatsApp, X, YouTube...) and its full URL.</w:t>
      </w:r>
    </w:p>
    <w:p>
      <w:pPr>
        <w:pStyle w:val="ListBullet"/>
      </w:pPr>
      <w:r>
        <w:t xml:space="preserve">Click </w:t>
      </w:r>
      <w:r>
        <w:rPr>
          <w:b/>
        </w:rPr>
        <w:t>Active</w:t>
      </w:r>
      <w:r>
        <w:t>/</w:t>
      </w:r>
      <w:r>
        <w:rPr>
          <w:b/>
        </w:rPr>
        <w:t>Hidden</w:t>
      </w:r>
      <w:r>
        <w:t xml:space="preserve"> to show or hide it without deleting it; </w:t>
      </w:r>
      <w:r>
        <w:rPr>
          <w:b/>
        </w:rPr>
        <w:t>Edit</w:t>
      </w:r>
      <w:r>
        <w:t xml:space="preserve"> to change the platform, URL, or display order; </w:t>
      </w:r>
      <w:r>
        <w:rPr>
          <w:b/>
        </w:rPr>
        <w:t>Remove</w:t>
      </w:r>
      <w:r>
        <w:t xml:space="preserve"> to delete it outright (confirms first).</w:t>
      </w:r>
    </w:p>
    <w:p>
      <w:pPr>
        <w:pStyle w:val="Heading2"/>
      </w:pPr>
      <w:r>
        <w:t>9. Support Tickets</w:t>
      </w:r>
    </w:p>
    <w:p>
      <w:r>
        <w:rPr>
          <w:i/>
        </w:rPr>
        <w:t>Owner, Store Manager, Support Agent.</w:t>
      </w:r>
      <w:r>
        <w:t xml:space="preserve"> (Not Fulfillment.)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upport-ticke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Support Tickets — status tabs and the ticket list</w:t>
      </w:r>
    </w:p>
    <w:p>
      <w:r>
        <w:rPr>
          <w:b/>
        </w:rPr>
        <w:t>Admin → Support Tickets</w:t>
      </w:r>
      <w:r>
        <w:t xml:space="preserve"> mirrors Order Management's layout — status tabs (Open/In Progress/Resolved/ Closed) with counts, and a search box. Open a ticket to see the customer's original issue, their contact details, any related order, and the full conversation.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687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upport-ticket-det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8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An open ticket's detail page — the full conversation and a reply box</w:t>
      </w:r>
    </w:p>
    <w:p>
      <w:pPr>
        <w:pStyle w:val="ListBullet"/>
      </w:pPr>
      <w:r>
        <w:rPr>
          <w:b/>
        </w:rPr>
        <w:t>Responding</w:t>
      </w:r>
      <w:r>
        <w:t xml:space="preserve"> posts your reply immediately to the customer's own ticket page — a real back-and-forth, not a one-shot answer. Replying to an </w:t>
      </w:r>
      <w:r>
        <w:rPr>
          <w:b/>
        </w:rPr>
        <w:t>Open</w:t>
      </w:r>
      <w:r>
        <w:t xml:space="preserve"> ticket automatically moves it to </w:t>
      </w:r>
      <w:r>
        <w:rPr>
          <w:b/>
        </w:rPr>
        <w:t>In Progress</w:t>
      </w:r>
      <w:r>
        <w:t xml:space="preserve"> — there's no separate "claim" step.</w:t>
      </w:r>
    </w:p>
    <w:p>
      <w:pPr>
        <w:pStyle w:val="ListBullet"/>
      </w:pPr>
      <w:r>
        <w:rPr>
          <w:b/>
        </w:rPr>
        <w:t>Status</w:t>
      </w:r>
      <w:r>
        <w:t xml:space="preserve"> is otherwise your free choice (Open/In Progress/Resolved/Closed) via the </w:t>
      </w:r>
      <w:r>
        <w:rPr>
          <w:b/>
        </w:rPr>
        <w:t>Move to</w:t>
      </w:r>
      <w:r>
        <w:t xml:space="preserve"> row.</w:t>
      </w:r>
    </w:p>
    <w:p>
      <w:pPr>
        <w:pStyle w:val="ListBullet"/>
      </w:pPr>
      <w:r>
        <w:rPr>
          <w:b/>
        </w:rPr>
        <w:t>Closed is a hard stop</w:t>
      </w:r>
      <w:r>
        <w:t xml:space="preserve"> — neither you nor the customer can post further until you move it to a different status first.</w:t>
      </w:r>
    </w:p>
    <w:p>
      <w:pPr>
        <w:pStyle w:val="Heading2"/>
      </w:pPr>
      <w:r>
        <w:t>10. Users &amp; Settings / Activity Log</w:t>
      </w:r>
    </w:p>
    <w:p>
      <w:r>
        <w:rPr>
          <w:i/>
        </w:rPr>
        <w:t>Owner only.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etting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Users &amp; Settings — admin user list, Invite Admin, and Integrations/Security panels</w:t>
      </w:r>
    </w:p>
    <w:p>
      <w:r>
        <w:rPr>
          <w:b/>
        </w:rPr>
        <w:t>Admin → Users &amp; Settings</w:t>
      </w:r>
      <w:r>
        <w:t xml:space="preserve"> lists every admin-console user with their role and whether 2FA is on. ("+ Invite Admin" and the Integrations/Security panels here are informational displays — they don't yet have working write actions behind them; grant a new login through </w:t>
      </w:r>
      <w:r>
        <w:rPr>
          <w:b/>
        </w:rPr>
        <w:t>HR → Employees</w:t>
      </w:r>
      <w:r>
        <w:t xml:space="preserve"> instead, see below.)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1206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activity-lo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0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The Activity Log — unified, filterable feed of customer and staff actions</w:t>
      </w:r>
    </w:p>
    <w:p>
      <w:r>
        <w:rPr>
          <w:b/>
        </w:rPr>
        <w:t>Admin → Activity Log</w:t>
      </w:r>
      <w:r>
        <w:t xml:space="preserve"> is a unified, searchable feed of both customer and staff actions across the whole platform — logins, orders placed, product/order/employee edits, tickets responded to, and more — each row showing who did it (their real name and department, where known), filterable by actor type, action, and department, plus free-text search and pagination. This is your audit trail; it doesn't cover literally every mutation in the system, just the representative write paths that matter most.</w:t>
      </w:r>
    </w:p>
    <w:p>
      <w:pPr>
        <w:pStyle w:val="Heading2"/>
      </w:pPr>
      <w:r>
        <w:t>11. Human Resources</w:t>
      </w:r>
    </w:p>
    <w:p>
      <w:r>
        <w:rPr>
          <w:i/>
        </w:rPr>
        <w:t>Owner, HR Manager.</w:t>
      </w:r>
    </w:p>
    <w:p>
      <w:pPr>
        <w:pStyle w:val="Heading3"/>
      </w:pPr>
      <w:r>
        <w:t>HR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hr-dashbo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The HR Dashboard — headcount, pending leave, open postings, and other live-computed KPIs</w:t>
      </w:r>
    </w:p>
    <w:p>
      <w:r>
        <w:t>Headcount by department/status, pending leave requests, open job postings, who's currently clocked in, documents expiring within 30 days, and goal-completion rate — all computed live, nothing to configure.</w:t>
      </w:r>
    </w:p>
    <w:p>
      <w:pPr>
        <w:pStyle w:val="Heading3"/>
      </w:pPr>
      <w:r>
        <w:t>Employees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hr-employe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The Employees list — searchable, filterable by department and status</w:t>
      </w:r>
    </w:p>
    <w:p>
      <w:r>
        <w:t>The employee list is searchable and filterable by department and status. Each employee's detail page is a full workbench:</w:t>
      </w:r>
    </w:p>
    <w:p>
      <w:pPr>
        <w:pStyle w:val="ListBullet"/>
      </w:pPr>
      <w:r>
        <w:rPr>
          <w:b/>
        </w:rPr>
        <w:t>Profile</w:t>
      </w:r>
      <w:r>
        <w:t xml:space="preserve"> — personal details, department, job title, employment type, hire date, base salary, NSSF/TIN numbers — all editable.</w:t>
      </w:r>
    </w:p>
    <w:p>
      <w:pPr>
        <w:pStyle w:val="ListBullet"/>
      </w:pPr>
      <w:r>
        <w:rPr>
          <w:b/>
        </w:rPr>
        <w:t>Employment History</w:t>
      </w:r>
      <w:r>
        <w:t xml:space="preserve"> — an automatic, read-only log of every job-title/department/salary/status change.</w:t>
      </w:r>
    </w:p>
    <w:p>
      <w:pPr>
        <w:pStyle w:val="ListBullet"/>
      </w:pPr>
      <w:r>
        <w:rPr>
          <w:b/>
        </w:rPr>
        <w:t>Documents</w:t>
      </w:r>
      <w:r>
        <w:t xml:space="preserve"> — attach type/title/file URL/expiry, or remove one.</w:t>
      </w:r>
    </w:p>
    <w:p>
      <w:pPr>
        <w:pStyle w:val="ListBullet"/>
      </w:pPr>
      <w:r>
        <w:rPr>
          <w:b/>
        </w:rPr>
        <w:t>Allowances</w:t>
      </w:r>
      <w:r>
        <w:t xml:space="preserve"> — recurring housing/transport/lunch/medical/hardship/other allowances, each flagged taxable or not; activate, deactivate, or remove.</w:t>
      </w:r>
    </w:p>
    <w:p>
      <w:pPr>
        <w:pStyle w:val="ListBullet"/>
      </w:pPr>
      <w:r>
        <w:rPr>
          <w:b/>
        </w:rPr>
        <w:t>Salary Advances</w:t>
      </w:r>
      <w:r>
        <w:t xml:space="preserve"> — record a principal + monthly installment (auto-recovered from future payslips), with a note; cancel if needed.</w:t>
      </w:r>
    </w:p>
    <w:p>
      <w:pPr>
        <w:pStyle w:val="ListBullet"/>
      </w:pPr>
      <w:r>
        <w:rPr>
          <w:b/>
        </w:rPr>
        <w:t>Performance</w:t>
      </w:r>
      <w:r>
        <w:t xml:space="preserve"> — set Goals, log Feedback, and create/submit Reviews.</w:t>
      </w:r>
    </w:p>
    <w:p>
      <w:pPr>
        <w:pStyle w:val="ListBullet"/>
      </w:pPr>
      <w:r>
        <w:rPr>
          <w:b/>
        </w:rPr>
        <w:t>Status</w:t>
      </w:r>
      <w:r>
        <w:t xml:space="preserve"> — Active / On Leave / Suspended, or </w:t>
      </w:r>
      <w:r>
        <w:rPr>
          <w:b/>
        </w:rPr>
        <w:t>Terminate Employment</w:t>
      </w:r>
      <w:r>
        <w:t xml:space="preserve"> (a deliberate, separate danger action — employee records are never deleted, only marked terminated).</w:t>
      </w:r>
    </w:p>
    <w:p>
      <w:pPr>
        <w:pStyle w:val="ListBullet"/>
      </w:pPr>
      <w:r>
        <w:rPr>
          <w:b/>
        </w:rPr>
        <w:t>System Login</w:t>
      </w:r>
      <w:r>
        <w:t xml:space="preserve"> — grant a login by choosing an email and role; you'll get a </w:t>
      </w:r>
      <w:r>
        <w:rPr>
          <w:b/>
        </w:rPr>
        <w:t>one-time temporary password</w:t>
      </w:r>
      <w:r>
        <w:t xml:space="preserve"> to hand to them securely (it's shown only once, right here — write it down or copy it now).</w:t>
      </w:r>
    </w:p>
    <w:p>
      <w:pPr>
        <w:pStyle w:val="ListBullet"/>
      </w:pPr>
      <w:r>
        <w:rPr>
          <w:b/>
        </w:rPr>
        <w:t>Staff ID Card</w:t>
      </w:r>
      <w:r>
        <w:t xml:space="preserve"> — a printable ID card (browser print, credit-card sized).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5645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hr-employee-detai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6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An employee's full detail workbench — profile, employment history, documents, allowances, performance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hr-employee-new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+ Add Employee — the blank new-employee 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hr-employee-idcar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The printable Staff ID Card view</w:t>
      </w:r>
    </w:p>
    <w:p>
      <w:pPr>
        <w:pStyle w:val="Heading3"/>
      </w:pPr>
      <w:r>
        <w:t>Departments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hr-departmen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The Departments page — department list and Policy &amp; Permissions matrix</w:t>
      </w:r>
    </w:p>
    <w:p>
      <w:r>
        <w:t xml:space="preserve">Add or remove departments, and set each one's </w:t>
      </w:r>
      <w:r>
        <w:rPr>
          <w:b/>
        </w:rPr>
        <w:t>Policy &amp; Permissions</w:t>
      </w:r>
      <w:r>
        <w:t xml:space="preserve"> — a matrix of View/Create/Update/ Delete/Execute per admin area, for documentation purposes. This matrix records intended policy; it does not itself control what anyone can actually do — that's still governed by each person's role (Owner/Store Manager/Fulfillment/HR Manager/Support Agent), same as everywhere else in this console.</w:t>
      </w:r>
    </w:p>
    <w:p>
      <w:pPr>
        <w:pStyle w:val="Heading3"/>
      </w:pPr>
      <w:r>
        <w:t>Attendance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hr-attendanc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The Attendance oversight table — every employee's clock-in/out times and computed hours</w:t>
      </w:r>
    </w:p>
    <w:p>
      <w:r>
        <w:t xml:space="preserve">A read-only oversight table of every employee's clock-in/clock-out times and computed hours — see </w:t>
      </w:r>
      <w:hyperlink r:id="rId36">
        <w:r>
          <w:rPr>
            <w:color w:val="0563C1"/>
            <w:u w:val="single"/>
          </w:rPr>
          <w:t xml:space="preserve">My HR</w:t>
        </w:r>
      </w:hyperlink>
      <w:r>
        <w:t xml:space="preserve"> below for how employees clock in themselves. There's no manual correction tool here yet.</w:t>
      </w:r>
    </w:p>
    <w:p>
      <w:pPr>
        <w:pStyle w:val="Heading3"/>
      </w:pPr>
      <w:r>
        <w:t>Leave Requests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hr-leave-reques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The Leave Requests approval queue</w:t>
      </w:r>
    </w:p>
    <w:p>
      <w:r>
        <w:t xml:space="preserve">An approval queue — </w:t>
      </w:r>
      <w:r>
        <w:rPr>
          <w:b/>
        </w:rPr>
        <w:t>Pending</w:t>
      </w:r>
      <w:r>
        <w:t xml:space="preserve"> and </w:t>
      </w:r>
      <w:r>
        <w:rPr>
          <w:b/>
        </w:rPr>
        <w:t>All</w:t>
      </w:r>
      <w:r>
        <w:t xml:space="preserve"> tabs. </w:t>
      </w:r>
      <w:r>
        <w:rPr>
          <w:b/>
        </w:rPr>
        <w:t>Approve</w:t>
      </w:r>
      <w:r>
        <w:t xml:space="preserve"> or </w:t>
      </w:r>
      <w:r>
        <w:rPr>
          <w:b/>
        </w:rPr>
        <w:t>Reject</w:t>
      </w:r>
      <w:r>
        <w:t xml:space="preserve"> each request; rejecting lets you add an optional reason.</w:t>
      </w:r>
    </w:p>
    <w:p>
      <w:pPr>
        <w:pStyle w:val="Heading3"/>
      </w:pPr>
      <w:r>
        <w:t>Shift Scheduling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hr-shift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Shift Scheduling — assigned shifts and the Pending Swap Requests panel</w:t>
      </w:r>
    </w:p>
    <w:p>
      <w:r>
        <w:rPr>
          <w:b/>
        </w:rPr>
        <w:t>+ Add Shift</w:t>
      </w:r>
      <w:r>
        <w:t xml:space="preserve"> to assign an employee a role and time slot; </w:t>
      </w:r>
      <w:r>
        <w:rPr>
          <w:b/>
        </w:rPr>
        <w:t>Cancel</w:t>
      </w:r>
      <w:r>
        <w:t xml:space="preserve"> to remove one. A separate </w:t>
      </w:r>
      <w:r>
        <w:rPr>
          <w:b/>
        </w:rPr>
        <w:t>Pending Swap Requests</w:t>
      </w:r>
      <w:r>
        <w:t xml:space="preserve"> panel lets you Approve or Reject when one employee asks another to cover their shift — approving actually reassigns the shift to the covering employee.</w:t>
      </w:r>
    </w:p>
    <w:p>
      <w:pPr>
        <w:pStyle w:val="Heading3"/>
      </w:pPr>
      <w:r>
        <w:t>Recruitment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hr-recruitmen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Recruitment — Job Postings and the Applicant pipeline</w:t>
      </w:r>
    </w:p>
    <w:p>
      <w:r>
        <w:t xml:space="preserve">Create </w:t>
      </w:r>
      <w:r>
        <w:rPr>
          <w:b/>
        </w:rPr>
        <w:t>Job Postings</w:t>
      </w:r>
      <w:r>
        <w:t xml:space="preserve"> per department (they start as Draft — move them through Draft → Open → Closed → Filled yourself). Log </w:t>
      </w:r>
      <w:r>
        <w:rPr>
          <w:b/>
        </w:rPr>
        <w:t>Applicants</w:t>
      </w:r>
      <w:r>
        <w:t xml:space="preserve"> against a posting and move them through the pipeline (Applied → Screening → Interview → Offer → Hired/Rejected) with a stage dropdown. </w:t>
      </w:r>
      <w:r>
        <w:rPr>
          <w:b/>
        </w:rPr>
        <w:t>Convert to Employee</w:t>
      </w:r>
      <w:r>
        <w:t xml:space="preserve"> on a hired applicant creates a real employee record in one click and marks the posting Filled.</w:t>
      </w:r>
    </w:p>
    <w:p>
      <w:pPr>
        <w:pStyle w:val="Heading3"/>
      </w:pPr>
      <w:r>
        <w:t>Payroll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hr-payroll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Payroll — periods, Run Payroll, Adjustments, and Finalize</w:t>
      </w:r>
    </w:p>
    <w:p>
      <w:r>
        <w:t xml:space="preserve">Create a </w:t>
      </w:r>
      <w:r>
        <w:rPr>
          <w:b/>
        </w:rPr>
        <w:t>Payroll Period</w:t>
      </w:r>
      <w:r>
        <w:t xml:space="preserve"> for a given month (or </w:t>
      </w:r>
      <w:r>
        <w:rPr>
          <w:b/>
        </w:rPr>
        <w:t>Run 13th Month Pay</w:t>
      </w:r>
      <w:r>
        <w:t xml:space="preserve"> for a discretionary year-end bonus). Within a period:</w:t>
      </w:r>
    </w:p>
    <w:p>
      <w:pPr>
        <w:pStyle w:val="ListBullet"/>
      </w:pPr>
      <w:r>
        <w:rPr>
          <w:b/>
        </w:rPr>
        <w:t>Run Payroll</w:t>
      </w:r>
      <w:r>
        <w:t xml:space="preserve"> computes a payslip for every active employee with a base salary set — safe to re-run as many times as you like before finalizing.</w:t>
      </w:r>
    </w:p>
    <w:p>
      <w:pPr>
        <w:pStyle w:val="ListBullet"/>
      </w:pPr>
      <w:r>
        <w:rPr>
          <w:b/>
        </w:rPr>
        <w:t>Adjustments</w:t>
      </w:r>
      <w:r>
        <w:t xml:space="preserve"> — add Bonus/Penalty/Overtime/Other Earning/Other Deduction items per employee. The </w:t>
      </w:r>
      <w:r>
        <w:rPr>
          <w:b/>
        </w:rPr>
        <w:t>overtime comparison</w:t>
      </w:r>
      <w:r>
        <w:t xml:space="preserve"> tool shows computed hours from clock-in/out data next to a confirmable amount — nothing is paid until you review and confirm it.</w:t>
      </w:r>
    </w:p>
    <w:p>
      <w:pPr>
        <w:pStyle w:val="ListBullet"/>
      </w:pPr>
      <w:r>
        <w:rPr>
          <w:b/>
        </w:rPr>
        <w:t>Finalize</w:t>
      </w:r>
      <w:r>
        <w:t xml:space="preserve"> locks the period permanently — payslips are snapshotted and can no longer change. This can't be undone, so the button confirms before proceeding.</w:t>
      </w:r>
    </w:p>
    <w:p>
      <w:r>
        <w:t>Every payslip is expandable to show its full breakdown: basic pay, allowances (taxable/non-taxable), overtime, bonus, PAYE, employer NSSF, penalties, and advance repayments — all computed against Uganda's real, current tax bands.</w:t>
      </w:r>
    </w:p>
    <w:p>
      <w:pPr>
        <w:pStyle w:val="Heading2"/>
      </w:pPr>
      <w:r>
        <w:t>12. My HR — Self-Service</w:t>
      </w:r>
    </w:p>
    <w:p>
      <w:r>
        <w:rPr>
          <w:i/>
        </w:rPr>
        <w:t>Any staff member with a linked employee record, regardless of role.</w:t>
      </w:r>
    </w:p>
    <w:p>
      <w:pPr>
        <w:pStyle w:val="ListBullet"/>
      </w:pPr>
      <w:r>
        <w:rPr>
          <w:b/>
        </w:rPr>
        <w:t>My Profile</w:t>
      </w:r>
      <w:r>
        <w:t xml:space="preserve"> — edit your own personal email, phone, address, date of birth, and gender. (Job title, department, and salary are HR-controlled and can't be changed here.)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y-hr-profil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My Profile</w:t>
      </w:r>
    </w:p>
    <w:p>
      <w:pPr>
        <w:pStyle w:val="ListBullet"/>
      </w:pPr>
      <w:r>
        <w:rPr>
          <w:b/>
        </w:rPr>
        <w:t>Clock In / Out</w:t>
      </w:r>
      <w:r>
        <w:t xml:space="preserve"> — one button that toggles based on whether you're currently clocked in, plus your recent history with computed hours.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y-hr-attendanc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Clock In / Out</w:t>
      </w:r>
    </w:p>
    <w:p>
      <w:pPr>
        <w:pStyle w:val="ListBullet"/>
      </w:pPr>
      <w:r>
        <w:rPr>
          <w:b/>
        </w:rPr>
        <w:t>My Leave</w:t>
      </w:r>
      <w:r>
        <w:t xml:space="preserve"> — see your annual leave balance (allocated/used/remaining), request new leave (type + dates + reason), and cancel your own pending requests.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y-hr-leav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My Leave</w:t>
      </w:r>
    </w:p>
    <w:p>
      <w:pPr>
        <w:pStyle w:val="ListBullet"/>
      </w:pPr>
      <w:r>
        <w:rPr>
          <w:b/>
        </w:rPr>
        <w:t>My Shifts</w:t>
      </w:r>
      <w:r>
        <w:t xml:space="preserve"> — view your schedule and request a swap with a named colleague; cancel your own pending swap requests.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y-hr-shift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My Shifts</w:t>
      </w:r>
    </w:p>
    <w:p>
      <w:pPr>
        <w:pStyle w:val="ListBullet"/>
      </w:pPr>
      <w:r>
        <w:rPr>
          <w:b/>
        </w:rPr>
        <w:t>My Performance</w:t>
      </w:r>
      <w:r>
        <w:t xml:space="preserve"> — view your Goals (with progress), Feedback, and Reviews; </w:t>
      </w:r>
      <w:r>
        <w:rPr>
          <w:b/>
        </w:rPr>
        <w:t>Acknowledge</w:t>
      </w:r>
      <w:r>
        <w:t xml:space="preserve"> any review that's been submitted to you (the one action available here).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y-hr-performanc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My Performance</w:t>
      </w:r>
    </w:p>
    <w:p>
      <w:pPr>
        <w:pStyle w:val="ListBullet"/>
      </w:pPr>
      <w:r>
        <w:rPr>
          <w:b/>
        </w:rPr>
        <w:t>My Payslips</w:t>
      </w:r>
      <w:r>
        <w:t xml:space="preserve"> — read-only, same detailed breakdown HR sees for your payslips.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y-hr-payslip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My Payslips</w:t>
      </w:r>
    </w:p>
    <w:p>
      <w:pPr>
        <w:pStyle w:val="ListBullet"/>
      </w:pPr>
      <w:r>
        <w:rPr>
          <w:b/>
        </w:rPr>
        <w:t>My Salary Advances</w:t>
      </w:r>
      <w:r>
        <w:t xml:space="preserve"> — read-only; HR creates and manages these, with each installment automatically recovered from your future payslips.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my-hr-advance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My Salary Advances</w:t>
      </w:r>
    </w:p>
    <w:p>
      <w:pPr>
        <w:pStyle w:val="Heading2"/>
      </w:pPr>
      <w:r>
        <w:t>13. Financial &amp; Accounting</w:t>
      </w:r>
    </w:p>
    <w:p>
      <w:r>
        <w:rPr>
          <w:i/>
        </w:rPr>
        <w:t>Owner only.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70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financ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Financial &amp; Accounting — entity selector and tabs (Entities, Chart of Accounts, Journal Entries, Reports, Intercompany, Vendors, Expenses)</w:t>
      </w:r>
    </w:p>
    <w:p>
      <w:r>
        <w:t>Its own top-level sidebar section, with a global entity selector and a "Consolidated (group)" option at the top, and seven tabs:</w:t>
      </w:r>
    </w:p>
    <w:p>
      <w:pPr>
        <w:pStyle w:val="ListBullet"/>
      </w:pPr>
      <w:r>
        <w:rPr>
          <w:b/>
        </w:rPr>
        <w:t>Entities</w:t>
      </w:r>
      <w:r>
        <w:t xml:space="preserve"> — ChrisPa's legal-entity tree (a parent company with any subsidiaries); </w:t>
      </w:r>
      <w:r>
        <w:rPr>
          <w:b/>
        </w:rPr>
        <w:t>+ New Legal Entity</w:t>
      </w:r>
      <w:r>
        <w:t xml:space="preserve"> to add one, with its own functional currency and FX rate to the group's reporting currency.</w:t>
      </w:r>
    </w:p>
    <w:p>
      <w:pPr>
        <w:pStyle w:val="ListBullet"/>
      </w:pPr>
      <w:r>
        <w:rPr>
          <w:b/>
        </w:rPr>
        <w:t>Chart of Accounts</w:t>
      </w:r>
      <w:r>
        <w:t xml:space="preserve"> — the selected entity's accounts (read-only view).</w:t>
      </w:r>
    </w:p>
    <w:p>
      <w:pPr>
        <w:pStyle w:val="ListBullet"/>
      </w:pPr>
      <w:r>
        <w:rPr>
          <w:b/>
        </w:rPr>
        <w:t>Journal Entries</w:t>
      </w:r>
      <w:r>
        <w:t xml:space="preserve"> — the entity's posted entries, and a form to post a new one — add debit/credit lines against real accounts; the </w:t>
      </w:r>
      <w:r>
        <w:rPr>
          <w:b/>
        </w:rPr>
        <w:t>Post Entry</w:t>
      </w:r>
      <w:r>
        <w:t xml:space="preserve"> button only enables once your lines balance exactly.</w:t>
      </w:r>
    </w:p>
    <w:p>
      <w:pPr>
        <w:pStyle w:val="ListBullet"/>
      </w:pPr>
      <w:r>
        <w:rPr>
          <w:b/>
        </w:rPr>
        <w:t>Reports</w:t>
      </w:r>
      <w:r>
        <w:t xml:space="preserve"> — Balance Sheet, Income Statement, and Cash Flow Statement, for one entity or the whole group consolidated, over any date range — each with a live balanced/reconciled indicator.</w:t>
      </w:r>
    </w:p>
    <w:p>
      <w:pPr>
        <w:pStyle w:val="ListBullet"/>
      </w:pPr>
      <w:r>
        <w:rPr>
          <w:b/>
        </w:rPr>
        <w:t>Intercompany</w:t>
      </w:r>
      <w:r>
        <w:t xml:space="preserve"> — allocate a management fee from the group parent to a subsidiary in one step (posts both sides of the transaction together), and see each entity's due-to/due-from balances.</w:t>
      </w:r>
    </w:p>
    <w:p>
      <w:pPr>
        <w:pStyle w:val="ListBullet"/>
      </w:pPr>
      <w:r>
        <w:rPr>
          <w:b/>
        </w:rPr>
        <w:t>Vendors</w:t>
      </w:r>
      <w:r>
        <w:t xml:space="preserve"> — your marketplace vendor directory; </w:t>
      </w:r>
      <w:r>
        <w:rPr>
          <w:b/>
        </w:rPr>
        <w:t>+ New Vendor</w:t>
      </w:r>
      <w:r>
        <w:t xml:space="preserve"> to add one (name, contact, Mobile Money payout number, commission %); </w:t>
      </w:r>
      <w:r>
        <w:rPr>
          <w:b/>
        </w:rPr>
        <w:t>Compute Vendor Payout</w:t>
      </w:r>
      <w:r>
        <w:t xml:space="preserve"> tallies up a vendor's delivered, not-yet-paid sales for a date range, and </w:t>
      </w:r>
      <w:r>
        <w:rPr>
          <w:b/>
        </w:rPr>
        <w:t>Mark Paid</w:t>
      </w:r>
      <w:r>
        <w:t xml:space="preserve"> records that you've paid them (outside the system — there's no automatic Mobile Money disbursement).</w:t>
      </w:r>
    </w:p>
    <w:p>
      <w:pPr>
        <w:pStyle w:val="ListBullet"/>
      </w:pPr>
      <w:r>
        <w:rPr>
          <w:b/>
        </w:rPr>
        <w:t>Expenses</w:t>
      </w:r>
      <w:r>
        <w:t xml:space="preserve"> — record a one-off operating expense (server/hosting, software, marketing, etc.) against an entity and a "paid from" account.</w:t>
      </w:r>
    </w:p>
    <w:p>
      <w:pPr>
        <w:pStyle w:val="Heading2"/>
      </w:pPr>
      <w:r>
        <w:t>14. Quick Reference: Common Tasks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</w:t>
            </w:r>
          </w:p>
        </w:tc>
      </w:tr>
      <w:tr>
        <w:tc>
          <w:tcPr>
            <w:tcW w:type="dxa" w:w="2880"/>
          </w:tcPr>
          <w:p>
            <w:r>
              <w:t>Create/edit/archive a product</w:t>
            </w:r>
          </w:p>
        </w:tc>
        <w:tc>
          <w:tcPr>
            <w:tcW w:type="dxa" w:w="2880"/>
          </w:tcPr>
          <w:p>
            <w:r>
              <w:t>Product Manager</w:t>
            </w:r>
          </w:p>
        </w:tc>
        <w:tc>
          <w:tcPr>
            <w:tcW w:type="dxa" w:w="2880"/>
          </w:tcPr>
          <w:p>
            <w:r>
              <w:t>Owner, Store Manager</w:t>
            </w:r>
          </w:p>
        </w:tc>
      </w:tr>
      <w:tr>
        <w:tc>
          <w:tcPr>
            <w:tcW w:type="dxa" w:w="2880"/>
          </w:tcPr>
          <w:p>
            <w:r>
              <w:t>Move an order to the next status</w:t>
            </w:r>
          </w:p>
        </w:tc>
        <w:tc>
          <w:tcPr>
            <w:tcW w:type="dxa" w:w="2880"/>
          </w:tcPr>
          <w:p>
            <w:r>
              <w:t>Order Management → an order</w:t>
            </w:r>
          </w:p>
        </w:tc>
        <w:tc>
          <w:tcPr>
            <w:tcW w:type="dxa" w:w="2880"/>
          </w:tcPr>
          <w:p>
            <w:r>
              <w:t>Owner, Store Manager, Fulfillment</w:t>
            </w:r>
          </w:p>
        </w:tc>
      </w:tr>
      <w:tr>
        <w:tc>
          <w:tcPr>
            <w:tcW w:type="dxa" w:w="2880"/>
          </w:tcPr>
          <w:p>
            <w:r>
              <w:t>Print an order's receipt</w:t>
            </w:r>
          </w:p>
        </w:tc>
        <w:tc>
          <w:tcPr>
            <w:tcW w:type="dxa" w:w="2880"/>
          </w:tcPr>
          <w:p>
            <w:r>
              <w:t>Order Management → an order → View / Print Receipt</w:t>
            </w:r>
          </w:p>
        </w:tc>
        <w:tc>
          <w:tcPr>
            <w:tcW w:type="dxa" w:w="2880"/>
          </w:tcPr>
          <w:p>
            <w:r>
              <w:t>Owner, Store Manager, Fulfillment</w:t>
            </w:r>
          </w:p>
        </w:tc>
      </w:tr>
      <w:tr>
        <w:tc>
          <w:tcPr>
            <w:tcW w:type="dxa" w:w="2880"/>
          </w:tcPr>
          <w:p>
            <w:r>
              <w:t>Respond to / close a support ticket</w:t>
            </w:r>
          </w:p>
        </w:tc>
        <w:tc>
          <w:tcPr>
            <w:tcW w:type="dxa" w:w="2880"/>
          </w:tcPr>
          <w:p>
            <w:r>
              <w:t>Support Tickets → a ticket</w:t>
            </w:r>
          </w:p>
        </w:tc>
        <w:tc>
          <w:tcPr>
            <w:tcW w:type="dxa" w:w="2880"/>
          </w:tcPr>
          <w:p>
            <w:r>
              <w:t>Owner, Store Manager, Support Agent</w:t>
            </w:r>
          </w:p>
        </w:tc>
      </w:tr>
      <w:tr>
        <w:tc>
          <w:tcPr>
            <w:tcW w:type="dxa" w:w="2880"/>
          </w:tcPr>
          <w:p>
            <w:r>
              <w:t>Add/edit/publish/remove a page, banner, or social media account</w:t>
            </w:r>
          </w:p>
        </w:tc>
        <w:tc>
          <w:tcPr>
            <w:tcW w:type="dxa" w:w="2880"/>
          </w:tcPr>
          <w:p>
            <w:r>
              <w:t>CMS / Site Builder</w:t>
            </w:r>
          </w:p>
        </w:tc>
        <w:tc>
          <w:tcPr>
            <w:tcW w:type="dxa" w:w="2880"/>
          </w:tcPr>
          <w:p>
            <w:r>
              <w:t>Owner, Store Manager</w:t>
            </w:r>
          </w:p>
        </w:tc>
      </w:tr>
      <w:tr>
        <w:tc>
          <w:tcPr>
            <w:tcW w:type="dxa" w:w="2880"/>
          </w:tcPr>
          <w:p>
            <w:r>
              <w:t>Compose and send a newsletter (email + in-app)</w:t>
            </w:r>
          </w:p>
        </w:tc>
        <w:tc>
          <w:tcPr>
            <w:tcW w:type="dxa" w:w="2880"/>
          </w:tcPr>
          <w:p>
            <w:r>
              <w:t>Marketing &amp; Promos → Compose Newsletter</w:t>
            </w:r>
          </w:p>
        </w:tc>
        <w:tc>
          <w:tcPr>
            <w:tcW w:type="dxa" w:w="2880"/>
          </w:tcPr>
          <w:p>
            <w:r>
              <w:t>Owner, Store Manager</w:t>
            </w:r>
          </w:p>
        </w:tc>
      </w:tr>
      <w:tr>
        <w:tc>
          <w:tcPr>
            <w:tcW w:type="dxa" w:w="2880"/>
          </w:tcPr>
          <w:p>
            <w:r>
              <w:t>Add/edit a shipping zone or its delivery-method rates</w:t>
            </w:r>
          </w:p>
        </w:tc>
        <w:tc>
          <w:tcPr>
            <w:tcW w:type="dxa" w:w="2880"/>
          </w:tcPr>
          <w:p>
            <w:r>
              <w:t>Shipping Zones</w:t>
            </w:r>
          </w:p>
        </w:tc>
        <w:tc>
          <w:tcPr>
            <w:tcW w:type="dxa" w:w="2880"/>
          </w:tcPr>
          <w:p>
            <w:r>
              <w:t>Owner, Store Manager</w:t>
            </w:r>
          </w:p>
        </w:tc>
      </w:tr>
      <w:tr>
        <w:tc>
          <w:tcPr>
            <w:tcW w:type="dxa" w:w="2880"/>
          </w:tcPr>
          <w:p>
            <w:r>
              <w:t>Grant a staff login</w:t>
            </w:r>
          </w:p>
        </w:tc>
        <w:tc>
          <w:tcPr>
            <w:tcW w:type="dxa" w:w="2880"/>
          </w:tcPr>
          <w:p>
            <w:r>
              <w:t>HR → Employees → an employee → System Login</w:t>
            </w:r>
          </w:p>
        </w:tc>
        <w:tc>
          <w:tcPr>
            <w:tcW w:type="dxa" w:w="2880"/>
          </w:tcPr>
          <w:p>
            <w:r>
              <w:t>Owner, HR Manager</w:t>
            </w:r>
          </w:p>
        </w:tc>
      </w:tr>
      <w:tr>
        <w:tc>
          <w:tcPr>
            <w:tcW w:type="dxa" w:w="2880"/>
          </w:tcPr>
          <w:p>
            <w:r>
              <w:t>Approve/reject leave</w:t>
            </w:r>
          </w:p>
        </w:tc>
        <w:tc>
          <w:tcPr>
            <w:tcW w:type="dxa" w:w="2880"/>
          </w:tcPr>
          <w:p>
            <w:r>
              <w:t>HR → Leave Requests</w:t>
            </w:r>
          </w:p>
        </w:tc>
        <w:tc>
          <w:tcPr>
            <w:tcW w:type="dxa" w:w="2880"/>
          </w:tcPr>
          <w:p>
            <w:r>
              <w:t>Owner, HR Manager</w:t>
            </w:r>
          </w:p>
        </w:tc>
      </w:tr>
      <w:tr>
        <w:tc>
          <w:tcPr>
            <w:tcW w:type="dxa" w:w="2880"/>
          </w:tcPr>
          <w:p>
            <w:r>
              <w:t>Run and finalize payroll</w:t>
            </w:r>
          </w:p>
        </w:tc>
        <w:tc>
          <w:tcPr>
            <w:tcW w:type="dxa" w:w="2880"/>
          </w:tcPr>
          <w:p>
            <w:r>
              <w:t>HR → Payroll</w:t>
            </w:r>
          </w:p>
        </w:tc>
        <w:tc>
          <w:tcPr>
            <w:tcW w:type="dxa" w:w="2880"/>
          </w:tcPr>
          <w:p>
            <w:r>
              <w:t>Owner, HR Manager</w:t>
            </w:r>
          </w:p>
        </w:tc>
      </w:tr>
      <w:tr>
        <w:tc>
          <w:tcPr>
            <w:tcW w:type="dxa" w:w="2880"/>
          </w:tcPr>
          <w:p>
            <w:r>
              <w:t>Edit a department's policy matrix</w:t>
            </w:r>
          </w:p>
        </w:tc>
        <w:tc>
          <w:tcPr>
            <w:tcW w:type="dxa" w:w="2880"/>
          </w:tcPr>
          <w:p>
            <w:r>
              <w:t>HR → Departments</w:t>
            </w:r>
          </w:p>
        </w:tc>
        <w:tc>
          <w:tcPr>
            <w:tcW w:type="dxa" w:w="2880"/>
          </w:tcPr>
          <w:p>
            <w:r>
              <w:t>Owner, HR Manager</w:t>
            </w:r>
          </w:p>
        </w:tc>
      </w:tr>
      <w:tr>
        <w:tc>
          <w:tcPr>
            <w:tcW w:type="dxa" w:w="2880"/>
          </w:tcPr>
          <w:p>
            <w:r>
              <w:t>Clock in/out, request leave (yourself)</w:t>
            </w:r>
          </w:p>
        </w:tc>
        <w:tc>
          <w:tcPr>
            <w:tcW w:type="dxa" w:w="2880"/>
          </w:tcPr>
          <w:p>
            <w:r>
              <w:t>My HR</w:t>
            </w:r>
          </w:p>
        </w:tc>
        <w:tc>
          <w:tcPr>
            <w:tcW w:type="dxa" w:w="2880"/>
          </w:tcPr>
          <w:p>
            <w:r>
              <w:t>Any linked staff member</w:t>
            </w:r>
          </w:p>
        </w:tc>
      </w:tr>
      <w:tr>
        <w:tc>
          <w:tcPr>
            <w:tcW w:type="dxa" w:w="2880"/>
          </w:tcPr>
          <w:p>
            <w:r>
              <w:t>Post a journal entry / view financial statements</w:t>
            </w:r>
          </w:p>
        </w:tc>
        <w:tc>
          <w:tcPr>
            <w:tcW w:type="dxa" w:w="2880"/>
          </w:tcPr>
          <w:p>
            <w:r>
              <w:t>Financial &amp; Accounting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Compute and mark a vendor payout</w:t>
            </w:r>
          </w:p>
        </w:tc>
        <w:tc>
          <w:tcPr>
            <w:tcW w:type="dxa" w:w="2880"/>
          </w:tcPr>
          <w:p>
            <w:r>
              <w:t>Financial &amp; Accounting → Vendors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Review the platform-wide activity feed</w:t>
            </w:r>
          </w:p>
        </w:tc>
        <w:tc>
          <w:tcPr>
            <w:tcW w:type="dxa" w:w="2880"/>
          </w:tcPr>
          <w:p>
            <w:r>
              <w:t>Activity Log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</w:tbl>
    <w:p>
      <w:pPr>
        <w:pStyle w:val="Heading2"/>
      </w:pPr>
      <w:r>
        <w:t>Feature Availability at a Glance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Available now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Coming soon</w:t>
            </w:r>
          </w:p>
        </w:tc>
      </w:tr>
      <w:tr>
        <w:tc>
          <w:tcPr>
            <w:tcW w:type="dxa" w:w="2880"/>
          </w:tcPr>
          <w:p>
            <w:r>
              <w:t>Product Manager</w:t>
            </w:r>
          </w:p>
        </w:tc>
        <w:tc>
          <w:tcPr>
            <w:tcW w:type="dxa" w:w="2880"/>
          </w:tcPr>
          <w:p>
            <w:r>
              <w:t>Full CRUD, photo upload, wellness tags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Order Management</w:t>
            </w:r>
          </w:p>
        </w:tc>
        <w:tc>
          <w:tcPr>
            <w:tcW w:type="dxa" w:w="2880"/>
          </w:tcPr>
          <w:p>
            <w:r>
              <w:t>Status pipeline, invoice printing</w:t>
            </w:r>
          </w:p>
        </w:tc>
        <w:tc>
          <w:tcPr>
            <w:tcW w:type="dxa" w:w="2880"/>
          </w:tcPr>
          <w:p>
            <w:r>
              <w:t>Editing items/address, split shipment, packing slips</w:t>
            </w:r>
          </w:p>
        </w:tc>
      </w:tr>
      <w:tr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Live read view with low-stock flagging</w:t>
            </w:r>
          </w:p>
        </w:tc>
        <w:tc>
          <w:tcPr>
            <w:tcW w:type="dxa" w:w="2880"/>
          </w:tcPr>
          <w:p>
            <w:r>
              <w:t>Purchase orders, transfers, cycle counts</w:t>
            </w:r>
          </w:p>
        </w:tc>
      </w:tr>
      <w:tr>
        <w:tc>
          <w:tcPr>
            <w:tcW w:type="dxa" w:w="2880"/>
          </w:tcPr>
          <w:p>
            <w:r>
              <w:t>Customers (CRM)</w:t>
            </w:r>
          </w:p>
        </w:tc>
        <w:tc>
          <w:tcPr>
            <w:tcW w:type="dxa" w:w="2880"/>
          </w:tcPr>
          <w:p>
            <w:r>
              <w:t>Tier &amp; order-count list</w:t>
            </w:r>
          </w:p>
        </w:tc>
        <w:tc>
          <w:tcPr>
            <w:tcW w:type="dxa" w:w="2880"/>
          </w:tcPr>
          <w:p>
            <w:r>
              <w:t>Per-customer detail, notes/tags, campaign export</w:t>
            </w:r>
          </w:p>
        </w:tc>
      </w:tr>
      <w:tr>
        <w:tc>
          <w:tcPr>
            <w:tcW w:type="dxa" w:w="2880"/>
          </w:tcPr>
          <w:p>
            <w:r>
              <w:t>Marketing &amp; Promos</w:t>
            </w:r>
          </w:p>
        </w:tc>
        <w:tc>
          <w:tcPr>
            <w:tcW w:type="dxa" w:w="2880"/>
          </w:tcPr>
          <w:p>
            <w:r>
              <w:t>View coupons/bundles, newsletter subscriber list, compose &amp;amp; send newsletter (email + in-app, with follow-us links)</w:t>
            </w:r>
          </w:p>
        </w:tc>
        <w:tc>
          <w:tcPr>
            <w:tcW w:type="dxa" w:w="2880"/>
          </w:tcPr>
          <w:p>
            <w:r>
              <w:t>Creating/editing coupons and bundles, audience segmentation, scheduling/drafts</w:t>
            </w:r>
          </w:p>
        </w:tc>
      </w:tr>
      <w:tr>
        <w:tc>
          <w:tcPr>
            <w:tcW w:type="dxa" w:w="2880"/>
          </w:tcPr>
          <w:p>
            <w:r>
              <w:t>Shipping Zones</w:t>
            </w:r>
          </w:p>
        </w:tc>
        <w:tc>
          <w:tcPr>
            <w:tcW w:type="dxa" w:w="2880"/>
          </w:tcPr>
          <w:p>
            <w:r>
              <w:t>Full CRUD on zones/rates, priced by destination + delivery method, live at checkout</w:t>
            </w:r>
          </w:p>
        </w:tc>
        <w:tc>
          <w:tcPr>
            <w:tcW w:type="dxa" w:w="2880"/>
          </w:tcPr>
          <w:p>
            <w:r>
              <w:t>Zones are free-text town lists, not official Uganda administrative divisions</w:t>
            </w:r>
          </w:p>
        </w:tc>
      </w:tr>
      <w:tr>
        <w:tc>
          <w:tcPr>
            <w:tcW w:type="dxa" w:w="2880"/>
          </w:tcPr>
          <w:p>
            <w:r>
              <w:t>CMS / Site Builder</w:t>
            </w:r>
          </w:p>
        </w:tc>
        <w:tc>
          <w:tcPr>
            <w:tcW w:type="dxa" w:w="2880"/>
          </w:tcPr>
          <w:p>
            <w:r>
              <w:t>Full CRUD on Pages, Banners, Social Media Accounts</w:t>
            </w:r>
          </w:p>
        </w:tc>
        <w:tc>
          <w:tcPr>
            <w:tcW w:type="dxa" w:w="2880"/>
          </w:tcPr>
          <w:p>
            <w:r>
              <w:t>Blog Posts write access, drag-and-drop builder, cross-page publish workflow, multi-slide hero carousel</w:t>
            </w:r>
          </w:p>
        </w:tc>
      </w:tr>
      <w:tr>
        <w:tc>
          <w:tcPr>
            <w:tcW w:type="dxa" w:w="2880"/>
          </w:tcPr>
          <w:p>
            <w:r>
              <w:t>Support Tickets</w:t>
            </w:r>
          </w:p>
        </w:tc>
        <w:tc>
          <w:tcPr>
            <w:tcW w:type="dxa" w:w="2880"/>
          </w:tcPr>
          <w:p>
            <w:r>
              <w:t>Full review &amp; response workflow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Users &amp; Settings</w:t>
            </w:r>
          </w:p>
        </w:tc>
        <w:tc>
          <w:tcPr>
            <w:tcW w:type="dxa" w:w="2880"/>
          </w:tcPr>
          <w:p>
            <w:r>
              <w:t>Admin user list</w:t>
            </w:r>
          </w:p>
        </w:tc>
        <w:tc>
          <w:tcPr>
            <w:tcW w:type="dxa" w:w="2880"/>
          </w:tcPr>
          <w:p>
            <w:r>
              <w:t>Inviting a new admin, integration toggles</w:t>
            </w:r>
          </w:p>
        </w:tc>
      </w:tr>
      <w:tr>
        <w:tc>
          <w:tcPr>
            <w:tcW w:type="dxa" w:w="2880"/>
          </w:tcPr>
          <w:p>
            <w:r>
              <w:t>Activity Log</w:t>
            </w:r>
          </w:p>
        </w:tc>
        <w:tc>
          <w:tcPr>
            <w:tcW w:type="dxa" w:w="2880"/>
          </w:tcPr>
          <w:p>
            <w:r>
              <w:t>Full audit feed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HR (all phases)</w:t>
            </w:r>
          </w:p>
        </w:tc>
        <w:tc>
          <w:tcPr>
            <w:tcW w:type="dxa" w:w="2880"/>
          </w:tcPr>
          <w:p>
            <w:r>
              <w:t>Employees, Departments, Attendance, Leave, Shifts, Recruitment, Payroll</w:t>
            </w:r>
          </w:p>
        </w:tc>
        <w:tc>
          <w:tcPr>
            <w:tcW w:type="dxa" w:w="2880"/>
          </w:tcPr>
          <w:p>
            <w:r>
              <w:t>Biometric clock-in hardware</w:t>
            </w:r>
          </w:p>
        </w:tc>
      </w:tr>
      <w:tr>
        <w:tc>
          <w:tcPr>
            <w:tcW w:type="dxa" w:w="2880"/>
          </w:tcPr>
          <w:p>
            <w:r>
              <w:t>Department Policy &amp; Permissions</w:t>
            </w:r>
          </w:p>
        </w:tc>
        <w:tc>
          <w:tcPr>
            <w:tcW w:type="dxa" w:w="2880"/>
          </w:tcPr>
          <w:p>
            <w:r>
              <w:t>Editable, documented matrix</w:t>
            </w:r>
          </w:p>
        </w:tc>
        <w:tc>
          <w:tcPr>
            <w:tcW w:type="dxa" w:w="2880"/>
          </w:tcPr>
          <w:p>
            <w:r>
              <w:t>Does not itself enforce access (roles do)</w:t>
            </w:r>
          </w:p>
        </w:tc>
      </w:tr>
      <w:tr>
        <w:tc>
          <w:tcPr>
            <w:tcW w:type="dxa" w:w="2880"/>
          </w:tcPr>
          <w:p>
            <w:r>
              <w:t>Financial &amp; Accounting</w:t>
            </w:r>
          </w:p>
        </w:tc>
        <w:tc>
          <w:tcPr>
            <w:tcW w:type="dxa" w:w="2880"/>
          </w:tcPr>
          <w:p>
            <w:r>
              <w:t>Full multi-entity ledger, reports, intercompany</w:t>
            </w:r>
          </w:p>
        </w:tc>
        <w:tc>
          <w:tcPr>
            <w:tcW w:type="dxa" w:w="2880"/>
          </w:tcPr>
          <w:p>
            <w:r>
              <w:t>Period-close workflow, live FX rates</w:t>
            </w:r>
          </w:p>
        </w:tc>
      </w:tr>
      <w:tr>
        <w:tc>
          <w:tcPr>
            <w:tcW w:type="dxa" w:w="2880"/>
          </w:tcPr>
          <w:p>
            <w:r>
              <w:t>Marketplace Vendors</w:t>
            </w:r>
          </w:p>
        </w:tc>
        <w:tc>
          <w:tcPr>
            <w:tcW w:type="dxa" w:w="2880"/>
          </w:tcPr>
          <w:p>
            <w:r>
              <w:t>Directory, payout computation</w:t>
            </w:r>
          </w:p>
        </w:tc>
        <w:tc>
          <w:tcPr>
            <w:tcW w:type="dxa" w:w="2880"/>
          </w:tcPr>
          <w:p>
            <w:r>
              <w:t>Automatic Mobile Money disbursement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00-documentation-index.docx" TargetMode="External"/><Relationship Id="rId10" Type="http://schemas.openxmlformats.org/officeDocument/2006/relationships/hyperlink" Target="./SRS.docx" TargetMode="External"/><Relationship Id="rId11" Type="http://schemas.openxmlformats.org/officeDocument/2006/relationships/hyperlink" Target="./19-storefront-user-manual.docx" TargetMode="External"/><Relationship Id="rId12" Type="http://schemas.openxmlformats.org/officeDocument/2006/relationships/hyperlink" Target="#feature-availability-at-a-glance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hyperlink" Target="#12-my-hr--self-service" TargetMode="External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20. Administrator User Manual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