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p>
      <w:pPr>
        <w:pStyle w:val="Heading1"/>
      </w:pPr>
      <w:r>
        <w:t>100.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Scope note — the Customer Storefront's language offering (Updates 29–31) is now the administrator's exact 9-language set, grouped Uganda — Official/Global, Uganda — Official/Africa, Uganda — Bantu, Africa, Europe, The Americas — not an open-ended aspirational list.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