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Maintenance — code: mbms/backend/src/inventory/ (inventory.service.ts now holds warehouse / location CRUD, per-warehouse balance maths with a lazy MAIN backfill, transfers, returns, batch / serial handling on adjustments, stock-level editing and the eight report builders; inventory.controller.ts and dto/inventory.dto.ts extended). Admin: mbms/frontend/src/pages/Inventory.jsx (Warehouses + Reports tabs, Transfer / Return / Levels modals). Migration 20260901140000_inventory_management; seed backfill in prisma/seed.ts.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Maintenance — code: mbms/backend/src/inventory/warehouse-management.service.ts + .controller.ts + dto/warehouse-management.dto.ts (staff, goods receipts, pick lists, stock counts, barcode lookup); a shared applyDeltaTx() was added to inventory.service.ts so every stock effect reuses the one balance / roll-up / movement path. Admin: mbms/frontend/src/pages/WarehouseOps.jsx (rendered as a tab in Inventory.jsx). Migration 20260901150000_warehouse_management; demo data + the role grant in prisma/seed.ts.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Maintenance — code: mbms/backend/src/assets/ (assets.service.ts gains a logEvent() helper, category CRUD, inspection / insurance handling, history() and four report builders; assets.controller.ts and dto/asset.dto.ts extended). Admin: mbms/frontend/src/pages/AssetExtras.jsx (Categories + detail dialog), wired into Assets.jsx. Migration 20260902120000_asset_management; demo data in prisma/seed.ts.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Maintenance — code: mbms/backend/src/fleet/ (fleet.module.ts, fleet.controller.ts, fleet.service.ts with the auto-expense and next-due helpers, dto/fleet.dto.ts). Admin: mbms/frontend/src/pages/Fleet.jsx (register + detail dialog + reports), wired into App.jsx / Layout.jsx / lib/capabilities.js. Migration 20260902130000_fleet_management; demo data + the fleet.* grants in prisma/seed.ts.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Maintenance — code: mbms/backend/src/alerts/ (alerts.service.ts aggregates from eleven owning modules; alerts.controller.ts). Admin: mbms/frontend/src/pages/Alerts.jsx, wired into App.jsx / Layout.jsx. No migration. The planned modules are listed in this update with their owning gaps for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Maintenance — code: mbms/backend/src/executive/ (executive.service.ts assembles the seventeen answers; executive.controller.ts; the module imports DashboardModule). Admin: mbms/frontend/src/pages/Executive.jsx, wired into App.jsx / Layout.jsx. No migration.</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Maintenance — code: mbms/backend/src/my-hr/my-hr.service.ts (payslips() run-status filter + status / approvedAt in the projection) and mbms/backend/src/payroll/payroll.service.ts (approveRun() notification loop; payRun() notification copy); admin mbms/frontend/src/pages/MyHr.jsx (MyPayslipsPage status badge, dialog line, empty-state copy). No migration.</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Maintenance — code: mbms/backend/src/alerts/alerts.service.ts (DEPT_KEYWORDS / APPROVAL_KEYWORDS, routeDepartment(), resolveUserDepartment(), syncToNotifications()), src/alerts/alerts.module.ts (exports AlertsService), src/notifications/notifications.module.ts (imports AlertsModule), notifications.controller.ts (sync on read), src/common/notifications/notifications.service.ts (department name resolution). Admin: src/components/Layout.jsx (bell chip + glyph). Migration 20260902140000_notification_department.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Maintenance — code: mbms/frontend/src/components/Layout.jsx (NotificationBell dropdown colour / background / alignment, department chip → badge neutral); mbms/backend/src/alerts/alerts.service.ts (DEPT_KEYWORDS ordering + catch-all keywords, routeDepartment() ordered loop).</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