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Style w:val="6"/>
          <w:rFonts w:ascii="Helvetica" w:hAnsi="Helvetica" w:eastAsia="Helvetica" w:cs="Helvetica"/>
          <w:color w:val="000000"/>
          <w:sz w:val="36"/>
          <w:szCs w:val="36"/>
          <w:shd w:val="clear" w:fill="FEFEF2"/>
        </w:rPr>
        <w:t>AES算法流程：</w:t>
      </w: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br w:type="textWrapping"/>
      </w: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AES加密过程涉及到4种操作，分别是字节替代、行移位、列混淆和轮密钥加。解密过程分别为对应的逆操作。由于每一步操作都是可逆的，按照相反的顺序进行解密即可恢复明文。加解密中每轮的密钥分别由初始密钥扩展得到。算法中16个字节的明文、密文和轮密钥都以一个4x4的矩阵表示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center"/>
        <w:rPr>
          <w:color w:val="000000"/>
          <w:sz w:val="19"/>
          <w:szCs w:val="19"/>
        </w:rPr>
      </w:pPr>
      <w:bookmarkStart w:id="0" w:name="_GoBack"/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drawing>
          <wp:inline distT="0" distB="0" distL="114300" distR="114300">
            <wp:extent cx="3724275" cy="2924175"/>
            <wp:effectExtent l="0" t="0" r="9525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center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eastAsia" w:eastAsia="宋体"/>
          <w:color w:val="000000"/>
          <w:sz w:val="19"/>
          <w:szCs w:val="19"/>
          <w:lang w:eastAsia="zh-CN"/>
        </w:rPr>
        <w:drawing>
          <wp:inline distT="0" distB="0" distL="114300" distR="114300">
            <wp:extent cx="5271135" cy="8785225"/>
            <wp:effectExtent l="0" t="0" r="5715" b="15875"/>
            <wp:docPr id="13" name="图片 1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Style w:val="6"/>
          <w:rFonts w:hint="default" w:ascii="Helvetica" w:hAnsi="Helvetica" w:eastAsia="Helvetica" w:cs="Helvetica"/>
          <w:color w:val="000000"/>
          <w:sz w:val="36"/>
          <w:szCs w:val="36"/>
          <w:shd w:val="clear" w:fill="FEFEF2"/>
        </w:rPr>
        <w:t> 一、字节代换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302" w:beforeAutospacing="0" w:after="30" w:afterAutospacing="0" w:line="23" w:lineRule="atLeast"/>
        <w:ind w:left="0" w:right="0"/>
        <w:jc w:val="left"/>
        <w:rPr>
          <w:b/>
          <w:sz w:val="29"/>
          <w:szCs w:val="29"/>
        </w:rPr>
      </w:pPr>
      <w:r>
        <w:rPr>
          <w:b/>
          <w:color w:val="000000"/>
          <w:sz w:val="28"/>
          <w:szCs w:val="28"/>
          <w:shd w:val="clear" w:fill="FEFEF2"/>
        </w:rPr>
        <w:t>1.字节代换操作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AES的字节代换其实就是一个简单的查表操作。AES定义了一个S盒和一个逆S盒。</w:t>
      </w: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br w:type="textWrapping"/>
      </w: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AES的S盒：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6638925" cy="4371975"/>
            <wp:effectExtent l="0" t="0" r="9525" b="9525"/>
            <wp:wrapSquare wrapText="bothSides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302" w:beforeAutospacing="0" w:after="30" w:afterAutospacing="0" w:line="23" w:lineRule="atLeast"/>
        <w:ind w:left="0" w:right="0"/>
        <w:jc w:val="left"/>
        <w:rPr>
          <w:b/>
          <w:sz w:val="29"/>
          <w:szCs w:val="29"/>
        </w:rPr>
      </w:pPr>
      <w:r>
        <w:rPr>
          <w:b/>
          <w:color w:val="000000"/>
          <w:sz w:val="28"/>
          <w:szCs w:val="28"/>
          <w:shd w:val="clear" w:fill="FEFEF2"/>
        </w:rPr>
        <w:t>2.字节代换逆操作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逆字节代换也就是查逆S盒来变换，逆S盒如下：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-7736840</wp:posOffset>
            </wp:positionV>
            <wp:extent cx="6619875" cy="4410075"/>
            <wp:effectExtent l="0" t="0" r="9525" b="9525"/>
            <wp:wrapSquare wrapText="bothSides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 举例：字节66替换后的值为S[6][6]=33，再通过S-1即可得到替换前的值，S-1[3][3]=66。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Style w:val="6"/>
          <w:rFonts w:hint="default" w:ascii="Helvetica" w:hAnsi="Helvetica" w:eastAsia="Helvetica" w:cs="Helvetica"/>
          <w:color w:val="000000"/>
          <w:sz w:val="28"/>
          <w:szCs w:val="28"/>
          <w:shd w:val="clear" w:fill="FEFEF2"/>
        </w:rPr>
        <w:t>二、行位移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1.行移位：行移位的功能是实现一个4x4矩阵内部字节之间的置换。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6838950" cy="3295650"/>
            <wp:effectExtent l="0" t="0" r="0" b="0"/>
            <wp:wrapSquare wrapText="bothSides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Style w:val="6"/>
          <w:rFonts w:hint="default" w:ascii="Helvetica" w:hAnsi="Helvetica" w:eastAsia="Helvetica" w:cs="Helvetica"/>
          <w:color w:val="000000"/>
          <w:sz w:val="28"/>
          <w:szCs w:val="28"/>
          <w:shd w:val="clear" w:fill="FEFEF2"/>
        </w:rPr>
        <w:t>三、列混淆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6324600" cy="3371850"/>
            <wp:effectExtent l="0" t="0" r="0" b="0"/>
            <wp:wrapSquare wrapText="bothSides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根据矩阵的乘法可知，在列混淆（利用域GF(28)上的算术特性的一个代替）的过程中，每个字节对应的值只与该列的4个值有关系。此处的乘法和加法需要注意如下几点：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（1）将某个字节所对应的值乘以2，其结果就是将该值的二进制位左移一位，如果该值的最高位为1（表示该数值不小于128），则还需要将移位后的结果异或00011011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（2)乘法对加法满足分配率，例如：07·S0,0=(01⊕02⊕04)·S0,0= S0,0⊕(02·S0,0)(04·S0,0)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（3)此处的矩阵乘法与一般意义上矩阵的乘法有所不同，各个值在相加时使用的是模2加法（异或运算）。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4"/>
          <w:szCs w:val="24"/>
          <w:shd w:val="clear" w:fill="FEFEF2"/>
        </w:rPr>
        <w:t>    </w:t>
      </w:r>
      <w:r>
        <w:rPr>
          <w:rStyle w:val="6"/>
          <w:rFonts w:hint="default" w:ascii="Helvetica" w:hAnsi="Helvetica" w:eastAsia="Helvetica" w:cs="Helvetica"/>
          <w:color w:val="FF0000"/>
          <w:sz w:val="24"/>
          <w:szCs w:val="24"/>
          <w:shd w:val="clear" w:fill="FEFEF2"/>
        </w:rPr>
        <w:t>因为：说明两个矩阵互逆，经过一次逆向列混淆后即可恢复原文。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Style w:val="6"/>
          <w:rFonts w:hint="default" w:ascii="Helvetica" w:hAnsi="Helvetica" w:eastAsia="Helvetica" w:cs="Helvetica"/>
          <w:color w:val="000000"/>
          <w:sz w:val="28"/>
          <w:szCs w:val="28"/>
          <w:shd w:val="clear" w:fill="FEFEF2"/>
        </w:rPr>
        <w:t> 补充：（按位异或的概念）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28"/>
          <w:szCs w:val="28"/>
          <w:shd w:val="clear" w:fill="FEFEF2"/>
        </w:rPr>
        <w:drawing>
          <wp:inline distT="0" distB="0" distL="114300" distR="114300">
            <wp:extent cx="3400425" cy="4305300"/>
            <wp:effectExtent l="0" t="0" r="9525" b="0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4.轮密钥加：加密过程中，每轮的输入与轮密钥异或一次（当前分组和扩展密钥的一部分进行按位异或）；因为二进制数连续异或一个数结果是不变的，所以在解密时再异或上该轮的密钥即可恢复输入。首尾使用轮密钥加的理由：若将其他不需要密钥的阶段放在首尾，在不用密钥的情况下就能完成逆过程，这就降低了算法的安全性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加密原理：轮密钥加本身不难被破解，另外三个阶段分别提供了混淆和非线性功能。可是字节替换、行移位、列混淆阶段没有涉及密钥，就它们自身而言，并没有提供算法的安全性。但该算法经历一个分组的异或加密（轮密钥加），再对该分组混淆扩散（其他三个阶段），再接着又是异或加密，如此交替进行，这种方式非常有效非常安全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5.密钥扩展：其复杂性是确保算法安全性的重要部分。当分组长度和密钥长度都是128位时,AES的加密算法共迭代10轮，需要10个子密钥。AES的密钥扩展的目的是将输入的128位密钥扩展成11个128位的子密钥。AES的密钥扩展算法是以字为一个基本单位（一个字为4个字节），刚好是密钥矩阵的一列。因此4个字（128位）密钥需要扩展成11个子密钥，共44个字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密钥扩展过程说明：将初始密钥以列为主，转化为4个32 bits的字，分别记为w[0…3]；按照如下方式，依次求解w[i]，其中i是整数并且属于[4,43]。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1）将w[i]循环左移一个字节。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drawing>
          <wp:inline distT="0" distB="0" distL="114300" distR="114300">
            <wp:extent cx="2476500" cy="2314575"/>
            <wp:effectExtent l="0" t="0" r="0" b="9525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2）分别对每个字节按S盒进行映射。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drawing>
          <wp:inline distT="0" distB="0" distL="114300" distR="114300">
            <wp:extent cx="5543550" cy="3257550"/>
            <wp:effectExtent l="0" t="0" r="0" b="0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3）32 bits的常量（RC[i/4],0,0,0）进行异或，RC是一个一维数组，其中RC = {01, 02, 04, 08, 10, 20, 40, 80, 1B, 36}。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drawing>
          <wp:inline distT="0" distB="0" distL="114300" distR="114300">
            <wp:extent cx="3314700" cy="2981325"/>
            <wp:effectExtent l="0" t="0" r="0" b="9525"/>
            <wp:docPr id="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4）除了轮密钥的第一列使用上述方法，之后的二到四列都是w[i]=w[i-4]⊕w[i-1]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drawing>
          <wp:inline distT="0" distB="0" distL="114300" distR="114300">
            <wp:extent cx="3343275" cy="2571750"/>
            <wp:effectExtent l="0" t="0" r="9525" b="0"/>
            <wp:docPr id="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5）最终得到的第一个扩展密钥为（之后的每一轮密钥都是在前一轮的基础上按照上述方法得到的）：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drawing>
          <wp:inline distT="0" distB="0" distL="114300" distR="114300">
            <wp:extent cx="1152525" cy="1362075"/>
            <wp:effectExtent l="0" t="0" r="9525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76" w:beforeAutospacing="0" w:after="0" w:afterAutospacing="0" w:line="23" w:lineRule="atLeast"/>
        <w:ind w:left="0" w:right="0"/>
        <w:jc w:val="left"/>
        <w:rPr>
          <w:color w:val="000000"/>
          <w:sz w:val="19"/>
          <w:szCs w:val="19"/>
        </w:rPr>
      </w:pPr>
      <w:r>
        <w:rPr>
          <w:rFonts w:hint="default" w:ascii="Helvetica" w:hAnsi="Helvetica" w:eastAsia="Helvetica" w:cs="Helvetica"/>
          <w:color w:val="000000"/>
          <w:sz w:val="19"/>
          <w:szCs w:val="19"/>
          <w:shd w:val="clear" w:fill="FEFEF2"/>
        </w:rPr>
        <w:t>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BC13F0"/>
    <w:rsid w:val="2DCF5256"/>
    <w:rsid w:val="4596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075DB3"/>
      <w:u w:val="none"/>
    </w:rPr>
  </w:style>
  <w:style w:type="character" w:styleId="8">
    <w:name w:val="Hyperlink"/>
    <w:basedOn w:val="5"/>
    <w:qFormat/>
    <w:uiPriority w:val="0"/>
    <w:rPr>
      <w:color w:val="075DB3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2020-07-28T09:47:00Z</dcterms:created>
  <dc:creator>share</dc:creator>
  <cp:lastModifiedBy>J</cp:lastModifiedBy>
  <dcterms:modified xsi:type="dcterms:W3CDTF">2020-07-29T01:12:41Z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