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AF21" w14:textId="77777777" w:rsidR="0004475C" w:rsidRPr="00F16ABA" w:rsidRDefault="00381DFC" w:rsidP="00381DFC">
      <w:pPr>
        <w:pStyle w:val="NoSpacing"/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שיעורי בית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</w:t>
      </w:r>
      <w:r w:rsidR="00214237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–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המשך אתר חנות החיות שביצעתם בעבר</w:t>
      </w:r>
    </w:p>
    <w:p w14:paraId="344F3ACA" w14:textId="77777777" w:rsidR="00C96E31" w:rsidRDefault="00C96E31" w:rsidP="00C96E31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E8F1AE5" w14:textId="75C4D0F0" w:rsidR="00486649" w:rsidRDefault="001C4B88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להלן אפיון אתר חנות החיות שביצעתם בעבר</w:t>
      </w:r>
      <w:r w:rsidR="00486649">
        <w:rPr>
          <w:rFonts w:asciiTheme="minorBidi" w:hAnsiTheme="minorBidi" w:hint="cs"/>
          <w:sz w:val="22"/>
          <w:rtl/>
        </w:rPr>
        <w:t xml:space="preserve">: </w:t>
      </w:r>
    </w:p>
    <w:p w14:paraId="3307A6EC" w14:textId="77777777" w:rsidR="00486649" w:rsidRDefault="00486649" w:rsidP="00486649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79B7C82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330459B9" w14:textId="77777777" w:rsidR="00EB2A2F" w:rsidRDefault="00EB2A2F" w:rsidP="00EB2A2F">
      <w:pPr>
        <w:pStyle w:val="NoSpacing"/>
        <w:bidi/>
        <w:rPr>
          <w:rFonts w:asciiTheme="minorBidi" w:hAnsiTheme="minorBidi"/>
          <w:sz w:val="22"/>
          <w:rtl/>
        </w:rPr>
      </w:pPr>
    </w:p>
    <w:p w14:paraId="48F2E785" w14:textId="77777777" w:rsidR="00EB2A2F" w:rsidRDefault="00EB2A2F" w:rsidP="00EB2A2F">
      <w:pPr>
        <w:pStyle w:val="NoSpacing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569A4EEE" wp14:editId="78D2DCB2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6F0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AE4B510" w14:textId="77777777" w:rsidR="00486649" w:rsidRDefault="00486649" w:rsidP="00300976">
      <w:pPr>
        <w:pStyle w:val="NoSpacing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4302F26A" w14:textId="77777777" w:rsidR="00486649" w:rsidRDefault="00486649" w:rsidP="00486649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31AB0E9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01C3C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8C03056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00B2FEE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83A8B63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9022B3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3406CB8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99787DC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5440BE4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E89052A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9980635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6832F2F2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59F2A00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461AEDAF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1D2872" w14:textId="77777777" w:rsidR="00137100" w:rsidRDefault="00137100" w:rsidP="00137100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3A5570A" w14:textId="77777777" w:rsidR="00486649" w:rsidRDefault="00486649" w:rsidP="00B81D70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7908C1E4" w14:textId="77777777" w:rsidR="00EB2A2F" w:rsidRDefault="00EB2A2F" w:rsidP="00EB2A2F">
      <w:pPr>
        <w:pStyle w:val="NoSpacing"/>
        <w:bidi/>
        <w:ind w:left="1080"/>
        <w:rPr>
          <w:rFonts w:asciiTheme="minorBidi" w:hAnsiTheme="minorBidi"/>
          <w:sz w:val="22"/>
        </w:rPr>
      </w:pPr>
    </w:p>
    <w:p w14:paraId="60034EEC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4C698981" wp14:editId="07CD08FC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C0" w14:textId="77777777" w:rsidR="00300976" w:rsidRDefault="00300976" w:rsidP="00137100">
      <w:pPr>
        <w:pStyle w:val="ListParagraph"/>
        <w:bidi/>
        <w:jc w:val="center"/>
        <w:rPr>
          <w:rFonts w:asciiTheme="minorBidi" w:hAnsiTheme="minorBidi"/>
          <w:sz w:val="22"/>
          <w:rtl/>
        </w:rPr>
      </w:pPr>
    </w:p>
    <w:p w14:paraId="2BDEF0F8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2CF2074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F1CCB1E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EA93AF5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D4782A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B6B01C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32F037C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5DA572A1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2B6860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F4FF535" w14:textId="77777777" w:rsidR="00F6447A" w:rsidRDefault="00F6447A" w:rsidP="00F6447A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297EACED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BBCBC30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128C7134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30DFA3CB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0E9B7CAA" w14:textId="77777777" w:rsidR="00410EE2" w:rsidRDefault="00410EE2" w:rsidP="00410EE2">
      <w:pPr>
        <w:pStyle w:val="NoSpacing"/>
        <w:bidi/>
        <w:ind w:left="1080"/>
        <w:rPr>
          <w:rFonts w:asciiTheme="minorBidi" w:hAnsiTheme="minorBidi"/>
          <w:sz w:val="22"/>
          <w:rtl/>
        </w:rPr>
      </w:pPr>
    </w:p>
    <w:p w14:paraId="7E0A3808" w14:textId="77777777" w:rsidR="00410EE2" w:rsidRPr="00586440" w:rsidRDefault="00410EE2" w:rsidP="00410EE2">
      <w:pPr>
        <w:pStyle w:val="NoSpacing"/>
        <w:bidi/>
        <w:rPr>
          <w:rFonts w:asciiTheme="minorBidi" w:hAnsiTheme="minorBidi"/>
          <w:b/>
          <w:bCs/>
          <w:sz w:val="22"/>
          <w:u w:val="single"/>
        </w:rPr>
      </w:pPr>
    </w:p>
    <w:p w14:paraId="69148689" w14:textId="77777777" w:rsidR="00410EE2" w:rsidRDefault="00410EE2" w:rsidP="00410EE2">
      <w:pPr>
        <w:pStyle w:val="NoSpacing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(דף ה-"צור קשר") המציג את המבנה הבא: </w:t>
      </w:r>
    </w:p>
    <w:p w14:paraId="537A2AE2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10CBF646" w14:textId="77777777" w:rsidR="00410EE2" w:rsidRDefault="00410EE2" w:rsidP="00410EE2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FDE6D55" wp14:editId="73154226">
            <wp:extent cx="5486400" cy="612902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A8E" w14:textId="77777777" w:rsidR="00410EE2" w:rsidRPr="00441CB0" w:rsidRDefault="00410EE2" w:rsidP="00410EE2">
      <w:pPr>
        <w:pStyle w:val="NoSpacing"/>
        <w:bidi/>
        <w:rPr>
          <w:rFonts w:asciiTheme="minorBidi" w:hAnsiTheme="minorBidi"/>
          <w:sz w:val="22"/>
        </w:rPr>
      </w:pPr>
    </w:p>
    <w:p w14:paraId="31D77375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0DE31BE7" w14:textId="77777777" w:rsidR="009F695E" w:rsidRDefault="009F695E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72421A5E" w14:textId="120967E3" w:rsidR="00410EE2" w:rsidRDefault="00410EE2" w:rsidP="009F695E">
      <w:pPr>
        <w:pStyle w:val="NoSpacing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ab/>
      </w:r>
    </w:p>
    <w:p w14:paraId="6CFA86B3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20E7949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04FD3E3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71809AA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DBA0E26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15BDB00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2916EFDC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6FFC934D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47ABDCA5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273C8088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571BAC09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5BA3ABCF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31031C89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שיש לבנות באותה התיקייה של דפי האתר. </w:t>
      </w:r>
    </w:p>
    <w:p w14:paraId="5F6A82AB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1423BE3A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A458452" w14:textId="77777777" w:rsidR="00410EE2" w:rsidRDefault="00410EE2" w:rsidP="00410EE2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119797B4" wp14:editId="7FA39D71">
            <wp:extent cx="5486400" cy="57359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20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F10DB2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4B57617" w14:textId="77777777" w:rsidR="00410EE2" w:rsidRDefault="00410EE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408005EE" w14:textId="77777777" w:rsidR="00410EE2" w:rsidRDefault="00410EE2" w:rsidP="00E60A9F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דף ה-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מוצג 3 שניות בדיוק ולאחר מכן מתבצעת גלישה אוטומטית לדף הבית.</w:t>
      </w:r>
    </w:p>
    <w:p w14:paraId="0A70506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1CA650E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1C937C71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6119B0E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31A53E94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2B5E7C5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noProof/>
          <w:sz w:val="22"/>
          <w:rtl/>
        </w:rPr>
      </w:pPr>
    </w:p>
    <w:p w14:paraId="62D622B9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BFF07B8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1D808F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7DDC860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25CC506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BFF28DC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6CF43CF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8693C69" w14:textId="79877B25" w:rsidR="00E60A9F" w:rsidRPr="00837324" w:rsidRDefault="009F695E" w:rsidP="00E60A9F">
      <w:pPr>
        <w:pStyle w:val="NoSpacing"/>
        <w:bidi/>
        <w:ind w:left="720"/>
        <w:rPr>
          <w:rFonts w:asciiTheme="minorBidi" w:hAnsiTheme="minorBidi" w:hint="cs"/>
          <w:b/>
          <w:bCs/>
          <w:sz w:val="22"/>
          <w:rtl/>
        </w:rPr>
      </w:pPr>
      <w:r w:rsidRPr="00837324">
        <w:rPr>
          <w:rFonts w:asciiTheme="minorBidi" w:hAnsiTheme="minorBidi" w:hint="cs"/>
          <w:b/>
          <w:bCs/>
          <w:sz w:val="22"/>
          <w:rtl/>
        </w:rPr>
        <w:lastRenderedPageBreak/>
        <w:t xml:space="preserve">המשך האתר </w:t>
      </w:r>
      <w:r w:rsidRPr="00837324">
        <w:rPr>
          <w:rFonts w:asciiTheme="minorBidi" w:hAnsiTheme="minorBidi"/>
          <w:b/>
          <w:bCs/>
          <w:sz w:val="22"/>
          <w:rtl/>
        </w:rPr>
        <w:t>–</w:t>
      </w:r>
      <w:r w:rsidRPr="00837324">
        <w:rPr>
          <w:rFonts w:asciiTheme="minorBidi" w:hAnsiTheme="minorBidi" w:hint="cs"/>
          <w:b/>
          <w:bCs/>
          <w:sz w:val="22"/>
          <w:rtl/>
        </w:rPr>
        <w:t xml:space="preserve"> ולידציה ב-</w:t>
      </w:r>
      <w:r w:rsidRPr="00837324">
        <w:rPr>
          <w:rFonts w:asciiTheme="minorBidi" w:hAnsiTheme="minorBidi"/>
          <w:b/>
          <w:bCs/>
          <w:sz w:val="22"/>
        </w:rPr>
        <w:t>JavaScript</w:t>
      </w:r>
      <w:r w:rsidRPr="00837324">
        <w:rPr>
          <w:rFonts w:asciiTheme="minorBidi" w:hAnsiTheme="minorBidi" w:hint="cs"/>
          <w:b/>
          <w:bCs/>
          <w:sz w:val="22"/>
          <w:rtl/>
        </w:rPr>
        <w:t>:</w:t>
      </w:r>
    </w:p>
    <w:p w14:paraId="24F62FE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3985C7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בצעו ולידציה עבור המידע הנקלט בדף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כך שיבדוק את הדברים הבאים: </w:t>
      </w:r>
    </w:p>
    <w:p w14:paraId="571F961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1CD18C3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פרטי כלשהו.</w:t>
      </w:r>
    </w:p>
    <w:p w14:paraId="643BE41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</w:rPr>
      </w:pPr>
    </w:p>
    <w:p w14:paraId="68A9BB30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משפחה כלשהו.</w:t>
      </w:r>
    </w:p>
    <w:p w14:paraId="527F1E2B" w14:textId="77777777" w:rsidR="00014A9E" w:rsidRPr="004803A0" w:rsidRDefault="00014A9E" w:rsidP="00014A9E">
      <w:pPr>
        <w:pStyle w:val="NoSpacing"/>
        <w:bidi/>
        <w:rPr>
          <w:rFonts w:asciiTheme="minorBidi" w:hAnsiTheme="minorBidi"/>
          <w:sz w:val="22"/>
        </w:rPr>
      </w:pPr>
    </w:p>
    <w:p w14:paraId="71B52984" w14:textId="77777777" w:rsidR="00014A9E" w:rsidRDefault="00014A9E" w:rsidP="00014A9E">
      <w:pPr>
        <w:pStyle w:val="NoSpacing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הודעה כלשהי.</w:t>
      </w:r>
    </w:p>
    <w:p w14:paraId="4E069B3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E7EA81C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(השדות מין ועיר אינם שדות חובה)</w:t>
      </w:r>
    </w:p>
    <w:p w14:paraId="0C042D6A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74EFD1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במידה והמשתמש לא הכניס מידע לתיבה בעלת שדה חובה (תיבת שם פרטי / שם משפחה / הודעה) ולוחץ על הלחצן "שלח", יש לצבוע את התיבה בצבע ורוד + להציג הודעת שגיאה מתאימה, וכמובן לבטל את השליחה כך שלא תתבצע גלישה לדף היעד.</w:t>
      </w:r>
    </w:p>
    <w:p w14:paraId="4C4F72E8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EF8002E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לדוגמה, אם המשתמש לא הכניס שם פרטי ולוחץ על לחצן ה-"שלח", הוא יקבל את ההודעה הבאה: </w:t>
      </w:r>
    </w:p>
    <w:p w14:paraId="2B2BACA5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458AF7CE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42DBFC13" wp14:editId="0C6240D8">
            <wp:extent cx="5391509" cy="578149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11" cy="57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66B5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0DE3BE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8AC89B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F1618DC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DC49B7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כן הכניס שם פרטי, אך לא הכניס שם משפחה  ולוחץ על לחצן ה-"שלח", הוא יקבל את ההודעה הבאה: </w:t>
      </w:r>
    </w:p>
    <w:p w14:paraId="1A8C30FE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F404C2E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305E4D13" wp14:editId="2CBFAAFE">
            <wp:extent cx="5426015" cy="5767712"/>
            <wp:effectExtent l="0" t="0" r="381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38" cy="57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44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7F5CC6FA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54A607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16310E4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08BD0F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EDD9C2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6BB817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263A102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3248239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AA49CE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48240C6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29FBC380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A87CC4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6B5BF2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57212F5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44DFCCD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EE7F600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3D53A4F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062AE08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שם פרטי, הכניס שם משפחה אך לא הכניס הודעה  ולוחץ על לחצן ה-"שלח", הוא יקבל את ההודעה הבאה: </w:t>
      </w:r>
    </w:p>
    <w:p w14:paraId="35F3C613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402A17D" w14:textId="77777777" w:rsidR="00014A9E" w:rsidRDefault="00014A9E" w:rsidP="00014A9E">
      <w:pPr>
        <w:pStyle w:val="NoSpacing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500FAAFD" wp14:editId="041F8827">
            <wp:extent cx="5126279" cy="5408762"/>
            <wp:effectExtent l="0" t="0" r="0" b="1905"/>
            <wp:docPr id="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56" cy="54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967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3F132AF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גם שם פרטי, גם שם משפחה וגם הודעה ולוחץ על לחצן ה-"שלח", מתבצעת שליחה לדף היעד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>.</w:t>
      </w:r>
    </w:p>
    <w:p w14:paraId="5D63F156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5E2E6581" w14:textId="77777777" w:rsidR="00014A9E" w:rsidRDefault="00014A9E" w:rsidP="00014A9E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34F8E9F8" w14:textId="77777777" w:rsidR="00014A9E" w:rsidRDefault="00014A9E" w:rsidP="00014A9E">
      <w:pPr>
        <w:pStyle w:val="NoSpacing"/>
        <w:bidi/>
        <w:rPr>
          <w:rFonts w:asciiTheme="minorBidi" w:hAnsiTheme="minorBidi"/>
          <w:sz w:val="22"/>
          <w:rtl/>
        </w:rPr>
      </w:pPr>
    </w:p>
    <w:p w14:paraId="4C349C58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195EC03A" w14:textId="77777777" w:rsidR="00410EE2" w:rsidRDefault="00410EE2" w:rsidP="00410EE2">
      <w:pPr>
        <w:pStyle w:val="NoSpacing"/>
        <w:bidi/>
        <w:ind w:left="720"/>
        <w:rPr>
          <w:rFonts w:asciiTheme="minorBidi" w:hAnsiTheme="minorBidi"/>
          <w:sz w:val="22"/>
          <w:rtl/>
        </w:rPr>
      </w:pPr>
    </w:p>
    <w:p w14:paraId="630125E5" w14:textId="77777777" w:rsidR="007148F2" w:rsidRDefault="007148F2" w:rsidP="00410EE2">
      <w:pPr>
        <w:pStyle w:val="NoSpacing"/>
        <w:bidi/>
        <w:rPr>
          <w:rFonts w:asciiTheme="minorBidi" w:hAnsiTheme="minorBidi"/>
          <w:sz w:val="22"/>
          <w:rtl/>
        </w:rPr>
      </w:pPr>
    </w:p>
    <w:p w14:paraId="3E179E34" w14:textId="77777777" w:rsidR="007148F2" w:rsidRDefault="007148F2" w:rsidP="007148F2">
      <w:pPr>
        <w:pStyle w:val="NoSpacing"/>
        <w:bidi/>
        <w:rPr>
          <w:rFonts w:asciiTheme="minorBidi" w:hAnsiTheme="minorBidi"/>
          <w:color w:val="000000"/>
          <w:sz w:val="22"/>
          <w:rtl/>
        </w:rPr>
      </w:pPr>
    </w:p>
    <w:p w14:paraId="2B1D0CD4" w14:textId="77777777" w:rsidR="007148F2" w:rsidRPr="007148F2" w:rsidRDefault="007148F2" w:rsidP="007148F2">
      <w:pPr>
        <w:pStyle w:val="NoSpacing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1481F5FD" w14:textId="77777777" w:rsidR="00E50F22" w:rsidRDefault="00E50F22" w:rsidP="00E50F22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58C69DA3" w14:textId="77777777" w:rsidR="0046647B" w:rsidRDefault="0046647B" w:rsidP="0046647B">
      <w:pPr>
        <w:pStyle w:val="NoSpacing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7E61"/>
    <w:multiLevelType w:val="hybridMultilevel"/>
    <w:tmpl w:val="5C464E3C"/>
    <w:lvl w:ilvl="0" w:tplc="EF7879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640"/>
    <w:multiLevelType w:val="hybridMultilevel"/>
    <w:tmpl w:val="0B702EAC"/>
    <w:lvl w:ilvl="0" w:tplc="B89EF3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383"/>
    <w:rsid w:val="00014A9E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1C4B88"/>
    <w:rsid w:val="00214237"/>
    <w:rsid w:val="00227622"/>
    <w:rsid w:val="002858AF"/>
    <w:rsid w:val="002C2017"/>
    <w:rsid w:val="002C7265"/>
    <w:rsid w:val="002D23CD"/>
    <w:rsid w:val="002F3269"/>
    <w:rsid w:val="00300976"/>
    <w:rsid w:val="003020C1"/>
    <w:rsid w:val="00333376"/>
    <w:rsid w:val="00341E8C"/>
    <w:rsid w:val="00351EB7"/>
    <w:rsid w:val="00376685"/>
    <w:rsid w:val="0038131D"/>
    <w:rsid w:val="00381322"/>
    <w:rsid w:val="00381DFC"/>
    <w:rsid w:val="00410EE2"/>
    <w:rsid w:val="00441CB0"/>
    <w:rsid w:val="004559CB"/>
    <w:rsid w:val="0046647B"/>
    <w:rsid w:val="00486649"/>
    <w:rsid w:val="004B1F49"/>
    <w:rsid w:val="00521C0B"/>
    <w:rsid w:val="005251BF"/>
    <w:rsid w:val="0055490E"/>
    <w:rsid w:val="00605972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837324"/>
    <w:rsid w:val="00877BFB"/>
    <w:rsid w:val="00884DDB"/>
    <w:rsid w:val="008E114A"/>
    <w:rsid w:val="008E6338"/>
    <w:rsid w:val="008F3A60"/>
    <w:rsid w:val="00914669"/>
    <w:rsid w:val="009866CD"/>
    <w:rsid w:val="009D1DDD"/>
    <w:rsid w:val="009D6FC5"/>
    <w:rsid w:val="009F695E"/>
    <w:rsid w:val="00A02383"/>
    <w:rsid w:val="00A12F9F"/>
    <w:rsid w:val="00A45D13"/>
    <w:rsid w:val="00A5713F"/>
    <w:rsid w:val="00A572B1"/>
    <w:rsid w:val="00A57768"/>
    <w:rsid w:val="00A81BC7"/>
    <w:rsid w:val="00A83A8D"/>
    <w:rsid w:val="00B33265"/>
    <w:rsid w:val="00B81D70"/>
    <w:rsid w:val="00B85B1D"/>
    <w:rsid w:val="00B959BF"/>
    <w:rsid w:val="00BF07B1"/>
    <w:rsid w:val="00BF1F4E"/>
    <w:rsid w:val="00BF3B81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60A9F"/>
    <w:rsid w:val="00E82B58"/>
    <w:rsid w:val="00EB2A2F"/>
    <w:rsid w:val="00EC37E2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8D20"/>
  <w15:docId w15:val="{422B7E7E-3EBE-4F37-B7F2-DCFF426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5C"/>
    <w:pPr>
      <w:ind w:left="720"/>
      <w:contextualSpacing/>
    </w:pPr>
  </w:style>
  <w:style w:type="paragraph" w:styleId="NoSpacing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6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86</cp:revision>
  <dcterms:created xsi:type="dcterms:W3CDTF">2016-01-14T12:24:00Z</dcterms:created>
  <dcterms:modified xsi:type="dcterms:W3CDTF">2020-08-30T18:53:00Z</dcterms:modified>
</cp:coreProperties>
</file>