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36A" w:rsidRDefault="00FC736A">
      <w:pPr>
        <w:rPr>
          <w:rFonts w:ascii="Calibri" w:eastAsia="Calibri" w:hAnsi="Calibri" w:cs="Calibri"/>
          <w:sz w:val="22"/>
          <w:szCs w:val="22"/>
        </w:rPr>
      </w:pPr>
    </w:p>
    <w:p w:rsidR="00E833D3" w:rsidRDefault="00E833D3" w:rsidP="00E833D3">
      <w:pPr>
        <w:tabs>
          <w:tab w:val="left" w:pos="1260"/>
        </w:tabs>
        <w:jc w:val="both"/>
        <w:rPr>
          <w:rFonts w:ascii="Calibri" w:eastAsia="Calibri" w:hAnsi="Calibri" w:cs="Calibri"/>
          <w:b/>
          <w:sz w:val="22"/>
          <w:szCs w:val="22"/>
          <w:lang w:val="en-US"/>
        </w:rPr>
      </w:pPr>
      <w:bookmarkStart w:id="0" w:name="_GoBack"/>
      <w:bookmarkEnd w:id="0"/>
      <w:r w:rsidRPr="00E833D3">
        <w:rPr>
          <w:rFonts w:ascii="Calibri" w:eastAsia="Calibri" w:hAnsi="Calibri" w:cs="Calibri"/>
          <w:b/>
          <w:sz w:val="22"/>
          <w:szCs w:val="22"/>
          <w:lang w:val="en-US"/>
        </w:rPr>
        <w:t xml:space="preserve">SOFTWARE DEVELOPER IN TEST - TECHNICAL TEST </w:t>
      </w:r>
    </w:p>
    <w:p w:rsidR="00E833D3" w:rsidRDefault="00E833D3" w:rsidP="00E833D3">
      <w:pPr>
        <w:tabs>
          <w:tab w:val="left" w:pos="1260"/>
        </w:tabs>
        <w:jc w:val="both"/>
        <w:rPr>
          <w:rFonts w:ascii="Calibri" w:eastAsia="Calibri" w:hAnsi="Calibri" w:cs="Calibri"/>
          <w:b/>
          <w:sz w:val="22"/>
          <w:szCs w:val="22"/>
          <w:lang w:val="en-US"/>
        </w:rPr>
      </w:pPr>
    </w:p>
    <w:p w:rsidR="00E833D3" w:rsidRPr="00E833D3" w:rsidRDefault="00E833D3" w:rsidP="00E833D3">
      <w:pPr>
        <w:tabs>
          <w:tab w:val="left" w:pos="1260"/>
        </w:tabs>
        <w:jc w:val="both"/>
        <w:rPr>
          <w:rFonts w:ascii="Calibri" w:eastAsia="Calibri" w:hAnsi="Calibri" w:cs="Calibri"/>
          <w:sz w:val="22"/>
          <w:szCs w:val="22"/>
          <w:lang w:val="en-US"/>
        </w:rPr>
      </w:pPr>
      <w:r w:rsidRPr="00E833D3">
        <w:rPr>
          <w:rFonts w:ascii="Calibri" w:eastAsia="Calibri" w:hAnsi="Calibri" w:cs="Calibri"/>
          <w:sz w:val="22"/>
          <w:szCs w:val="22"/>
          <w:lang w:val="en-US"/>
        </w:rPr>
        <w:t xml:space="preserve">As part of a </w:t>
      </w:r>
      <w:r>
        <w:rPr>
          <w:rFonts w:ascii="Calibri" w:eastAsia="Calibri" w:hAnsi="Calibri" w:cs="Calibri"/>
          <w:sz w:val="22"/>
          <w:szCs w:val="22"/>
          <w:lang w:val="en-US"/>
        </w:rPr>
        <w:t>software developer in test role</w:t>
      </w:r>
      <w:r w:rsidRPr="00E833D3">
        <w:rPr>
          <w:rFonts w:ascii="Calibri" w:eastAsia="Calibri" w:hAnsi="Calibri" w:cs="Calibri"/>
          <w:sz w:val="22"/>
          <w:szCs w:val="22"/>
          <w:lang w:val="en-US"/>
        </w:rPr>
        <w:t xml:space="preserve"> at </w:t>
      </w:r>
      <w:proofErr w:type="spellStart"/>
      <w:r w:rsidRPr="00E833D3">
        <w:rPr>
          <w:rFonts w:ascii="Calibri" w:eastAsia="Calibri" w:hAnsi="Calibri" w:cs="Calibri"/>
          <w:sz w:val="22"/>
          <w:szCs w:val="22"/>
          <w:lang w:val="en-US"/>
        </w:rPr>
        <w:t>Ormuco</w:t>
      </w:r>
      <w:proofErr w:type="spellEnd"/>
      <w:r w:rsidRPr="00E833D3">
        <w:rPr>
          <w:rFonts w:ascii="Calibri" w:eastAsia="Calibri" w:hAnsi="Calibri" w:cs="Calibri"/>
          <w:sz w:val="22"/>
          <w:szCs w:val="22"/>
          <w:lang w:val="en-US"/>
        </w:rPr>
        <w:t>, part of your task is to pick the right tool that fits with the team.</w:t>
      </w:r>
    </w:p>
    <w:p w:rsidR="00E833D3" w:rsidRPr="00E833D3" w:rsidRDefault="00E833D3" w:rsidP="00E833D3">
      <w:pPr>
        <w:tabs>
          <w:tab w:val="left" w:pos="1260"/>
        </w:tabs>
        <w:jc w:val="both"/>
        <w:rPr>
          <w:rFonts w:ascii="Calibri" w:eastAsia="Calibri" w:hAnsi="Calibri" w:cs="Calibri"/>
          <w:sz w:val="22"/>
          <w:szCs w:val="22"/>
          <w:lang w:val="en-US"/>
        </w:rPr>
      </w:pPr>
    </w:p>
    <w:p w:rsidR="00E833D3" w:rsidRPr="00E833D3" w:rsidRDefault="00E833D3" w:rsidP="00E833D3">
      <w:pPr>
        <w:tabs>
          <w:tab w:val="left" w:pos="1260"/>
        </w:tabs>
        <w:jc w:val="both"/>
        <w:rPr>
          <w:rFonts w:ascii="Calibri" w:eastAsia="Calibri" w:hAnsi="Calibri" w:cs="Calibri"/>
          <w:sz w:val="22"/>
          <w:szCs w:val="22"/>
          <w:lang w:val="en-US"/>
        </w:rPr>
      </w:pPr>
      <w:r w:rsidRPr="00E833D3">
        <w:rPr>
          <w:rFonts w:ascii="Calibri" w:eastAsia="Calibri" w:hAnsi="Calibri" w:cs="Calibri"/>
          <w:sz w:val="22"/>
          <w:szCs w:val="22"/>
          <w:lang w:val="en-US"/>
        </w:rPr>
        <w:t>For this assignment, the goal is to write a small e2e UI automation test to cover a basic negative test scenario.</w:t>
      </w:r>
    </w:p>
    <w:p w:rsidR="00E833D3" w:rsidRPr="00E833D3" w:rsidRDefault="00E833D3" w:rsidP="00E833D3">
      <w:pPr>
        <w:tabs>
          <w:tab w:val="left" w:pos="1260"/>
        </w:tabs>
        <w:jc w:val="both"/>
        <w:rPr>
          <w:rFonts w:ascii="Calibri" w:eastAsia="Calibri" w:hAnsi="Calibri" w:cs="Calibri"/>
          <w:sz w:val="22"/>
          <w:szCs w:val="22"/>
          <w:lang w:val="en-US"/>
        </w:rPr>
      </w:pPr>
    </w:p>
    <w:p w:rsidR="00E833D3" w:rsidRPr="00E833D3" w:rsidRDefault="00E833D3" w:rsidP="00E833D3">
      <w:pPr>
        <w:tabs>
          <w:tab w:val="left" w:pos="1260"/>
        </w:tabs>
        <w:jc w:val="both"/>
        <w:rPr>
          <w:rFonts w:ascii="Calibri" w:eastAsia="Calibri" w:hAnsi="Calibri" w:cs="Calibri"/>
          <w:sz w:val="22"/>
          <w:szCs w:val="22"/>
          <w:lang w:val="en-US"/>
        </w:rPr>
      </w:pPr>
      <w:r w:rsidRPr="00E833D3">
        <w:rPr>
          <w:rFonts w:ascii="Calibri" w:eastAsia="Calibri" w:hAnsi="Calibri" w:cs="Calibri"/>
          <w:sz w:val="22"/>
          <w:szCs w:val="22"/>
          <w:lang w:val="en-US"/>
        </w:rPr>
        <w:t>The use case would be to login to our portal with an invalid username/password and validate that you get the proper invalid user error message.</w:t>
      </w:r>
    </w:p>
    <w:p w:rsidR="00E833D3" w:rsidRPr="00E833D3" w:rsidRDefault="00E833D3" w:rsidP="00E833D3">
      <w:pPr>
        <w:tabs>
          <w:tab w:val="left" w:pos="1260"/>
        </w:tabs>
        <w:jc w:val="both"/>
        <w:rPr>
          <w:rFonts w:ascii="Calibri" w:eastAsia="Calibri" w:hAnsi="Calibri" w:cs="Calibri"/>
          <w:sz w:val="22"/>
          <w:szCs w:val="22"/>
          <w:lang w:val="en-US"/>
        </w:rPr>
      </w:pPr>
    </w:p>
    <w:p w:rsidR="00E833D3" w:rsidRDefault="00E833D3" w:rsidP="00E833D3">
      <w:pPr>
        <w:tabs>
          <w:tab w:val="left" w:pos="1260"/>
        </w:tabs>
        <w:jc w:val="both"/>
        <w:rPr>
          <w:rFonts w:ascii="Calibri" w:eastAsia="Calibri" w:hAnsi="Calibri" w:cs="Calibri"/>
          <w:sz w:val="22"/>
          <w:szCs w:val="22"/>
          <w:lang w:val="en-US"/>
        </w:rPr>
      </w:pPr>
      <w:r w:rsidRPr="00E833D3">
        <w:rPr>
          <w:rFonts w:ascii="Calibri" w:eastAsia="Calibri" w:hAnsi="Calibri" w:cs="Calibri"/>
          <w:sz w:val="22"/>
          <w:szCs w:val="22"/>
          <w:lang w:val="en-US"/>
        </w:rPr>
        <w:t xml:space="preserve">The portal link is: </w:t>
      </w:r>
      <w:hyperlink r:id="rId7" w:history="1">
        <w:r w:rsidRPr="00FD3300">
          <w:rPr>
            <w:rStyle w:val="Hipervnculo"/>
            <w:rFonts w:ascii="Calibri" w:eastAsia="Calibri" w:hAnsi="Calibri" w:cs="Calibri"/>
            <w:sz w:val="22"/>
            <w:szCs w:val="22"/>
            <w:lang w:val="en-US"/>
          </w:rPr>
          <w:t>https://uat.ormuco.com/login</w:t>
        </w:r>
      </w:hyperlink>
    </w:p>
    <w:p w:rsidR="00E833D3" w:rsidRPr="00E833D3" w:rsidRDefault="00E833D3" w:rsidP="00E833D3">
      <w:pPr>
        <w:tabs>
          <w:tab w:val="left" w:pos="1260"/>
        </w:tabs>
        <w:jc w:val="both"/>
        <w:rPr>
          <w:rFonts w:ascii="Calibri" w:eastAsia="Calibri" w:hAnsi="Calibri" w:cs="Calibri"/>
          <w:sz w:val="22"/>
          <w:szCs w:val="22"/>
          <w:lang w:val="en-US"/>
        </w:rPr>
      </w:pPr>
    </w:p>
    <w:p w:rsidR="00E833D3" w:rsidRPr="00E833D3" w:rsidRDefault="00E833D3" w:rsidP="00E833D3">
      <w:pPr>
        <w:tabs>
          <w:tab w:val="left" w:pos="1260"/>
        </w:tabs>
        <w:jc w:val="both"/>
        <w:rPr>
          <w:rFonts w:ascii="Calibri" w:eastAsia="Calibri" w:hAnsi="Calibri" w:cs="Calibri"/>
          <w:sz w:val="22"/>
          <w:szCs w:val="22"/>
          <w:lang w:val="en-US"/>
        </w:rPr>
      </w:pPr>
      <w:r w:rsidRPr="00E833D3">
        <w:rPr>
          <w:rFonts w:ascii="Calibri" w:eastAsia="Calibri" w:hAnsi="Calibri" w:cs="Calibri"/>
          <w:sz w:val="22"/>
          <w:szCs w:val="22"/>
          <w:lang w:val="en-US"/>
        </w:rPr>
        <w:t>Part of this test is to evaluate your ability to pick the right e2e framework not necessarily the one you know best, but the one that fits the team technology stacks.</w:t>
      </w:r>
    </w:p>
    <w:p w:rsidR="00E833D3" w:rsidRPr="00E833D3" w:rsidRDefault="00E833D3" w:rsidP="00E833D3">
      <w:pPr>
        <w:tabs>
          <w:tab w:val="left" w:pos="1260"/>
        </w:tabs>
        <w:jc w:val="both"/>
        <w:rPr>
          <w:rFonts w:ascii="Calibri" w:eastAsia="Calibri" w:hAnsi="Calibri" w:cs="Calibri"/>
          <w:sz w:val="22"/>
          <w:szCs w:val="22"/>
          <w:lang w:val="en-US"/>
        </w:rPr>
      </w:pPr>
    </w:p>
    <w:p w:rsidR="00E833D3" w:rsidRPr="00E833D3" w:rsidRDefault="00E833D3" w:rsidP="00E833D3">
      <w:pPr>
        <w:tabs>
          <w:tab w:val="left" w:pos="1260"/>
        </w:tabs>
        <w:jc w:val="both"/>
        <w:rPr>
          <w:rFonts w:ascii="Calibri" w:eastAsia="Calibri" w:hAnsi="Calibri" w:cs="Calibri"/>
          <w:sz w:val="22"/>
          <w:szCs w:val="22"/>
          <w:lang w:val="en-US"/>
        </w:rPr>
      </w:pPr>
      <w:r w:rsidRPr="00E833D3">
        <w:rPr>
          <w:rFonts w:ascii="Calibri" w:eastAsia="Calibri" w:hAnsi="Calibri" w:cs="Calibri"/>
          <w:sz w:val="22"/>
          <w:szCs w:val="22"/>
          <w:lang w:val="en-US"/>
        </w:rPr>
        <w:t xml:space="preserve">As a background info, the team is proficient in </w:t>
      </w:r>
      <w:proofErr w:type="spellStart"/>
      <w:r w:rsidRPr="00E833D3">
        <w:rPr>
          <w:rFonts w:ascii="Calibri" w:eastAsia="Calibri" w:hAnsi="Calibri" w:cs="Calibri"/>
          <w:sz w:val="22"/>
          <w:szCs w:val="22"/>
          <w:lang w:val="en-US"/>
        </w:rPr>
        <w:t>Javascript</w:t>
      </w:r>
      <w:proofErr w:type="spellEnd"/>
      <w:r w:rsidRPr="00E833D3">
        <w:rPr>
          <w:rFonts w:ascii="Calibri" w:eastAsia="Calibri" w:hAnsi="Calibri" w:cs="Calibri"/>
          <w:sz w:val="22"/>
          <w:szCs w:val="22"/>
          <w:lang w:val="en-US"/>
        </w:rPr>
        <w:t>, Python. So pick the right tool where the team can help.</w:t>
      </w:r>
    </w:p>
    <w:p w:rsidR="00E833D3" w:rsidRPr="00E833D3" w:rsidRDefault="00E833D3" w:rsidP="00E833D3">
      <w:pPr>
        <w:tabs>
          <w:tab w:val="left" w:pos="1260"/>
        </w:tabs>
        <w:jc w:val="both"/>
        <w:rPr>
          <w:rFonts w:ascii="Calibri" w:eastAsia="Calibri" w:hAnsi="Calibri" w:cs="Calibri"/>
          <w:sz w:val="22"/>
          <w:szCs w:val="22"/>
          <w:lang w:val="en-US"/>
        </w:rPr>
      </w:pPr>
    </w:p>
    <w:p w:rsidR="00E833D3" w:rsidRPr="00E833D3" w:rsidRDefault="00E833D3" w:rsidP="00E833D3">
      <w:pPr>
        <w:tabs>
          <w:tab w:val="left" w:pos="1260"/>
        </w:tabs>
        <w:jc w:val="both"/>
        <w:rPr>
          <w:rFonts w:ascii="Calibri" w:eastAsia="Calibri" w:hAnsi="Calibri" w:cs="Calibri"/>
          <w:sz w:val="22"/>
          <w:szCs w:val="22"/>
          <w:lang w:val="en-US"/>
        </w:rPr>
      </w:pPr>
      <w:r w:rsidRPr="00E833D3">
        <w:rPr>
          <w:rFonts w:ascii="Calibri" w:eastAsia="Calibri" w:hAnsi="Calibri" w:cs="Calibri"/>
          <w:sz w:val="22"/>
          <w:szCs w:val="22"/>
          <w:lang w:val="en-US"/>
        </w:rPr>
        <w:t xml:space="preserve">The other part of this evaluation, would be to see some basic code like the e2e negative login test scenario mentioned above. </w:t>
      </w:r>
    </w:p>
    <w:p w:rsidR="00E833D3" w:rsidRPr="00E833D3" w:rsidRDefault="00E833D3" w:rsidP="00E833D3">
      <w:pPr>
        <w:tabs>
          <w:tab w:val="left" w:pos="1260"/>
        </w:tabs>
        <w:jc w:val="both"/>
        <w:rPr>
          <w:rFonts w:ascii="Calibri" w:eastAsia="Calibri" w:hAnsi="Calibri" w:cs="Calibri"/>
          <w:sz w:val="22"/>
          <w:szCs w:val="22"/>
          <w:lang w:val="en-US"/>
        </w:rPr>
      </w:pPr>
    </w:p>
    <w:p w:rsidR="00E833D3" w:rsidRPr="00E833D3" w:rsidRDefault="00E833D3" w:rsidP="00E833D3">
      <w:pPr>
        <w:tabs>
          <w:tab w:val="left" w:pos="1260"/>
        </w:tabs>
        <w:jc w:val="both"/>
        <w:rPr>
          <w:rFonts w:ascii="Calibri" w:eastAsia="Calibri" w:hAnsi="Calibri" w:cs="Calibri"/>
          <w:sz w:val="22"/>
          <w:szCs w:val="22"/>
          <w:lang w:val="en-US"/>
        </w:rPr>
      </w:pPr>
      <w:r w:rsidRPr="00E833D3">
        <w:rPr>
          <w:rFonts w:ascii="Calibri" w:eastAsia="Calibri" w:hAnsi="Calibri" w:cs="Calibri"/>
          <w:sz w:val="22"/>
          <w:szCs w:val="22"/>
          <w:lang w:val="en-US"/>
        </w:rPr>
        <w:t>The criteria of evaluation, would be the structure of the code, reusability and maintainability (for instance username/password could be different in different environments).</w:t>
      </w:r>
    </w:p>
    <w:p w:rsidR="00E833D3" w:rsidRPr="00E833D3" w:rsidRDefault="00E833D3" w:rsidP="00E833D3">
      <w:pPr>
        <w:tabs>
          <w:tab w:val="left" w:pos="1260"/>
        </w:tabs>
        <w:jc w:val="both"/>
        <w:rPr>
          <w:rFonts w:ascii="Calibri" w:eastAsia="Calibri" w:hAnsi="Calibri" w:cs="Calibri"/>
          <w:sz w:val="22"/>
          <w:szCs w:val="22"/>
          <w:lang w:val="en-US"/>
        </w:rPr>
      </w:pPr>
    </w:p>
    <w:p w:rsidR="00E833D3" w:rsidRPr="00E833D3" w:rsidRDefault="00E833D3" w:rsidP="00E833D3">
      <w:pPr>
        <w:tabs>
          <w:tab w:val="left" w:pos="1260"/>
        </w:tabs>
        <w:jc w:val="both"/>
        <w:rPr>
          <w:rFonts w:ascii="Calibri" w:eastAsia="Calibri" w:hAnsi="Calibri" w:cs="Calibri"/>
          <w:sz w:val="22"/>
          <w:szCs w:val="22"/>
          <w:lang w:val="en-US"/>
        </w:rPr>
      </w:pPr>
      <w:r w:rsidRPr="00E833D3">
        <w:rPr>
          <w:rFonts w:ascii="Calibri" w:eastAsia="Calibri" w:hAnsi="Calibri" w:cs="Calibri"/>
          <w:sz w:val="22"/>
          <w:szCs w:val="22"/>
          <w:lang w:val="en-US"/>
        </w:rPr>
        <w:t xml:space="preserve">Please send us your code as a link from your personal GitHub, named as such </w:t>
      </w:r>
      <w:proofErr w:type="spellStart"/>
      <w:r w:rsidRPr="00E833D3">
        <w:rPr>
          <w:rFonts w:ascii="Calibri" w:eastAsia="Calibri" w:hAnsi="Calibri" w:cs="Calibri"/>
          <w:sz w:val="22"/>
          <w:szCs w:val="22"/>
          <w:lang w:val="en-US"/>
        </w:rPr>
        <w:t>firstname_lastname_QA</w:t>
      </w:r>
      <w:proofErr w:type="spellEnd"/>
      <w:r w:rsidRPr="00E833D3">
        <w:rPr>
          <w:rFonts w:ascii="Calibri" w:eastAsia="Calibri" w:hAnsi="Calibri" w:cs="Calibri"/>
          <w:sz w:val="22"/>
          <w:szCs w:val="22"/>
          <w:lang w:val="en-US"/>
        </w:rPr>
        <w:t>. Also a Readme file that describes the criteria that made you choose this specific e2e framework.</w:t>
      </w:r>
    </w:p>
    <w:sectPr w:rsidR="00E833D3" w:rsidRPr="00E833D3">
      <w:headerReference w:type="even" r:id="rId8"/>
      <w:headerReference w:type="default" r:id="rId9"/>
      <w:headerReference w:type="first" r:id="rId10"/>
      <w:footerReference w:type="first" r:id="rId11"/>
      <w:pgSz w:w="12240" w:h="15840"/>
      <w:pgMar w:top="1080" w:right="1800" w:bottom="1134" w:left="1800" w:header="450" w:footer="413"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EB2" w:rsidRDefault="00B63EB2">
      <w:r>
        <w:separator/>
      </w:r>
    </w:p>
  </w:endnote>
  <w:endnote w:type="continuationSeparator" w:id="0">
    <w:p w:rsidR="00B63EB2" w:rsidRDefault="00B63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36A" w:rsidRDefault="000242C7">
    <w:pPr>
      <w:pBdr>
        <w:top w:val="nil"/>
        <w:left w:val="nil"/>
        <w:bottom w:val="nil"/>
        <w:right w:val="nil"/>
        <w:between w:val="nil"/>
      </w:pBdr>
      <w:tabs>
        <w:tab w:val="center" w:pos="4320"/>
        <w:tab w:val="right" w:pos="8640"/>
      </w:tabs>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EB2" w:rsidRDefault="00B63EB2">
      <w:r>
        <w:separator/>
      </w:r>
    </w:p>
  </w:footnote>
  <w:footnote w:type="continuationSeparator" w:id="0">
    <w:p w:rsidR="00B63EB2" w:rsidRDefault="00B63E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36A" w:rsidRDefault="000242C7">
    <w:pPr>
      <w:pBdr>
        <w:top w:val="nil"/>
        <w:left w:val="nil"/>
        <w:bottom w:val="nil"/>
        <w:right w:val="nil"/>
        <w:between w:val="nil"/>
      </w:pBdr>
      <w:tabs>
        <w:tab w:val="center" w:pos="4320"/>
        <w:tab w:val="right" w:pos="8640"/>
      </w:tabs>
      <w:rPr>
        <w:color w:val="000000"/>
      </w:rPr>
    </w:pPr>
    <w:r>
      <w:rPr>
        <w:noProof/>
        <w:color w:val="000000"/>
        <w:lang w:val="en-US"/>
      </w:rPr>
      <w:drawing>
        <wp:inline distT="0" distB="0" distL="114300" distR="114300">
          <wp:extent cx="1368425" cy="136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68425" cy="13684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36A" w:rsidRDefault="00FC736A">
    <w:pPr>
      <w:pBdr>
        <w:top w:val="nil"/>
        <w:left w:val="nil"/>
        <w:bottom w:val="nil"/>
        <w:right w:val="nil"/>
        <w:between w:val="nil"/>
      </w:pBdr>
      <w:tabs>
        <w:tab w:val="right" w:pos="9360"/>
      </w:tabs>
      <w:ind w:left="-720" w:right="-720"/>
      <w:jc w:val="right"/>
      <w:rPr>
        <w:color w:val="000000"/>
      </w:rPr>
    </w:pPr>
  </w:p>
  <w:p w:rsidR="00FC736A" w:rsidRDefault="00FC736A">
    <w:pPr>
      <w:pBdr>
        <w:top w:val="nil"/>
        <w:left w:val="nil"/>
        <w:bottom w:val="nil"/>
        <w:right w:val="nil"/>
        <w:between w:val="nil"/>
      </w:pBdr>
      <w:tabs>
        <w:tab w:val="center" w:pos="4320"/>
        <w:tab w:val="right" w:pos="8640"/>
      </w:tabs>
      <w:ind w:left="-1260" w:right="-720"/>
      <w:jc w:val="right"/>
      <w:rPr>
        <w:color w:val="000000"/>
      </w:rPr>
    </w:pPr>
  </w:p>
  <w:p w:rsidR="00FC736A" w:rsidRDefault="000242C7">
    <w:pPr>
      <w:pBdr>
        <w:top w:val="nil"/>
        <w:left w:val="nil"/>
        <w:bottom w:val="nil"/>
        <w:right w:val="nil"/>
        <w:between w:val="nil"/>
      </w:pBdr>
      <w:tabs>
        <w:tab w:val="right" w:pos="9360"/>
      </w:tabs>
      <w:ind w:left="-1260" w:right="-720"/>
      <w:jc w:val="right"/>
      <w:rPr>
        <w:color w:val="000000"/>
        <w:sz w:val="32"/>
        <w:szCs w:val="32"/>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495300</wp:posOffset>
              </wp:positionV>
              <wp:extent cx="466725" cy="3095625"/>
              <wp:effectExtent l="0" t="0" r="0" b="0"/>
              <wp:wrapNone/>
              <wp:docPr id="1" name="Rectangle 1"/>
              <wp:cNvGraphicFramePr/>
              <a:graphic xmlns:a="http://schemas.openxmlformats.org/drawingml/2006/main">
                <a:graphicData uri="http://schemas.microsoft.com/office/word/2010/wordprocessingShape">
                  <wps:wsp>
                    <wps:cNvSpPr/>
                    <wps:spPr>
                      <a:xfrm>
                        <a:off x="5117400" y="2236950"/>
                        <a:ext cx="457200" cy="3086100"/>
                      </a:xfrm>
                      <a:prstGeom prst="rect">
                        <a:avLst/>
                      </a:prstGeom>
                      <a:solidFill>
                        <a:srgbClr val="FFFFFF"/>
                      </a:solidFill>
                      <a:ln>
                        <a:noFill/>
                      </a:ln>
                    </wps:spPr>
                    <wps:txbx>
                      <w:txbxContent>
                        <w:p w:rsidR="00FC736A" w:rsidRDefault="00FC736A">
                          <w:pPr>
                            <w:jc w:val="right"/>
                            <w:textDirection w:val="btLr"/>
                          </w:pPr>
                        </w:p>
                        <w:p w:rsidR="00FC736A" w:rsidRDefault="00FC736A">
                          <w:pPr>
                            <w:textDirection w:val="btLr"/>
                          </w:pPr>
                        </w:p>
                      </w:txbxContent>
                    </wps:txbx>
                    <wps:bodyPr spcFirstLastPara="1" wrap="square" lIns="91425" tIns="45700" rIns="91425" bIns="45700" anchor="t" anchorCtr="0"/>
                  </wps:wsp>
                </a:graphicData>
              </a:graphic>
            </wp:anchor>
          </w:drawing>
        </mc:Choice>
        <mc:Fallback>
          <w:pict>
            <v:rect id="Rectangle 1" o:spid="_x0000_s1027" style="position:absolute;left:0;text-align:left;margin-left:471pt;margin-top:39pt;width:36.75pt;height:243.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" stroked="f">
              <v:textbox inset="2.53958mm,1.2694mm,2.53958mm,1.2694mm">
                <w:txbxContent>
                  <w:p w:rsidR="00FC736A" w:rsidRDefault="00FC736A">
                    <w:pPr>
                      <w:jc w:val="right"/>
                      <w:textDirection w:val="btLr"/>
                    </w:pPr>
                  </w:p>
                  <w:p w:rsidR="00FC736A" w:rsidRDefault="00FC736A">
                    <w:pPr>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36A" w:rsidRDefault="000242C7">
    <w:pPr>
      <w:pBdr>
        <w:top w:val="nil"/>
        <w:left w:val="nil"/>
        <w:bottom w:val="nil"/>
        <w:right w:val="nil"/>
        <w:between w:val="nil"/>
      </w:pBdr>
      <w:tabs>
        <w:tab w:val="center" w:pos="4320"/>
        <w:tab w:val="right" w:pos="8640"/>
      </w:tabs>
      <w:ind w:left="-1260"/>
      <w:rPr>
        <w:color w:val="000000"/>
        <w:sz w:val="32"/>
        <w:szCs w:val="32"/>
      </w:rPr>
    </w:pPr>
    <w:r>
      <w:rPr>
        <w:noProof/>
        <w:color w:val="000000"/>
        <w:sz w:val="32"/>
        <w:szCs w:val="32"/>
        <w:lang w:val="en-US"/>
      </w:rPr>
      <w:drawing>
        <wp:inline distT="0" distB="0" distL="114300" distR="114300">
          <wp:extent cx="1818640" cy="5480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18640" cy="548005"/>
                  </a:xfrm>
                  <a:prstGeom prst="rect">
                    <a:avLst/>
                  </a:prstGeom>
                  <a:ln/>
                </pic:spPr>
              </pic:pic>
            </a:graphicData>
          </a:graphic>
        </wp:inline>
      </w:drawing>
    </w:r>
  </w:p>
  <w:p w:rsidR="00FC736A" w:rsidRDefault="00FC736A">
    <w:pPr>
      <w:pStyle w:val="Ttulo1"/>
      <w:rPr>
        <w:rFonts w:ascii="Georgia" w:eastAsia="Georgia" w:hAnsi="Georgia" w:cs="Georgia"/>
        <w:b w:val="0"/>
      </w:rPr>
    </w:pPr>
  </w:p>
  <w:p w:rsidR="00FC736A" w:rsidRDefault="00362701">
    <w:pPr>
      <w:pStyle w:val="Ttulo1"/>
      <w:rPr>
        <w:rFonts w:ascii="Calibri" w:eastAsia="Calibri" w:hAnsi="Calibri" w:cs="Calibri"/>
        <w:b w:val="0"/>
      </w:rPr>
    </w:pPr>
    <w:r>
      <w:rPr>
        <w:rFonts w:ascii="Calibri" w:eastAsia="Calibri" w:hAnsi="Calibri" w:cs="Calibri"/>
        <w:b w:val="0"/>
      </w:rPr>
      <w:t>Job Descriptions</w:t>
    </w:r>
  </w:p>
  <w:p w:rsidR="00FC736A" w:rsidRDefault="00FC736A">
    <w:pPr>
      <w:pBdr>
        <w:top w:val="nil"/>
        <w:left w:val="nil"/>
        <w:bottom w:val="nil"/>
        <w:right w:val="nil"/>
        <w:between w:val="nil"/>
      </w:pBdr>
      <w:tabs>
        <w:tab w:val="left" w:pos="1100"/>
        <w:tab w:val="right" w:pos="9360"/>
      </w:tabs>
      <w:ind w:left="-1080" w:right="-720"/>
      <w:rPr>
        <w:color w:val="000000"/>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E3C2D"/>
    <w:multiLevelType w:val="hybridMultilevel"/>
    <w:tmpl w:val="B1EA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07C15"/>
    <w:multiLevelType w:val="multilevel"/>
    <w:tmpl w:val="F7704C74"/>
    <w:lvl w:ilvl="0">
      <w:start w:val="1"/>
      <w:numFmt w:val="bullet"/>
      <w:lvlText w:val="●"/>
      <w:lvlJc w:val="left"/>
      <w:pPr>
        <w:ind w:left="765" w:hanging="360"/>
      </w:pPr>
      <w:rPr>
        <w:rFonts w:ascii="Noto Sans Symbols" w:eastAsia="Noto Sans Symbols" w:hAnsi="Noto Sans Symbols" w:cs="Noto Sans Symbols"/>
        <w:vertAlign w:val="baseline"/>
      </w:rPr>
    </w:lvl>
    <w:lvl w:ilvl="1">
      <w:start w:val="1"/>
      <w:numFmt w:val="bullet"/>
      <w:lvlText w:val="o"/>
      <w:lvlJc w:val="left"/>
      <w:pPr>
        <w:ind w:left="1485" w:hanging="360"/>
      </w:pPr>
      <w:rPr>
        <w:rFonts w:ascii="Courier New" w:eastAsia="Courier New" w:hAnsi="Courier New" w:cs="Courier New"/>
        <w:vertAlign w:val="baseline"/>
      </w:rPr>
    </w:lvl>
    <w:lvl w:ilvl="2">
      <w:start w:val="1"/>
      <w:numFmt w:val="bullet"/>
      <w:lvlText w:val="▪"/>
      <w:lvlJc w:val="left"/>
      <w:pPr>
        <w:ind w:left="2205" w:hanging="360"/>
      </w:pPr>
      <w:rPr>
        <w:rFonts w:ascii="Noto Sans Symbols" w:eastAsia="Noto Sans Symbols" w:hAnsi="Noto Sans Symbols" w:cs="Noto Sans Symbols"/>
        <w:vertAlign w:val="baseline"/>
      </w:rPr>
    </w:lvl>
    <w:lvl w:ilvl="3">
      <w:start w:val="1"/>
      <w:numFmt w:val="bullet"/>
      <w:lvlText w:val="●"/>
      <w:lvlJc w:val="left"/>
      <w:pPr>
        <w:ind w:left="2925" w:hanging="360"/>
      </w:pPr>
      <w:rPr>
        <w:rFonts w:ascii="Noto Sans Symbols" w:eastAsia="Noto Sans Symbols" w:hAnsi="Noto Sans Symbols" w:cs="Noto Sans Symbols"/>
        <w:vertAlign w:val="baseline"/>
      </w:rPr>
    </w:lvl>
    <w:lvl w:ilvl="4">
      <w:start w:val="1"/>
      <w:numFmt w:val="bullet"/>
      <w:lvlText w:val="o"/>
      <w:lvlJc w:val="left"/>
      <w:pPr>
        <w:ind w:left="3645" w:hanging="360"/>
      </w:pPr>
      <w:rPr>
        <w:rFonts w:ascii="Courier New" w:eastAsia="Courier New" w:hAnsi="Courier New" w:cs="Courier New"/>
        <w:vertAlign w:val="baseline"/>
      </w:rPr>
    </w:lvl>
    <w:lvl w:ilvl="5">
      <w:start w:val="1"/>
      <w:numFmt w:val="bullet"/>
      <w:lvlText w:val="▪"/>
      <w:lvlJc w:val="left"/>
      <w:pPr>
        <w:ind w:left="4365" w:hanging="360"/>
      </w:pPr>
      <w:rPr>
        <w:rFonts w:ascii="Noto Sans Symbols" w:eastAsia="Noto Sans Symbols" w:hAnsi="Noto Sans Symbols" w:cs="Noto Sans Symbols"/>
        <w:vertAlign w:val="baseline"/>
      </w:rPr>
    </w:lvl>
    <w:lvl w:ilvl="6">
      <w:start w:val="1"/>
      <w:numFmt w:val="bullet"/>
      <w:lvlText w:val="●"/>
      <w:lvlJc w:val="left"/>
      <w:pPr>
        <w:ind w:left="5085" w:hanging="360"/>
      </w:pPr>
      <w:rPr>
        <w:rFonts w:ascii="Noto Sans Symbols" w:eastAsia="Noto Sans Symbols" w:hAnsi="Noto Sans Symbols" w:cs="Noto Sans Symbols"/>
        <w:vertAlign w:val="baseline"/>
      </w:rPr>
    </w:lvl>
    <w:lvl w:ilvl="7">
      <w:start w:val="1"/>
      <w:numFmt w:val="bullet"/>
      <w:lvlText w:val="o"/>
      <w:lvlJc w:val="left"/>
      <w:pPr>
        <w:ind w:left="5805" w:hanging="360"/>
      </w:pPr>
      <w:rPr>
        <w:rFonts w:ascii="Courier New" w:eastAsia="Courier New" w:hAnsi="Courier New" w:cs="Courier New"/>
        <w:vertAlign w:val="baseline"/>
      </w:rPr>
    </w:lvl>
    <w:lvl w:ilvl="8">
      <w:start w:val="1"/>
      <w:numFmt w:val="bullet"/>
      <w:lvlText w:val="▪"/>
      <w:lvlJc w:val="left"/>
      <w:pPr>
        <w:ind w:left="6525" w:hanging="360"/>
      </w:pPr>
      <w:rPr>
        <w:rFonts w:ascii="Noto Sans Symbols" w:eastAsia="Noto Sans Symbols" w:hAnsi="Noto Sans Symbols" w:cs="Noto Sans Symbols"/>
        <w:vertAlign w:val="baseline"/>
      </w:rPr>
    </w:lvl>
  </w:abstractNum>
  <w:abstractNum w:abstractNumId="2" w15:restartNumberingAfterBreak="0">
    <w:nsid w:val="3CE55E32"/>
    <w:multiLevelType w:val="hybridMultilevel"/>
    <w:tmpl w:val="F1CC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6500D8"/>
    <w:multiLevelType w:val="multilevel"/>
    <w:tmpl w:val="F58823C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66377DC"/>
    <w:multiLevelType w:val="hybridMultilevel"/>
    <w:tmpl w:val="E6C6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E74F7"/>
    <w:multiLevelType w:val="hybridMultilevel"/>
    <w:tmpl w:val="D5D8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93155"/>
    <w:multiLevelType w:val="hybridMultilevel"/>
    <w:tmpl w:val="6866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6A"/>
    <w:rsid w:val="000242C7"/>
    <w:rsid w:val="000A0CCE"/>
    <w:rsid w:val="000A6FB5"/>
    <w:rsid w:val="000C33DC"/>
    <w:rsid w:val="002373FC"/>
    <w:rsid w:val="002D2FEE"/>
    <w:rsid w:val="00362701"/>
    <w:rsid w:val="005E1507"/>
    <w:rsid w:val="006425C8"/>
    <w:rsid w:val="00783370"/>
    <w:rsid w:val="00800792"/>
    <w:rsid w:val="008A6E77"/>
    <w:rsid w:val="009B6F37"/>
    <w:rsid w:val="00A8690C"/>
    <w:rsid w:val="00B63EB2"/>
    <w:rsid w:val="00B73F63"/>
    <w:rsid w:val="00E833D3"/>
    <w:rsid w:val="00FB5C64"/>
    <w:rsid w:val="00FC7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6EA7"/>
  <w15:docId w15:val="{86DE5D0C-0C88-4AA8-9276-3E29AF0F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jc w:val="right"/>
      <w:outlineLvl w:val="0"/>
    </w:pPr>
    <w:rPr>
      <w:rFonts w:ascii="Verdana" w:eastAsia="Verdana" w:hAnsi="Verdana" w:cs="Verdana"/>
      <w:b/>
    </w:rPr>
  </w:style>
  <w:style w:type="paragraph" w:styleId="Ttulo2">
    <w:name w:val="heading 2"/>
    <w:basedOn w:val="Normal"/>
    <w:next w:val="Normal"/>
    <w:pPr>
      <w:keepNext/>
      <w:outlineLvl w:val="1"/>
    </w:pPr>
    <w:rPr>
      <w:rFonts w:ascii="Arial" w:eastAsia="Arial" w:hAnsi="Arial" w:cs="Arial"/>
      <w:b/>
      <w:sz w:val="28"/>
      <w:szCs w:val="28"/>
    </w:rPr>
  </w:style>
  <w:style w:type="paragraph" w:styleId="Ttulo3">
    <w:name w:val="heading 3"/>
    <w:basedOn w:val="Normal"/>
    <w:next w:val="Normal"/>
    <w:pPr>
      <w:keepNext/>
      <w:spacing w:before="240" w:after="60"/>
      <w:outlineLvl w:val="2"/>
    </w:pPr>
    <w:rPr>
      <w:rFonts w:ascii="Arial" w:eastAsia="Arial" w:hAnsi="Arial" w:cs="Arial"/>
      <w:i/>
      <w:color w:val="000000"/>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362701"/>
    <w:pPr>
      <w:tabs>
        <w:tab w:val="center" w:pos="4680"/>
        <w:tab w:val="right" w:pos="9360"/>
      </w:tabs>
    </w:pPr>
  </w:style>
  <w:style w:type="character" w:customStyle="1" w:styleId="PiedepginaCar">
    <w:name w:val="Pie de página Car"/>
    <w:basedOn w:val="Fuentedeprrafopredeter"/>
    <w:link w:val="Piedepgina"/>
    <w:uiPriority w:val="99"/>
    <w:rsid w:val="00362701"/>
  </w:style>
  <w:style w:type="paragraph" w:styleId="Prrafodelista">
    <w:name w:val="List Paragraph"/>
    <w:basedOn w:val="Normal"/>
    <w:uiPriority w:val="34"/>
    <w:qFormat/>
    <w:rsid w:val="00362701"/>
    <w:pPr>
      <w:ind w:left="720"/>
      <w:contextualSpacing/>
    </w:pPr>
  </w:style>
  <w:style w:type="character" w:styleId="Hipervnculo">
    <w:name w:val="Hyperlink"/>
    <w:basedOn w:val="Fuentedeprrafopredeter"/>
    <w:uiPriority w:val="99"/>
    <w:unhideWhenUsed/>
    <w:rsid w:val="00E833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at.ormuco.com/lo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Breno Lima</dc:creator>
  <cp:lastModifiedBy>Didier</cp:lastModifiedBy>
  <cp:revision>5</cp:revision>
  <cp:lastPrinted>2019-02-14T22:52:00Z</cp:lastPrinted>
  <dcterms:created xsi:type="dcterms:W3CDTF">2019-03-12T22:13:00Z</dcterms:created>
  <dcterms:modified xsi:type="dcterms:W3CDTF">2019-03-21T19:35:00Z</dcterms:modified>
</cp:coreProperties>
</file>