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A558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Electrolytic Plating Solution - 7 Gallons</w:t>
      </w:r>
    </w:p>
    <w:p w14:paraId="3C8E21EC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(NOTE: This will fill the Electrolytic plating system and give around 1/2 gallon to spare)</w:t>
      </w:r>
    </w:p>
    <w:p w14:paraId="33B82570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811733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7 Gallons - Distilled Water</w:t>
      </w:r>
    </w:p>
    <w:p w14:paraId="0563CD62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9.33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lbs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Copper Sulfate (Zep Root Killer)</w:t>
      </w:r>
    </w:p>
    <w:p w14:paraId="60CAD183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7oz - Copper Brightener A (</w:t>
      </w:r>
      <w:hyperlink r:id="rId4" w:history="1">
        <w:r>
          <w:rPr>
            <w:rFonts w:ascii="AppleSystemUIFont" w:hAnsi="AppleSystemUIFont" w:cs="AppleSystemUIFont"/>
            <w:sz w:val="26"/>
            <w:szCs w:val="26"/>
          </w:rPr>
          <w:t>Caswellplating.com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) </w:t>
      </w:r>
    </w:p>
    <w:p w14:paraId="5FD46F2C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18.67oz - Copper Brightener B (</w:t>
      </w:r>
      <w:hyperlink r:id="rId5" w:history="1">
        <w:r>
          <w:rPr>
            <w:rFonts w:ascii="AppleSystemUIFont" w:hAnsi="AppleSystemUIFont" w:cs="AppleSystemUIFont"/>
            <w:sz w:val="26"/>
            <w:szCs w:val="26"/>
          </w:rPr>
          <w:t>Caswellplating.com</w:t>
        </w:r>
      </w:hyperlink>
      <w:r>
        <w:rPr>
          <w:rFonts w:ascii="AppleSystemUIFont" w:hAnsi="AppleSystemUIFont" w:cs="AppleSystemUIFont"/>
          <w:sz w:val="26"/>
          <w:szCs w:val="26"/>
        </w:rPr>
        <w:t>)</w:t>
      </w:r>
    </w:p>
    <w:p w14:paraId="73B9C9FE" w14:textId="77777777" w:rsidR="00714463" w:rsidRDefault="00714463" w:rsidP="0071446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4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lbs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Borax (20 Mule Team)</w:t>
      </w:r>
    </w:p>
    <w:p w14:paraId="3986FB67" w14:textId="77777777" w:rsidR="0072655D" w:rsidRDefault="00714463" w:rsidP="00714463">
      <w:r>
        <w:rPr>
          <w:rFonts w:ascii="AppleSystemUIFont" w:hAnsi="AppleSystemUIFont" w:cs="AppleSystemUIFont"/>
          <w:sz w:val="26"/>
          <w:szCs w:val="26"/>
        </w:rPr>
        <w:t>93.3oz (9 1/3 cups) - Sulfuric Acid (Battery Acid at Auto Store)</w:t>
      </w:r>
    </w:p>
    <w:sectPr w:rsidR="0072655D" w:rsidSect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3"/>
    <w:rsid w:val="00103192"/>
    <w:rsid w:val="001171BD"/>
    <w:rsid w:val="00714463"/>
    <w:rsid w:val="0072655D"/>
    <w:rsid w:val="00C03F77"/>
    <w:rsid w:val="00C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02238"/>
  <w15:chartTrackingRefBased/>
  <w15:docId w15:val="{01E1131E-D1BB-B444-93B2-E09B8CE2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4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4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4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4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6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6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46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4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44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4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44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4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swellplating.com" TargetMode="External"/><Relationship Id="rId4" Type="http://schemas.openxmlformats.org/officeDocument/2006/relationships/hyperlink" Target="http://Caswellpla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Gatliff</dc:creator>
  <cp:keywords/>
  <dc:description/>
  <cp:lastModifiedBy>Thomas Gatliff</cp:lastModifiedBy>
  <cp:revision>1</cp:revision>
  <dcterms:created xsi:type="dcterms:W3CDTF">2025-03-10T23:58:00Z</dcterms:created>
  <dcterms:modified xsi:type="dcterms:W3CDTF">2025-03-10T23:58:00Z</dcterms:modified>
</cp:coreProperties>
</file>