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93" w:rsidRPr="00C04C95" w:rsidRDefault="00045C93" w:rsidP="00045C93">
      <w:pPr>
        <w:spacing w:after="0" w:line="240" w:lineRule="auto"/>
        <w:ind w:left="449"/>
        <w:jc w:val="center"/>
        <w:rPr>
          <w:rFonts w:ascii="Calibri" w:eastAsia="Times New Roman" w:hAnsi="Calibri" w:cs="Times New Roman"/>
          <w:b/>
          <w:bCs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Summary of Molecular T</w:t>
      </w:r>
      <w:r w:rsidRPr="00C04C95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racer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and Related Classes</w:t>
      </w:r>
    </w:p>
    <w:p w:rsidR="00045C93" w:rsidRPr="004E1871" w:rsidRDefault="00045C93" w:rsidP="00045C93">
      <w:pPr>
        <w:spacing w:after="0" w:line="240" w:lineRule="auto"/>
        <w:ind w:left="449"/>
        <w:jc w:val="center"/>
        <w:rPr>
          <w:rFonts w:ascii="Calibri" w:eastAsia="Times New Roman" w:hAnsi="Calibri" w:cs="Times New Roman"/>
          <w:bCs/>
        </w:rPr>
      </w:pPr>
      <w:r w:rsidRPr="004E1871">
        <w:rPr>
          <w:rFonts w:ascii="Calibri" w:eastAsia="Times New Roman" w:hAnsi="Calibri" w:cs="Times New Roman"/>
          <w:bCs/>
        </w:rPr>
        <w:t>(</w:t>
      </w:r>
      <w:proofErr w:type="gramStart"/>
      <w:r w:rsidRPr="004E1871">
        <w:rPr>
          <w:rFonts w:ascii="Calibri" w:eastAsia="Times New Roman" w:hAnsi="Calibri" w:cs="Times New Roman"/>
          <w:bCs/>
        </w:rPr>
        <w:t>view</w:t>
      </w:r>
      <w:proofErr w:type="gramEnd"/>
      <w:r w:rsidRPr="004E1871">
        <w:rPr>
          <w:rFonts w:ascii="Calibri" w:eastAsia="Times New Roman" w:hAnsi="Calibri" w:cs="Times New Roman"/>
          <w:bCs/>
        </w:rPr>
        <w:t xml:space="preserve"> this doc showing mark-up/comments, add comments where desired)</w:t>
      </w:r>
    </w:p>
    <w:p w:rsidR="00045C93" w:rsidRPr="00C04C95" w:rsidRDefault="00045C93" w:rsidP="00045C93">
      <w:pPr>
        <w:spacing w:after="0" w:line="240" w:lineRule="auto"/>
        <w:ind w:left="449"/>
        <w:rPr>
          <w:rFonts w:ascii="Calibri" w:eastAsia="Times New Roman" w:hAnsi="Calibri" w:cs="Times New Roman"/>
          <w:b/>
          <w:bCs/>
          <w:u w:val="single"/>
        </w:rPr>
      </w:pPr>
    </w:p>
    <w:p w:rsidR="00045C93" w:rsidRDefault="00045C93" w:rsidP="00045C93">
      <w:pPr>
        <w:pStyle w:val="ListParagraph"/>
        <w:numPr>
          <w:ilvl w:val="0"/>
          <w:numId w:val="9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</w:pPr>
      <w:r w:rsidRPr="00FD72C0"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  <w:t>‘molecular tracer role’</w:t>
      </w:r>
      <w:r>
        <w:rPr>
          <w:rFonts w:ascii="Calibri" w:eastAsia="Times New Roman" w:hAnsi="Calibri" w:cs="Times New Roman"/>
          <w:b/>
          <w:color w:val="000000" w:themeColor="text1"/>
          <w:sz w:val="24"/>
          <w:szCs w:val="24"/>
          <w:u w:val="single"/>
        </w:rPr>
        <w:t xml:space="preserve"> (to replace ‘label role’)</w:t>
      </w:r>
    </w:p>
    <w:p w:rsidR="00045C93" w:rsidRPr="00E85315" w:rsidRDefault="00045C93" w:rsidP="00045C93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gramStart"/>
      <w:r w:rsidRPr="00FD72C0">
        <w:rPr>
          <w:rFonts w:ascii="Calibri" w:eastAsia="Times New Roman" w:hAnsi="Calibri" w:cs="Times New Roman"/>
          <w:b/>
          <w:bCs/>
          <w:color w:val="000000" w:themeColor="text1"/>
        </w:rPr>
        <w:t>Definition :</w:t>
      </w:r>
      <w:proofErr w:type="gramEnd"/>
      <w:r w:rsidRPr="00FD72C0">
        <w:rPr>
          <w:rFonts w:ascii="Calibri" w:eastAsia="Times New Roman" w:hAnsi="Calibri" w:cs="Times New Roman"/>
          <w:color w:val="000000" w:themeColor="text1"/>
        </w:rPr>
        <w:t xml:space="preserve"> “a reagent role inhering in a molecular entity intended to associate with some molecular target to serve as a proxy for the presence, abundance, or location of this target in a detection of molecular tracer assay.”</w:t>
      </w:r>
    </w:p>
    <w:p w:rsidR="00045C93" w:rsidRPr="00E85315" w:rsidRDefault="00045C93" w:rsidP="00045C93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  <w:color w:val="000000" w:themeColor="text1"/>
        </w:rPr>
      </w:pPr>
      <w:r w:rsidRPr="00FD72C0">
        <w:rPr>
          <w:rFonts w:ascii="Calibri" w:eastAsia="Times New Roman" w:hAnsi="Calibri" w:cs="Times New Roman"/>
          <w:b/>
          <w:bCs/>
          <w:color w:val="000000" w:themeColor="text1"/>
        </w:rPr>
        <w:t>Equivalent Class Axioms</w:t>
      </w:r>
      <w:r w:rsidRPr="00FD72C0">
        <w:rPr>
          <w:rFonts w:ascii="Calibri" w:eastAsia="Times New Roman" w:hAnsi="Calibri" w:cs="Times New Roman"/>
          <w:color w:val="000000" w:themeColor="text1"/>
        </w:rPr>
        <w:t>:</w:t>
      </w:r>
    </w:p>
    <w:p w:rsidR="00045C93" w:rsidRPr="00E85315" w:rsidRDefault="00045C93" w:rsidP="00045C93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spellStart"/>
      <w:r w:rsidRPr="00FD72C0">
        <w:rPr>
          <w:rFonts w:ascii="Calibri" w:eastAsia="Times New Roman" w:hAnsi="Calibri" w:cs="Times New Roman"/>
          <w:color w:val="000000" w:themeColor="text1"/>
        </w:rPr>
        <w:t>inheres_in</w:t>
      </w:r>
      <w:proofErr w:type="spellEnd"/>
      <w:r w:rsidRPr="00FD72C0">
        <w:rPr>
          <w:rFonts w:ascii="Calibri" w:eastAsia="Times New Roman" w:hAnsi="Calibri" w:cs="Times New Roman"/>
          <w:color w:val="000000" w:themeColor="text1"/>
        </w:rPr>
        <w:t xml:space="preserve"> some ‘molecular entity’</w:t>
      </w:r>
    </w:p>
    <w:p w:rsidR="00045C93" w:rsidRPr="00E85315" w:rsidRDefault="00045C93" w:rsidP="00045C93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  <w:color w:val="000000" w:themeColor="text1"/>
        </w:rPr>
      </w:pPr>
      <w:proofErr w:type="spellStart"/>
      <w:r w:rsidRPr="00FD72C0">
        <w:rPr>
          <w:rFonts w:ascii="Calibri" w:eastAsia="Times New Roman" w:hAnsi="Calibri" w:cs="Times New Roman"/>
          <w:color w:val="000000" w:themeColor="text1"/>
        </w:rPr>
        <w:t>is_realized_by</w:t>
      </w:r>
      <w:proofErr w:type="spellEnd"/>
      <w:r w:rsidRPr="00FD72C0">
        <w:rPr>
          <w:rFonts w:ascii="Calibri" w:eastAsia="Times New Roman" w:hAnsi="Calibri" w:cs="Times New Roman"/>
          <w:color w:val="000000" w:themeColor="text1"/>
        </w:rPr>
        <w:t xml:space="preserve"> some ‘detection of molecular tracer assay’</w:t>
      </w:r>
    </w:p>
    <w:p w:rsidR="00045C93" w:rsidRPr="00E85315" w:rsidRDefault="00045C93" w:rsidP="00045C93">
      <w:pPr>
        <w:spacing w:after="0" w:line="240" w:lineRule="auto"/>
        <w:ind w:left="449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:rsidR="00045C93" w:rsidRDefault="00045C93" w:rsidP="00045C93">
      <w:pPr>
        <w:pStyle w:val="ListParagraph"/>
        <w:numPr>
          <w:ilvl w:val="0"/>
          <w:numId w:val="9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'molecular tracer</w:t>
      </w:r>
      <w:commentRangeStart w:id="0"/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</w:t>
      </w:r>
      <w:commentRangeEnd w:id="0"/>
      <w:r>
        <w:rPr>
          <w:rStyle w:val="CommentReference"/>
        </w:rPr>
        <w:commentReference w:id="0"/>
      </w:r>
    </w:p>
    <w:p w:rsidR="00045C93" w:rsidRPr="00C04C95" w:rsidRDefault="00045C93" w:rsidP="00045C93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proofErr w:type="gramStart"/>
      <w:r w:rsidRPr="00C04C95">
        <w:rPr>
          <w:rFonts w:ascii="Calibri" w:eastAsia="Times New Roman" w:hAnsi="Calibri" w:cs="Times New Roman"/>
          <w:b/>
          <w:bCs/>
        </w:rPr>
        <w:t>Definition :</w:t>
      </w:r>
      <w:proofErr w:type="gramEnd"/>
      <w:r w:rsidRPr="00C04C95">
        <w:rPr>
          <w:rFonts w:ascii="Calibri" w:eastAsia="Times New Roman" w:hAnsi="Calibri" w:cs="Times New Roman"/>
        </w:rPr>
        <w:t xml:space="preserve"> “a molecular </w:t>
      </w:r>
      <w:r>
        <w:rPr>
          <w:rFonts w:ascii="Calibri" w:eastAsia="Times New Roman" w:hAnsi="Calibri" w:cs="Times New Roman"/>
        </w:rPr>
        <w:t>entity</w:t>
      </w:r>
      <w:r w:rsidRPr="00C04C95">
        <w:rPr>
          <w:rFonts w:ascii="Calibri" w:eastAsia="Times New Roman" w:hAnsi="Calibri" w:cs="Times New Roman"/>
        </w:rPr>
        <w:t xml:space="preserve"> intended to associate with some molecular target to serve as a proxy for the presence, abundance, or location of this target in a detection of </w:t>
      </w:r>
      <w:r>
        <w:rPr>
          <w:rFonts w:ascii="Calibri" w:eastAsia="Times New Roman" w:hAnsi="Calibri" w:cs="Times New Roman"/>
        </w:rPr>
        <w:t xml:space="preserve">molecular </w:t>
      </w:r>
      <w:r w:rsidRPr="00C04C95">
        <w:rPr>
          <w:rFonts w:ascii="Calibri" w:eastAsia="Times New Roman" w:hAnsi="Calibri" w:cs="Times New Roman"/>
        </w:rPr>
        <w:t>tracer assay.”</w:t>
      </w:r>
    </w:p>
    <w:p w:rsidR="00045C93" w:rsidRDefault="00045C93" w:rsidP="00045C93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</w:t>
      </w:r>
      <w:r w:rsidRPr="00C04C95">
        <w:rPr>
          <w:rFonts w:ascii="Calibri" w:eastAsia="Times New Roman" w:hAnsi="Calibri" w:cs="Times New Roman"/>
        </w:rPr>
        <w:t>:</w:t>
      </w:r>
    </w:p>
    <w:p w:rsidR="00045C93" w:rsidRDefault="00045C93" w:rsidP="00045C93">
      <w:pPr>
        <w:numPr>
          <w:ilvl w:val="2"/>
          <w:numId w:val="1"/>
        </w:numPr>
        <w:tabs>
          <w:tab w:val="clear" w:pos="2160"/>
          <w:tab w:val="left" w:pos="1890"/>
        </w:tabs>
        <w:spacing w:after="0" w:line="240" w:lineRule="auto"/>
        <w:ind w:left="153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‘molecular entity’ and has_role some ‘molecular tracer role’</w:t>
      </w:r>
    </w:p>
    <w:p w:rsidR="00045C93" w:rsidRPr="00C04C95" w:rsidRDefault="00045C93" w:rsidP="00045C93">
      <w:pPr>
        <w:tabs>
          <w:tab w:val="left" w:pos="1890"/>
        </w:tabs>
        <w:spacing w:after="0" w:line="240" w:lineRule="auto"/>
        <w:ind w:left="1530"/>
        <w:textAlignment w:val="center"/>
        <w:rPr>
          <w:rFonts w:ascii="Calibri" w:eastAsia="Times New Roman" w:hAnsi="Calibri" w:cs="Times New Roman"/>
        </w:rPr>
      </w:pPr>
    </w:p>
    <w:p w:rsidR="00045C93" w:rsidRPr="00C04C95" w:rsidRDefault="00045C93" w:rsidP="00045C93">
      <w:pPr>
        <w:numPr>
          <w:ilvl w:val="1"/>
          <w:numId w:val="1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045C93" w:rsidRPr="00C04C95" w:rsidRDefault="00045C93" w:rsidP="00045C93">
      <w:pPr>
        <w:numPr>
          <w:ilvl w:val="2"/>
          <w:numId w:val="1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‘label role’ and its children</w:t>
      </w:r>
    </w:p>
    <w:p w:rsidR="00045C93" w:rsidRDefault="00045C93" w:rsidP="00045C93">
      <w:pPr>
        <w:numPr>
          <w:ilvl w:val="3"/>
          <w:numId w:val="1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‘</w:t>
      </w:r>
      <w:proofErr w:type="gramStart"/>
      <w:r>
        <w:rPr>
          <w:rFonts w:ascii="Calibri" w:eastAsia="Times New Roman" w:hAnsi="Calibri" w:cs="Times New Roman"/>
        </w:rPr>
        <w:t>label</w:t>
      </w:r>
      <w:proofErr w:type="gramEnd"/>
      <w:r>
        <w:rPr>
          <w:rFonts w:ascii="Calibri" w:eastAsia="Times New Roman" w:hAnsi="Calibri" w:cs="Times New Roman"/>
        </w:rPr>
        <w:t xml:space="preserve"> role’ subclasses such as ‘radiolabel role’, ‘dye role’ will be obsoleted, as radiolabels and dyes are defined by physical qualities they bear, and not a more specific type of role.   For example, a ‘radiolabel’ class can be defined as any molecular entity bearing a ‘tracer role’ and bearing a ‘radioactive’ quality.</w:t>
      </w:r>
    </w:p>
    <w:p w:rsidR="00045C93" w:rsidRDefault="00045C93" w:rsidP="00045C93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C04C95">
        <w:rPr>
          <w:rFonts w:ascii="Calibri" w:eastAsia="Times New Roman" w:hAnsi="Calibri" w:cs="Times New Roman"/>
          <w:b/>
          <w:bCs/>
          <w:sz w:val="24"/>
          <w:szCs w:val="24"/>
        </w:rPr>
        <w:t> </w:t>
      </w:r>
    </w:p>
    <w:p w:rsidR="00045C93" w:rsidRDefault="00045C93" w:rsidP="00045C93">
      <w:pPr>
        <w:pStyle w:val="ListParagraph"/>
        <w:numPr>
          <w:ilvl w:val="0"/>
          <w:numId w:val="9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'molecular tracer-labeled material'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 </w:t>
      </w:r>
    </w:p>
    <w:p w:rsidR="00045C93" w:rsidRPr="00C04C95" w:rsidRDefault="00045C93" w:rsidP="00045C93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Definition:</w:t>
      </w:r>
      <w:r w:rsidRPr="00C04C95">
        <w:rPr>
          <w:rFonts w:ascii="Calibri" w:eastAsia="Times New Roman" w:hAnsi="Calibri" w:cs="Times New Roman"/>
        </w:rPr>
        <w:t xml:space="preserve"> “a material entity </w:t>
      </w:r>
      <w:r>
        <w:rPr>
          <w:rFonts w:ascii="Calibri" w:eastAsia="Times New Roman" w:hAnsi="Calibri" w:cs="Times New Roman"/>
        </w:rPr>
        <w:t xml:space="preserve">that is the specified output of an </w:t>
      </w:r>
      <w:r w:rsidRPr="00C04C95">
        <w:rPr>
          <w:rFonts w:ascii="Calibri" w:eastAsia="Times New Roman" w:hAnsi="Calibri" w:cs="Times New Roman"/>
        </w:rPr>
        <w:t xml:space="preserve">addition of molecular tracer </w:t>
      </w:r>
      <w:r>
        <w:rPr>
          <w:rFonts w:ascii="Calibri" w:eastAsia="Times New Roman" w:hAnsi="Calibri" w:cs="Times New Roman"/>
        </w:rPr>
        <w:t xml:space="preserve">process, which aims to label some molecular target to allow for its </w:t>
      </w:r>
      <w:r w:rsidRPr="00C04C95">
        <w:rPr>
          <w:rFonts w:ascii="Calibri" w:eastAsia="Times New Roman" w:hAnsi="Calibri" w:cs="Times New Roman"/>
        </w:rPr>
        <w:t>detection</w:t>
      </w:r>
      <w:r>
        <w:rPr>
          <w:rFonts w:ascii="Calibri" w:eastAsia="Times New Roman" w:hAnsi="Calibri" w:cs="Times New Roman"/>
        </w:rPr>
        <w:t xml:space="preserve"> in a detection</w:t>
      </w:r>
      <w:r w:rsidRPr="00C04C95">
        <w:rPr>
          <w:rFonts w:ascii="Calibri" w:eastAsia="Times New Roman" w:hAnsi="Calibri" w:cs="Times New Roman"/>
        </w:rPr>
        <w:t xml:space="preserve"> of </w:t>
      </w:r>
      <w:r>
        <w:rPr>
          <w:rFonts w:ascii="Calibri" w:eastAsia="Times New Roman" w:hAnsi="Calibri" w:cs="Times New Roman"/>
        </w:rPr>
        <w:t xml:space="preserve">molecular </w:t>
      </w:r>
      <w:r w:rsidRPr="00C04C95">
        <w:rPr>
          <w:rFonts w:ascii="Calibri" w:eastAsia="Times New Roman" w:hAnsi="Calibri" w:cs="Times New Roman"/>
        </w:rPr>
        <w:t>tracer assay.”</w:t>
      </w:r>
    </w:p>
    <w:p w:rsidR="00045C93" w:rsidRPr="00C04C95" w:rsidRDefault="00045C93" w:rsidP="00045C93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Axioms:</w:t>
      </w:r>
    </w:p>
    <w:p w:rsidR="00045C93" w:rsidRDefault="00045C93" w:rsidP="00045C93">
      <w:pPr>
        <w:numPr>
          <w:ilvl w:val="2"/>
          <w:numId w:val="3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material entity and (</w:t>
      </w:r>
      <w:proofErr w:type="spellStart"/>
      <w:r w:rsidRPr="00C04C95">
        <w:rPr>
          <w:rFonts w:ascii="Calibri" w:eastAsia="Times New Roman" w:hAnsi="Calibri" w:cs="Times New Roman"/>
        </w:rPr>
        <w:t>is_specified_output_of</w:t>
      </w:r>
      <w:proofErr w:type="spellEnd"/>
      <w:r w:rsidRPr="00C04C95">
        <w:rPr>
          <w:rFonts w:ascii="Calibri" w:eastAsia="Times New Roman" w:hAnsi="Calibri" w:cs="Times New Roman"/>
        </w:rPr>
        <w:t xml:space="preserve"> </w:t>
      </w:r>
      <w:r w:rsidRPr="0051528D">
        <w:rPr>
          <w:rFonts w:ascii="Calibri" w:eastAsia="Times New Roman" w:hAnsi="Calibri" w:cs="Times New Roman"/>
        </w:rPr>
        <w:t>some ‘addition of molecular tracer’</w:t>
      </w:r>
      <w:r w:rsidRPr="00C04C95">
        <w:rPr>
          <w:rFonts w:ascii="Calibri" w:eastAsia="Times New Roman" w:hAnsi="Calibri" w:cs="Times New Roman"/>
        </w:rPr>
        <w:t>)</w:t>
      </w:r>
      <w:commentRangeStart w:id="1"/>
      <w:r w:rsidRPr="00C04C95">
        <w:rPr>
          <w:rFonts w:ascii="Calibri" w:eastAsia="Times New Roman" w:hAnsi="Calibri" w:cs="Times New Roman"/>
        </w:rPr>
        <w:t xml:space="preserve"> </w:t>
      </w:r>
      <w:commentRangeEnd w:id="1"/>
      <w:r>
        <w:rPr>
          <w:rStyle w:val="CommentReference"/>
        </w:rPr>
        <w:commentReference w:id="1"/>
      </w:r>
    </w:p>
    <w:p w:rsidR="00045C93" w:rsidRPr="00C04C95" w:rsidRDefault="00045C93" w:rsidP="00045C93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Pr="00C04C95" w:rsidRDefault="00045C93" w:rsidP="00045C93">
      <w:pPr>
        <w:numPr>
          <w:ilvl w:val="1"/>
          <w:numId w:val="3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045C93" w:rsidRPr="00C04C95" w:rsidRDefault="00045C93" w:rsidP="00045C93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 xml:space="preserve">- </w:t>
      </w:r>
      <w:proofErr w:type="gramStart"/>
      <w:r w:rsidRPr="00C04C95">
        <w:rPr>
          <w:rFonts w:ascii="Calibri" w:eastAsia="Times New Roman" w:hAnsi="Calibri" w:cs="Times New Roman"/>
        </w:rPr>
        <w:t>labeled</w:t>
      </w:r>
      <w:proofErr w:type="gramEnd"/>
      <w:r w:rsidRPr="00C04C95">
        <w:rPr>
          <w:rFonts w:ascii="Calibri" w:eastAsia="Times New Roman" w:hAnsi="Calibri" w:cs="Times New Roman"/>
        </w:rPr>
        <w:t xml:space="preserve"> specimen and its children</w:t>
      </w:r>
    </w:p>
    <w:p w:rsidR="00045C93" w:rsidRPr="00C04C95" w:rsidRDefault="00045C93" w:rsidP="00045C93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 xml:space="preserve">- </w:t>
      </w:r>
      <w:proofErr w:type="gramStart"/>
      <w:r w:rsidRPr="00C04C95">
        <w:rPr>
          <w:rFonts w:ascii="Calibri" w:eastAsia="Times New Roman" w:hAnsi="Calibri" w:cs="Times New Roman"/>
        </w:rPr>
        <w:t>labeled</w:t>
      </w:r>
      <w:proofErr w:type="gramEnd"/>
      <w:r w:rsidRPr="00C04C95">
        <w:rPr>
          <w:rFonts w:ascii="Calibri" w:eastAsia="Times New Roman" w:hAnsi="Calibri" w:cs="Times New Roman"/>
        </w:rPr>
        <w:t xml:space="preserve"> oligonucleotide</w:t>
      </w:r>
    </w:p>
    <w:p w:rsidR="00045C93" w:rsidRPr="00C04C95" w:rsidRDefault="00045C93" w:rsidP="00045C93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045C93" w:rsidRDefault="00045C93" w:rsidP="00045C93">
      <w:pPr>
        <w:pStyle w:val="ListParagraph"/>
        <w:numPr>
          <w:ilvl w:val="0"/>
          <w:numId w:val="9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'detection of molecular tracer assay'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(to replace ‘detection of label’)</w:t>
      </w:r>
    </w:p>
    <w:p w:rsidR="00045C93" w:rsidRPr="00C04C95" w:rsidRDefault="00045C93" w:rsidP="00045C93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 :</w:t>
      </w:r>
      <w:r w:rsidRPr="00C04C95">
        <w:rPr>
          <w:rFonts w:ascii="Calibri" w:eastAsia="Times New Roman" w:hAnsi="Calibri" w:cs="Times New Roman"/>
        </w:rPr>
        <w:t xml:space="preserve"> “an assay that detects the presence or a quality of a molecular tracer which is a proxy for the detection of the molecular target to which the tracer is attached”</w:t>
      </w:r>
    </w:p>
    <w:p w:rsidR="00045C93" w:rsidRPr="00C04C95" w:rsidRDefault="00045C93" w:rsidP="00045C93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Equivalent Class Axioms</w:t>
      </w:r>
      <w:r w:rsidRPr="00C04C95">
        <w:rPr>
          <w:rFonts w:ascii="Calibri" w:eastAsia="Times New Roman" w:hAnsi="Calibri" w:cs="Times New Roman"/>
        </w:rPr>
        <w:t>:</w:t>
      </w:r>
    </w:p>
    <w:p w:rsidR="00045C93" w:rsidRDefault="00045C93" w:rsidP="00045C93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Option 1: assay</w:t>
      </w:r>
      <w:r w:rsidRPr="00C04C95">
        <w:rPr>
          <w:rFonts w:ascii="Calibri" w:eastAsia="Times New Roman" w:hAnsi="Calibri" w:cs="Times New Roman"/>
        </w:rPr>
        <w:t xml:space="preserve"> and </w:t>
      </w:r>
      <w:r>
        <w:rPr>
          <w:rFonts w:ascii="Calibri" w:eastAsia="Times New Roman" w:hAnsi="Calibri" w:cs="Times New Roman"/>
        </w:rPr>
        <w:t>(realizes some ‘molecular tracer role’)</w:t>
      </w:r>
    </w:p>
    <w:p w:rsidR="00045C93" w:rsidRPr="00C04C95" w:rsidRDefault="00045C93" w:rsidP="00045C93">
      <w:pPr>
        <w:numPr>
          <w:ilvl w:val="1"/>
          <w:numId w:val="2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Superclass Axioms:</w:t>
      </w:r>
    </w:p>
    <w:p w:rsidR="00045C93" w:rsidRDefault="00045C93" w:rsidP="00045C93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assay and </w:t>
      </w:r>
      <w:r w:rsidRPr="00C04C95">
        <w:rPr>
          <w:rFonts w:ascii="Calibri" w:eastAsia="Times New Roman" w:hAnsi="Calibri" w:cs="Times New Roman"/>
        </w:rPr>
        <w:t>(</w:t>
      </w:r>
      <w:proofErr w:type="spellStart"/>
      <w:r w:rsidRPr="00C04C95">
        <w:rPr>
          <w:rFonts w:ascii="Calibri" w:eastAsia="Times New Roman" w:hAnsi="Calibri" w:cs="Times New Roman"/>
        </w:rPr>
        <w:t>has_specified_input</w:t>
      </w:r>
      <w:proofErr w:type="spellEnd"/>
      <w:r w:rsidRPr="00C04C95">
        <w:rPr>
          <w:rFonts w:ascii="Calibri" w:eastAsia="Times New Roman" w:hAnsi="Calibri" w:cs="Times New Roman"/>
        </w:rPr>
        <w:t xml:space="preserve"> some ‘molecular tracer-labeled material’) and (</w:t>
      </w:r>
      <w:proofErr w:type="spellStart"/>
      <w:r w:rsidRPr="00C04C95">
        <w:rPr>
          <w:rFonts w:ascii="Calibri" w:eastAsia="Times New Roman" w:hAnsi="Calibri" w:cs="Times New Roman"/>
        </w:rPr>
        <w:t>has_specified_output</w:t>
      </w:r>
      <w:proofErr w:type="spellEnd"/>
      <w:r w:rsidRPr="00C04C95">
        <w:rPr>
          <w:rFonts w:ascii="Calibri" w:eastAsia="Times New Roman" w:hAnsi="Calibri" w:cs="Times New Roman"/>
        </w:rPr>
        <w:t xml:space="preserve"> some (‘measurement datum’ and (</w:t>
      </w:r>
      <w:proofErr w:type="spellStart"/>
      <w:r w:rsidRPr="00C04C95">
        <w:rPr>
          <w:rFonts w:ascii="Calibri" w:eastAsia="Times New Roman" w:hAnsi="Calibri" w:cs="Times New Roman"/>
        </w:rPr>
        <w:t>is_about</w:t>
      </w:r>
      <w:proofErr w:type="spellEnd"/>
      <w:r w:rsidRPr="00C04C95">
        <w:rPr>
          <w:rFonts w:ascii="Calibri" w:eastAsia="Times New Roman" w:hAnsi="Calibri" w:cs="Times New Roman"/>
        </w:rPr>
        <w:t xml:space="preserve"> some 'molecular tracer- labeled material’))</w:t>
      </w:r>
    </w:p>
    <w:p w:rsidR="00045C93" w:rsidRPr="00C04C95" w:rsidRDefault="00045C93" w:rsidP="00045C93">
      <w:pPr>
        <w:numPr>
          <w:ilvl w:val="2"/>
          <w:numId w:val="2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achieves_planned_objective</w:t>
      </w:r>
      <w:proofErr w:type="spellEnd"/>
      <w:r w:rsidRPr="00C04C95">
        <w:rPr>
          <w:rFonts w:ascii="Calibri" w:eastAsia="Times New Roman" w:hAnsi="Calibri" w:cs="Times New Roman"/>
        </w:rPr>
        <w:t xml:space="preserve"> some 'assay objective'</w:t>
      </w:r>
    </w:p>
    <w:p w:rsidR="00045C93" w:rsidRPr="00C04C95" w:rsidRDefault="00045C93" w:rsidP="00045C93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Pr="00C04C95" w:rsidRDefault="00045C93" w:rsidP="00045C93">
      <w:pPr>
        <w:spacing w:after="0" w:line="240" w:lineRule="auto"/>
        <w:ind w:left="152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lastRenderedPageBreak/>
        <w:t> </w:t>
      </w:r>
    </w:p>
    <w:p w:rsidR="00045C93" w:rsidRPr="00C04C95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</w:p>
    <w:p w:rsidR="00045C93" w:rsidRPr="00C04C95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Default="00045C93" w:rsidP="00045C93">
      <w:pPr>
        <w:pStyle w:val="ListParagraph"/>
        <w:numPr>
          <w:ilvl w:val="0"/>
          <w:numId w:val="9"/>
        </w:numPr>
        <w:spacing w:after="0" w:line="240" w:lineRule="auto"/>
        <w:ind w:left="630"/>
        <w:textAlignment w:val="center"/>
        <w:rPr>
          <w:rFonts w:ascii="Calibri" w:eastAsia="Times New Roman" w:hAnsi="Calibri" w:cs="Times New Roman"/>
          <w:u w:val="single"/>
        </w:rPr>
      </w:pPr>
      <w:r w:rsidRPr="00FD72C0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'addition of molecular tracer'</w:t>
      </w: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 xml:space="preserve"> (to replace ‘labeling’)</w:t>
      </w:r>
    </w:p>
    <w:p w:rsidR="00045C93" w:rsidRPr="00C04C95" w:rsidRDefault="00045C93" w:rsidP="00045C93">
      <w:pPr>
        <w:numPr>
          <w:ilvl w:val="1"/>
          <w:numId w:val="4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Definition:</w:t>
      </w:r>
      <w:r w:rsidRPr="00C04C95">
        <w:rPr>
          <w:rFonts w:ascii="Calibri" w:eastAsia="Times New Roman" w:hAnsi="Calibri" w:cs="Times New Roman"/>
        </w:rPr>
        <w:t xml:space="preserve"> “a material processing technique </w:t>
      </w:r>
      <w:r>
        <w:rPr>
          <w:rFonts w:ascii="Calibri" w:eastAsia="Times New Roman" w:hAnsi="Calibri" w:cs="Times New Roman"/>
        </w:rPr>
        <w:t>intended to add</w:t>
      </w:r>
      <w:r w:rsidRPr="00C04C95">
        <w:rPr>
          <w:rFonts w:ascii="Calibri" w:eastAsia="Times New Roman" w:hAnsi="Calibri" w:cs="Times New Roman"/>
        </w:rPr>
        <w:t xml:space="preserve"> a molecular tracer to some input material entity, to allow detection of the molecular target of this tracer </w:t>
      </w:r>
      <w:r>
        <w:rPr>
          <w:rFonts w:ascii="Calibri" w:eastAsia="Times New Roman" w:hAnsi="Calibri" w:cs="Times New Roman"/>
        </w:rPr>
        <w:t>in a detection of molecular tracer assay.</w:t>
      </w:r>
    </w:p>
    <w:p w:rsidR="00045C93" w:rsidRPr="00682D04" w:rsidRDefault="00045C93" w:rsidP="00045C93">
      <w:pPr>
        <w:numPr>
          <w:ilvl w:val="1"/>
          <w:numId w:val="4"/>
        </w:numPr>
        <w:spacing w:after="0" w:line="240" w:lineRule="auto"/>
        <w:ind w:left="99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</w:rPr>
        <w:t>Superclass</w:t>
      </w:r>
      <w:r w:rsidRPr="00682D04">
        <w:rPr>
          <w:rFonts w:ascii="Calibri" w:eastAsia="Times New Roman" w:hAnsi="Calibri" w:cs="Times New Roman"/>
          <w:b/>
          <w:bCs/>
        </w:rPr>
        <w:t xml:space="preserve"> Axioms</w:t>
      </w:r>
      <w:r w:rsidRPr="00682D04">
        <w:rPr>
          <w:rFonts w:ascii="Calibri" w:eastAsia="Times New Roman" w:hAnsi="Calibri" w:cs="Times New Roman"/>
        </w:rPr>
        <w:t>: </w:t>
      </w:r>
    </w:p>
    <w:p w:rsidR="00045C93" w:rsidRPr="00C04C95" w:rsidRDefault="00045C93" w:rsidP="00045C93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material processing</w:t>
      </w:r>
    </w:p>
    <w:p w:rsidR="00045C93" w:rsidRDefault="00045C93" w:rsidP="00045C93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has_specified_input</w:t>
      </w:r>
      <w:proofErr w:type="spellEnd"/>
      <w:r>
        <w:rPr>
          <w:rFonts w:ascii="Calibri" w:eastAsia="Times New Roman" w:hAnsi="Calibri" w:cs="Times New Roman"/>
        </w:rPr>
        <w:t xml:space="preserve"> some ‘target of material addition’</w:t>
      </w:r>
    </w:p>
    <w:p w:rsidR="00045C93" w:rsidRDefault="00045C93" w:rsidP="00045C93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has_specified_input</w:t>
      </w:r>
      <w:proofErr w:type="spellEnd"/>
      <w:r w:rsidRPr="00C04C95">
        <w:rPr>
          <w:rFonts w:ascii="Calibri" w:eastAsia="Times New Roman" w:hAnsi="Calibri" w:cs="Times New Roman"/>
        </w:rPr>
        <w:t xml:space="preserve"> some ‘molecular tracer’</w:t>
      </w:r>
    </w:p>
    <w:p w:rsidR="00045C93" w:rsidRPr="00C04C95" w:rsidRDefault="00045C93" w:rsidP="00045C93">
      <w:pPr>
        <w:numPr>
          <w:ilvl w:val="2"/>
          <w:numId w:val="5"/>
        </w:numPr>
        <w:spacing w:after="0" w:line="240" w:lineRule="auto"/>
        <w:ind w:left="2069"/>
        <w:textAlignment w:val="center"/>
        <w:rPr>
          <w:rFonts w:ascii="Calibri" w:eastAsia="Times New Roman" w:hAnsi="Calibri" w:cs="Times New Roman"/>
        </w:rPr>
      </w:pPr>
      <w:proofErr w:type="spellStart"/>
      <w:r w:rsidRPr="00C04C95">
        <w:rPr>
          <w:rFonts w:ascii="Calibri" w:eastAsia="Times New Roman" w:hAnsi="Calibri" w:cs="Times New Roman"/>
        </w:rPr>
        <w:t>has_specified_output</w:t>
      </w:r>
      <w:proofErr w:type="spellEnd"/>
      <w:r w:rsidRPr="00C04C95">
        <w:rPr>
          <w:rFonts w:ascii="Calibri" w:eastAsia="Times New Roman" w:hAnsi="Calibri" w:cs="Times New Roman"/>
        </w:rPr>
        <w:t xml:space="preserve"> some 'molecular tracer-labeled material'</w:t>
      </w:r>
    </w:p>
    <w:p w:rsidR="00045C93" w:rsidRPr="00C04C95" w:rsidRDefault="00045C93" w:rsidP="00045C93">
      <w:pPr>
        <w:spacing w:after="0" w:line="240" w:lineRule="auto"/>
        <w:ind w:left="2609"/>
        <w:rPr>
          <w:rFonts w:ascii="Calibri" w:eastAsia="Times New Roman" w:hAnsi="Calibri" w:cs="Times New Roman"/>
          <w:i/>
          <w:iCs/>
        </w:rPr>
      </w:pPr>
    </w:p>
    <w:p w:rsidR="00045C93" w:rsidRPr="00C04C95" w:rsidRDefault="00045C93" w:rsidP="00045C93">
      <w:pPr>
        <w:numPr>
          <w:ilvl w:val="1"/>
          <w:numId w:val="6"/>
        </w:numPr>
        <w:spacing w:after="0" w:line="240" w:lineRule="auto"/>
        <w:ind w:left="98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  <w:b/>
          <w:bCs/>
        </w:rPr>
        <w:t>Related classes requiring update:</w:t>
      </w:r>
      <w:r w:rsidRPr="00C04C95">
        <w:rPr>
          <w:rFonts w:ascii="Calibri" w:eastAsia="Times New Roman" w:hAnsi="Calibri" w:cs="Times New Roman"/>
        </w:rPr>
        <w:t xml:space="preserve"> </w:t>
      </w:r>
    </w:p>
    <w:p w:rsidR="00045C93" w:rsidRPr="00C04C95" w:rsidRDefault="00045C93" w:rsidP="00045C93">
      <w:pPr>
        <w:numPr>
          <w:ilvl w:val="2"/>
          <w:numId w:val="6"/>
        </w:numPr>
        <w:spacing w:after="0" w:line="240" w:lineRule="auto"/>
        <w:ind w:left="1529"/>
        <w:textAlignment w:val="center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specific labeling, non-specific labeling, random-primed DNA labeling</w:t>
      </w:r>
    </w:p>
    <w:p w:rsidR="00045C93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Pr="00C04C95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</w:p>
    <w:p w:rsidR="00045C93" w:rsidRPr="00C04C95" w:rsidRDefault="00045C93" w:rsidP="00045C93">
      <w:pPr>
        <w:spacing w:after="0" w:line="240" w:lineRule="auto"/>
        <w:ind w:left="206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Pr="00C04C95" w:rsidRDefault="00045C93" w:rsidP="00045C93">
      <w:pPr>
        <w:spacing w:after="0" w:line="240" w:lineRule="auto"/>
        <w:ind w:left="44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Default="00045C93" w:rsidP="00045C93"/>
    <w:p w:rsidR="00045C93" w:rsidRDefault="00045C93" w:rsidP="00045C93"/>
    <w:p w:rsidR="00045C93" w:rsidRPr="00C04C95" w:rsidRDefault="00045C93" w:rsidP="00045C93">
      <w:pPr>
        <w:spacing w:after="0" w:line="240" w:lineRule="auto"/>
        <w:ind w:left="449"/>
        <w:rPr>
          <w:rFonts w:ascii="Calibri" w:eastAsia="Times New Roman" w:hAnsi="Calibri" w:cs="Times New Roman"/>
        </w:rPr>
      </w:pPr>
      <w:r w:rsidRPr="00C04C95">
        <w:rPr>
          <w:rFonts w:ascii="Calibri" w:eastAsia="Times New Roman" w:hAnsi="Calibri" w:cs="Times New Roman"/>
        </w:rPr>
        <w:t> </w:t>
      </w:r>
    </w:p>
    <w:p w:rsidR="00045C93" w:rsidRDefault="00045C93" w:rsidP="00045C93"/>
    <w:p w:rsidR="00045C93" w:rsidRDefault="00045C93" w:rsidP="00045C93"/>
    <w:p w:rsidR="006E75C3" w:rsidRPr="00045C93" w:rsidRDefault="006E75C3" w:rsidP="00045C93"/>
    <w:sectPr w:rsidR="006E75C3" w:rsidRPr="00045C93" w:rsidSect="006E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 Brush" w:date="2012-04-30T10:14:00Z" w:initials="MHB">
    <w:p w:rsidR="00045C93" w:rsidRPr="006E13C9" w:rsidRDefault="00045C93" w:rsidP="00045C93">
      <w:pPr>
        <w:pStyle w:val="NormalWeb"/>
        <w:spacing w:before="0" w:beforeAutospacing="0" w:after="0" w:afterAutospacing="0"/>
        <w:rPr>
          <w:rFonts w:ascii="Calibri" w:hAnsi="Calibri"/>
          <w:b/>
        </w:rPr>
      </w:pPr>
      <w:r>
        <w:rPr>
          <w:rStyle w:val="CommentReference"/>
        </w:rPr>
        <w:annotationRef/>
      </w:r>
      <w:r>
        <w:rPr>
          <w:rFonts w:ascii="Calibri" w:hAnsi="Calibri"/>
          <w:b/>
        </w:rPr>
        <w:t xml:space="preserve">Some examples of molecular tracers that fit our definition: </w:t>
      </w:r>
    </w:p>
    <w:p w:rsidR="00045C93" w:rsidRPr="000304C8" w:rsidRDefault="00045C93" w:rsidP="00045C93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biotin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 or 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digoxygenin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tags, a FLAG tag</w:t>
      </w:r>
    </w:p>
    <w:p w:rsidR="00045C93" w:rsidRPr="000304C8" w:rsidRDefault="00045C93" w:rsidP="00045C93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biotin-labeled DNA probe, 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primary/</w:t>
      </w:r>
      <w:proofErr w:type="spellStart"/>
      <w:r w:rsidRPr="000304C8">
        <w:rPr>
          <w:rFonts w:ascii="Calibri" w:eastAsia="Times New Roman" w:hAnsi="Calibri" w:cs="Times New Roman"/>
          <w:b/>
          <w:sz w:val="24"/>
          <w:szCs w:val="24"/>
        </w:rPr>
        <w:t>unconjugated</w:t>
      </w:r>
      <w:proofErr w:type="spellEnd"/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 an</w:t>
      </w:r>
      <w:r>
        <w:rPr>
          <w:rFonts w:ascii="Calibri" w:eastAsia="Times New Roman" w:hAnsi="Calibri" w:cs="Times New Roman"/>
          <w:b/>
          <w:sz w:val="24"/>
          <w:szCs w:val="24"/>
        </w:rPr>
        <w:t>tibody</w:t>
      </w:r>
    </w:p>
    <w:p w:rsidR="00045C93" w:rsidRPr="000304C8" w:rsidRDefault="00045C93" w:rsidP="00045C93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An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Alexafluor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>,  a Cy stain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>, P33, GFP</w:t>
      </w:r>
    </w:p>
    <w:p w:rsidR="00045C93" w:rsidRPr="000304C8" w:rsidRDefault="00045C93" w:rsidP="00045C93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 xml:space="preserve"> A </w:t>
      </w:r>
      <w:r w:rsidRPr="000304C8">
        <w:rPr>
          <w:rFonts w:ascii="Calibri" w:eastAsia="Times New Roman" w:hAnsi="Calibri" w:cs="Times New Roman"/>
          <w:b/>
          <w:sz w:val="24"/>
          <w:szCs w:val="24"/>
        </w:rPr>
        <w:t xml:space="preserve">DAPI stain, </w:t>
      </w:r>
      <w:proofErr w:type="spellStart"/>
      <w:r w:rsidRPr="000304C8">
        <w:rPr>
          <w:rFonts w:ascii="Calibri" w:eastAsia="Times New Roman" w:hAnsi="Calibri" w:cs="Times New Roman"/>
          <w:b/>
          <w:sz w:val="24"/>
          <w:szCs w:val="24"/>
        </w:rPr>
        <w:t>mitotrack</w:t>
      </w:r>
      <w:r>
        <w:rPr>
          <w:rFonts w:ascii="Calibri" w:eastAsia="Times New Roman" w:hAnsi="Calibri" w:cs="Times New Roman"/>
          <w:b/>
          <w:sz w:val="24"/>
          <w:szCs w:val="24"/>
        </w:rPr>
        <w:t>er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dye, a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fluor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labeled antibody, a </w:t>
      </w: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radiolabeled</w:t>
      </w:r>
      <w:proofErr w:type="spellEnd"/>
      <w:r>
        <w:rPr>
          <w:rFonts w:ascii="Calibri" w:eastAsia="Times New Roman" w:hAnsi="Calibri" w:cs="Times New Roman"/>
          <w:b/>
          <w:sz w:val="24"/>
          <w:szCs w:val="24"/>
        </w:rPr>
        <w:t xml:space="preserve"> DNA probe</w:t>
      </w:r>
    </w:p>
    <w:p w:rsidR="00045C93" w:rsidRDefault="00045C93" w:rsidP="00045C93">
      <w:pPr>
        <w:pStyle w:val="CommentText"/>
      </w:pPr>
    </w:p>
  </w:comment>
  <w:comment w:id="1" w:author="M Brush" w:date="2012-04-30T10:15:00Z" w:initials="MHB">
    <w:p w:rsidR="00045C93" w:rsidRDefault="00045C93" w:rsidP="00045C93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Note here that we</w:t>
      </w:r>
      <w:r w:rsidR="00D06507">
        <w:rPr>
          <w:b/>
        </w:rPr>
        <w:t xml:space="preserve"> decided </w:t>
      </w:r>
      <w:r>
        <w:rPr>
          <w:b/>
        </w:rPr>
        <w:t>not</w:t>
      </w:r>
      <w:r w:rsidR="00D06507">
        <w:rPr>
          <w:b/>
        </w:rPr>
        <w:t xml:space="preserve"> to</w:t>
      </w:r>
      <w:r>
        <w:rPr>
          <w:b/>
        </w:rPr>
        <w:t xml:space="preserve"> say ‘molecular tracer-labeled material’ necessarily has a molecular tracer as a part . . . only that it is output from a tracer-labeling process.  This will account for material that </w:t>
      </w:r>
      <w:proofErr w:type="gramStart"/>
      <w:r>
        <w:rPr>
          <w:b/>
        </w:rPr>
        <w:t>has  gone</w:t>
      </w:r>
      <w:proofErr w:type="gramEnd"/>
      <w:r>
        <w:rPr>
          <w:b/>
        </w:rPr>
        <w:t xml:space="preserve"> through an ‘addition of tracer’ process where none of the tracer stuck.  </w:t>
      </w:r>
    </w:p>
    <w:p w:rsidR="00045C93" w:rsidRDefault="00045C93" w:rsidP="00045C93">
      <w:pPr>
        <w:pStyle w:val="CommentText"/>
        <w:rPr>
          <w:b/>
        </w:rPr>
      </w:pPr>
    </w:p>
    <w:p w:rsidR="00045C93" w:rsidRDefault="00045C93" w:rsidP="00045C93">
      <w:pPr>
        <w:pStyle w:val="CommentText"/>
      </w:pPr>
      <w:r>
        <w:rPr>
          <w:b/>
        </w:rPr>
        <w:t>The notion of ‘tracer-labeled’ here then becomes akin to a ‘conferred quality’, gained through being output from some process rather than some bearing some necessary physical attribute.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B7C"/>
    <w:multiLevelType w:val="hybridMultilevel"/>
    <w:tmpl w:val="372623B2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200D5155"/>
    <w:multiLevelType w:val="hybridMultilevel"/>
    <w:tmpl w:val="DAFA5FA0"/>
    <w:lvl w:ilvl="0" w:tplc="0409000F">
      <w:start w:val="1"/>
      <w:numFmt w:val="decimal"/>
      <w:lvlText w:val="%1."/>
      <w:lvlJc w:val="left"/>
      <w:pPr>
        <w:ind w:left="1169" w:hanging="360"/>
      </w:p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2">
    <w:nsid w:val="33BC60CC"/>
    <w:multiLevelType w:val="multilevel"/>
    <w:tmpl w:val="805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0B5820"/>
    <w:multiLevelType w:val="multilevel"/>
    <w:tmpl w:val="25E8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startOverride w:val="5"/>
      <w:lvl w:ilvl="0">
        <w:start w:val="5"/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40CA"/>
    <w:rsid w:val="000011AD"/>
    <w:rsid w:val="00015374"/>
    <w:rsid w:val="0004273C"/>
    <w:rsid w:val="00045C93"/>
    <w:rsid w:val="00071E20"/>
    <w:rsid w:val="00072E3C"/>
    <w:rsid w:val="00075941"/>
    <w:rsid w:val="00083CE2"/>
    <w:rsid w:val="00085D19"/>
    <w:rsid w:val="000A6E49"/>
    <w:rsid w:val="00122F95"/>
    <w:rsid w:val="00124AC2"/>
    <w:rsid w:val="0013356B"/>
    <w:rsid w:val="00133A69"/>
    <w:rsid w:val="00143577"/>
    <w:rsid w:val="0015055D"/>
    <w:rsid w:val="0015152D"/>
    <w:rsid w:val="00181145"/>
    <w:rsid w:val="00181D28"/>
    <w:rsid w:val="001B0778"/>
    <w:rsid w:val="001B7A77"/>
    <w:rsid w:val="001E7D46"/>
    <w:rsid w:val="001F69A3"/>
    <w:rsid w:val="00214404"/>
    <w:rsid w:val="002240CA"/>
    <w:rsid w:val="0026259E"/>
    <w:rsid w:val="00270B10"/>
    <w:rsid w:val="00285D48"/>
    <w:rsid w:val="002A07EA"/>
    <w:rsid w:val="002B1D83"/>
    <w:rsid w:val="002B3327"/>
    <w:rsid w:val="002F452A"/>
    <w:rsid w:val="00300F54"/>
    <w:rsid w:val="00306622"/>
    <w:rsid w:val="00333938"/>
    <w:rsid w:val="00342F2B"/>
    <w:rsid w:val="0035742B"/>
    <w:rsid w:val="003768C4"/>
    <w:rsid w:val="00376ECA"/>
    <w:rsid w:val="003C05D5"/>
    <w:rsid w:val="003D5527"/>
    <w:rsid w:val="003D5B73"/>
    <w:rsid w:val="00407DFA"/>
    <w:rsid w:val="00451C47"/>
    <w:rsid w:val="00490A0E"/>
    <w:rsid w:val="004921BC"/>
    <w:rsid w:val="00494E73"/>
    <w:rsid w:val="004A297A"/>
    <w:rsid w:val="004C73E7"/>
    <w:rsid w:val="004D24B7"/>
    <w:rsid w:val="004E1871"/>
    <w:rsid w:val="004E31B0"/>
    <w:rsid w:val="004E637D"/>
    <w:rsid w:val="005470E9"/>
    <w:rsid w:val="00553E88"/>
    <w:rsid w:val="005C1249"/>
    <w:rsid w:val="006010D2"/>
    <w:rsid w:val="00627766"/>
    <w:rsid w:val="0063235A"/>
    <w:rsid w:val="006331AA"/>
    <w:rsid w:val="006364B4"/>
    <w:rsid w:val="0066051E"/>
    <w:rsid w:val="006735D3"/>
    <w:rsid w:val="006809A5"/>
    <w:rsid w:val="006919F7"/>
    <w:rsid w:val="00693965"/>
    <w:rsid w:val="006A0D4E"/>
    <w:rsid w:val="006C0043"/>
    <w:rsid w:val="006C6CDB"/>
    <w:rsid w:val="006D4281"/>
    <w:rsid w:val="006E40EC"/>
    <w:rsid w:val="006E75C3"/>
    <w:rsid w:val="00700DA8"/>
    <w:rsid w:val="00703111"/>
    <w:rsid w:val="00716FE0"/>
    <w:rsid w:val="00720341"/>
    <w:rsid w:val="0073022F"/>
    <w:rsid w:val="00787A67"/>
    <w:rsid w:val="007A44D0"/>
    <w:rsid w:val="007A5377"/>
    <w:rsid w:val="007A6600"/>
    <w:rsid w:val="007C4627"/>
    <w:rsid w:val="007C7019"/>
    <w:rsid w:val="007D4022"/>
    <w:rsid w:val="007D482D"/>
    <w:rsid w:val="007F1700"/>
    <w:rsid w:val="00807FAD"/>
    <w:rsid w:val="008261AF"/>
    <w:rsid w:val="00833FD1"/>
    <w:rsid w:val="00846CE1"/>
    <w:rsid w:val="00854312"/>
    <w:rsid w:val="00863A6A"/>
    <w:rsid w:val="008876D7"/>
    <w:rsid w:val="00897303"/>
    <w:rsid w:val="008B5752"/>
    <w:rsid w:val="008B638D"/>
    <w:rsid w:val="008C7882"/>
    <w:rsid w:val="008D62E5"/>
    <w:rsid w:val="008F7097"/>
    <w:rsid w:val="009044AF"/>
    <w:rsid w:val="009248AA"/>
    <w:rsid w:val="00935711"/>
    <w:rsid w:val="009A355A"/>
    <w:rsid w:val="009C2CAD"/>
    <w:rsid w:val="00A37EEE"/>
    <w:rsid w:val="00A554BA"/>
    <w:rsid w:val="00A74B86"/>
    <w:rsid w:val="00A95195"/>
    <w:rsid w:val="00AA1998"/>
    <w:rsid w:val="00AB565C"/>
    <w:rsid w:val="00AC4762"/>
    <w:rsid w:val="00AC767B"/>
    <w:rsid w:val="00AF7383"/>
    <w:rsid w:val="00B0251D"/>
    <w:rsid w:val="00B36A02"/>
    <w:rsid w:val="00B6188E"/>
    <w:rsid w:val="00B950E5"/>
    <w:rsid w:val="00B96458"/>
    <w:rsid w:val="00BB1FA2"/>
    <w:rsid w:val="00BE3EDA"/>
    <w:rsid w:val="00C15CE4"/>
    <w:rsid w:val="00C23A8A"/>
    <w:rsid w:val="00C24D53"/>
    <w:rsid w:val="00C33FD8"/>
    <w:rsid w:val="00C46B99"/>
    <w:rsid w:val="00C64C4E"/>
    <w:rsid w:val="00C961BB"/>
    <w:rsid w:val="00CA56E2"/>
    <w:rsid w:val="00CB2377"/>
    <w:rsid w:val="00CF757A"/>
    <w:rsid w:val="00D00B66"/>
    <w:rsid w:val="00D06507"/>
    <w:rsid w:val="00D24EA2"/>
    <w:rsid w:val="00D26A6F"/>
    <w:rsid w:val="00D3151E"/>
    <w:rsid w:val="00D6576D"/>
    <w:rsid w:val="00D80ECF"/>
    <w:rsid w:val="00DB7127"/>
    <w:rsid w:val="00DC65D1"/>
    <w:rsid w:val="00E016CB"/>
    <w:rsid w:val="00E11BF2"/>
    <w:rsid w:val="00E27469"/>
    <w:rsid w:val="00E31712"/>
    <w:rsid w:val="00E733E7"/>
    <w:rsid w:val="00E7453D"/>
    <w:rsid w:val="00EB325F"/>
    <w:rsid w:val="00EC03CB"/>
    <w:rsid w:val="00EC4F9E"/>
    <w:rsid w:val="00EC7644"/>
    <w:rsid w:val="00ED50F1"/>
    <w:rsid w:val="00EE3ACD"/>
    <w:rsid w:val="00F15A9A"/>
    <w:rsid w:val="00F3323A"/>
    <w:rsid w:val="00F37A46"/>
    <w:rsid w:val="00F52998"/>
    <w:rsid w:val="00F54F63"/>
    <w:rsid w:val="00F82FDF"/>
    <w:rsid w:val="00F83739"/>
    <w:rsid w:val="00FB5D5A"/>
    <w:rsid w:val="00FB7FEE"/>
    <w:rsid w:val="00FF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4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0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0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4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0C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0C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Brush</dc:creator>
  <cp:keywords/>
  <dc:description/>
  <cp:lastModifiedBy>M Brush</cp:lastModifiedBy>
  <cp:revision>11</cp:revision>
  <dcterms:created xsi:type="dcterms:W3CDTF">2012-03-19T17:29:00Z</dcterms:created>
  <dcterms:modified xsi:type="dcterms:W3CDTF">2012-04-30T17:15:00Z</dcterms:modified>
</cp:coreProperties>
</file>