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pdf" ContentType="application/pdf"/>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552F6" w:rsidRDefault="008552F6">
      <w:pPr>
        <w:pStyle w:val="title"/>
      </w:pPr>
      <w:bookmarkStart w:id="0" w:name="kqmc0"/>
      <w:bookmarkEnd w:id="0"/>
      <w:r>
        <w:t>The OWL of Biomedical Investigation</w:t>
      </w:r>
      <w:bookmarkStart w:id="1" w:name="x.d90"/>
      <w:bookmarkStart w:id="2" w:name="r25w"/>
      <w:bookmarkStart w:id="3" w:name="xtqz"/>
      <w:bookmarkStart w:id="4" w:name="xtqz0"/>
      <w:bookmarkEnd w:id="1"/>
      <w:bookmarkEnd w:id="2"/>
      <w:bookmarkEnd w:id="3"/>
      <w:bookmarkEnd w:id="4"/>
      <w:r>
        <w:t>s</w:t>
      </w:r>
    </w:p>
    <w:p w:rsidR="008552F6" w:rsidRDefault="008552F6">
      <w:pPr>
        <w:pStyle w:val="author"/>
        <w:rPr>
          <w:vertAlign w:val="superscript"/>
        </w:rPr>
      </w:pPr>
      <w:r>
        <w:t>Mélanie Courtot</w:t>
      </w:r>
      <w:r>
        <w:rPr>
          <w:vertAlign w:val="superscript"/>
        </w:rPr>
        <w:t>1</w:t>
      </w:r>
      <w:r>
        <w:t>, William Bug</w:t>
      </w:r>
      <w:r>
        <w:rPr>
          <w:vertAlign w:val="superscript"/>
        </w:rPr>
        <w:t>2</w:t>
      </w:r>
      <w:r>
        <w:t>, Frank Gibson</w:t>
      </w:r>
      <w:r>
        <w:rPr>
          <w:vertAlign w:val="superscript"/>
        </w:rPr>
        <w:t>3</w:t>
      </w:r>
      <w:r>
        <w:t>, Allyson L. Lister</w:t>
      </w:r>
      <w:r>
        <w:rPr>
          <w:vertAlign w:val="superscript"/>
        </w:rPr>
        <w:t>4</w:t>
      </w:r>
      <w:r>
        <w:t>, James Malone</w:t>
      </w:r>
      <w:r>
        <w:rPr>
          <w:vertAlign w:val="superscript"/>
        </w:rPr>
        <w:t>5</w:t>
      </w:r>
      <w:r>
        <w:t>, Daniel Schober</w:t>
      </w:r>
      <w:r>
        <w:rPr>
          <w:vertAlign w:val="superscript"/>
        </w:rPr>
        <w:t>5</w:t>
      </w:r>
      <w:r>
        <w:t>,</w:t>
      </w:r>
      <w:r>
        <w:rPr>
          <w:rFonts w:ascii="Helvetica" w:hAnsi="Helvetica" w:cs="Helvetica"/>
          <w:color w:val="2951A9"/>
          <w:sz w:val="24"/>
          <w:szCs w:val="24"/>
        </w:rPr>
        <w:t xml:space="preserve"> </w:t>
      </w:r>
      <w:r>
        <w:t>Ryan R. Brinkman</w:t>
      </w:r>
      <w:r>
        <w:rPr>
          <w:vertAlign w:val="superscript"/>
        </w:rPr>
        <w:t>1</w:t>
      </w:r>
      <w:r>
        <w:t xml:space="preserve"> and</w:t>
      </w:r>
      <w:r>
        <w:rPr>
          <w:rFonts w:ascii="Helvetica" w:hAnsi="Helvetica" w:cs="Helvetica"/>
          <w:color w:val="2951A9"/>
          <w:sz w:val="24"/>
          <w:szCs w:val="24"/>
        </w:rPr>
        <w:t xml:space="preserve"> </w:t>
      </w:r>
      <w:r>
        <w:t>Alan Ruttenberg</w:t>
      </w:r>
      <w:r>
        <w:rPr>
          <w:vertAlign w:val="superscript"/>
        </w:rPr>
        <w:t>6</w:t>
      </w:r>
    </w:p>
    <w:p w:rsidR="008552F6" w:rsidRDefault="008552F6">
      <w:pPr>
        <w:pStyle w:val="authorinfo"/>
      </w:pPr>
      <w:r>
        <w:rPr>
          <w:vertAlign w:val="superscript"/>
        </w:rPr>
        <w:t>1</w:t>
      </w:r>
      <w:r>
        <w:t>Terry Fox Laboratory, British Columbia Cancer Research Center, Vancouver, BC, Canada</w:t>
      </w:r>
    </w:p>
    <w:p w:rsidR="008552F6" w:rsidRDefault="008552F6">
      <w:pPr>
        <w:pStyle w:val="authorinfo"/>
      </w:pPr>
      <w:r>
        <w:rPr>
          <w:vertAlign w:val="superscript"/>
        </w:rPr>
        <w:t>2</w:t>
      </w:r>
      <w:r>
        <w:t>National Center for Microscopy Imaging Research, UCSD, CA, USA</w:t>
      </w:r>
    </w:p>
    <w:p w:rsidR="008552F6" w:rsidRDefault="008552F6">
      <w:pPr>
        <w:pStyle w:val="authorinfo"/>
      </w:pPr>
      <w:r>
        <w:rPr>
          <w:vertAlign w:val="superscript"/>
        </w:rPr>
        <w:t>3</w:t>
      </w:r>
      <w:r>
        <w:t>School of Computing Science, Newcastle University, Newcastle upon Tyne, UK</w:t>
      </w:r>
    </w:p>
    <w:p w:rsidR="008552F6" w:rsidRDefault="008552F6">
      <w:pPr>
        <w:pStyle w:val="email"/>
        <w:ind w:right="-188"/>
      </w:pPr>
      <w:r>
        <w:rPr>
          <w:vertAlign w:val="superscript"/>
        </w:rPr>
        <w:t>4</w:t>
      </w:r>
      <w:r>
        <w:t>CISBAN and School of Computing Science, Newcastle University, Newcastle upon Tyne, UK</w:t>
      </w:r>
    </w:p>
    <w:p w:rsidR="008552F6" w:rsidRDefault="008552F6">
      <w:pPr>
        <w:pStyle w:val="authorinfo"/>
      </w:pPr>
      <w:r>
        <w:rPr>
          <w:vertAlign w:val="superscript"/>
        </w:rPr>
        <w:t>5</w:t>
      </w:r>
      <w:r>
        <w:t>The European Bioinformatics Institute, Cambridge, CB101SD, UK</w:t>
      </w:r>
    </w:p>
    <w:p w:rsidR="008552F6" w:rsidRDefault="008552F6">
      <w:pPr>
        <w:pStyle w:val="authorinfo"/>
      </w:pPr>
      <w:r>
        <w:rPr>
          <w:vertAlign w:val="superscript"/>
        </w:rPr>
        <w:t>6</w:t>
      </w:r>
      <w:r>
        <w:t xml:space="preserve">Science Commons, Cambridge, MA, </w:t>
      </w:r>
      <w:proofErr w:type="gramStart"/>
      <w:r>
        <w:t>USA</w:t>
      </w:r>
      <w:proofErr w:type="gramEnd"/>
      <w:r>
        <w:br/>
      </w:r>
      <w:ins w:id="5" w:author="Ryan Brinkman" w:date="2008-10-07T14:54:00Z">
        <w:r>
          <w:t xml:space="preserve">Correspondence: </w:t>
        </w:r>
      </w:ins>
      <w:r w:rsidR="0086794E">
        <w:fldChar w:fldCharType="begin"/>
      </w:r>
      <w:r>
        <w:instrText xml:space="preserve"> HYPERLINK "mailto:mcourtot@bccrc.ca"</w:instrText>
      </w:r>
      <w:r w:rsidR="0086794E">
        <w:fldChar w:fldCharType="separate"/>
      </w:r>
      <w:r>
        <w:rPr>
          <w:rStyle w:val="Hyperlink"/>
        </w:rPr>
        <w:t>mcourtot@</w:t>
      </w:r>
      <w:ins w:id="6" w:author="Melanie Courtot" w:date="2008-10-09T11:24:00Z">
        <w:r>
          <w:rPr>
            <w:rStyle w:val="Hyperlink"/>
          </w:rPr>
          <w:t>gmail.com</w:t>
        </w:r>
      </w:ins>
      <w:r w:rsidR="0086794E">
        <w:fldChar w:fldCharType="end"/>
      </w:r>
      <w:r>
        <w:t xml:space="preserve">, </w:t>
      </w:r>
      <w:hyperlink r:id="rId7" w:history="1">
        <w:r>
          <w:rPr>
            <w:rStyle w:val="Hyperlink"/>
          </w:rPr>
          <w:t>alanruttenberg@gmail.com</w:t>
        </w:r>
      </w:hyperlink>
      <w:r>
        <w:t xml:space="preserve"> </w:t>
      </w:r>
      <w:bookmarkStart w:id="7" w:name="xz_%253A"/>
      <w:bookmarkStart w:id="8" w:name="xz_%253A0"/>
      <w:bookmarkStart w:id="9" w:name="d.lk"/>
      <w:bookmarkStart w:id="10" w:name="d.lk0"/>
      <w:bookmarkEnd w:id="7"/>
      <w:bookmarkEnd w:id="8"/>
      <w:bookmarkEnd w:id="9"/>
      <w:bookmarkEnd w:id="10"/>
    </w:p>
    <w:p w:rsidR="008552F6" w:rsidRDefault="008552F6">
      <w:pPr>
        <w:pStyle w:val="abstract"/>
        <w:rPr>
          <w:color w:val="000000"/>
        </w:rPr>
      </w:pPr>
      <w:r>
        <w:rPr>
          <w:b/>
          <w:bCs/>
        </w:rPr>
        <w:t>Abstract</w:t>
      </w:r>
      <w:r>
        <w:t xml:space="preserve"> </w:t>
      </w:r>
      <w:bookmarkStart w:id="11" w:name="xz_%253A2"/>
      <w:bookmarkEnd w:id="11"/>
      <w:r>
        <w:t xml:space="preserve">The Ontology for Biomedical Investigations (OBI), written in OWL DL, </w:t>
      </w:r>
      <w:ins w:id="12" w:author="Ryan Brinkman" w:date="2008-10-07T14:54:00Z">
        <w:r>
          <w:t>is being developed by</w:t>
        </w:r>
      </w:ins>
      <w:r>
        <w:t xml:space="preserve"> a large consortium seeking to provide a cross-domain, shared framework for representing investigations in the biological and biomedical sciences. In this paper we report our experiences and describe our development process as it pertains to OWL, which includes a number of elements that might inform tool developers as well as suggest general development patterns. </w:t>
      </w:r>
      <w:r>
        <w:rPr>
          <w:color w:val="000000"/>
        </w:rPr>
        <w:t>Finally, we review where improvements to OWL and OWL related tools might be beneficial.</w:t>
      </w:r>
      <w:bookmarkStart w:id="13" w:name="dq%253A3"/>
      <w:bookmarkStart w:id="14" w:name="l2lp"/>
      <w:bookmarkStart w:id="15" w:name="yfzj"/>
      <w:bookmarkEnd w:id="13"/>
      <w:bookmarkEnd w:id="14"/>
      <w:bookmarkEnd w:id="15"/>
    </w:p>
    <w:p w:rsidR="008552F6" w:rsidRDefault="008552F6">
      <w:pPr>
        <w:pStyle w:val="Heading1"/>
        <w:tabs>
          <w:tab w:val="left" w:pos="432"/>
        </w:tabs>
      </w:pPr>
      <w:r>
        <w:t xml:space="preserve">Introduction </w:t>
      </w:r>
    </w:p>
    <w:p w:rsidR="008552F6" w:rsidRDefault="008552F6">
      <w:pPr>
        <w:pStyle w:val="p1a"/>
      </w:pPr>
      <w:bookmarkStart w:id="16" w:name="g19v0"/>
      <w:bookmarkStart w:id="17" w:name="g19v1"/>
      <w:bookmarkStart w:id="18" w:name="g19v2"/>
      <w:bookmarkStart w:id="19" w:name="g19v3"/>
      <w:bookmarkEnd w:id="16"/>
      <w:bookmarkEnd w:id="17"/>
      <w:bookmarkEnd w:id="18"/>
      <w:bookmarkEnd w:id="19"/>
      <w:r>
        <w:t xml:space="preserve">The Ontology for Biomedical Investigations (OBI) </w:t>
      </w:r>
      <w:bookmarkStart w:id="20" w:name="zueu"/>
      <w:bookmarkEnd w:id="20"/>
      <w:r>
        <w:t>Consortium</w:t>
      </w:r>
      <w:r w:rsidRPr="005747C3">
        <w:rPr>
          <w:rStyle w:val="FootnoteReference"/>
        </w:rPr>
        <w:footnoteReference w:id="2"/>
      </w:r>
      <w:r>
        <w:t xml:space="preserve"> is developing </w:t>
      </w:r>
      <w:proofErr w:type="gramStart"/>
      <w:r>
        <w:t>an ontology</w:t>
      </w:r>
      <w:proofErr w:type="gramEnd"/>
      <w:r>
        <w:t xml:space="preserve"> for the description of biological and clinical investigations, written in OWL DL. The OBI Consortium is a member of the OBO Foundry [1], a collaborative of developers of science-based ontologies who are establishing a set of principles for ontology development with the goal of creating a suite of interoperable reference ontologies in the biomedical domain. </w:t>
      </w:r>
    </w:p>
    <w:p w:rsidR="008552F6" w:rsidRDefault="008552F6">
      <w:pPr>
        <w:rPr>
          <w:color w:val="000000"/>
        </w:rPr>
      </w:pPr>
      <w:bookmarkStart w:id="22" w:name="vphj3"/>
      <w:bookmarkStart w:id="23" w:name="vphj4"/>
      <w:bookmarkStart w:id="24" w:name="qrd31"/>
      <w:bookmarkStart w:id="25" w:name="ubv8"/>
      <w:bookmarkStart w:id="26" w:name="pr9s0"/>
      <w:bookmarkStart w:id="27" w:name="a9l6"/>
      <w:bookmarkStart w:id="28" w:name="vphj5"/>
      <w:bookmarkStart w:id="29" w:name="vphj6"/>
      <w:bookmarkStart w:id="30" w:name="ia3w"/>
      <w:bookmarkStart w:id="31" w:name="zlco"/>
      <w:bookmarkStart w:id="32" w:name="ia3w0"/>
      <w:bookmarkStart w:id="33" w:name="vphj0"/>
      <w:bookmarkStart w:id="34" w:name="kkx92"/>
      <w:bookmarkStart w:id="35" w:name="tymr"/>
      <w:bookmarkStart w:id="36" w:name="qe5z"/>
      <w:bookmarkStart w:id="37" w:name="y3z6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Pr>
          <w:color w:val="000000"/>
        </w:rPr>
        <w:t>OBI uses the Basic Formal Ontology</w:t>
      </w:r>
      <w:r w:rsidRPr="005747C3">
        <w:rPr>
          <w:rStyle w:val="FootnoteReference"/>
        </w:rPr>
        <w:footnoteReference w:id="3"/>
      </w:r>
      <w:r>
        <w:rPr>
          <w:color w:val="000000"/>
        </w:rPr>
        <w:t xml:space="preserve"> (BFO) as its upper-level ontology.</w:t>
      </w:r>
      <w:r>
        <w:rPr>
          <w:color w:val="38761D"/>
        </w:rPr>
        <w:t> </w:t>
      </w:r>
      <w:bookmarkStart w:id="39" w:name="tymr0"/>
      <w:bookmarkEnd w:id="39"/>
      <w:r>
        <w:rPr>
          <w:color w:val="38761D"/>
        </w:rPr>
        <w:t xml:space="preserve"> </w:t>
      </w:r>
      <w:r>
        <w:rPr>
          <w:color w:val="000000"/>
        </w:rPr>
        <w:t xml:space="preserve">Upper ontologies </w:t>
      </w:r>
      <w:bookmarkStart w:id="40" w:name="uknk"/>
      <w:bookmarkEnd w:id="40"/>
      <w:r>
        <w:rPr>
          <w:color w:val="000000"/>
        </w:rPr>
        <w:t>such as BFO aid interoperability by providing a higher-level framework that</w:t>
      </w:r>
      <w:bookmarkStart w:id="41" w:name="rw4q"/>
      <w:bookmarkEnd w:id="41"/>
      <w:r>
        <w:rPr>
          <w:color w:val="000000"/>
        </w:rPr>
        <w:t xml:space="preserve"> functions as a common structural and intellectual scaffold by way of which ontologies can share a common understanding of those aspects of the world that are independent of any particular application domain [2].</w:t>
      </w:r>
    </w:p>
    <w:p w:rsidR="008552F6" w:rsidRDefault="008552F6">
      <w:r>
        <w:t>In order to enable development of OBI as</w:t>
      </w:r>
      <w:bookmarkStart w:id="42" w:name="kkx93"/>
      <w:bookmarkEnd w:id="42"/>
      <w:r>
        <w:t xml:space="preserve"> a large collaborative project, </w:t>
      </w:r>
      <w:bookmarkStart w:id="43" w:name="svfv"/>
      <w:bookmarkEnd w:id="43"/>
      <w:r>
        <w:t xml:space="preserve">a strategy was required </w:t>
      </w:r>
      <w:bookmarkStart w:id="44" w:name="mdcp"/>
      <w:bookmarkEnd w:id="44"/>
      <w:r>
        <w:t xml:space="preserve">that would allow concurrent editing, </w:t>
      </w:r>
      <w:bookmarkStart w:id="45" w:name="e6iz"/>
      <w:bookmarkEnd w:id="45"/>
      <w:r>
        <w:t>distributed development, version control, offline development, use of different tools and editors, and script-based augmentation of the ontology content</w:t>
      </w:r>
      <w:bookmarkStart w:id="46" w:name="e6iz0"/>
      <w:bookmarkEnd w:id="46"/>
      <w:r>
        <w:t>. A review of the existing collaborative ontology development tools failed to identify a single application that met OBI’s requirements. As a result we chose to rely on a small group of tools, augmented with a structured mechanism for development. For example, we chose Subversion</w:t>
      </w:r>
      <w:r w:rsidRPr="000F66A7">
        <w:rPr>
          <w:rStyle w:val="FootnoteReference"/>
        </w:rPr>
        <w:footnoteReference w:id="4"/>
      </w:r>
      <w:r>
        <w:t xml:space="preserve"> to address the need for version control, distributed and offline development, as well as logging history for change management. </w:t>
      </w:r>
    </w:p>
    <w:p w:rsidR="008552F6" w:rsidRDefault="008552F6">
      <w:r>
        <w:t xml:space="preserve">To enable OBI development to proceed efficiently, the ontology structure was separated into 10 sections (biomaterial, data transformation, digital entity, function, instrument, plan, protocol application, qualities, role and relations) called branches, for concurrent development by different groups, with each group working more or less independently. </w:t>
      </w:r>
      <w:bookmarkStart w:id="48" w:name="cfk4"/>
      <w:bookmarkStart w:id="49" w:name="cfk41"/>
      <w:bookmarkStart w:id="50" w:name="cfk42"/>
      <w:bookmarkStart w:id="51" w:name="n_j9"/>
      <w:bookmarkStart w:id="52" w:name="t8ji"/>
      <w:bookmarkStart w:id="53" w:name="t8ji0"/>
      <w:bookmarkEnd w:id="48"/>
      <w:bookmarkEnd w:id="49"/>
      <w:bookmarkEnd w:id="50"/>
      <w:bookmarkEnd w:id="51"/>
      <w:bookmarkEnd w:id="52"/>
      <w:bookmarkEnd w:id="53"/>
      <w:r>
        <w:t xml:space="preserve">Each branch is maintained in a separate OWL file, and contains closely related terms and definitions. For example, the </w:t>
      </w:r>
      <w:bookmarkStart w:id="54" w:name="fq%253Ai"/>
      <w:bookmarkStart w:id="55" w:name="nxr."/>
      <w:bookmarkEnd w:id="54"/>
      <w:bookmarkEnd w:id="55"/>
      <w:r>
        <w:rPr>
          <w:i/>
          <w:iCs/>
        </w:rPr>
        <w:t>instrument</w:t>
      </w:r>
      <w:r>
        <w:t xml:space="preserve"> </w:t>
      </w:r>
      <w:bookmarkStart w:id="56" w:name="nxr.0"/>
      <w:bookmarkEnd w:id="56"/>
      <w:r>
        <w:rPr>
          <w:i/>
          <w:iCs/>
        </w:rPr>
        <w:t>branch</w:t>
      </w:r>
      <w:r>
        <w:t xml:space="preserve"> cover</w:t>
      </w:r>
      <w:bookmarkStart w:id="57" w:name="kkx97"/>
      <w:bookmarkEnd w:id="57"/>
      <w:r>
        <w:t>s relevant kinds of instrumentation and parts of devices.</w:t>
      </w:r>
      <w:bookmarkStart w:id="58" w:name="nxr.1"/>
      <w:bookmarkStart w:id="59" w:name="qa74"/>
      <w:bookmarkStart w:id="60" w:name="kkx98"/>
      <w:bookmarkStart w:id="61" w:name="ozxn"/>
      <w:bookmarkStart w:id="62" w:name="ozxn0"/>
      <w:bookmarkStart w:id="63" w:name="kkx910"/>
      <w:bookmarkStart w:id="64" w:name="rvth"/>
      <w:bookmarkStart w:id="65" w:name="wtds0"/>
      <w:bookmarkStart w:id="66" w:name="wtds1"/>
      <w:bookmarkStart w:id="67" w:name="wtds2"/>
      <w:bookmarkStart w:id="68" w:name="wtds3"/>
      <w:bookmarkStart w:id="69" w:name="ama2"/>
      <w:bookmarkStart w:id="70" w:name="cw1c"/>
      <w:bookmarkEnd w:id="58"/>
      <w:bookmarkEnd w:id="59"/>
      <w:bookmarkEnd w:id="60"/>
      <w:bookmarkEnd w:id="61"/>
      <w:bookmarkEnd w:id="62"/>
      <w:bookmarkEnd w:id="63"/>
      <w:bookmarkEnd w:id="64"/>
      <w:bookmarkEnd w:id="65"/>
      <w:bookmarkEnd w:id="66"/>
      <w:bookmarkEnd w:id="67"/>
      <w:bookmarkEnd w:id="68"/>
      <w:bookmarkEnd w:id="69"/>
      <w:bookmarkEnd w:id="70"/>
    </w:p>
    <w:p w:rsidR="008552F6" w:rsidRDefault="008552F6">
      <w:bookmarkStart w:id="71" w:name="c-%253Aa"/>
      <w:bookmarkStart w:id="72" w:name="y-5l"/>
      <w:bookmarkStart w:id="73" w:name="njme"/>
      <w:bookmarkStart w:id="74" w:name="cw1c0"/>
      <w:bookmarkStart w:id="75" w:name="w2ae1"/>
      <w:bookmarkStart w:id="76" w:name="ip0g"/>
      <w:bookmarkEnd w:id="71"/>
      <w:bookmarkEnd w:id="72"/>
      <w:bookmarkEnd w:id="73"/>
      <w:bookmarkEnd w:id="74"/>
      <w:bookmarkEnd w:id="75"/>
      <w:bookmarkEnd w:id="76"/>
      <w:r>
        <w:t>Although this concurrent branch development strategy proved effective, it also presented some challenges preparing OBI for distribution.</w:t>
      </w:r>
      <w:bookmarkStart w:id="77" w:name="pesp"/>
      <w:bookmarkStart w:id="78" w:name="pesp0"/>
      <w:bookmarkStart w:id="79" w:name="pesp1"/>
      <w:bookmarkStart w:id="80" w:name="wtds"/>
      <w:bookmarkStart w:id="81" w:name="pesp3"/>
      <w:bookmarkStart w:id="82" w:name="pesp4"/>
      <w:bookmarkStart w:id="83" w:name="pesp5"/>
      <w:bookmarkStart w:id="84" w:name="pesp6"/>
      <w:bookmarkStart w:id="85" w:name="pesp7"/>
      <w:bookmarkEnd w:id="77"/>
      <w:bookmarkEnd w:id="78"/>
      <w:bookmarkEnd w:id="79"/>
      <w:bookmarkEnd w:id="80"/>
      <w:bookmarkEnd w:id="81"/>
      <w:bookmarkEnd w:id="82"/>
      <w:bookmarkEnd w:id="83"/>
      <w:bookmarkEnd w:id="84"/>
      <w:bookmarkEnd w:id="85"/>
      <w:r>
        <w:t xml:space="preserve"> </w:t>
      </w:r>
      <w:bookmarkStart w:id="86" w:name="plak"/>
      <w:bookmarkStart w:id="87" w:name="g9qo0"/>
      <w:bookmarkEnd w:id="86"/>
      <w:bookmarkEnd w:id="87"/>
      <w:r>
        <w:t xml:space="preserve">Editing several </w:t>
      </w:r>
      <w:bookmarkStart w:id="88" w:name="hv%253A%253A0"/>
      <w:bookmarkStart w:id="89" w:name="k.tw"/>
      <w:bookmarkStart w:id="90" w:name="hch_"/>
      <w:bookmarkStart w:id="91" w:name="g36l"/>
      <w:bookmarkStart w:id="92" w:name="g36l0"/>
      <w:bookmarkStart w:id="93" w:name="g36l1"/>
      <w:bookmarkEnd w:id="88"/>
      <w:bookmarkEnd w:id="89"/>
      <w:bookmarkEnd w:id="90"/>
      <w:bookmarkEnd w:id="91"/>
      <w:bookmarkEnd w:id="92"/>
      <w:bookmarkEnd w:id="93"/>
      <w:r>
        <w:t>OWL</w:t>
      </w:r>
      <w:bookmarkStart w:id="94" w:name="hv%253A%253A1"/>
      <w:bookmarkEnd w:id="94"/>
      <w:r>
        <w:t xml:space="preserve"> files concurrently and in a distributed manner can lead to </w:t>
      </w:r>
      <w:bookmarkStart w:id="95" w:name="bxor"/>
      <w:bookmarkEnd w:id="95"/>
      <w:r>
        <w:t xml:space="preserve">non-unique class identifier </w:t>
      </w:r>
      <w:bookmarkStart w:id="96" w:name="g9qo1"/>
      <w:bookmarkEnd w:id="96"/>
      <w:r>
        <w:t xml:space="preserve">assignment and conflicts within the ontology. </w:t>
      </w:r>
      <w:bookmarkStart w:id="97" w:name="v%253Alk"/>
      <w:bookmarkStart w:id="98" w:name="dbc.0"/>
      <w:bookmarkStart w:id="99" w:name="ah%253A8"/>
      <w:bookmarkEnd w:id="97"/>
      <w:bookmarkEnd w:id="98"/>
      <w:bookmarkEnd w:id="99"/>
      <w:r>
        <w:t xml:space="preserve">Our set-up also required curators to be reasonably familiar with an ontology editor in order to be able to view the required multiple OWL files in harmony. </w:t>
      </w:r>
      <w:bookmarkStart w:id="100" w:name="r6.q"/>
      <w:bookmarkStart w:id="101" w:name="lxki0"/>
      <w:bookmarkStart w:id="102" w:name="lt3g1"/>
      <w:bookmarkStart w:id="103" w:name="lxki2"/>
      <w:bookmarkStart w:id="104" w:name="plak0"/>
      <w:bookmarkStart w:id="105" w:name="auu7"/>
      <w:bookmarkEnd w:id="100"/>
      <w:bookmarkEnd w:id="101"/>
      <w:bookmarkEnd w:id="102"/>
      <w:bookmarkEnd w:id="103"/>
      <w:bookmarkEnd w:id="104"/>
      <w:bookmarkEnd w:id="105"/>
    </w:p>
    <w:p w:rsidR="008552F6" w:rsidRDefault="008552F6" w:rsidP="00173027">
      <w:pPr>
        <w:rPr>
          <w:ins w:id="106" w:author="Melanie Courtot" w:date="2008-10-09T13:52:00Z"/>
          <w:del w:id="107" w:author="Melanie Courtot" w:date="2008-10-09T13:52:00Z"/>
          <w:lang w:val="en-CA"/>
        </w:rPr>
      </w:pPr>
      <w:r>
        <w:t>One of the fundamental principles of the OBO Foundry is to reuse, where sensible, existing ontology resources. While OWL provides a mechanism to import ontologies (</w:t>
      </w:r>
      <w:r>
        <w:rPr>
          <w:i/>
          <w:iCs/>
        </w:rPr>
        <w:t>owl</w:t>
      </w:r>
      <w:proofErr w:type="gramStart"/>
      <w:r>
        <w:rPr>
          <w:i/>
          <w:iCs/>
        </w:rPr>
        <w:t>:imports</w:t>
      </w:r>
      <w:proofErr w:type="gramEnd"/>
      <w:r>
        <w:t xml:space="preserve">), this mechanism was not always suitable for OBI. </w:t>
      </w:r>
      <w:ins w:id="108" w:author="Ryan Brinkman" w:date="2008-10-07T15:08:00Z">
        <w:r>
          <w:t>C</w:t>
        </w:r>
      </w:ins>
      <w:r>
        <w:t>urrent</w:t>
      </w:r>
      <w:ins w:id="109" w:author="Melanie Courtot" w:date="2008-10-09T13:41:00Z">
        <w:r>
          <w:t>ly,</w:t>
        </w:r>
      </w:ins>
      <w:r>
        <w:t xml:space="preserve"> editing tools are not effective for working with very large ontologies such as the NCBI Taxonomy [3] or the Foundational Model of Anatomy [4], making direct OWL imports of such ontologies, as a whole, impractical for day-to-day development. </w:t>
      </w:r>
      <w:ins w:id="110" w:author="Ryan Brinkman" w:date="2008-10-07T15:08:00Z">
        <w:r>
          <w:t>Furthermore</w:t>
        </w:r>
      </w:ins>
      <w:r>
        <w:t xml:space="preserve">, other ontologies used by OBI are under active development and may not be aligned with OBI’s design (e.g., not yet using BFO as an upper ontology, or not yet using OWL DL). Importing such ontologies as a whole could lead to inconsistencies or unintended inferences. </w:t>
      </w:r>
      <w:ins w:id="111" w:author="Melanie Courtot" w:date="2008-10-09T16:18:00Z">
        <w:r>
          <w:rPr>
            <w:color w:val="000000"/>
            <w:lang w:val="en-CA"/>
          </w:rPr>
          <w:t>Our</w:t>
        </w:r>
      </w:ins>
      <w:r>
        <w:rPr>
          <w:lang w:val="en-CA"/>
        </w:rPr>
        <w:t xml:space="preserve"> alternative to the OWL built-in import mechanism </w:t>
      </w:r>
      <w:ins w:id="112" w:author="Melanie Courtot" w:date="2008-10-09T16:18:00Z">
        <w:r>
          <w:rPr>
            <w:lang w:val="en-CA"/>
          </w:rPr>
          <w:t xml:space="preserve">is </w:t>
        </w:r>
      </w:ins>
      <w:r>
        <w:rPr>
          <w:lang w:val="en-CA"/>
        </w:rPr>
        <w:t xml:space="preserve"> to copy only parts of the external ontology into </w:t>
      </w:r>
      <w:proofErr w:type="spellStart"/>
      <w:r>
        <w:rPr>
          <w:i/>
          <w:iCs/>
          <w:lang w:val="en-CA"/>
        </w:rPr>
        <w:t>obi.owl</w:t>
      </w:r>
      <w:proofErr w:type="spellEnd"/>
      <w:ins w:id="113" w:author="Melanie Courtot" w:date="2008-10-09T16:19:00Z">
        <w:r>
          <w:rPr>
            <w:lang w:val="en-CA"/>
          </w:rPr>
          <w:t xml:space="preserve"> using a</w:t>
        </w:r>
        <w:r>
          <w:t xml:space="preserve"> mechanism we call the Minimal Information to Represent an External Ontology Term (MIREOT).</w:t>
        </w:r>
      </w:ins>
      <w:r>
        <w:rPr>
          <w:lang w:val="en-CA"/>
        </w:rPr>
        <w:t xml:space="preserve"> </w:t>
      </w:r>
    </w:p>
    <w:p w:rsidR="008552F6" w:rsidRDefault="008552F6" w:rsidP="00173027">
      <w:pPr>
        <w:rPr>
          <w:del w:id="114" w:author="Melanie Courtot" w:date="2008-10-09T13:52:00Z"/>
          <w:lang w:val="en-CA"/>
        </w:rPr>
      </w:pPr>
      <w:commentRangeStart w:id="115"/>
      <w:del w:id="116" w:author="Melanie Courtot" w:date="2008-10-09T13:52:00Z">
        <w:r w:rsidDel="0071494F">
          <w:rPr>
            <w:lang w:val="en-CA"/>
          </w:rPr>
          <w:delText xml:space="preserve">Software that extracts a "module" [8] is in early development and we plan to try such strategies in the future. </w:delText>
        </w:r>
      </w:del>
    </w:p>
    <w:p w:rsidR="008552F6" w:rsidRDefault="008552F6" w:rsidP="00173027">
      <w:del w:id="117" w:author="Melanie Courtot" w:date="2008-10-09T13:52:00Z">
        <w:r w:rsidDel="0071494F">
          <w:delText>In order to distribute up-to-date information, we need</w:delText>
        </w:r>
      </w:del>
      <w:ins w:id="118" w:author="Ryan Brinkman" w:date="2008-10-07T15:08:00Z">
        <w:del w:id="119" w:author="Melanie Courtot" w:date="2008-10-09T13:52:00Z">
          <w:r w:rsidDel="0071494F">
            <w:delText>ed</w:delText>
          </w:r>
        </w:del>
      </w:ins>
      <w:del w:id="120" w:author="Melanie Courtot" w:date="2008-10-09T13:52:00Z">
        <w:r w:rsidDel="0071494F">
          <w:delText xml:space="preserve"> a mechanism that provides for automatic updating of the external information to be used regularly such as before OBI releases. </w:delText>
        </w:r>
        <w:commentRangeEnd w:id="115"/>
        <w:r w:rsidDel="0071494F">
          <w:rPr>
            <w:rStyle w:val="CommentReference"/>
            <w:vanish/>
          </w:rPr>
          <w:commentReference w:id="115"/>
        </w:r>
      </w:del>
      <w:r>
        <w:t xml:space="preserve">We are aware of and accept that by copying only parts of </w:t>
      </w:r>
      <w:proofErr w:type="gramStart"/>
      <w:r>
        <w:t>an ontology</w:t>
      </w:r>
      <w:proofErr w:type="gramEnd"/>
      <w:r>
        <w:t xml:space="preserve"> there is the risk that inferences drawn may be incomplete or incorrect.</w:t>
      </w:r>
      <w:ins w:id="121" w:author="Ryan Brinkman" w:date="2008-10-07T15:09:00Z">
        <w:r>
          <w:t xml:space="preserve"> </w:t>
        </w:r>
      </w:ins>
      <w:del w:id="122" w:author="Melanie Courtot" w:date="2008-10-09T16:19:00Z">
        <w:r w:rsidDel="00B76D36">
          <w:rPr>
            <w:lang w:val="en-CA"/>
          </w:rPr>
          <w:delText>Our solution is a</w:delText>
        </w:r>
        <w:bookmarkStart w:id="123" w:name="j0e5"/>
        <w:bookmarkStart w:id="124" w:name="x65j"/>
        <w:bookmarkEnd w:id="123"/>
        <w:bookmarkEnd w:id="124"/>
        <w:r w:rsidDel="00B76D36">
          <w:delText xml:space="preserve"> mechanism we call </w:delText>
        </w:r>
        <w:bookmarkStart w:id="125" w:name="hch_1"/>
        <w:bookmarkEnd w:id="125"/>
        <w:r w:rsidDel="00B76D36">
          <w:delText>the Minimal Information to Represent an External Ontology Term </w:delText>
        </w:r>
        <w:bookmarkStart w:id="126" w:name="krfx"/>
        <w:bookmarkEnd w:id="126"/>
        <w:r w:rsidDel="00B76D36">
          <w:delText>(</w:delText>
        </w:r>
        <w:bookmarkStart w:id="127" w:name="iq48"/>
        <w:bookmarkEnd w:id="127"/>
        <w:r w:rsidDel="00B76D36">
          <w:delText xml:space="preserve">MIREOT). </w:delText>
        </w:r>
      </w:del>
      <w:r>
        <w:t>MIREOT provides guidelines on importing selected terms</w:t>
      </w:r>
      <w:bookmarkStart w:id="128" w:name="jb7y0"/>
      <w:bookmarkEnd w:id="128"/>
      <w:r>
        <w:t xml:space="preserve"> without the overhead of importing the complete ontology</w:t>
      </w:r>
      <w:bookmarkStart w:id="129" w:name="zl790"/>
      <w:bookmarkEnd w:id="129"/>
      <w:r>
        <w:t xml:space="preserve"> from which the terms derive. </w:t>
      </w:r>
      <w:bookmarkStart w:id="130" w:name="fwp%253A0"/>
      <w:bookmarkStart w:id="131" w:name="gu.j"/>
      <w:bookmarkStart w:id="132" w:name="gu.j0"/>
      <w:bookmarkEnd w:id="130"/>
      <w:bookmarkEnd w:id="131"/>
      <w:bookmarkEnd w:id="132"/>
    </w:p>
    <w:p w:rsidR="008552F6" w:rsidRDefault="008552F6">
      <w:pPr>
        <w:pStyle w:val="Heading1"/>
        <w:tabs>
          <w:tab w:val="left" w:pos="432"/>
        </w:tabs>
        <w:spacing w:after="120"/>
      </w:pPr>
      <w:bookmarkStart w:id="133" w:name="f3.90"/>
      <w:bookmarkStart w:id="134" w:name="k8iw0"/>
      <w:bookmarkStart w:id="135" w:name="wmek0"/>
      <w:bookmarkStart w:id="136" w:name="wmek1"/>
      <w:bookmarkStart w:id="137" w:name="wmek2"/>
      <w:bookmarkStart w:id="138" w:name="uiwi"/>
      <w:bookmarkStart w:id="139" w:name="jg2_2"/>
      <w:bookmarkStart w:id="140" w:name="jg2_3"/>
      <w:bookmarkStart w:id="141" w:name="sjpi"/>
      <w:bookmarkStart w:id="142" w:name="um_8"/>
      <w:bookmarkStart w:id="143" w:name="a6m5"/>
      <w:bookmarkEnd w:id="133"/>
      <w:bookmarkEnd w:id="134"/>
      <w:bookmarkEnd w:id="135"/>
      <w:bookmarkEnd w:id="136"/>
      <w:bookmarkEnd w:id="137"/>
      <w:bookmarkEnd w:id="138"/>
      <w:bookmarkEnd w:id="139"/>
      <w:bookmarkEnd w:id="140"/>
      <w:bookmarkEnd w:id="141"/>
      <w:bookmarkEnd w:id="142"/>
      <w:bookmarkEnd w:id="143"/>
      <w:r>
        <w:t>OBI development practices</w:t>
      </w:r>
    </w:p>
    <w:p w:rsidR="008552F6" w:rsidRDefault="008552F6">
      <w:pPr>
        <w:pStyle w:val="Heading2"/>
        <w:tabs>
          <w:tab w:val="left" w:pos="576"/>
        </w:tabs>
        <w:spacing w:before="120"/>
      </w:pPr>
      <w:bookmarkStart w:id="144" w:name="t7-e1"/>
      <w:bookmarkStart w:id="145" w:name="zrc70"/>
      <w:bookmarkStart w:id="146" w:name="dxdm3"/>
      <w:bookmarkEnd w:id="144"/>
      <w:bookmarkEnd w:id="145"/>
      <w:bookmarkEnd w:id="146"/>
      <w:r>
        <w:t>Minimal Information to Reference External Ontology Terms (MIREOT)</w:t>
      </w:r>
    </w:p>
    <w:p w:rsidR="008552F6" w:rsidRDefault="008552F6">
      <w:pPr>
        <w:pStyle w:val="p1a"/>
      </w:pPr>
      <w:bookmarkStart w:id="147" w:name="y4_5"/>
      <w:bookmarkStart w:id="148" w:name="tg8a"/>
      <w:bookmarkEnd w:id="147"/>
      <w:bookmarkEnd w:id="148"/>
      <w:r>
        <w:t>In deciding upon a minimum unit of import, our first step was to consider the practices of other ontologies. The practice of the Gene Ontology (GO) [5] is that the intended meaning of classes remain</w:t>
      </w:r>
      <w:ins w:id="149" w:author="Melanie Courtot" w:date="2008-10-09T16:20:00Z">
        <w:r>
          <w:t>s</w:t>
        </w:r>
      </w:ins>
      <w:r>
        <w:t xml:space="preserve"> stable. Even when the ontology is repaired or reorganized, the effects of such changes do not change the intended meaning of terms. Rather the changes are towards more carefully expressing the logical relations between them. If </w:t>
      </w:r>
      <w:r>
        <w:rPr>
          <w:color w:val="000000"/>
        </w:rPr>
        <w:t xml:space="preserve">the </w:t>
      </w:r>
      <w:r>
        <w:t>meaning really changes, terms are deprecated [6]. Since a term is considered stable, in isolation from the rest of the ontology, we consider terms (i.e. classes) a basic unit of import.</w:t>
      </w:r>
    </w:p>
    <w:p w:rsidR="008552F6" w:rsidRDefault="008552F6">
      <w:pPr>
        <w:pStyle w:val="BodyText"/>
        <w:ind w:firstLine="424"/>
        <w:rPr>
          <w:lang w:val="en-CA"/>
        </w:rPr>
      </w:pPr>
      <w:bookmarkStart w:id="150" w:name="zzqz0"/>
      <w:bookmarkStart w:id="151" w:name="vcqo4"/>
      <w:bookmarkStart w:id="152" w:name="fcwe"/>
      <w:bookmarkStart w:id="153" w:name="u_xe"/>
      <w:bookmarkStart w:id="154" w:name="vcqo5"/>
      <w:bookmarkStart w:id="155" w:name="k6090"/>
      <w:bookmarkStart w:id="156" w:name="true"/>
      <w:bookmarkStart w:id="157" w:name="lnxp0"/>
      <w:bookmarkStart w:id="158" w:name="lnxp1"/>
      <w:bookmarkStart w:id="159" w:name="lnxp2"/>
      <w:bookmarkStart w:id="160" w:name="vcqo7"/>
      <w:bookmarkStart w:id="161" w:name="eyrt0"/>
      <w:bookmarkStart w:id="162" w:name="vcqo10"/>
      <w:bookmarkEnd w:id="150"/>
      <w:bookmarkEnd w:id="151"/>
      <w:bookmarkEnd w:id="152"/>
      <w:bookmarkEnd w:id="153"/>
      <w:bookmarkEnd w:id="154"/>
      <w:bookmarkEnd w:id="155"/>
      <w:bookmarkEnd w:id="156"/>
      <w:bookmarkEnd w:id="157"/>
      <w:bookmarkEnd w:id="158"/>
      <w:bookmarkEnd w:id="159"/>
      <w:bookmarkEnd w:id="160"/>
      <w:bookmarkEnd w:id="161"/>
      <w:bookmarkEnd w:id="162"/>
      <w:r>
        <w:rPr>
          <w:lang w:val="en-CA"/>
        </w:rPr>
        <w:t xml:space="preserve">The </w:t>
      </w:r>
      <w:r>
        <w:rPr>
          <w:color w:val="000000"/>
          <w:lang w:val="en-CA"/>
        </w:rPr>
        <w:t xml:space="preserve">minimal </w:t>
      </w:r>
      <w:bookmarkStart w:id="163" w:name="br3m"/>
      <w:bookmarkEnd w:id="163"/>
      <w:r>
        <w:rPr>
          <w:color w:val="000000"/>
          <w:lang w:val="en-CA"/>
        </w:rPr>
        <w:t xml:space="preserve">amount of </w:t>
      </w:r>
      <w:bookmarkStart w:id="164" w:name="p73r0"/>
      <w:bookmarkEnd w:id="164"/>
      <w:r>
        <w:rPr>
          <w:color w:val="000000"/>
          <w:lang w:val="en-CA"/>
        </w:rPr>
        <w:t xml:space="preserve">information needed to reference an external class is the </w:t>
      </w:r>
      <w:ins w:id="165" w:author="Melanie Courtot" w:date="2008-10-09T16:21:00Z">
        <w:r>
          <w:rPr>
            <w:color w:val="000000"/>
            <w:lang w:val="en-CA"/>
          </w:rPr>
          <w:t xml:space="preserve">source </w:t>
        </w:r>
      </w:ins>
      <w:r>
        <w:rPr>
          <w:color w:val="000000"/>
          <w:lang w:val="en-CA"/>
        </w:rPr>
        <w:t>ontology URI and the term's URI. Generally, these items remain stable</w:t>
      </w:r>
      <w:bookmarkStart w:id="166" w:name="p73r1"/>
      <w:bookmarkEnd w:id="166"/>
      <w:r>
        <w:rPr>
          <w:color w:val="000000"/>
          <w:lang w:val="en-CA"/>
        </w:rPr>
        <w:t xml:space="preserve"> and can be used to unambiguously reference the external class from within OBI. The minimal </w:t>
      </w:r>
      <w:bookmarkStart w:id="167" w:name="digd0"/>
      <w:bookmarkEnd w:id="167"/>
      <w:r>
        <w:rPr>
          <w:color w:val="000000"/>
          <w:lang w:val="en-CA"/>
        </w:rPr>
        <w:t>amount of</w:t>
      </w:r>
      <w:bookmarkStart w:id="168" w:name="p73r2"/>
      <w:bookmarkEnd w:id="168"/>
      <w:r>
        <w:rPr>
          <w:color w:val="000000"/>
          <w:lang w:val="en-CA"/>
        </w:rPr>
        <w:t xml:space="preserve"> information to integrate this class into OBI is </w:t>
      </w:r>
      <w:ins w:id="169" w:author="Melanie Courtot" w:date="2008-10-09T16:22:00Z">
        <w:r>
          <w:rPr>
            <w:color w:val="000000"/>
            <w:lang w:val="en-CA"/>
          </w:rPr>
          <w:t xml:space="preserve">its </w:t>
        </w:r>
      </w:ins>
      <w:r>
        <w:rPr>
          <w:color w:val="000000"/>
          <w:lang w:val="en-CA"/>
        </w:rPr>
        <w:t xml:space="preserve">position in the </w:t>
      </w:r>
      <w:bookmarkStart w:id="170" w:name="qt%253A%253A"/>
      <w:bookmarkEnd w:id="170"/>
      <w:r>
        <w:rPr>
          <w:color w:val="000000"/>
          <w:lang w:val="en-CA"/>
        </w:rPr>
        <w:t xml:space="preserve">OBI hierarchy, i.e., what OBI class the imported class </w:t>
      </w:r>
      <w:bookmarkStart w:id="171" w:name="jow90"/>
      <w:bookmarkEnd w:id="171"/>
      <w:r>
        <w:rPr>
          <w:color w:val="000000"/>
          <w:lang w:val="en-CA"/>
        </w:rPr>
        <w:t>is a subclass of</w:t>
      </w:r>
      <w:r>
        <w:rPr>
          <w:lang w:val="en-CA"/>
        </w:rPr>
        <w:t xml:space="preserve">. </w:t>
      </w:r>
      <w:ins w:id="172" w:author="Melanie Courtot" w:date="2008-10-09T16:22:00Z">
        <w:r>
          <w:rPr>
            <w:lang w:val="en-CA"/>
          </w:rPr>
          <w:t>This</w:t>
        </w:r>
      </w:ins>
      <w:r>
        <w:rPr>
          <w:lang w:val="en-CA"/>
        </w:rPr>
        <w:t xml:space="preserve"> minimal information set </w:t>
      </w:r>
      <w:ins w:id="173" w:author="Melanie Courtot" w:date="2008-10-09T16:22:00Z">
        <w:r>
          <w:rPr>
            <w:lang w:val="en-CA"/>
          </w:rPr>
          <w:t xml:space="preserve">is stored </w:t>
        </w:r>
      </w:ins>
      <w:r>
        <w:rPr>
          <w:lang w:val="en-CA"/>
        </w:rPr>
        <w:t xml:space="preserve">in a separate file called </w:t>
      </w:r>
      <w:r>
        <w:rPr>
          <w:i/>
          <w:iCs/>
          <w:lang w:val="en-CA"/>
        </w:rPr>
        <w:t>external.owl</w:t>
      </w:r>
      <w:r>
        <w:rPr>
          <w:lang w:val="en-CA"/>
        </w:rPr>
        <w:t>. We also want to provide extra information about our imported classes</w:t>
      </w:r>
      <w:ins w:id="174" w:author="Melanie Courtot" w:date="2008-10-09T16:22:00Z">
        <w:r>
          <w:rPr>
            <w:lang w:val="en-CA"/>
          </w:rPr>
          <w:t>,</w:t>
        </w:r>
      </w:ins>
      <w:r>
        <w:rPr>
          <w:lang w:val="en-CA"/>
        </w:rPr>
        <w:t xml:space="preserve"> such as their label and definition. We map these to the corresponding OBI annotation properties. For example, in the current OWL rendering of OBO files, definitions are individuals and the </w:t>
      </w:r>
      <w:r>
        <w:rPr>
          <w:i/>
          <w:iCs/>
          <w:lang w:val="en-CA"/>
        </w:rPr>
        <w:t>rdfs:label</w:t>
      </w:r>
      <w:r>
        <w:rPr>
          <w:sz w:val="18"/>
          <w:szCs w:val="18"/>
          <w:lang w:val="en-CA"/>
        </w:rPr>
        <w:t xml:space="preserve"> </w:t>
      </w:r>
      <w:r>
        <w:rPr>
          <w:lang w:val="en-CA"/>
        </w:rPr>
        <w:t xml:space="preserve">of that individual records the text of the definition. That label becomes the value of OBI’s </w:t>
      </w:r>
      <w:r>
        <w:rPr>
          <w:i/>
          <w:iCs/>
        </w:rPr>
        <w:t>definition</w:t>
      </w:r>
      <w:r>
        <w:rPr>
          <w:lang w:val="en-CA"/>
        </w:rPr>
        <w:t xml:space="preserve"> property. </w:t>
      </w:r>
    </w:p>
    <w:p w:rsidR="008552F6" w:rsidRDefault="008552F6">
      <w:pPr>
        <w:pStyle w:val="BodyText"/>
        <w:ind w:firstLine="424"/>
        <w:rPr>
          <w:lang w:val="en-CA"/>
        </w:rPr>
      </w:pPr>
      <w:bookmarkStart w:id="175" w:name="p73r"/>
      <w:bookmarkStart w:id="176" w:name="wh4d"/>
      <w:bookmarkStart w:id="177" w:name="p73r3"/>
      <w:bookmarkStart w:id="178" w:name="vcqo11"/>
      <w:bookmarkStart w:id="179" w:name="rr3b1"/>
      <w:bookmarkStart w:id="180" w:name="vcqo12"/>
      <w:bookmarkStart w:id="181" w:name="sl2e0"/>
      <w:bookmarkStart w:id="182" w:name="ehu91"/>
      <w:bookmarkStart w:id="183" w:name="vcqo13"/>
      <w:bookmarkEnd w:id="175"/>
      <w:bookmarkEnd w:id="176"/>
      <w:bookmarkEnd w:id="177"/>
      <w:bookmarkEnd w:id="178"/>
      <w:bookmarkEnd w:id="179"/>
      <w:bookmarkEnd w:id="180"/>
      <w:bookmarkEnd w:id="181"/>
      <w:bookmarkEnd w:id="182"/>
      <w:bookmarkEnd w:id="183"/>
      <w:r>
        <w:rPr>
          <w:lang w:val="en-CA"/>
        </w:rPr>
        <w:t xml:space="preserve">Such </w:t>
      </w:r>
      <w:ins w:id="184" w:author="Melanie Courtot" w:date="2008-10-09T16:25:00Z">
        <w:r>
          <w:rPr>
            <w:lang w:val="en-CA"/>
          </w:rPr>
          <w:t xml:space="preserve">supplemental </w:t>
        </w:r>
      </w:ins>
      <w:r>
        <w:rPr>
          <w:lang w:val="en-CA"/>
        </w:rPr>
        <w:t>information is prone to change as the source ontologies evolve, and to allow for easy updates we store it in a separate file</w:t>
      </w:r>
      <w:bookmarkStart w:id="185" w:name="n3zl"/>
      <w:bookmarkEnd w:id="185"/>
      <w:r>
        <w:rPr>
          <w:color w:val="000000"/>
          <w:lang w:val="en-CA"/>
        </w:rPr>
        <w:t xml:space="preserve">, called </w:t>
      </w:r>
      <w:proofErr w:type="spellStart"/>
      <w:r>
        <w:rPr>
          <w:i/>
          <w:iCs/>
          <w:color w:val="000000"/>
          <w:lang w:val="en-CA"/>
        </w:rPr>
        <w:t>externalDerived.owl</w:t>
      </w:r>
      <w:proofErr w:type="spellEnd"/>
      <w:r>
        <w:rPr>
          <w:color w:val="000000"/>
          <w:lang w:val="en-CA"/>
        </w:rPr>
        <w:t xml:space="preserve">, </w:t>
      </w:r>
      <w:r>
        <w:rPr>
          <w:lang w:val="en-CA"/>
        </w:rPr>
        <w:t xml:space="preserve">created from </w:t>
      </w:r>
      <w:r>
        <w:rPr>
          <w:i/>
          <w:iCs/>
          <w:lang w:val="en-CA"/>
        </w:rPr>
        <w:t>external.owl</w:t>
      </w:r>
      <w:r>
        <w:rPr>
          <w:lang w:val="en-CA"/>
        </w:rPr>
        <w:t xml:space="preserve"> and rebuilt via a script as needed.</w:t>
      </w:r>
      <w:bookmarkStart w:id="186" w:name="cx1q"/>
      <w:bookmarkStart w:id="187" w:name="cx1q0"/>
      <w:bookmarkEnd w:id="186"/>
      <w:bookmarkEnd w:id="187"/>
      <w:ins w:id="188" w:author="Melanie Courtot" w:date="2008-10-09T16:26:00Z">
        <w:r>
          <w:rPr>
            <w:lang w:val="en-CA"/>
          </w:rPr>
          <w:t xml:space="preserve"> A</w:t>
        </w:r>
      </w:ins>
      <w:ins w:id="189" w:author="Melanie Courtot" w:date="2008-10-09T13:45:00Z">
        <w:r>
          <w:t xml:space="preserve"> mechanism </w:t>
        </w:r>
      </w:ins>
      <w:ins w:id="190" w:author="Melanie Courtot" w:date="2008-10-09T16:26:00Z">
        <w:r>
          <w:t xml:space="preserve">providing </w:t>
        </w:r>
      </w:ins>
      <w:ins w:id="191" w:author="Melanie Courtot" w:date="2008-10-09T13:45:00Z">
        <w:r>
          <w:t>for automatic updat</w:t>
        </w:r>
      </w:ins>
      <w:ins w:id="192" w:author="Melanie Courtot" w:date="2008-10-09T16:26:00Z">
        <w:r>
          <w:t>e</w:t>
        </w:r>
      </w:ins>
      <w:ins w:id="193" w:author="Melanie Courtot" w:date="2008-10-09T13:45:00Z">
        <w:r>
          <w:t xml:space="preserve"> of the external information </w:t>
        </w:r>
      </w:ins>
      <w:ins w:id="194" w:author="Melanie Courtot" w:date="2008-10-09T16:26:00Z">
        <w:r>
          <w:t xml:space="preserve">is </w:t>
        </w:r>
      </w:ins>
      <w:ins w:id="195" w:author="Melanie Courtot" w:date="2008-10-09T13:45:00Z">
        <w:r>
          <w:t>used regularly</w:t>
        </w:r>
      </w:ins>
      <w:ins w:id="196" w:author="Melanie Courtot" w:date="2008-10-09T16:26:00Z">
        <w:r>
          <w:t>,</w:t>
        </w:r>
      </w:ins>
      <w:ins w:id="197" w:author="Melanie Courtot" w:date="2008-10-09T13:45:00Z">
        <w:r>
          <w:t xml:space="preserve"> such as before OBI releases</w:t>
        </w:r>
      </w:ins>
      <w:ins w:id="198" w:author="Melanie Courtot" w:date="2008-10-09T16:26:00Z">
        <w:r>
          <w:t>, in order to distribute up-to-date information.</w:t>
        </w:r>
      </w:ins>
      <w:ins w:id="199" w:author="Melanie Courtot" w:date="2008-10-09T13:45:00Z">
        <w:r>
          <w:t xml:space="preserve"> </w:t>
        </w:r>
      </w:ins>
    </w:p>
    <w:p w:rsidR="008552F6" w:rsidRDefault="008552F6">
      <w:pPr>
        <w:pStyle w:val="BodyText"/>
        <w:ind w:firstLine="424"/>
      </w:pPr>
      <w:r>
        <w:t xml:space="preserve">When deciding to import an external term we review the textual definition and, if needed, talk with its editor. As we are importing from OBO Foundry ontologies we have a community process for monitoring change, a shared understanding of the basics of our domain, and the intention to eventually share the same upper-level ontology. Therefore, we expect that terms will be deprecated if there is a significant change in meaning, and expect to adjust our import of terms as the other ontologies start enhancing their logical definitions. </w:t>
      </w:r>
    </w:p>
    <w:p w:rsidR="008552F6" w:rsidRDefault="00D62D74">
      <w:pPr>
        <w:pStyle w:val="BodyText"/>
        <w:keepNext/>
        <w:jc w:val="center"/>
      </w:pPr>
      <w:bookmarkStart w:id="200" w:name="cx1q4"/>
      <w:bookmarkStart w:id="201" w:name="cx1q5"/>
      <w:bookmarkStart w:id="202" w:name="cx1q7"/>
      <w:bookmarkStart w:id="203" w:name="xtyb"/>
      <w:bookmarkStart w:id="204" w:name="xtyb0"/>
      <w:bookmarkStart w:id="205" w:name="xtyb1"/>
      <w:bookmarkStart w:id="206" w:name="xtyb2"/>
      <w:bookmarkStart w:id="207" w:name="xtyb3"/>
      <w:bookmarkStart w:id="208" w:name="xtyb4"/>
      <w:bookmarkStart w:id="209" w:name="xtyb6"/>
      <w:bookmarkStart w:id="210" w:name="xtyb7"/>
      <w:bookmarkStart w:id="211" w:name="xtyb8"/>
      <w:bookmarkStart w:id="212" w:name="dsqk"/>
      <w:bookmarkStart w:id="213" w:name="dsqk0"/>
      <w:bookmarkStart w:id="214" w:name="dsqk3"/>
      <w:bookmarkStart w:id="215" w:name="dsqk4"/>
      <w:bookmarkStart w:id="216" w:name="dsqk5"/>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ins w:id="217" w:author="James Malone" w:date="2008-10-10T12:42:00Z">
        <w:r>
          <w:rPr>
            <w:noProof/>
            <w:color w:val="000000"/>
            <w:rPrChange w:id="218" w:author="Unknown">
              <w:rPr>
                <w:noProof/>
              </w:rPr>
            </w:rPrChange>
          </w:rPr>
          <w:drawing>
            <wp:inline distT="0" distB="0" distL="0" distR="0">
              <wp:extent cx="4521200" cy="1168400"/>
              <wp:effectExtent l="2540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21200" cy="1168400"/>
                      </a:xfrm>
                      <a:prstGeom prst="rect">
                        <a:avLst/>
                      </a:prstGeom>
                      <a:solidFill>
                        <a:srgbClr val="FFFFFF"/>
                      </a:solidFill>
                      <a:ln w="9525">
                        <a:noFill/>
                        <a:miter lim="800000"/>
                        <a:headEnd/>
                        <a:tailEnd/>
                      </a:ln>
                    </pic:spPr>
                  </pic:pic>
                </a:graphicData>
              </a:graphic>
            </wp:inline>
          </w:drawing>
        </w:r>
      </w:ins>
    </w:p>
    <w:p w:rsidR="008552F6" w:rsidRDefault="008552F6">
      <w:pPr>
        <w:pStyle w:val="Caption"/>
        <w:rPr>
          <w:b w:val="0"/>
          <w:bCs w:val="0"/>
        </w:rPr>
      </w:pPr>
      <w:r>
        <w:t xml:space="preserve">Figure </w:t>
      </w:r>
      <w:fldSimple w:instr=" SEQ &quot;Figure&quot; \*Arabic ">
        <w:r w:rsidR="00E777C3">
          <w:rPr>
            <w:noProof/>
          </w:rPr>
          <w:t>1</w:t>
        </w:r>
      </w:fldSimple>
      <w:r>
        <w:t xml:space="preserve"> </w:t>
      </w:r>
      <w:r>
        <w:rPr>
          <w:b w:val="0"/>
          <w:bCs w:val="0"/>
        </w:rPr>
        <w:t xml:space="preserve">The to-be-imported </w:t>
      </w:r>
      <w:r>
        <w:rPr>
          <w:b w:val="0"/>
          <w:bCs w:val="0"/>
          <w:i/>
          <w:iCs/>
        </w:rPr>
        <w:t>cell</w:t>
      </w:r>
      <w:r>
        <w:rPr>
          <w:b w:val="0"/>
          <w:bCs w:val="0"/>
        </w:rPr>
        <w:t xml:space="preserve"> term, as viewed in its original context in the Cell Type ontology class tree. The </w:t>
      </w:r>
      <w:r>
        <w:rPr>
          <w:b w:val="0"/>
          <w:bCs w:val="0"/>
          <w:i/>
          <w:iCs/>
        </w:rPr>
        <w:t>cell by organism</w:t>
      </w:r>
      <w:r>
        <w:rPr>
          <w:b w:val="0"/>
          <w:bCs w:val="0"/>
        </w:rPr>
        <w:t xml:space="preserve"> and </w:t>
      </w:r>
      <w:r>
        <w:rPr>
          <w:b w:val="0"/>
          <w:bCs w:val="0"/>
          <w:i/>
          <w:iCs/>
        </w:rPr>
        <w:t>cell by class</w:t>
      </w:r>
      <w:r>
        <w:rPr>
          <w:b w:val="0"/>
          <w:bCs w:val="0"/>
        </w:rPr>
        <w:t xml:space="preserve"> are examples of those we would prefer to not import into OBI.</w:t>
      </w:r>
    </w:p>
    <w:p w:rsidR="008552F6" w:rsidRDefault="008552F6">
      <w:pPr>
        <w:rPr>
          <w:lang w:val="en-CA"/>
        </w:rPr>
      </w:pPr>
      <w:r>
        <w:rPr>
          <w:lang w:val="en-CA"/>
        </w:rPr>
        <w:t xml:space="preserve">As an example, we recently replaced the OBI class </w:t>
      </w:r>
      <w:r>
        <w:rPr>
          <w:i/>
          <w:iCs/>
          <w:lang w:val="en-CA"/>
        </w:rPr>
        <w:t>cell</w:t>
      </w:r>
      <w:r>
        <w:rPr>
          <w:lang w:val="en-CA"/>
        </w:rPr>
        <w:t xml:space="preserve"> with that from the OBO </w:t>
      </w:r>
    </w:p>
    <w:p w:rsidR="008552F6" w:rsidRDefault="008552F6">
      <w:pPr>
        <w:pStyle w:val="BodyText"/>
        <w:rPr>
          <w:lang w:val="en-CA"/>
        </w:rPr>
      </w:pPr>
      <w:r>
        <w:rPr>
          <w:color w:val="000000"/>
          <w:lang w:val="en-CA"/>
        </w:rPr>
        <w:t>Foundry Cell Type (CL) ontology [7] (Figure 1). Following the MIREOT guidelines, we identify the minimum information required in this case:</w:t>
      </w:r>
      <w:r>
        <w:rPr>
          <w:lang w:val="en-CA"/>
        </w:rPr>
        <w:t xml:space="preserve"> </w:t>
      </w:r>
    </w:p>
    <w:p w:rsidR="008552F6" w:rsidRDefault="008552F6">
      <w:pPr>
        <w:pStyle w:val="BodyText"/>
        <w:numPr>
          <w:ilvl w:val="0"/>
          <w:numId w:val="2"/>
        </w:numPr>
        <w:tabs>
          <w:tab w:val="left" w:pos="720"/>
        </w:tabs>
        <w:spacing w:line="220" w:lineRule="exact"/>
        <w:jc w:val="left"/>
        <w:rPr>
          <w:lang w:val="en-CA"/>
        </w:rPr>
      </w:pPr>
      <w:r>
        <w:rPr>
          <w:color w:val="000000"/>
          <w:lang w:val="en-CA"/>
        </w:rPr>
        <w:t xml:space="preserve">the URI of the term </w:t>
      </w:r>
      <w:r>
        <w:rPr>
          <w:i/>
          <w:iCs/>
          <w:color w:val="000000"/>
          <w:lang w:val="en-CA"/>
        </w:rPr>
        <w:t>cell</w:t>
      </w:r>
      <w:r>
        <w:rPr>
          <w:color w:val="000000"/>
          <w:lang w:val="en-CA"/>
        </w:rPr>
        <w:t>: http://purl.org/obo/owl/CL#CL_0000000</w:t>
      </w:r>
      <w:r>
        <w:rPr>
          <w:lang w:val="en-CA"/>
        </w:rPr>
        <w:t xml:space="preserve"> </w:t>
      </w:r>
    </w:p>
    <w:p w:rsidR="008552F6" w:rsidRDefault="008552F6">
      <w:pPr>
        <w:pStyle w:val="BodyText"/>
        <w:numPr>
          <w:ilvl w:val="0"/>
          <w:numId w:val="2"/>
        </w:numPr>
        <w:tabs>
          <w:tab w:val="left" w:pos="720"/>
        </w:tabs>
        <w:spacing w:line="220" w:lineRule="exact"/>
        <w:rPr>
          <w:color w:val="000000"/>
          <w:lang w:val="en-CA"/>
        </w:rPr>
      </w:pPr>
      <w:r>
        <w:rPr>
          <w:color w:val="000000"/>
          <w:lang w:val="en-CA"/>
        </w:rPr>
        <w:t>the ontology from which the term is imported: http://purl.org/obo/owl/CL</w:t>
      </w:r>
    </w:p>
    <w:p w:rsidR="008552F6" w:rsidRDefault="008552F6">
      <w:pPr>
        <w:pStyle w:val="BodyText"/>
        <w:numPr>
          <w:ilvl w:val="0"/>
          <w:numId w:val="2"/>
        </w:numPr>
        <w:tabs>
          <w:tab w:val="left" w:pos="720"/>
        </w:tabs>
        <w:spacing w:line="220" w:lineRule="exact"/>
      </w:pPr>
      <w:r>
        <w:rPr>
          <w:color w:val="000000"/>
          <w:lang w:val="en-CA"/>
        </w:rPr>
        <w:t xml:space="preserve">the position of </w:t>
      </w:r>
      <w:r>
        <w:rPr>
          <w:i/>
          <w:iCs/>
          <w:color w:val="000000"/>
          <w:lang w:val="en-CA"/>
        </w:rPr>
        <w:t>cell</w:t>
      </w:r>
      <w:r>
        <w:rPr>
          <w:color w:val="000000"/>
          <w:lang w:val="en-CA"/>
        </w:rPr>
        <w:t xml:space="preserve"> in the OBI hierarchy: as a subclass of </w:t>
      </w:r>
      <w:r>
        <w:rPr>
          <w:i/>
          <w:iCs/>
          <w:color w:val="000000"/>
          <w:lang w:val="en-CA"/>
        </w:rPr>
        <w:t>Anatomical entity</w:t>
      </w:r>
      <w:r w:rsidRPr="000F66A7">
        <w:rPr>
          <w:rStyle w:val="FootnoteReference"/>
        </w:rPr>
        <w:footnoteReference w:id="5"/>
      </w:r>
    </w:p>
    <w:p w:rsidR="008552F6" w:rsidRDefault="008552F6">
      <w:pPr>
        <w:rPr>
          <w:color w:val="000000"/>
        </w:rPr>
      </w:pPr>
      <w:r>
        <w:t xml:space="preserve">A set of </w:t>
      </w:r>
      <w:proofErr w:type="spellStart"/>
      <w:r>
        <w:t>templated</w:t>
      </w:r>
      <w:proofErr w:type="spellEnd"/>
      <w:r>
        <w:t xml:space="preserve"> SPARQL queries</w:t>
      </w:r>
      <w:r w:rsidRPr="000F66A7">
        <w:rPr>
          <w:rStyle w:val="FootnoteReference"/>
        </w:rPr>
        <w:footnoteReference w:id="6"/>
      </w:r>
      <w:r>
        <w:t xml:space="preserve">, taken together with </w:t>
      </w:r>
      <w:r>
        <w:rPr>
          <w:i/>
          <w:iCs/>
        </w:rPr>
        <w:t>external.owl</w:t>
      </w:r>
      <w:r>
        <w:t xml:space="preserve">, specifies which extra information about the class to gather, such as the definition and preferred label, and these are retrieved using queries against </w:t>
      </w:r>
      <w:r>
        <w:rPr>
          <w:lang w:val="en-CA"/>
        </w:rPr>
        <w:t>the Neurocommons</w:t>
      </w:r>
      <w:r w:rsidRPr="00DB2E87">
        <w:rPr>
          <w:rStyle w:val="FootnoteReference"/>
        </w:rPr>
        <w:footnoteReference w:id="7"/>
      </w:r>
      <w:r>
        <w:rPr>
          <w:lang w:val="en-CA"/>
        </w:rPr>
        <w:t xml:space="preserve"> SPARQL</w:t>
      </w:r>
      <w:r w:rsidRPr="00DB2E87">
        <w:rPr>
          <w:rStyle w:val="FootnoteReference"/>
        </w:rPr>
        <w:footnoteReference w:id="8"/>
      </w:r>
      <w:r w:rsidRPr="00DB2E87">
        <w:rPr>
          <w:rStyle w:val="FootnoteReference"/>
        </w:rPr>
        <w:t xml:space="preserve"> </w:t>
      </w:r>
      <w:r>
        <w:rPr>
          <w:color w:val="000000"/>
          <w:lang w:val="en-CA"/>
        </w:rPr>
        <w:t>endpoint</w:t>
      </w:r>
      <w:r w:rsidRPr="00DB2E87">
        <w:rPr>
          <w:rStyle w:val="FootnoteReference"/>
        </w:rPr>
        <w:footnoteReference w:id="9"/>
      </w:r>
      <w:ins w:id="223" w:author="Melanie Courtot" w:date="2008-10-09T12:03:00Z">
        <w:r w:rsidRPr="00DB2E87">
          <w:rPr>
            <w:rStyle w:val="FootnoteReference"/>
          </w:rPr>
          <w:t>,</w:t>
        </w:r>
      </w:ins>
      <w:r w:rsidRPr="00DB2E87">
        <w:rPr>
          <w:rStyle w:val="FootnoteReference"/>
        </w:rPr>
        <w:footnoteReference w:id="10"/>
      </w:r>
      <w:r w:rsidRPr="00DB2E87">
        <w:rPr>
          <w:rStyle w:val="FootnoteReference"/>
        </w:rPr>
        <w:t>.</w:t>
      </w:r>
      <w:r>
        <w:rPr>
          <w:color w:val="000000"/>
        </w:rPr>
        <w:t xml:space="preserve"> A script iterates through the minimal information stored in </w:t>
      </w:r>
      <w:r>
        <w:rPr>
          <w:i/>
          <w:iCs/>
          <w:color w:val="000000"/>
        </w:rPr>
        <w:t>external.owl</w:t>
      </w:r>
      <w:r>
        <w:rPr>
          <w:color w:val="000000"/>
        </w:rPr>
        <w:t xml:space="preserve">, substituting IDs into the appropriate SPARQL construct queries and gathers the combined results to create the supplementary information in </w:t>
      </w:r>
      <w:proofErr w:type="spellStart"/>
      <w:r>
        <w:rPr>
          <w:i/>
          <w:iCs/>
          <w:color w:val="000000"/>
        </w:rPr>
        <w:t>externalDerived.owl</w:t>
      </w:r>
      <w:proofErr w:type="spellEnd"/>
      <w:r>
        <w:rPr>
          <w:color w:val="000000"/>
        </w:rPr>
        <w:t xml:space="preserve"> file. </w:t>
      </w:r>
    </w:p>
    <w:p w:rsidR="008552F6" w:rsidRDefault="008552F6">
      <w:pPr>
        <w:rPr>
          <w:ins w:id="224" w:author="Melanie Courtot" w:date="2008-10-09T16:41:00Z"/>
        </w:rPr>
      </w:pPr>
      <w:bookmarkStart w:id="225" w:name="dsqk6"/>
      <w:bookmarkStart w:id="226" w:name="fbpx"/>
      <w:bookmarkStart w:id="227" w:name="ok020"/>
      <w:bookmarkStart w:id="228" w:name="raqf"/>
      <w:bookmarkStart w:id="229" w:name="raqf0"/>
      <w:bookmarkEnd w:id="225"/>
      <w:bookmarkEnd w:id="226"/>
      <w:bookmarkEnd w:id="227"/>
      <w:bookmarkEnd w:id="228"/>
      <w:bookmarkEnd w:id="229"/>
      <w:r>
        <w:t xml:space="preserve">The second example presents a slightly more complicated challenge. OBI currently uses the NCBI taxonomy for its species terms. When importing those we decided that the information about the term itself was not sufficient on its own: for example if we want to import the term </w:t>
      </w:r>
      <w:r>
        <w:rPr>
          <w:i/>
          <w:iCs/>
        </w:rPr>
        <w:t>Mus musculus</w:t>
      </w:r>
      <w:r>
        <w:t xml:space="preserve">, we also want to import its rank information – genus, kingdom, phylum, etc. In this case the SPARQL query retrieves all direct superclasses up to one of a set of top-level classes in the taxonomy. </w:t>
      </w:r>
    </w:p>
    <w:p w:rsidR="008552F6" w:rsidRPr="008552F6" w:rsidRDefault="008552F6" w:rsidP="00173027">
      <w:pPr>
        <w:numPr>
          <w:ins w:id="230" w:author="Melanie Courtot" w:date="2008-10-09T16:41:00Z"/>
        </w:numPr>
        <w:rPr>
          <w:lang w:val="en-CA"/>
        </w:rPr>
      </w:pPr>
      <w:commentRangeStart w:id="231"/>
      <w:ins w:id="232" w:author="Melanie Courtot" w:date="2008-10-09T16:41:00Z">
        <w:r>
          <w:rPr>
            <w:lang w:val="en-CA"/>
          </w:rPr>
          <w:t>A consideration using this approach is the status of OBI assertions made on external terms. In adding axioms such as the subclass axiom when placing the external term into OBI, the aim is to only assert true statements about the terms. We anticipate that some of these statements may migrate to the source ontologies at some point in the future, a fruit of the collaborative nature of OBO Foundry ontology development.</w:t>
        </w:r>
      </w:ins>
      <w:commentRangeEnd w:id="231"/>
      <w:r>
        <w:rPr>
          <w:rStyle w:val="CommentReference"/>
          <w:vanish/>
        </w:rPr>
        <w:commentReference w:id="231"/>
      </w:r>
    </w:p>
    <w:p w:rsidR="008552F6" w:rsidRDefault="008552F6">
      <w:pPr>
        <w:rPr>
          <w:ins w:id="233" w:author="Frank Gibson" w:date="2008-10-08T15:40:00Z"/>
          <w:lang w:val="en-CA"/>
        </w:rPr>
      </w:pPr>
      <w:bookmarkStart w:id="234" w:name="d-l31"/>
      <w:bookmarkStart w:id="235" w:name="cz82"/>
      <w:bookmarkStart w:id="236" w:name="dp3b"/>
      <w:bookmarkStart w:id="237" w:name="fjn4"/>
      <w:bookmarkStart w:id="238" w:name="dhna1"/>
      <w:bookmarkStart w:id="239" w:name="dhna2"/>
      <w:bookmarkStart w:id="240" w:name="vcqo15"/>
      <w:bookmarkEnd w:id="234"/>
      <w:bookmarkEnd w:id="235"/>
      <w:bookmarkEnd w:id="236"/>
      <w:bookmarkEnd w:id="237"/>
      <w:bookmarkEnd w:id="238"/>
      <w:bookmarkEnd w:id="239"/>
      <w:bookmarkEnd w:id="240"/>
      <w:r>
        <w:rPr>
          <w:lang w:val="en-CA"/>
        </w:rPr>
        <w:t xml:space="preserve">Correct inference using the external classes is only guaranteed if the full ontologies are imported. We expect to provide an option in the OBI distribution that replaces external.owl with a set of import statements generated by extracting the ontology URIs mentioned in external.owl. Other </w:t>
      </w:r>
      <w:ins w:id="241" w:author="Frank Gibson" w:date="2008-10-08T14:57:00Z">
        <w:r>
          <w:rPr>
            <w:lang w:val="en-CA"/>
          </w:rPr>
          <w:t xml:space="preserve">import </w:t>
        </w:r>
      </w:ins>
      <w:r>
        <w:rPr>
          <w:lang w:val="en-CA"/>
        </w:rPr>
        <w:t>options are possible, for instance</w:t>
      </w:r>
      <w:ins w:id="242" w:author="Melanie Courtot" w:date="2008-10-06T11:57:00Z">
        <w:r>
          <w:rPr>
            <w:lang w:val="en-CA"/>
          </w:rPr>
          <w:t xml:space="preserve"> </w:t>
        </w:r>
      </w:ins>
      <w:r>
        <w:rPr>
          <w:lang w:val="en-CA"/>
        </w:rPr>
        <w:t>using software that extracts a module</w:t>
      </w:r>
      <w:ins w:id="243" w:author="Melanie Courtot" w:date="2008-10-09T16:33:00Z">
        <w:r>
          <w:rPr>
            <w:lang w:val="en-CA"/>
          </w:rPr>
          <w:t xml:space="preserve"> [8]</w:t>
        </w:r>
      </w:ins>
      <w:r>
        <w:rPr>
          <w:lang w:val="en-CA"/>
        </w:rPr>
        <w:t xml:space="preserve"> of the external ontology.</w:t>
      </w:r>
      <w:ins w:id="244" w:author="Melanie Courtot" w:date="2008-10-06T11:56:00Z">
        <w:r>
          <w:rPr>
            <w:lang w:val="en-CA"/>
          </w:rPr>
          <w:t xml:space="preserve"> However, </w:t>
        </w:r>
      </w:ins>
      <w:ins w:id="245" w:author="Frank Gibson" w:date="2008-10-08T14:58:00Z">
        <w:r>
          <w:rPr>
            <w:lang w:val="en-CA"/>
          </w:rPr>
          <w:t xml:space="preserve">modular extraction </w:t>
        </w:r>
      </w:ins>
      <w:ins w:id="246" w:author="Melanie Courtot" w:date="2008-10-06T11:56:00Z">
        <w:r>
          <w:rPr>
            <w:lang w:val="en-CA"/>
          </w:rPr>
          <w:t xml:space="preserve"> assume</w:t>
        </w:r>
      </w:ins>
      <w:ins w:id="247" w:author="Frank Gibson" w:date="2008-10-08T14:58:00Z">
        <w:r>
          <w:rPr>
            <w:lang w:val="en-CA"/>
          </w:rPr>
          <w:t>s</w:t>
        </w:r>
      </w:ins>
      <w:ins w:id="248" w:author="Melanie Courtot" w:date="2008-10-06T11:56:00Z">
        <w:r>
          <w:rPr>
            <w:lang w:val="en-CA"/>
          </w:rPr>
          <w:t xml:space="preserve"> that the external ontology is well</w:t>
        </w:r>
      </w:ins>
      <w:ins w:id="249" w:author="Allyson Lister" w:date="2008-10-07T11:14:00Z">
        <w:r>
          <w:rPr>
            <w:lang w:val="en-CA"/>
          </w:rPr>
          <w:t>-</w:t>
        </w:r>
      </w:ins>
      <w:ins w:id="250" w:author="Melanie Courtot" w:date="2008-10-06T11:56:00Z">
        <w:r>
          <w:rPr>
            <w:lang w:val="en-CA"/>
          </w:rPr>
          <w:t>engineered</w:t>
        </w:r>
      </w:ins>
      <w:ins w:id="251" w:author="Melanie Courtot" w:date="2008-10-09T13:53:00Z">
        <w:r>
          <w:rPr>
            <w:lang w:val="en-CA"/>
          </w:rPr>
          <w:t xml:space="preserve"> and that</w:t>
        </w:r>
      </w:ins>
      <w:ins w:id="252" w:author="Frank Gibson" w:date="2008-10-08T15:00:00Z">
        <w:r>
          <w:rPr>
            <w:lang w:val="en-CA"/>
          </w:rPr>
          <w:t xml:space="preserve"> the</w:t>
        </w:r>
      </w:ins>
      <w:ins w:id="253" w:author="Melanie Courtot" w:date="2008-10-06T11:56:00Z">
        <w:r>
          <w:rPr>
            <w:lang w:val="en-CA"/>
          </w:rPr>
          <w:t xml:space="preserve"> </w:t>
        </w:r>
      </w:ins>
      <w:ins w:id="254" w:author="Allyson Lister" w:date="2008-10-07T11:14:00Z">
        <w:r>
          <w:rPr>
            <w:lang w:val="en-CA"/>
          </w:rPr>
          <w:t xml:space="preserve">complete </w:t>
        </w:r>
      </w:ins>
      <w:ins w:id="255" w:author="Frank Gibson" w:date="2008-10-08T15:00:00Z">
        <w:r>
          <w:rPr>
            <w:lang w:val="en-CA"/>
          </w:rPr>
          <w:t xml:space="preserve">external </w:t>
        </w:r>
      </w:ins>
      <w:ins w:id="256" w:author="Melanie Courtot" w:date="2008-10-06T11:56:00Z">
        <w:r>
          <w:rPr>
            <w:lang w:val="en-CA"/>
          </w:rPr>
          <w:t>module is</w:t>
        </w:r>
      </w:ins>
      <w:ins w:id="257" w:author="Frank Gibson" w:date="2008-10-08T15:00:00Z">
        <w:r>
          <w:rPr>
            <w:lang w:val="en-CA"/>
          </w:rPr>
          <w:t xml:space="preserve"> required.</w:t>
        </w:r>
      </w:ins>
      <w:ins w:id="258" w:author="Frank Gibson" w:date="2008-10-08T15:02:00Z">
        <w:r>
          <w:rPr>
            <w:lang w:val="en-CA"/>
          </w:rPr>
          <w:t xml:space="preserve"> </w:t>
        </w:r>
        <w:commentRangeStart w:id="259"/>
        <w:r>
          <w:rPr>
            <w:lang w:val="en-CA"/>
          </w:rPr>
          <w:t xml:space="preserve">Several </w:t>
        </w:r>
      </w:ins>
      <w:ins w:id="260" w:author="Melanie Courtot" w:date="2008-10-09T16:36:00Z">
        <w:r>
          <w:rPr>
            <w:lang w:val="en-CA"/>
          </w:rPr>
          <w:t>b</w:t>
        </w:r>
      </w:ins>
      <w:ins w:id="261" w:author="Frank Gibson" w:date="2008-10-08T15:02:00Z">
        <w:r>
          <w:rPr>
            <w:lang w:val="en-CA"/>
          </w:rPr>
          <w:t>io-ontologies have known compatibility issues with regards to importing and integration</w:t>
        </w:r>
      </w:ins>
      <w:ins w:id="262" w:author="Melanie Courtot" w:date="2008-10-09T13:54:00Z">
        <w:r>
          <w:rPr>
            <w:lang w:val="en-CA"/>
          </w:rPr>
          <w:t>.</w:t>
        </w:r>
      </w:ins>
      <w:ins w:id="263" w:author="Melanie Courtot" w:date="2008-10-06T11:56:00Z">
        <w:r>
          <w:rPr>
            <w:lang w:val="en-CA"/>
          </w:rPr>
          <w:t xml:space="preserve"> </w:t>
        </w:r>
      </w:ins>
      <w:commentRangeEnd w:id="259"/>
      <w:ins w:id="264" w:author="Melanie Courtot" w:date="2008-10-09T16:36:00Z">
        <w:r>
          <w:rPr>
            <w:rStyle w:val="CommentReference"/>
            <w:vanish/>
          </w:rPr>
          <w:commentReference w:id="259"/>
        </w:r>
      </w:ins>
      <w:ins w:id="265" w:author="Melanie Courtot" w:date="2008-10-06T11:56:00Z">
        <w:r>
          <w:rPr>
            <w:lang w:val="en-CA"/>
          </w:rPr>
          <w:t>F</w:t>
        </w:r>
      </w:ins>
      <w:ins w:id="266" w:author="Allyson Lister" w:date="2008-10-07T11:13:00Z">
        <w:r>
          <w:rPr>
            <w:lang w:val="en-CA"/>
          </w:rPr>
          <w:t xml:space="preserve">or </w:t>
        </w:r>
      </w:ins>
      <w:ins w:id="267" w:author="Melanie Courtot" w:date="2008-10-06T11:56:00Z">
        <w:r>
          <w:rPr>
            <w:lang w:val="en-CA"/>
          </w:rPr>
          <w:t>example</w:t>
        </w:r>
      </w:ins>
      <w:ins w:id="268" w:author="Allyson Lister" w:date="2008-10-07T11:13:00Z">
        <w:r>
          <w:rPr>
            <w:lang w:val="en-CA"/>
          </w:rPr>
          <w:t>,</w:t>
        </w:r>
      </w:ins>
      <w:ins w:id="269" w:author="Melanie Courtot" w:date="2008-10-06T11:56:00Z">
        <w:r>
          <w:rPr>
            <w:lang w:val="en-CA"/>
          </w:rPr>
          <w:t xml:space="preserve"> importing the root class of CARO</w:t>
        </w:r>
      </w:ins>
      <w:ins w:id="270" w:author="Frank Gibson" w:date="2008-10-08T15:04:00Z">
        <w:del w:id="271" w:author="Melanie Courtot" w:date="2008-10-09T14:01:00Z">
          <w:r w:rsidDel="000B7014">
            <w:rPr>
              <w:lang w:val="en-CA"/>
            </w:rPr>
            <w:delText>[ref]</w:delText>
          </w:r>
        </w:del>
      </w:ins>
      <w:ins w:id="272" w:author="Melanie Courtot" w:date="2008-10-09T14:01:00Z">
        <w:r>
          <w:rPr>
            <w:rStyle w:val="FootnoteReference"/>
            <w:lang w:val="en-CA"/>
          </w:rPr>
          <w:footnoteReference w:id="11"/>
        </w:r>
      </w:ins>
      <w:ins w:id="274" w:author="Frank Gibson" w:date="2008-10-08T15:04:00Z">
        <w:r>
          <w:rPr>
            <w:lang w:val="en-CA"/>
          </w:rPr>
          <w:t xml:space="preserve"> within OBI was not </w:t>
        </w:r>
        <w:commentRangeStart w:id="275"/>
        <w:del w:id="276" w:author="Melanie Courtot" w:date="2008-10-09T13:54:00Z">
          <w:r w:rsidDel="000B7014">
            <w:rPr>
              <w:lang w:val="en-CA"/>
            </w:rPr>
            <w:delText>possible</w:delText>
          </w:r>
        </w:del>
      </w:ins>
      <w:ins w:id="277" w:author="Melanie Courtot" w:date="2008-10-09T13:54:00Z">
        <w:r>
          <w:rPr>
            <w:lang w:val="en-CA"/>
          </w:rPr>
          <w:t>desired</w:t>
        </w:r>
      </w:ins>
      <w:commentRangeEnd w:id="275"/>
      <w:r>
        <w:rPr>
          <w:rStyle w:val="CommentReference"/>
          <w:vanish/>
        </w:rPr>
        <w:commentReference w:id="275"/>
      </w:r>
      <w:ins w:id="278" w:author="Melanie Courtot" w:date="2008-10-09T14:00:00Z">
        <w:r>
          <w:rPr>
            <w:lang w:val="en-CA"/>
          </w:rPr>
          <w:t>, as per its definition it</w:t>
        </w:r>
      </w:ins>
      <w:ins w:id="279" w:author="Allyson Lister" w:date="2008-10-07T11:15:00Z">
        <w:r>
          <w:rPr>
            <w:lang w:val="en-CA"/>
          </w:rPr>
          <w:t xml:space="preserve"> </w:t>
        </w:r>
      </w:ins>
      <w:ins w:id="280" w:author="Melanie Courtot" w:date="2008-10-06T11:56:00Z">
        <w:r>
          <w:rPr>
            <w:lang w:val="en-CA"/>
          </w:rPr>
          <w:t>cover</w:t>
        </w:r>
      </w:ins>
      <w:ins w:id="281" w:author="Allyson Lister" w:date="2008-10-07T11:16:00Z">
        <w:r>
          <w:rPr>
            <w:lang w:val="en-CA"/>
          </w:rPr>
          <w:t>s</w:t>
        </w:r>
      </w:ins>
      <w:ins w:id="282" w:author="Melanie Courtot" w:date="2008-10-06T11:56:00Z">
        <w:r>
          <w:rPr>
            <w:lang w:val="en-CA"/>
          </w:rPr>
          <w:t xml:space="preserve"> </w:t>
        </w:r>
      </w:ins>
      <w:commentRangeStart w:id="283"/>
      <w:ins w:id="284" w:author="Frank Gibson" w:date="2008-10-08T15:38:00Z">
        <w:r>
          <w:rPr>
            <w:lang w:val="en-CA"/>
          </w:rPr>
          <w:t>multiple classes in OBI which are disjoint</w:t>
        </w:r>
      </w:ins>
      <w:ins w:id="285" w:author="Frank Gibson" w:date="2008-10-08T15:40:00Z">
        <w:r>
          <w:rPr>
            <w:lang w:val="en-CA"/>
          </w:rPr>
          <w:t xml:space="preserve">; </w:t>
        </w:r>
      </w:ins>
      <w:commentRangeEnd w:id="283"/>
      <w:r>
        <w:rPr>
          <w:rStyle w:val="CommentReference"/>
          <w:vanish/>
        </w:rPr>
        <w:commentReference w:id="283"/>
      </w:r>
      <w:ins w:id="286" w:author="Frank Gibson" w:date="2008-10-08T15:40:00Z">
        <w:r>
          <w:rPr>
            <w:lang w:val="en-CA"/>
          </w:rPr>
          <w:t>an import would introduce inconsistencies</w:t>
        </w:r>
      </w:ins>
      <w:ins w:id="287" w:author="Frank Gibson" w:date="2008-10-08T15:38:00Z">
        <w:r>
          <w:rPr>
            <w:lang w:val="en-CA"/>
          </w:rPr>
          <w:t>.</w:t>
        </w:r>
      </w:ins>
      <w:ins w:id="288" w:author="Frank Gibson" w:date="2008-10-08T15:44:00Z">
        <w:r w:rsidRPr="007677D2">
          <w:rPr>
            <w:lang w:val="en-CA"/>
          </w:rPr>
          <w:t xml:space="preserve"> </w:t>
        </w:r>
        <w:r>
          <w:rPr>
            <w:lang w:val="en-CA"/>
          </w:rPr>
          <w:t xml:space="preserve">In addition, although software that extracts "modules" are available </w:t>
        </w:r>
      </w:ins>
      <w:ins w:id="289" w:author="Melanie Courtot" w:date="2008-10-09T13:50:00Z">
        <w:r>
          <w:rPr>
            <w:lang w:val="en-CA"/>
          </w:rPr>
          <w:t>[ref needed]</w:t>
        </w:r>
      </w:ins>
      <w:ins w:id="290" w:author="Frank Gibson" w:date="2008-10-08T15:44:00Z">
        <w:r>
          <w:rPr>
            <w:lang w:val="en-CA"/>
          </w:rPr>
          <w:t xml:space="preserve"> </w:t>
        </w:r>
        <w:commentRangeStart w:id="291"/>
        <w:r>
          <w:rPr>
            <w:lang w:val="en-CA"/>
          </w:rPr>
          <w:t>most are in early development</w:t>
        </w:r>
      </w:ins>
      <w:ins w:id="292" w:author="Alan Ruttenberg" w:date="2008-10-10T19:27:00Z">
        <w:r w:rsidR="00D62D74">
          <w:rPr>
            <w:rStyle w:val="FootnoteReference"/>
            <w:lang w:val="en-CA"/>
          </w:rPr>
          <w:footnoteReference w:id="12"/>
        </w:r>
      </w:ins>
      <w:ins w:id="298" w:author="Frank Gibson" w:date="2008-10-08T15:44:00Z">
        <w:del w:id="299" w:author="Alan Ruttenberg" w:date="2008-10-10T19:27:00Z">
          <w:r w:rsidDel="00D62D74">
            <w:rPr>
              <w:lang w:val="en-CA"/>
            </w:rPr>
            <w:delText>, and may require manual adjustments to the extracted module or be unsuitable for some tasks, such as when  building a hierarchy based on intertwined ontologies</w:delText>
          </w:r>
        </w:del>
        <w:r>
          <w:rPr>
            <w:lang w:val="en-CA"/>
          </w:rPr>
          <w:t>.</w:t>
        </w:r>
      </w:ins>
      <w:commentRangeEnd w:id="291"/>
      <w:ins w:id="300" w:author="Frank Gibson" w:date="2008-10-08T15:45:00Z">
        <w:r>
          <w:rPr>
            <w:rStyle w:val="CommentReference"/>
          </w:rPr>
          <w:commentReference w:id="291"/>
        </w:r>
      </w:ins>
    </w:p>
    <w:p w:rsidR="008552F6" w:rsidRDefault="008552F6">
      <w:pPr>
        <w:numPr>
          <w:ins w:id="301" w:author="Frank Gibson" w:date="2008-10-08T15:40:00Z"/>
        </w:numPr>
        <w:rPr>
          <w:ins w:id="302" w:author="Melanie Courtot" w:date="2008-10-09T13:52:00Z"/>
          <w:lang w:val="en-CA"/>
        </w:rPr>
      </w:pPr>
      <w:commentRangeStart w:id="303"/>
      <w:ins w:id="304" w:author="Frank Gibson" w:date="2008-10-08T15:42:00Z">
        <w:del w:id="305" w:author="Melanie Courtot" w:date="2008-10-09T14:05:00Z">
          <w:r w:rsidDel="00DF7CEA">
            <w:rPr>
              <w:lang w:val="en-CA"/>
            </w:rPr>
            <w:delText xml:space="preserve"> problems</w:delText>
          </w:r>
        </w:del>
      </w:ins>
      <w:ins w:id="306" w:author="Frank Gibson" w:date="2008-10-08T15:46:00Z">
        <w:del w:id="307" w:author="Melanie Courtot" w:date="2008-10-09T14:05:00Z">
          <w:r w:rsidDel="00DF7CEA">
            <w:rPr>
              <w:lang w:val="en-CA"/>
            </w:rPr>
            <w:delText xml:space="preserve"> </w:delText>
          </w:r>
        </w:del>
      </w:ins>
      <w:ins w:id="308" w:author="Frank Gibson" w:date="2008-10-08T15:47:00Z">
        <w:del w:id="309" w:author="Melanie Courtot" w:date="2008-10-09T14:05:00Z">
          <w:r w:rsidDel="00DF7CEA">
            <w:rPr>
              <w:lang w:val="en-CA"/>
            </w:rPr>
            <w:delText>highlighte</w:delText>
          </w:r>
        </w:del>
      </w:ins>
      <w:ins w:id="310" w:author="Frank Gibson" w:date="2008-10-08T15:43:00Z">
        <w:del w:id="311" w:author="Melanie Courtot" w:date="2008-10-09T14:05:00Z">
          <w:r w:rsidDel="00DF7CEA">
            <w:rPr>
              <w:lang w:val="en-CA"/>
            </w:rPr>
            <w:delText xml:space="preserve"> provided the motivation to  </w:delText>
          </w:r>
        </w:del>
      </w:ins>
      <w:del w:id="312" w:author="Melanie Courtot" w:date="2008-10-09T14:05:00Z">
        <w:r w:rsidDel="00DF7CEA">
          <w:rPr>
            <w:rStyle w:val="CommentReference"/>
          </w:rPr>
          <w:commentReference w:id="313"/>
        </w:r>
      </w:del>
      <w:ins w:id="314" w:author="Frank Gibson" w:date="2008-10-08T15:43:00Z">
        <w:del w:id="315" w:author="Melanie Courtot" w:date="2008-10-09T14:05:00Z">
          <w:r w:rsidDel="00DF7CEA">
            <w:rPr>
              <w:lang w:val="en-CA"/>
            </w:rPr>
            <w:delText xml:space="preserve"> build OBI and re-use  resources effectively</w:delText>
          </w:r>
        </w:del>
      </w:ins>
      <w:ins w:id="316" w:author="Allyson Lister" w:date="2008-10-07T11:16:00Z">
        <w:del w:id="317" w:author="Melanie Courtot" w:date="2008-10-09T14:05:00Z">
          <w:r w:rsidDel="00DF7CEA">
            <w:rPr>
              <w:lang w:val="en-CA"/>
            </w:rPr>
            <w:delText xml:space="preserve">albeit </w:delText>
          </w:r>
        </w:del>
      </w:ins>
      <w:del w:id="318" w:author="Melanie Courtot" w:date="2008-10-09T14:05:00Z">
        <w:r w:rsidDel="00DF7CEA">
          <w:rPr>
            <w:rStyle w:val="CommentReference"/>
          </w:rPr>
          <w:commentReference w:id="319"/>
        </w:r>
      </w:del>
      <w:ins w:id="320" w:author="Melanie Courtot" w:date="2008-10-06T11:56:00Z">
        <w:r>
          <w:rPr>
            <w:lang w:val="en-CA"/>
          </w:rPr>
          <w:t>As</w:t>
        </w:r>
      </w:ins>
      <w:commentRangeEnd w:id="303"/>
      <w:ins w:id="321" w:author="Melanie Courtot" w:date="2008-10-09T14:05:00Z">
        <w:r>
          <w:rPr>
            <w:rStyle w:val="CommentReference"/>
            <w:vanish/>
          </w:rPr>
          <w:commentReference w:id="303"/>
        </w:r>
      </w:ins>
      <w:ins w:id="322" w:author="Melanie Courtot" w:date="2008-10-06T11:56:00Z">
        <w:r>
          <w:rPr>
            <w:lang w:val="en-CA"/>
          </w:rPr>
          <w:t xml:space="preserve"> per our mechanism </w:t>
        </w:r>
      </w:ins>
      <w:ins w:id="323" w:author="Allyson Lister" w:date="2008-10-07T11:21:00Z">
        <w:r>
          <w:rPr>
            <w:lang w:val="en-CA"/>
          </w:rPr>
          <w:t>of</w:t>
        </w:r>
      </w:ins>
      <w:ins w:id="324" w:author="Allyson Lister" w:date="2008-10-07T11:20:00Z">
        <w:r>
          <w:rPr>
            <w:lang w:val="en-CA"/>
          </w:rPr>
          <w:t xml:space="preserve"> </w:t>
        </w:r>
      </w:ins>
      <w:ins w:id="325" w:author="Melanie Courtot" w:date="2008-10-06T11:56:00Z">
        <w:r>
          <w:rPr>
            <w:lang w:val="en-CA"/>
          </w:rPr>
          <w:t>consider</w:t>
        </w:r>
      </w:ins>
      <w:ins w:id="326" w:author="Allyson Lister" w:date="2008-10-07T11:20:00Z">
        <w:r>
          <w:rPr>
            <w:lang w:val="en-CA"/>
          </w:rPr>
          <w:t>ing</w:t>
        </w:r>
      </w:ins>
      <w:ins w:id="327" w:author="Melanie Courtot" w:date="2008-10-06T11:56:00Z">
        <w:r>
          <w:rPr>
            <w:lang w:val="en-CA"/>
          </w:rPr>
          <w:t xml:space="preserve"> only one class at a time we are</w:t>
        </w:r>
      </w:ins>
      <w:ins w:id="328" w:author="Allyson Lister" w:date="2008-10-07T11:21:00Z">
        <w:r>
          <w:rPr>
            <w:lang w:val="en-CA"/>
          </w:rPr>
          <w:t>,</w:t>
        </w:r>
      </w:ins>
      <w:ins w:id="329" w:author="Melanie Courtot" w:date="2008-10-06T11:56:00Z">
        <w:r>
          <w:rPr>
            <w:lang w:val="en-CA"/>
          </w:rPr>
          <w:t xml:space="preserve"> at </w:t>
        </w:r>
      </w:ins>
      <w:ins w:id="330" w:author="Allyson Lister" w:date="2008-10-07T11:21:00Z">
        <w:r>
          <w:rPr>
            <w:lang w:val="en-CA"/>
          </w:rPr>
          <w:t>a minimum</w:t>
        </w:r>
      </w:ins>
      <w:ins w:id="331" w:author="Melanie Courtot" w:date="2008-10-06T11:56:00Z">
        <w:r>
          <w:rPr>
            <w:lang w:val="en-CA"/>
          </w:rPr>
          <w:t xml:space="preserve">, not </w:t>
        </w:r>
      </w:ins>
      <w:ins w:id="332" w:author="Allyson Lister" w:date="2008-10-07T11:21:00Z">
        <w:r>
          <w:rPr>
            <w:lang w:val="en-CA"/>
          </w:rPr>
          <w:t>stating</w:t>
        </w:r>
      </w:ins>
      <w:ins w:id="333" w:author="Melanie Courtot" w:date="2008-10-06T11:56:00Z">
        <w:r>
          <w:rPr>
            <w:lang w:val="en-CA"/>
          </w:rPr>
          <w:t xml:space="preserve"> anything false, and use of modules in the future will only increase the </w:t>
        </w:r>
      </w:ins>
      <w:ins w:id="334" w:author="Allyson Lister" w:date="2008-10-07T11:21:00Z">
        <w:r>
          <w:rPr>
            <w:lang w:val="en-CA"/>
          </w:rPr>
          <w:t xml:space="preserve">completeness of the </w:t>
        </w:r>
      </w:ins>
      <w:ins w:id="335" w:author="Melanie Courtot" w:date="2008-10-06T11:56:00Z">
        <w:r>
          <w:rPr>
            <w:lang w:val="en-CA"/>
          </w:rPr>
          <w:t xml:space="preserve">semantics. </w:t>
        </w:r>
      </w:ins>
    </w:p>
    <w:p w:rsidR="008552F6" w:rsidRDefault="008552F6">
      <w:pPr>
        <w:numPr>
          <w:ins w:id="336" w:author="Frank Gibson" w:date="2008-10-08T15:40:00Z"/>
        </w:numPr>
        <w:rPr>
          <w:lang w:val="en-CA"/>
        </w:rPr>
      </w:pPr>
      <w:ins w:id="337" w:author="Melanie Courtot" w:date="2008-10-06T11:57:00Z">
        <w:r>
          <w:rPr>
            <w:lang w:val="en-CA"/>
          </w:rPr>
          <w:t>Currently</w:t>
        </w:r>
      </w:ins>
      <w:r>
        <w:rPr>
          <w:lang w:val="en-CA"/>
        </w:rPr>
        <w:t>,</w:t>
      </w:r>
      <w:ins w:id="338" w:author="Melanie Courtot" w:date="2008-10-06T11:57:00Z">
        <w:r>
          <w:rPr>
            <w:lang w:val="en-CA"/>
          </w:rPr>
          <w:t xml:space="preserve"> and</w:t>
        </w:r>
      </w:ins>
      <w:r>
        <w:rPr>
          <w:lang w:val="en-CA"/>
        </w:rPr>
        <w:t xml:space="preserve"> in the case of the NCBI taxonomy</w:t>
      </w:r>
      <w:ins w:id="339" w:author="Melanie Courtot" w:date="2008-10-06T11:58:00Z">
        <w:r>
          <w:rPr>
            <w:lang w:val="en-CA"/>
          </w:rPr>
          <w:t>,</w:t>
        </w:r>
      </w:ins>
      <w:r>
        <w:rPr>
          <w:lang w:val="en-CA"/>
        </w:rPr>
        <w:t xml:space="preserve"> we are</w:t>
      </w:r>
      <w:ins w:id="340" w:author="Melanie Courtot" w:date="2008-10-09T14:02:00Z">
        <w:r>
          <w:rPr>
            <w:lang w:val="en-CA"/>
          </w:rPr>
          <w:t xml:space="preserve"> however</w:t>
        </w:r>
      </w:ins>
      <w:r>
        <w:rPr>
          <w:lang w:val="en-CA"/>
        </w:rPr>
        <w:t xml:space="preserve"> guaranteed to obtain the desired </w:t>
      </w:r>
      <w:ins w:id="341" w:author="Melanie Courtot" w:date="2008-10-09T14:02:00Z">
        <w:r>
          <w:rPr>
            <w:lang w:val="en-CA"/>
          </w:rPr>
          <w:t xml:space="preserve">upper </w:t>
        </w:r>
      </w:ins>
      <w:r>
        <w:rPr>
          <w:lang w:val="en-CA"/>
        </w:rPr>
        <w:t>module, as it currently uses only subclass relations</w:t>
      </w:r>
      <w:ins w:id="342" w:author="Melanie Courtot" w:date="2008-10-09T14:02:00Z">
        <w:r>
          <w:rPr>
            <w:lang w:val="en-CA"/>
          </w:rPr>
          <w:t xml:space="preserve"> and we are retrieving </w:t>
        </w:r>
        <w:del w:id="343" w:author="Alan Ruttenberg" w:date="2008-10-10T18:52:00Z">
          <w:r w:rsidDel="00643FE2">
            <w:rPr>
              <w:lang w:val="en-CA"/>
            </w:rPr>
            <w:delText>the</w:delText>
          </w:r>
        </w:del>
      </w:ins>
      <w:ins w:id="344" w:author="Alan Ruttenberg" w:date="2008-10-10T18:52:00Z">
        <w:r w:rsidR="00643FE2">
          <w:rPr>
            <w:lang w:val="en-CA"/>
          </w:rPr>
          <w:t>all</w:t>
        </w:r>
      </w:ins>
      <w:ins w:id="345" w:author="Melanie Courtot" w:date="2008-10-09T14:02:00Z">
        <w:r>
          <w:rPr>
            <w:lang w:val="en-CA"/>
          </w:rPr>
          <w:t xml:space="preserve"> superclasses for each of </w:t>
        </w:r>
        <w:del w:id="346" w:author="Alan Ruttenberg" w:date="2008-10-10T18:52:00Z">
          <w:r w:rsidDel="00643FE2">
            <w:rPr>
              <w:lang w:val="en-CA"/>
            </w:rPr>
            <w:delText>our mappings</w:delText>
          </w:r>
        </w:del>
      </w:ins>
      <w:ins w:id="347" w:author="Alan Ruttenberg" w:date="2008-10-10T18:52:00Z">
        <w:r w:rsidR="00643FE2">
          <w:rPr>
            <w:lang w:val="en-CA"/>
          </w:rPr>
          <w:t>the terms we use</w:t>
        </w:r>
      </w:ins>
      <w:ins w:id="348" w:author="Melanie Courtot" w:date="2008-10-09T14:02:00Z">
        <w:r>
          <w:rPr>
            <w:lang w:val="en-CA"/>
          </w:rPr>
          <w:t>.</w:t>
        </w:r>
      </w:ins>
    </w:p>
    <w:p w:rsidR="008552F6" w:rsidRDefault="008552F6">
      <w:pPr>
        <w:pStyle w:val="Heading2"/>
        <w:tabs>
          <w:tab w:val="left" w:pos="576"/>
        </w:tabs>
      </w:pPr>
      <w:bookmarkStart w:id="349" w:name="zs-0"/>
      <w:bookmarkStart w:id="350" w:name="ps%253Aq13"/>
      <w:bookmarkStart w:id="351" w:name="ps%253Aq14"/>
      <w:bookmarkStart w:id="352" w:name="g7%253Ay7"/>
      <w:bookmarkStart w:id="353" w:name="ai-y9"/>
      <w:bookmarkStart w:id="354" w:name="dhna4"/>
      <w:bookmarkStart w:id="355" w:name="dhna5"/>
      <w:bookmarkStart w:id="356" w:name="qxmm"/>
      <w:bookmarkStart w:id="357" w:name="dmi_4"/>
      <w:bookmarkStart w:id="358" w:name="ft1j4"/>
      <w:bookmarkStart w:id="359" w:name="ckfh"/>
      <w:bookmarkStart w:id="360" w:name="ckfh0"/>
      <w:bookmarkStart w:id="361" w:name="ckfh1"/>
      <w:bookmarkStart w:id="362" w:name="ckfh2"/>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r>
        <w:t>Releasing OBI</w:t>
      </w:r>
    </w:p>
    <w:p w:rsidR="008552F6" w:rsidRDefault="008552F6">
      <w:pPr>
        <w:pStyle w:val="p1a"/>
        <w:rPr>
          <w:color w:val="000000"/>
        </w:rPr>
      </w:pPr>
      <w:bookmarkStart w:id="363" w:name="ho2-"/>
      <w:bookmarkStart w:id="364" w:name="ckfh3"/>
      <w:bookmarkStart w:id="365" w:name="ckfh4"/>
      <w:bookmarkStart w:id="366" w:name="ckfh5"/>
      <w:bookmarkStart w:id="367" w:name="ckfh6"/>
      <w:bookmarkEnd w:id="363"/>
      <w:bookmarkEnd w:id="364"/>
      <w:bookmarkEnd w:id="365"/>
      <w:bookmarkEnd w:id="366"/>
      <w:bookmarkEnd w:id="367"/>
      <w:r>
        <w:t>We required a mechanism that would allow the release of a public version of OBI</w:t>
      </w:r>
      <w:r w:rsidRPr="00D325BE">
        <w:rPr>
          <w:rStyle w:val="FootnoteReference"/>
        </w:rPr>
        <w:footnoteReference w:id="13"/>
      </w:r>
      <w:r w:rsidRPr="00D325BE">
        <w:rPr>
          <w:rStyle w:val="FootnoteReference"/>
        </w:rPr>
        <w:t xml:space="preserve"> </w:t>
      </w:r>
      <w:r>
        <w:t xml:space="preserve">on a monthly basis. </w:t>
      </w:r>
      <w:ins w:id="369" w:author="Alan Ruttenberg" w:date="2008-10-10T02:56:00Z">
        <w:r w:rsidRPr="00C04C8F">
          <w:t>Such a process allows users to acquire a traceable version of the ontology that can act as a stable reference point, and is analogous to a process commonly used in software development</w:t>
        </w:r>
      </w:ins>
      <w:ins w:id="370" w:author="Ryan Brinkman" w:date="2008-10-07T15:16:00Z">
        <w:r>
          <w:rPr>
            <w:color w:val="000000"/>
          </w:rPr>
          <w:t xml:space="preserve">. </w:t>
        </w:r>
      </w:ins>
    </w:p>
    <w:p w:rsidR="008552F6" w:rsidRDefault="008552F6" w:rsidP="004654AF">
      <w:pPr>
        <w:pStyle w:val="p1a"/>
        <w:rPr>
          <w:ins w:id="371" w:author="Alan Ruttenberg" w:date="2008-10-10T03:59:00Z"/>
        </w:rPr>
      </w:pPr>
      <w:ins w:id="372" w:author="Alan Ruttenberg" w:date="2008-10-10T03:59:00Z">
        <w:r>
          <w:t xml:space="preserve">We decided that constructing a single OWL file that contained the entire ontology would best serve our users. This eliminates issues around needing them to modify </w:t>
        </w:r>
        <w:r w:rsidR="005D040F" w:rsidRPr="005D040F">
          <w:rPr>
            <w:i/>
          </w:rPr>
          <w:t>owl</w:t>
        </w:r>
        <w:proofErr w:type="gramStart"/>
        <w:r w:rsidR="005D040F" w:rsidRPr="005D040F">
          <w:rPr>
            <w:i/>
          </w:rPr>
          <w:t>:imports</w:t>
        </w:r>
        <w:proofErr w:type="gramEnd"/>
        <w:r>
          <w:t xml:space="preserve"> statements or having them learn tool specific imports remapping when using a local copy of the ontology. </w:t>
        </w:r>
      </w:ins>
    </w:p>
    <w:p w:rsidR="008552F6" w:rsidRDefault="008552F6" w:rsidP="004654AF">
      <w:pPr>
        <w:pStyle w:val="p1a"/>
      </w:pPr>
      <w:ins w:id="373" w:author="Alan Ruttenberg" w:date="2008-10-10T03:59:00Z">
        <w:r>
          <w:t>The goal of producing a single file catalyzed development of our release and quality control process. We found that having a dedicated release process encourages us to more carefully control and modify the ontology before making it available. Our release process includes checks for content quality (e.g., annotations compliant with our policy), syntax (e.g., OWL species validation), and reporting candidate release status to the ontology developers. To manage this, many of the tasks associated with release are automated.</w:t>
        </w:r>
      </w:ins>
      <w:bookmarkStart w:id="374" w:name="ho2-0"/>
      <w:bookmarkStart w:id="375" w:name="ia%253A21"/>
      <w:bookmarkStart w:id="376" w:name="ckfh29"/>
      <w:bookmarkStart w:id="377" w:name="ckfh30"/>
      <w:bookmarkStart w:id="378" w:name="ckfh31"/>
      <w:bookmarkStart w:id="379" w:name="ckfh33"/>
      <w:bookmarkStart w:id="380" w:name="ckfh43"/>
      <w:bookmarkStart w:id="381" w:name="xhb50"/>
      <w:bookmarkStart w:id="382" w:name="xhb51"/>
      <w:bookmarkStart w:id="383" w:name="u5gp"/>
      <w:bookmarkStart w:id="384" w:name="wxzt3"/>
      <w:bookmarkStart w:id="385" w:name="fph9"/>
      <w:bookmarkStart w:id="386" w:name="fph90"/>
      <w:bookmarkEnd w:id="374"/>
      <w:bookmarkEnd w:id="375"/>
      <w:bookmarkEnd w:id="376"/>
      <w:bookmarkEnd w:id="377"/>
      <w:bookmarkEnd w:id="378"/>
      <w:bookmarkEnd w:id="379"/>
      <w:bookmarkEnd w:id="380"/>
      <w:bookmarkEnd w:id="381"/>
      <w:bookmarkEnd w:id="382"/>
      <w:bookmarkEnd w:id="383"/>
      <w:bookmarkEnd w:id="384"/>
      <w:bookmarkEnd w:id="385"/>
      <w:bookmarkEnd w:id="386"/>
    </w:p>
    <w:p w:rsidR="008552F6" w:rsidRDefault="008552F6">
      <w:pPr>
        <w:pStyle w:val="Heading2"/>
        <w:tabs>
          <w:tab w:val="left" w:pos="576"/>
        </w:tabs>
      </w:pPr>
      <w:r>
        <w:t>Quality checks and reports</w:t>
      </w:r>
      <w:bookmarkStart w:id="387" w:name="zn4t"/>
      <w:bookmarkEnd w:id="387"/>
    </w:p>
    <w:p w:rsidR="008552F6" w:rsidRDefault="008552F6">
      <w:pPr>
        <w:pStyle w:val="p1a"/>
      </w:pPr>
      <w:bookmarkStart w:id="388" w:name="h4.f"/>
      <w:bookmarkStart w:id="389" w:name="fq-c"/>
      <w:bookmarkStart w:id="390" w:name="w%253Ao7"/>
      <w:bookmarkStart w:id="391" w:name="y-nh"/>
      <w:bookmarkStart w:id="392" w:name="i%253Alz"/>
      <w:bookmarkStart w:id="393" w:name="s%253Awa"/>
      <w:bookmarkStart w:id="394" w:name="q.l8"/>
      <w:bookmarkStart w:id="395" w:name="e.ld"/>
      <w:bookmarkStart w:id="396" w:name="vq.i"/>
      <w:bookmarkStart w:id="397" w:name="p%253A3.0"/>
      <w:bookmarkStart w:id="398" w:name="nshq"/>
      <w:bookmarkStart w:id="399" w:name="yp9s"/>
      <w:bookmarkStart w:id="400" w:name="gqif"/>
      <w:bookmarkStart w:id="401" w:name="y3jk"/>
      <w:bookmarkStart w:id="402" w:name="c_bs"/>
      <w:bookmarkStart w:id="403" w:name="x7gb"/>
      <w:bookmarkStart w:id="404" w:name="nim1"/>
      <w:bookmarkStart w:id="405" w:name="wym_"/>
      <w:bookmarkStart w:id="406" w:name="dj8b"/>
      <w:bookmarkStart w:id="407" w:name="hmr7"/>
      <w:bookmarkStart w:id="408" w:name="xtdb"/>
      <w:bookmarkStart w:id="409" w:name="rujn"/>
      <w:bookmarkStart w:id="410" w:name="txsh"/>
      <w:bookmarkStart w:id="411" w:name="ozr7"/>
      <w:bookmarkStart w:id="412" w:name="g39l"/>
      <w:bookmarkStart w:id="413" w:name="sbcu"/>
      <w:bookmarkStart w:id="414" w:name="qspa"/>
      <w:bookmarkStart w:id="415" w:name="lp_p"/>
      <w:bookmarkStart w:id="416" w:name="zvur"/>
      <w:bookmarkStart w:id="417" w:name="esp7"/>
      <w:bookmarkStart w:id="418" w:name="p3is"/>
      <w:bookmarkStart w:id="419" w:name="nvfe"/>
      <w:bookmarkStart w:id="420" w:name="hopu"/>
      <w:bookmarkStart w:id="421" w:name="ts6a"/>
      <w:bookmarkStart w:id="422" w:name="sbcu2"/>
      <w:bookmarkStart w:id="423" w:name="m0ji1"/>
      <w:bookmarkStart w:id="424" w:name="ubxs"/>
      <w:bookmarkStart w:id="425" w:name="sbcu4"/>
      <w:bookmarkStart w:id="426" w:name="m0ji2"/>
      <w:bookmarkStart w:id="427" w:name="m0ji3"/>
      <w:bookmarkStart w:id="428" w:name="mjm18"/>
      <w:bookmarkStart w:id="429" w:name="q3su380"/>
      <w:bookmarkStart w:id="430" w:name="m0ji4"/>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ins w:id="431" w:author="Melanie Courtot" w:date="2008-10-06T11:59:00Z">
        <w:r>
          <w:t xml:space="preserve">Our branch </w:t>
        </w:r>
      </w:ins>
      <w:ins w:id="432" w:author="Allyson Lister" w:date="2008-10-07T11:30:00Z">
        <w:r>
          <w:t>development model</w:t>
        </w:r>
      </w:ins>
      <w:ins w:id="433" w:author="Allyson Lister" w:date="2008-10-07T11:28:00Z">
        <w:r>
          <w:t xml:space="preserve"> </w:t>
        </w:r>
      </w:ins>
      <w:ins w:id="434" w:author="Melanie Courtot" w:date="2008-10-06T11:59:00Z">
        <w:r>
          <w:t xml:space="preserve">was chosen in order to </w:t>
        </w:r>
      </w:ins>
      <w:ins w:id="435" w:author="Frank Gibson" w:date="2008-10-08T16:10:00Z">
        <w:r>
          <w:t>facilitate</w:t>
        </w:r>
      </w:ins>
      <w:ins w:id="436" w:author="Melanie Courtot" w:date="2008-10-10T11:26:00Z">
        <w:r w:rsidR="00ED4440">
          <w:t xml:space="preserve"> </w:t>
        </w:r>
      </w:ins>
      <w:ins w:id="437" w:author="Frank Gibson" w:date="2008-10-08T16:10:00Z">
        <w:r>
          <w:t>concurrent development</w:t>
        </w:r>
      </w:ins>
      <w:ins w:id="438" w:author="Melanie Courtot" w:date="2008-10-09T14:11:00Z">
        <w:r>
          <w:t xml:space="preserve"> while allowing</w:t>
        </w:r>
      </w:ins>
      <w:ins w:id="439" w:author="Melanie Courtot" w:date="2008-10-09T14:12:00Z">
        <w:r>
          <w:t xml:space="preserve"> specific domain experts to focus on the </w:t>
        </w:r>
      </w:ins>
      <w:ins w:id="440" w:author="Melanie Courtot" w:date="2008-10-09T14:13:00Z">
        <w:r>
          <w:t>section</w:t>
        </w:r>
      </w:ins>
      <w:ins w:id="441" w:author="Melanie Courtot" w:date="2008-10-09T14:12:00Z">
        <w:r>
          <w:t xml:space="preserve"> of the </w:t>
        </w:r>
      </w:ins>
      <w:ins w:id="442" w:author="Melanie Courtot" w:date="2008-10-10T12:10:00Z">
        <w:r w:rsidR="003C35E7">
          <w:t>ontology relevant</w:t>
        </w:r>
      </w:ins>
      <w:ins w:id="443" w:author="Melanie Courtot" w:date="2008-10-09T14:13:00Z">
        <w:r>
          <w:t xml:space="preserve"> to their competences or interests</w:t>
        </w:r>
        <w:commentRangeStart w:id="444"/>
        <w:r>
          <w:t>: for example, a statistician would be more involved in data analysis and thus the Data Transformation branch</w:t>
        </w:r>
      </w:ins>
      <w:ins w:id="445" w:author="Melanie Courtot" w:date="2008-10-09T14:14:00Z">
        <w:r>
          <w:t>.</w:t>
        </w:r>
      </w:ins>
      <w:ins w:id="446" w:author="Frank Gibson" w:date="2008-10-08T16:33:00Z">
        <w:r>
          <w:t xml:space="preserve"> </w:t>
        </w:r>
      </w:ins>
      <w:commentRangeEnd w:id="444"/>
      <w:r w:rsidR="00305484">
        <w:rPr>
          <w:rStyle w:val="CommentReference"/>
          <w:vanish/>
        </w:rPr>
        <w:commentReference w:id="444"/>
      </w:r>
      <w:r>
        <w:t>To ease curators' work whilst ensuring the quality of the ontology, we decided to provide reports to each branch that identified areas not compliant with our policies prior to each release. We use a Jena-based [9] script to read in our branch files and identify missing elements, duplicates, or misuse of any of our metadata properties</w:t>
      </w:r>
      <w:ins w:id="447" w:author="schober" w:date="2008-10-09T11:26:00Z">
        <w:r>
          <w:rPr>
            <w:rStyle w:val="FootnoteReference"/>
          </w:rPr>
          <w:footnoteReference w:id="14"/>
        </w:r>
      </w:ins>
      <w:r>
        <w:t>. The reports are rated according to what action needs to be taken: simple warnings for those errors that can be corrected automatically by script, or critical alerts for those issues requiring manual intervention from one of our curators. Reports are simple HTML pages displaying terms and associated issues.</w:t>
      </w:r>
      <w:bookmarkStart w:id="451" w:name="vq.2"/>
      <w:bookmarkEnd w:id="451"/>
      <w:r>
        <w:t xml:space="preserve"> We explored different policies regarding what to do in case of significant errors (e.g.</w:t>
      </w:r>
      <w:ins w:id="452" w:author="Ryan Brinkman" w:date="2008-10-07T15:21:00Z">
        <w:r>
          <w:t>,</w:t>
        </w:r>
      </w:ins>
      <w:r>
        <w:t xml:space="preserve"> block release), but instead adopted a release early, release often approach in the hopes that this would encourage developers to correct mistakes in a timely fashion.</w:t>
      </w:r>
    </w:p>
    <w:p w:rsidR="008552F6" w:rsidRDefault="008552F6">
      <w:r>
        <w:t xml:space="preserve">As an example of the sort of thing we need to correct, because of issues using the Protégé [10] editor, we would occasionally encounter a problem with one of our annotation properties being saved in the wrong branch file: for example, when adding a label to one of the instruments, this label could get serialized in the </w:t>
      </w:r>
      <w:proofErr w:type="spellStart"/>
      <w:r>
        <w:rPr>
          <w:i/>
          <w:iCs/>
        </w:rPr>
        <w:t>Biomaterial.owl</w:t>
      </w:r>
      <w:proofErr w:type="spellEnd"/>
      <w:r>
        <w:t xml:space="preserve"> file instead of the </w:t>
      </w:r>
      <w:r>
        <w:rPr>
          <w:i/>
          <w:iCs/>
        </w:rPr>
        <w:t>InstrumentAndParts.owl</w:t>
      </w:r>
      <w:r>
        <w:t xml:space="preserve"> file. </w:t>
      </w:r>
      <w:commentRangeStart w:id="453"/>
      <w:ins w:id="454" w:author="Melanie Courtot" w:date="2008-10-06T12:01:00Z">
        <w:r>
          <w:t xml:space="preserve">This causes extra burden on the editors, as </w:t>
        </w:r>
      </w:ins>
      <w:ins w:id="455" w:author="Alan Ruttenberg" w:date="2008-10-10T04:05:00Z">
        <w:r>
          <w:t xml:space="preserve">Protégé </w:t>
        </w:r>
      </w:ins>
      <w:ins w:id="456" w:author="Melanie Courtot" w:date="2008-10-06T12:01:00Z">
        <w:r>
          <w:t>restrict</w:t>
        </w:r>
      </w:ins>
      <w:ins w:id="457" w:author="Alan Ruttenberg" w:date="2008-10-10T04:06:00Z">
        <w:r>
          <w:t>s</w:t>
        </w:r>
      </w:ins>
      <w:ins w:id="458" w:author="Melanie Courtot" w:date="2008-10-06T12:01:00Z">
        <w:r>
          <w:t xml:space="preserve"> </w:t>
        </w:r>
      </w:ins>
      <w:ins w:id="459" w:author="Alan Ruttenberg" w:date="2008-10-10T04:06:00Z">
        <w:r>
          <w:t xml:space="preserve">editing </w:t>
        </w:r>
      </w:ins>
      <w:ins w:id="460" w:author="Melanie Courtot" w:date="2008-10-06T12:01:00Z">
        <w:r>
          <w:t xml:space="preserve">to </w:t>
        </w:r>
      </w:ins>
      <w:ins w:id="461" w:author="Alan Ruttenberg" w:date="2008-10-10T04:08:00Z">
        <w:r>
          <w:t>a single</w:t>
        </w:r>
      </w:ins>
      <w:ins w:id="462" w:author="Melanie Courtot" w:date="2008-10-06T12:01:00Z">
        <w:r>
          <w:t xml:space="preserve"> file at a time: it is </w:t>
        </w:r>
      </w:ins>
      <w:ins w:id="463" w:author="Melanie Courtot" w:date="2008-10-06T12:02:00Z">
        <w:r>
          <w:t>therefore</w:t>
        </w:r>
      </w:ins>
      <w:ins w:id="464" w:author="Melanie Courtot" w:date="2008-10-06T12:01:00Z">
        <w:r>
          <w:t xml:space="preserve"> </w:t>
        </w:r>
      </w:ins>
      <w:ins w:id="465" w:author="Melanie Courtot" w:date="2008-10-06T12:02:00Z">
        <w:r>
          <w:t>desirable to have a mechanism allowing relevant information to be physically written in the correct branch file.</w:t>
        </w:r>
      </w:ins>
      <w:commentRangeEnd w:id="453"/>
      <w:r w:rsidR="005F5874">
        <w:rPr>
          <w:rStyle w:val="CommentReference"/>
          <w:vanish/>
        </w:rPr>
        <w:commentReference w:id="453"/>
      </w:r>
    </w:p>
    <w:p w:rsidR="008552F6" w:rsidRDefault="008552F6">
      <w:r>
        <w:t>In order to mitigate this, we are considering using an extra annotation property to indicate which branch classes belong in. By using this information we could automatically clean up and reorganize branch files</w:t>
      </w:r>
      <w:bookmarkStart w:id="466" w:name="tk%253Ad"/>
      <w:bookmarkStart w:id="467" w:name="p%253A3.1"/>
      <w:bookmarkStart w:id="468" w:name="p-7t0"/>
      <w:bookmarkStart w:id="469" w:name="gwpx"/>
      <w:bookmarkStart w:id="470" w:name="q3su383"/>
      <w:bookmarkStart w:id="471" w:name="d9vo"/>
      <w:bookmarkStart w:id="472" w:name="d9vo0"/>
      <w:bookmarkEnd w:id="466"/>
      <w:bookmarkEnd w:id="467"/>
      <w:bookmarkEnd w:id="468"/>
      <w:bookmarkEnd w:id="469"/>
      <w:bookmarkEnd w:id="470"/>
      <w:bookmarkEnd w:id="471"/>
      <w:bookmarkEnd w:id="472"/>
      <w:r>
        <w:t>.</w:t>
      </w:r>
    </w:p>
    <w:p w:rsidR="008552F6" w:rsidRDefault="008552F6">
      <w:r>
        <w:t>Additional scripts perform other quality control checks, including listing terms missing a curation status instance, listing terms with extra curation instances (only one is allowed per term), listing terms missing a label, and listing classes that are asserted under a defined class.</w:t>
      </w:r>
    </w:p>
    <w:p w:rsidR="008552F6" w:rsidRDefault="008552F6">
      <w:pPr>
        <w:pStyle w:val="Heading2"/>
        <w:tabs>
          <w:tab w:val="left" w:pos="576"/>
        </w:tabs>
      </w:pPr>
      <w:r>
        <w:t>Identifier maintenance policy</w:t>
      </w:r>
    </w:p>
    <w:p w:rsidR="008552F6" w:rsidRDefault="008552F6">
      <w:pPr>
        <w:pStyle w:val="p1a"/>
      </w:pPr>
      <w:bookmarkStart w:id="473" w:name="yy-z"/>
      <w:bookmarkStart w:id="474" w:name="o5th"/>
      <w:bookmarkEnd w:id="473"/>
      <w:bookmarkEnd w:id="474"/>
      <w:r>
        <w:t xml:space="preserve">Having a stable and consistent ID policy is a fundamental OBO Foundry principle. In OBI, identifiers are prefixed with “OBI_” and followed by seven digits. Forcing developers to manage this was impractical, particularly given the distributed development process. Instead, we have curators ignore the identifier format while developing OBI. As an automated step prior to </w:t>
      </w:r>
      <w:ins w:id="475" w:author="Alan Ruttenberg" w:date="2008-10-10T04:48:00Z">
        <w:r>
          <w:t xml:space="preserve">each </w:t>
        </w:r>
      </w:ins>
      <w:r>
        <w:t>release we run scripts that find terms without standard IDs and rename them, as well as perform other checks such as whether all IDs present in the previous release are still present, since terms are not supposed to be deleted according to the GO policy OBI follows.</w:t>
      </w:r>
    </w:p>
    <w:p w:rsidR="008552F6" w:rsidRDefault="008552F6">
      <w:pPr>
        <w:pStyle w:val="Heading2"/>
        <w:tabs>
          <w:tab w:val="left" w:pos="576"/>
        </w:tabs>
      </w:pPr>
      <w:r>
        <w:t xml:space="preserve">Managing </w:t>
      </w:r>
      <w:bookmarkStart w:id="476" w:name="s%253Ara18"/>
      <w:bookmarkStart w:id="477" w:name="qdas"/>
      <w:bookmarkStart w:id="478" w:name="q3su388"/>
      <w:bookmarkStart w:id="479" w:name="bd9g"/>
      <w:bookmarkStart w:id="480" w:name="wcng0"/>
      <w:bookmarkStart w:id="481" w:name="q3su392"/>
      <w:bookmarkStart w:id="482" w:name="zn4t9"/>
      <w:bookmarkStart w:id="483" w:name="d9vo1"/>
      <w:bookmarkEnd w:id="476"/>
      <w:bookmarkEnd w:id="477"/>
      <w:bookmarkEnd w:id="478"/>
      <w:bookmarkEnd w:id="479"/>
      <w:bookmarkEnd w:id="480"/>
      <w:bookmarkEnd w:id="481"/>
      <w:bookmarkEnd w:id="482"/>
      <w:bookmarkEnd w:id="483"/>
      <w:r>
        <w:t>disjoints</w:t>
      </w:r>
      <w:bookmarkStart w:id="484" w:name="d9vo2"/>
      <w:bookmarkEnd w:id="484"/>
    </w:p>
    <w:p w:rsidR="008552F6" w:rsidRDefault="008552F6">
      <w:pPr>
        <w:pStyle w:val="p1a"/>
      </w:pPr>
      <w:r>
        <w:t xml:space="preserve">During the initial stages of our development process, we manually added disjoints to classes as we were building the ontology. However, we ran into consistency issues as we edited OBI, as a stated disjoint in one place of the OBI tree would not hold true when </w:t>
      </w:r>
      <w:bookmarkStart w:id="485" w:name="buxp"/>
      <w:bookmarkStart w:id="486" w:name="buxp0"/>
      <w:bookmarkEnd w:id="485"/>
      <w:bookmarkEnd w:id="486"/>
      <w:r>
        <w:t xml:space="preserve">a term was moved to a different location in the class hierarchy. </w:t>
      </w:r>
      <w:ins w:id="487" w:author="Ryan Brinkman" w:date="2008-10-07T15:22:00Z">
        <w:r>
          <w:t>Therefore</w:t>
        </w:r>
      </w:ins>
      <w:r>
        <w:t xml:space="preserve">, a script is used as part of our release process to automatically compute disjoint class statements, assuming that our asserted class hierarchy is not rearranged during reasoning. The sets of disjoints are computed </w:t>
      </w:r>
      <w:bookmarkStart w:id="488" w:name="q3su43"/>
      <w:bookmarkStart w:id="489" w:name="wg7l"/>
      <w:bookmarkStart w:id="490" w:name="q3su51"/>
      <w:bookmarkEnd w:id="488"/>
      <w:bookmarkEnd w:id="489"/>
      <w:bookmarkEnd w:id="490"/>
      <w:r>
        <w:t>traversing the asserted class tree</w:t>
      </w:r>
      <w:bookmarkStart w:id="491" w:name="h7.7"/>
      <w:bookmarkEnd w:id="491"/>
      <w:r>
        <w:t>, ignoring placeholder classes and defined classes</w:t>
      </w:r>
      <w:bookmarkStart w:id="492" w:name="x0kb"/>
      <w:bookmarkEnd w:id="492"/>
      <w:r>
        <w:t>, making OBI classes at each level mutually disjoint</w:t>
      </w:r>
      <w:bookmarkStart w:id="493" w:name="x0kb0"/>
      <w:bookmarkEnd w:id="493"/>
      <w:r>
        <w:t>, and OBI classes disjoint to non-OBI classes at the same level</w:t>
      </w:r>
      <w:bookmarkStart w:id="494" w:name="q3su47"/>
      <w:bookmarkStart w:id="495" w:name="n2ut"/>
      <w:bookmarkEnd w:id="494"/>
      <w:bookmarkEnd w:id="495"/>
      <w:r>
        <w:t>.</w:t>
      </w:r>
    </w:p>
    <w:p w:rsidR="008552F6" w:rsidRDefault="008552F6">
      <w:pPr>
        <w:pStyle w:val="Heading2"/>
        <w:tabs>
          <w:tab w:val="left" w:pos="576"/>
        </w:tabs>
      </w:pPr>
      <w:bookmarkStart w:id="496" w:name="y-4a"/>
      <w:bookmarkStart w:id="497" w:name="r.x4"/>
      <w:bookmarkStart w:id="498" w:name="n..f0"/>
      <w:bookmarkStart w:id="499" w:name="n..f1"/>
      <w:bookmarkStart w:id="500" w:name="q3su49"/>
      <w:bookmarkStart w:id="501" w:name="q3su59"/>
      <w:bookmarkStart w:id="502" w:name="js4y"/>
      <w:bookmarkEnd w:id="496"/>
      <w:bookmarkEnd w:id="497"/>
      <w:bookmarkEnd w:id="498"/>
      <w:bookmarkEnd w:id="499"/>
      <w:bookmarkEnd w:id="500"/>
      <w:bookmarkEnd w:id="501"/>
      <w:bookmarkEnd w:id="502"/>
      <w:r>
        <w:t xml:space="preserve">Distributing OBI with inferred superclasses </w:t>
      </w:r>
    </w:p>
    <w:p w:rsidR="008552F6" w:rsidRDefault="008552F6">
      <w:pPr>
        <w:pStyle w:val="p1a"/>
      </w:pPr>
      <w:bookmarkStart w:id="503" w:name="q3su85"/>
      <w:bookmarkEnd w:id="503"/>
      <w:r>
        <w:t xml:space="preserve">We are using defined classes, and want to provide an easy-to-use file that does not require the use of a reasoner on the end-user side. Therefore we </w:t>
      </w:r>
      <w:del w:id="504" w:author="Alan Ruttenberg" w:date="2008-10-10T18:19:00Z">
        <w:r w:rsidDel="00930683">
          <w:delText>add</w:delText>
        </w:r>
      </w:del>
      <w:ins w:id="505" w:author="Alan Ruttenberg" w:date="2008-10-10T18:19:00Z">
        <w:r w:rsidR="00930683">
          <w:t>assert</w:t>
        </w:r>
      </w:ins>
      <w:r>
        <w:t>, via script, the inferred superclasses to our OWL file</w:t>
      </w:r>
      <w:bookmarkStart w:id="506" w:name="llue"/>
      <w:bookmarkStart w:id="507" w:name="q3su90"/>
      <w:bookmarkEnd w:id="506"/>
      <w:bookmarkEnd w:id="507"/>
      <w:r>
        <w:t>.</w:t>
      </w:r>
      <w:bookmarkStart w:id="508" w:name="q3su92"/>
      <w:bookmarkEnd w:id="508"/>
      <w:r>
        <w:t xml:space="preserve"> </w:t>
      </w:r>
    </w:p>
    <w:p w:rsidR="008552F6" w:rsidRDefault="008552F6">
      <w:r>
        <w:t xml:space="preserve">This allows end users to </w:t>
      </w:r>
      <w:del w:id="509" w:author="Alan Ruttenberg" w:date="2008-10-10T18:17:00Z">
        <w:r w:rsidDel="00930683">
          <w:delText xml:space="preserve">have </w:delText>
        </w:r>
      </w:del>
      <w:ins w:id="510" w:author="Alan Ruttenberg" w:date="2008-10-10T18:20:00Z">
        <w:r w:rsidR="00930683">
          <w:t>view</w:t>
        </w:r>
      </w:ins>
      <w:ins w:id="511" w:author="Alan Ruttenberg" w:date="2008-10-10T18:17:00Z">
        <w:r w:rsidR="00930683">
          <w:t xml:space="preserve"> </w:t>
        </w:r>
      </w:ins>
      <w:ins w:id="512" w:author="Allyson Lister" w:date="2008-10-07T11:44:00Z">
        <w:r>
          <w:t>a</w:t>
        </w:r>
      </w:ins>
      <w:r>
        <w:t xml:space="preserve"> fully</w:t>
      </w:r>
      <w:ins w:id="513" w:author="Allyson Lister" w:date="2008-10-07T11:39:00Z">
        <w:r>
          <w:t>-</w:t>
        </w:r>
      </w:ins>
      <w:r>
        <w:t xml:space="preserve">inferred </w:t>
      </w:r>
      <w:ins w:id="514" w:author="Alan Ruttenberg" w:date="2008-10-10T18:17:00Z">
        <w:r w:rsidR="00930683">
          <w:t>class hierarchy</w:t>
        </w:r>
      </w:ins>
      <w:ins w:id="515" w:author="Alan Ruttenberg" w:date="2008-10-10T18:20:00Z">
        <w:r w:rsidR="00930683">
          <w:t xml:space="preserve"> without using a reasoner</w:t>
        </w:r>
      </w:ins>
      <w:ins w:id="516" w:author="Allyson Lister" w:date="2008-10-07T11:44:00Z">
        <w:del w:id="517" w:author="Alan Ruttenberg" w:date="2008-10-10T18:17:00Z">
          <w:r w:rsidDel="00930683">
            <w:delText>view of OBI</w:delText>
          </w:r>
        </w:del>
      </w:ins>
      <w:r>
        <w:t xml:space="preserve">, while keeping the </w:t>
      </w:r>
      <w:ins w:id="518" w:author="Allyson Lister" w:date="2008-10-07T11:44:00Z">
        <w:r>
          <w:t xml:space="preserve">original </w:t>
        </w:r>
      </w:ins>
      <w:r>
        <w:t>ontology "clean" according to Rector's [11] normalization recommendations by using defined classes and avoiding asserting multiple superclasses.</w:t>
      </w:r>
      <w:bookmarkStart w:id="519" w:name="llue0"/>
      <w:bookmarkEnd w:id="519"/>
    </w:p>
    <w:p w:rsidR="008552F6" w:rsidRDefault="008552F6">
      <w:pPr>
        <w:pStyle w:val="Heading2"/>
        <w:tabs>
          <w:tab w:val="left" w:pos="576"/>
        </w:tabs>
      </w:pPr>
      <w:bookmarkStart w:id="520" w:name="n..f3"/>
      <w:bookmarkStart w:id="521" w:name="r.x41"/>
      <w:bookmarkStart w:id="522" w:name="mmkp2"/>
      <w:bookmarkStart w:id="523" w:name="n9wa"/>
      <w:bookmarkEnd w:id="520"/>
      <w:bookmarkEnd w:id="521"/>
      <w:bookmarkEnd w:id="522"/>
      <w:bookmarkEnd w:id="523"/>
      <w:r>
        <w:t xml:space="preserve">Assuming that all classes have instances </w:t>
      </w:r>
    </w:p>
    <w:p w:rsidR="008552F6" w:rsidDel="00F117A1" w:rsidRDefault="008552F6">
      <w:pPr>
        <w:rPr>
          <w:del w:id="524" w:author="Ryan Brinkman" w:date="2008-10-07T15:23:00Z"/>
        </w:rPr>
      </w:pPr>
      <w:del w:id="525" w:author="Ryan Brinkman" w:date="2008-10-07T15:23:00Z">
        <w:r w:rsidDel="00F117A1">
          <w:delText xml:space="preserve">Consider the following example: </w:delText>
        </w:r>
        <w:bookmarkStart w:id="526" w:name="dg5-"/>
        <w:bookmarkEnd w:id="526"/>
      </w:del>
    </w:p>
    <w:p w:rsidR="008552F6" w:rsidDel="00F117A1" w:rsidRDefault="008552F6">
      <w:pPr>
        <w:rPr>
          <w:del w:id="527" w:author="Ryan Brinkman" w:date="2008-10-07T15:24:00Z"/>
          <w:sz w:val="16"/>
          <w:szCs w:val="16"/>
        </w:rPr>
      </w:pPr>
      <w:del w:id="528" w:author="Ryan Brinkman" w:date="2008-10-07T15:24:00Z">
        <w:r w:rsidDel="00F117A1">
          <w:rPr>
            <w:sz w:val="16"/>
            <w:szCs w:val="16"/>
          </w:rPr>
          <w:delText>Namespace(e = &lt;</w:delText>
        </w:r>
        <w:bookmarkStart w:id="529" w:name="ynsu9"/>
        <w:bookmarkEnd w:id="529"/>
        <w:r w:rsidDel="00F117A1">
          <w:rPr>
            <w:sz w:val="16"/>
            <w:szCs w:val="16"/>
          </w:rPr>
          <w:delText>http://example.com/&gt;</w:delText>
        </w:r>
        <w:bookmarkStart w:id="530" w:name="ynsu10"/>
        <w:bookmarkEnd w:id="530"/>
        <w:r w:rsidDel="00F117A1">
          <w:rPr>
            <w:sz w:val="16"/>
            <w:szCs w:val="16"/>
          </w:rPr>
          <w:delText>)</w:delText>
        </w:r>
        <w:r w:rsidDel="00F117A1">
          <w:rPr>
            <w:sz w:val="16"/>
            <w:szCs w:val="16"/>
          </w:rPr>
          <w:br/>
          <w:delText>Ontology(&lt;</w:delText>
        </w:r>
        <w:bookmarkStart w:id="531" w:name="ynsu11"/>
        <w:bookmarkEnd w:id="531"/>
        <w:r w:rsidDel="00F117A1">
          <w:rPr>
            <w:sz w:val="16"/>
            <w:szCs w:val="16"/>
          </w:rPr>
          <w:delText>http://example.com/&gt; </w:delText>
        </w:r>
      </w:del>
    </w:p>
    <w:p w:rsidR="008552F6" w:rsidDel="00F117A1" w:rsidRDefault="008552F6">
      <w:pPr>
        <w:rPr>
          <w:del w:id="532" w:author="Ryan Brinkman" w:date="2008-10-07T15:24:00Z"/>
          <w:sz w:val="16"/>
          <w:szCs w:val="16"/>
        </w:rPr>
      </w:pPr>
      <w:del w:id="533" w:author="Ryan Brinkman" w:date="2008-10-07T15:24:00Z">
        <w:r w:rsidDel="00F117A1">
          <w:rPr>
            <w:sz w:val="16"/>
            <w:szCs w:val="16"/>
          </w:rPr>
          <w:delText xml:space="preserve"> Class(e:manuf_role partial e:role) </w:delText>
        </w:r>
        <w:r w:rsidDel="00F117A1">
          <w:rPr>
            <w:sz w:val="16"/>
            <w:szCs w:val="16"/>
          </w:rPr>
          <w:br/>
          <w:delText xml:space="preserve"> Class(e:role partial)</w:delText>
        </w:r>
        <w:r w:rsidDel="00F117A1">
          <w:rPr>
            <w:sz w:val="16"/>
            <w:szCs w:val="16"/>
          </w:rPr>
          <w:br/>
          <w:delText xml:space="preserve"> Class(e:organization partial)</w:delText>
        </w:r>
        <w:bookmarkStart w:id="534" w:name="ynsu12"/>
        <w:bookmarkEnd w:id="534"/>
        <w:r w:rsidDel="00F117A1">
          <w:rPr>
            <w:sz w:val="16"/>
            <w:szCs w:val="16"/>
          </w:rPr>
          <w:br/>
          <w:delText> Individual(e:Affymetrix type(e:organization))</w:delText>
        </w:r>
        <w:bookmarkStart w:id="535" w:name="ynsu13"/>
        <w:bookmarkEnd w:id="535"/>
        <w:r w:rsidDel="00F117A1">
          <w:rPr>
            <w:sz w:val="16"/>
            <w:szCs w:val="16"/>
          </w:rPr>
          <w:br/>
          <w:delText> ObjectProperty(e:has_role )</w:delText>
        </w:r>
        <w:bookmarkStart w:id="536" w:name="ynsu14"/>
        <w:bookmarkEnd w:id="536"/>
        <w:r w:rsidDel="00F117A1">
          <w:rPr>
            <w:sz w:val="16"/>
            <w:szCs w:val="16"/>
          </w:rPr>
          <w:br/>
          <w:delText xml:space="preserve"> ObjectProperty(e:is_manufactured_by </w:delText>
        </w:r>
      </w:del>
    </w:p>
    <w:p w:rsidR="008552F6" w:rsidDel="00F117A1" w:rsidRDefault="008552F6">
      <w:pPr>
        <w:rPr>
          <w:del w:id="537" w:author="Ryan Brinkman" w:date="2008-10-07T15:24:00Z"/>
          <w:sz w:val="16"/>
          <w:szCs w:val="16"/>
        </w:rPr>
      </w:pPr>
      <w:del w:id="538" w:author="Ryan Brinkman" w:date="2008-10-07T15:24:00Z">
        <w:r w:rsidDel="00F117A1">
          <w:rPr>
            <w:sz w:val="16"/>
            <w:szCs w:val="16"/>
          </w:rPr>
          <w:delText xml:space="preserve">    range(restriction (e:has_role someValuesFrom(e:manuf_role)))</w:delText>
        </w:r>
        <w:bookmarkStart w:id="539" w:name="ynsu16"/>
        <w:bookmarkEnd w:id="539"/>
        <w:r w:rsidDel="00F117A1">
          <w:rPr>
            <w:sz w:val="16"/>
            <w:szCs w:val="16"/>
          </w:rPr>
          <w:br/>
          <w:delText> Class(e:hg133 partial e:microarray)</w:delText>
        </w:r>
        <w:bookmarkStart w:id="540" w:name="ynsu17"/>
        <w:bookmarkEnd w:id="540"/>
        <w:r w:rsidDel="00F117A1">
          <w:rPr>
            <w:sz w:val="16"/>
            <w:szCs w:val="16"/>
          </w:rPr>
          <w:br/>
          <w:delText xml:space="preserve"> Class(e:hg133 partial </w:delText>
        </w:r>
        <w:r w:rsidDel="00F117A1">
          <w:rPr>
            <w:sz w:val="16"/>
            <w:szCs w:val="16"/>
          </w:rPr>
          <w:br/>
          <w:delText xml:space="preserve">    restriction</w:delText>
        </w:r>
        <w:r w:rsidDel="00F117A1">
          <w:rPr>
            <w:sz w:val="16"/>
            <w:szCs w:val="16"/>
          </w:rPr>
          <w:tab/>
          <w:delText>(e:is_manufactured_by value(e:Affymetrix)))</w:delText>
        </w:r>
        <w:bookmarkStart w:id="541" w:name="ynsu19"/>
        <w:bookmarkEnd w:id="541"/>
        <w:r w:rsidDel="00F117A1">
          <w:rPr>
            <w:sz w:val="16"/>
            <w:szCs w:val="16"/>
          </w:rPr>
          <w:br/>
          <w:delText> Class(e:manufacturer complete</w:delText>
        </w:r>
        <w:r w:rsidDel="00F117A1">
          <w:rPr>
            <w:sz w:val="16"/>
            <w:szCs w:val="16"/>
          </w:rPr>
          <w:br/>
          <w:delText xml:space="preserve">    restriction(e:has_role someValuesFrom(e:manuf_role))))</w:delText>
        </w:r>
        <w:bookmarkStart w:id="542" w:name="g7%253Ay"/>
        <w:bookmarkStart w:id="543" w:name="ai-y"/>
        <w:bookmarkStart w:id="544" w:name="dg5-0"/>
        <w:bookmarkStart w:id="545" w:name="ps%253Aq"/>
        <w:bookmarkStart w:id="546" w:name="ps%253Aq0"/>
        <w:bookmarkStart w:id="547" w:name="g7%253Ay0"/>
        <w:bookmarkStart w:id="548" w:name="ai-y1"/>
        <w:bookmarkStart w:id="549" w:name="ozt30"/>
        <w:bookmarkStart w:id="550" w:name="z_dp"/>
        <w:bookmarkStart w:id="551" w:name="dmi_"/>
        <w:bookmarkEnd w:id="542"/>
        <w:bookmarkEnd w:id="543"/>
        <w:bookmarkEnd w:id="544"/>
        <w:bookmarkEnd w:id="545"/>
        <w:bookmarkEnd w:id="546"/>
        <w:bookmarkEnd w:id="547"/>
        <w:bookmarkEnd w:id="548"/>
        <w:bookmarkEnd w:id="549"/>
        <w:bookmarkEnd w:id="550"/>
        <w:bookmarkEnd w:id="551"/>
      </w:del>
    </w:p>
    <w:p w:rsidR="008552F6" w:rsidDel="00F117A1" w:rsidRDefault="008552F6">
      <w:pPr>
        <w:rPr>
          <w:del w:id="552" w:author="Ryan Brinkman" w:date="2008-10-07T15:24:00Z"/>
          <w:b/>
          <w:bCs/>
        </w:rPr>
      </w:pPr>
      <w:del w:id="553" w:author="Ryan Brinkman" w:date="2008-10-07T15:24:00Z">
        <w:r w:rsidDel="00F117A1">
          <w:delText xml:space="preserve">Figure </w:delText>
        </w:r>
        <w:r w:rsidR="0086794E" w:rsidDel="00F117A1">
          <w:fldChar w:fldCharType="begin"/>
        </w:r>
        <w:r w:rsidDel="00F117A1">
          <w:delInstrText xml:space="preserve"> SEQ "Figure" \*Arabic </w:delInstrText>
        </w:r>
        <w:r w:rsidR="0086794E" w:rsidDel="00F117A1">
          <w:fldChar w:fldCharType="separate"/>
        </w:r>
        <w:r w:rsidDel="00F117A1">
          <w:delText>2</w:delText>
        </w:r>
        <w:r w:rsidR="0086794E" w:rsidDel="00F117A1">
          <w:fldChar w:fldCharType="end"/>
        </w:r>
        <w:r w:rsidDel="00F117A1">
          <w:delText xml:space="preserve"> Abstract syntax for an ontology for which the desired inference is not made.</w:delText>
        </w:r>
      </w:del>
    </w:p>
    <w:p w:rsidR="008552F6" w:rsidRDefault="008552F6">
      <w:pPr>
        <w:rPr>
          <w:ins w:id="554" w:author="Ryan Brinkman" w:date="2008-10-07T15:24:00Z"/>
        </w:rPr>
      </w:pPr>
      <w:r>
        <w:t xml:space="preserve">In </w:t>
      </w:r>
      <w:ins w:id="555" w:author="Ryan Brinkman" w:date="2008-10-07T15:23:00Z">
        <w:del w:id="556" w:author="Alan Ruttenberg" w:date="2008-10-10T19:25:00Z">
          <w:r w:rsidDel="0063345F">
            <w:delText xml:space="preserve"> </w:delText>
          </w:r>
        </w:del>
        <w:r>
          <w:t xml:space="preserve">Figure 2, </w:t>
        </w:r>
      </w:ins>
      <w:r>
        <w:t xml:space="preserve">we define a </w:t>
      </w:r>
      <w:r>
        <w:rPr>
          <w:i/>
          <w:iCs/>
        </w:rPr>
        <w:t>manufacturer</w:t>
      </w:r>
      <w:r>
        <w:t xml:space="preserve"> </w:t>
      </w:r>
      <w:proofErr w:type="gramStart"/>
      <w:r>
        <w:t>class,</w:t>
      </w:r>
      <w:proofErr w:type="gramEnd"/>
      <w:r>
        <w:t xml:space="preserve"> an object property </w:t>
      </w:r>
      <w:r>
        <w:rPr>
          <w:i/>
          <w:iCs/>
        </w:rPr>
        <w:t>is manufactured by</w:t>
      </w:r>
      <w:r>
        <w:t xml:space="preserve"> with range </w:t>
      </w:r>
      <w:r>
        <w:rPr>
          <w:i/>
          <w:iCs/>
        </w:rPr>
        <w:t>manufacturer role</w:t>
      </w:r>
      <w:r>
        <w:t xml:space="preserve">, and add that a specific microarray type is manufactured by an organization </w:t>
      </w:r>
      <w:proofErr w:type="spellStart"/>
      <w:r>
        <w:rPr>
          <w:i/>
          <w:iCs/>
        </w:rPr>
        <w:t>Affymetrix</w:t>
      </w:r>
      <w:proofErr w:type="spellEnd"/>
      <w:r>
        <w:t xml:space="preserve">. We were expecting the reasoner to classify </w:t>
      </w:r>
      <w:proofErr w:type="spellStart"/>
      <w:r>
        <w:rPr>
          <w:i/>
          <w:iCs/>
        </w:rPr>
        <w:t>Affymetrix</w:t>
      </w:r>
      <w:proofErr w:type="spellEnd"/>
      <w:r>
        <w:t xml:space="preserve"> as </w:t>
      </w:r>
      <w:r>
        <w:rPr>
          <w:i/>
          <w:iCs/>
        </w:rPr>
        <w:t>manufacturer</w:t>
      </w:r>
      <w:r>
        <w:t xml:space="preserve">. However this is not the case </w:t>
      </w:r>
      <w:bookmarkStart w:id="557" w:name="a0c%253A"/>
      <w:bookmarkEnd w:id="557"/>
      <w:r>
        <w:t xml:space="preserve">unless we </w:t>
      </w:r>
      <w:bookmarkStart w:id="558" w:name="z_dp0"/>
      <w:bookmarkStart w:id="559" w:name="z_dp1"/>
      <w:bookmarkStart w:id="560" w:name="z_dp2"/>
      <w:bookmarkStart w:id="561" w:name="z_dp3"/>
      <w:bookmarkStart w:id="562" w:name="z_dp4"/>
      <w:bookmarkStart w:id="563" w:name="z_dp5"/>
      <w:bookmarkStart w:id="564" w:name="z_dp6"/>
      <w:bookmarkEnd w:id="558"/>
      <w:bookmarkEnd w:id="559"/>
      <w:bookmarkEnd w:id="560"/>
      <w:bookmarkEnd w:id="561"/>
      <w:bookmarkEnd w:id="562"/>
      <w:bookmarkEnd w:id="563"/>
      <w:bookmarkEnd w:id="564"/>
      <w:r>
        <w:t xml:space="preserve">explicitly </w:t>
      </w:r>
      <w:bookmarkStart w:id="565" w:name="z_dp8"/>
      <w:bookmarkStart w:id="566" w:name="z_dp9"/>
      <w:bookmarkStart w:id="567" w:name="z_dp10"/>
      <w:bookmarkStart w:id="568" w:name="z_dp11"/>
      <w:bookmarkStart w:id="569" w:name="z_dp12"/>
      <w:bookmarkStart w:id="570" w:name="z_dp13"/>
      <w:bookmarkEnd w:id="565"/>
      <w:bookmarkEnd w:id="566"/>
      <w:bookmarkEnd w:id="567"/>
      <w:bookmarkEnd w:id="568"/>
      <w:bookmarkEnd w:id="569"/>
      <w:bookmarkEnd w:id="570"/>
      <w:r>
        <w:t xml:space="preserve">add a </w:t>
      </w:r>
      <w:r>
        <w:rPr>
          <w:i/>
          <w:iCs/>
        </w:rPr>
        <w:t>microarray</w:t>
      </w:r>
      <w:r>
        <w:t xml:space="preserve"> individual</w:t>
      </w:r>
      <w:bookmarkStart w:id="571" w:name="ps%253Aq3"/>
      <w:bookmarkStart w:id="572" w:name="ps%253Aq4"/>
      <w:bookmarkStart w:id="573" w:name="g7%253Ay2"/>
      <w:bookmarkStart w:id="574" w:name="ai-y3"/>
      <w:bookmarkStart w:id="575" w:name="ps%253Aq5"/>
      <w:bookmarkStart w:id="576" w:name="ps%253Aq6"/>
      <w:bookmarkStart w:id="577" w:name="g7%253Ay3"/>
      <w:bookmarkStart w:id="578" w:name="ai-y5"/>
      <w:bookmarkStart w:id="579" w:name="z_dp15"/>
      <w:bookmarkStart w:id="580" w:name="dmi_0"/>
      <w:bookmarkStart w:id="581" w:name="ai69"/>
      <w:bookmarkEnd w:id="571"/>
      <w:bookmarkEnd w:id="572"/>
      <w:bookmarkEnd w:id="573"/>
      <w:bookmarkEnd w:id="574"/>
      <w:bookmarkEnd w:id="575"/>
      <w:bookmarkEnd w:id="576"/>
      <w:bookmarkEnd w:id="577"/>
      <w:bookmarkEnd w:id="578"/>
      <w:bookmarkEnd w:id="579"/>
      <w:bookmarkEnd w:id="580"/>
      <w:bookmarkEnd w:id="581"/>
      <w:r>
        <w:t xml:space="preserve"> to the ontology.</w:t>
      </w:r>
    </w:p>
    <w:p w:rsidR="008552F6" w:rsidRDefault="008552F6" w:rsidP="00173027">
      <w:pPr>
        <w:numPr>
          <w:ins w:id="582" w:author="Unknown"/>
        </w:numPr>
        <w:rPr>
          <w:ins w:id="583" w:author="Ryan Brinkman" w:date="2008-10-07T15:24:00Z"/>
        </w:rPr>
      </w:pPr>
      <w:ins w:id="584" w:author="Ryan Brinkman" w:date="2008-10-07T15:24:00Z">
        <w:r>
          <w:tab/>
          <w:t xml:space="preserve">This behavior arises because OWL reasoners do not assume </w:t>
        </w:r>
      </w:ins>
      <w:ins w:id="585" w:author="Melanie Courtot" w:date="2008-10-10T11:30:00Z">
        <w:r w:rsidR="00E70723">
          <w:t xml:space="preserve">simultaneous </w:t>
        </w:r>
      </w:ins>
      <w:ins w:id="586" w:author="Ryan Brinkman" w:date="2008-10-07T15:24:00Z">
        <w:r>
          <w:t xml:space="preserve">existence of instances </w:t>
        </w:r>
      </w:ins>
      <w:ins w:id="587" w:author="Alan Ruttenberg" w:date="2008-10-10T04:50:00Z">
        <w:r>
          <w:t xml:space="preserve">of all classes </w:t>
        </w:r>
      </w:ins>
      <w:ins w:id="588" w:author="Ryan Brinkman" w:date="2008-10-07T15:24:00Z">
        <w:r>
          <w:t xml:space="preserve">when doing subsumption checks. Rather, satisfiability checks are done by asserting that at least one instance exists, serially, for each class. </w:t>
        </w:r>
      </w:ins>
      <w:ins w:id="589" w:author="Melanie Courtot" w:date="2008-10-09T14:48:00Z">
        <w:r>
          <w:t xml:space="preserve">In the framework of BFO, universals exist </w:t>
        </w:r>
      </w:ins>
      <w:ins w:id="590" w:author="Melanie Courtot" w:date="2008-10-09T14:49:00Z">
        <w:r>
          <w:t xml:space="preserve">when and then they are instantiated – a universal can exist only if </w:t>
        </w:r>
      </w:ins>
      <w:ins w:id="591" w:author="Alan Ruttenberg" w:date="2008-10-10T19:10:00Z">
        <w:r w:rsidR="0063345F">
          <w:t>it</w:t>
        </w:r>
      </w:ins>
      <w:ins w:id="592" w:author="Alan Ruttenberg" w:date="2008-10-10T04:53:00Z">
        <w:r>
          <w:t xml:space="preserve"> </w:t>
        </w:r>
      </w:ins>
      <w:ins w:id="593" w:author="Alan Ruttenberg" w:date="2008-10-10T19:10:00Z">
        <w:r w:rsidR="0063345F">
          <w:t>has</w:t>
        </w:r>
      </w:ins>
      <w:ins w:id="594" w:author="Melanie Courtot" w:date="2008-10-09T14:49:00Z">
        <w:r>
          <w:t xml:space="preserve"> instance</w:t>
        </w:r>
      </w:ins>
      <w:ins w:id="595" w:author="Alan Ruttenberg" w:date="2008-10-10T04:53:00Z">
        <w:r>
          <w:t>s</w:t>
        </w:r>
      </w:ins>
      <w:ins w:id="596" w:author="Melanie Courtot" w:date="2008-10-09T14:49:00Z">
        <w:r>
          <w:t>.</w:t>
        </w:r>
      </w:ins>
      <w:ins w:id="597" w:author="Alan Ruttenberg" w:date="2008-10-10T04:53:00Z">
        <w:r>
          <w:rPr>
            <w:rStyle w:val="FootnoteReference"/>
          </w:rPr>
          <w:footnoteReference w:id="15"/>
        </w:r>
      </w:ins>
      <w:ins w:id="599" w:author="Melanie Courtot" w:date="2008-10-09T14:50:00Z">
        <w:r>
          <w:t xml:space="preserve"> We</w:t>
        </w:r>
      </w:ins>
      <w:ins w:id="600" w:author="Ryan Brinkman" w:date="2008-10-07T15:24:00Z">
        <w:r>
          <w:t xml:space="preserve"> would indicate our assumption that all classes have at least one individual to a reasoner and have it compute subsumptions and other inferences on that basis. However the reasoners we use, Pellet [12] and Fact++ [13], do not offer this choice. Therefore we decided to script the addition of anonymous individuals of each type named in the ontology as part of our release process. We do this for each leaf class, and before computing the inferred superclasses.</w:t>
        </w:r>
      </w:ins>
    </w:p>
    <w:p w:rsidR="008552F6" w:rsidRPr="008552F6" w:rsidRDefault="0086794E" w:rsidP="00173027">
      <w:pPr>
        <w:pStyle w:val="programcode"/>
        <w:ind w:left="144"/>
        <w:rPr>
          <w:ins w:id="601" w:author="Ryan Brinkman" w:date="2008-10-07T15:24:00Z"/>
          <w:sz w:val="16"/>
          <w:szCs w:val="16"/>
          <w:lang w:val="it-IT"/>
          <w:rPrChange w:id="602" w:author="Unknown">
            <w:rPr>
              <w:ins w:id="603" w:author="Ryan Brinkman" w:date="2008-10-07T15:24:00Z"/>
              <w:sz w:val="16"/>
              <w:szCs w:val="16"/>
            </w:rPr>
          </w:rPrChange>
        </w:rPr>
      </w:pPr>
      <w:proofErr w:type="spellStart"/>
      <w:ins w:id="604" w:author="Ryan Brinkman" w:date="2008-10-07T15:24:00Z">
        <w:r w:rsidRPr="0086794E">
          <w:rPr>
            <w:sz w:val="16"/>
            <w:szCs w:val="16"/>
            <w:lang w:val="it-IT"/>
            <w:rPrChange w:id="605" w:author="Frank Gibson" w:date="2008-10-08T14:47:00Z">
              <w:rPr>
                <w:rFonts w:ascii="Times" w:hAnsi="Times" w:cs="Times"/>
                <w:sz w:val="16"/>
                <w:szCs w:val="16"/>
              </w:rPr>
            </w:rPrChange>
          </w:rPr>
          <w:t>Namespace</w:t>
        </w:r>
        <w:proofErr w:type="spellEnd"/>
        <w:proofErr w:type="gramStart"/>
        <w:r w:rsidRPr="0086794E">
          <w:rPr>
            <w:sz w:val="16"/>
            <w:szCs w:val="16"/>
            <w:lang w:val="it-IT"/>
            <w:rPrChange w:id="606" w:author="Frank Gibson" w:date="2008-10-08T14:47:00Z">
              <w:rPr>
                <w:rFonts w:ascii="Times" w:hAnsi="Times" w:cs="Times"/>
                <w:sz w:val="16"/>
                <w:szCs w:val="16"/>
              </w:rPr>
            </w:rPrChange>
          </w:rPr>
          <w:t>(</w:t>
        </w:r>
        <w:proofErr w:type="gramEnd"/>
        <w:r w:rsidRPr="0086794E">
          <w:rPr>
            <w:sz w:val="16"/>
            <w:szCs w:val="16"/>
            <w:lang w:val="it-IT"/>
            <w:rPrChange w:id="607" w:author="Frank Gibson" w:date="2008-10-08T14:47:00Z">
              <w:rPr>
                <w:rFonts w:ascii="Times" w:hAnsi="Times" w:cs="Times"/>
                <w:sz w:val="16"/>
                <w:szCs w:val="16"/>
              </w:rPr>
            </w:rPrChange>
          </w:rPr>
          <w:t>e = &lt;http://example.com/&gt;)</w:t>
        </w:r>
        <w:r w:rsidR="008552F6" w:rsidRPr="001C4731">
          <w:rPr>
            <w:sz w:val="16"/>
            <w:szCs w:val="16"/>
            <w:lang w:val="it-IT"/>
          </w:rPr>
          <w:br/>
        </w:r>
        <w:r w:rsidRPr="0086794E">
          <w:rPr>
            <w:sz w:val="16"/>
            <w:szCs w:val="16"/>
            <w:lang w:val="it-IT"/>
            <w:rPrChange w:id="608" w:author="Frank Gibson" w:date="2008-10-08T14:47:00Z">
              <w:rPr>
                <w:rFonts w:ascii="Times" w:hAnsi="Times" w:cs="Times"/>
                <w:sz w:val="16"/>
                <w:szCs w:val="16"/>
              </w:rPr>
            </w:rPrChange>
          </w:rPr>
          <w:t>Ontology</w:t>
        </w:r>
        <w:proofErr w:type="gramStart"/>
        <w:r w:rsidRPr="0086794E">
          <w:rPr>
            <w:sz w:val="16"/>
            <w:szCs w:val="16"/>
            <w:lang w:val="it-IT"/>
            <w:rPrChange w:id="609" w:author="Frank Gibson" w:date="2008-10-08T14:47:00Z">
              <w:rPr>
                <w:rFonts w:ascii="Times" w:hAnsi="Times" w:cs="Times"/>
                <w:sz w:val="16"/>
                <w:szCs w:val="16"/>
              </w:rPr>
            </w:rPrChange>
          </w:rPr>
          <w:t>(</w:t>
        </w:r>
        <w:proofErr w:type="gramEnd"/>
        <w:r w:rsidRPr="0086794E">
          <w:rPr>
            <w:sz w:val="16"/>
            <w:szCs w:val="16"/>
            <w:lang w:val="it-IT"/>
            <w:rPrChange w:id="610" w:author="Frank Gibson" w:date="2008-10-08T14:47:00Z">
              <w:rPr>
                <w:rFonts w:ascii="Times" w:hAnsi="Times" w:cs="Times"/>
                <w:sz w:val="16"/>
                <w:szCs w:val="16"/>
              </w:rPr>
            </w:rPrChange>
          </w:rPr>
          <w:t>&lt;http://example.com/&gt;</w:t>
        </w:r>
        <w:r w:rsidR="008552F6" w:rsidRPr="001C4731">
          <w:rPr>
            <w:sz w:val="16"/>
            <w:szCs w:val="16"/>
            <w:lang w:val="it-IT"/>
          </w:rPr>
          <w:t> </w:t>
        </w:r>
      </w:ins>
    </w:p>
    <w:p w:rsidR="008552F6" w:rsidRDefault="008552F6" w:rsidP="00173027">
      <w:pPr>
        <w:pStyle w:val="programcode"/>
        <w:ind w:left="144"/>
        <w:rPr>
          <w:ins w:id="611" w:author="Ryan Brinkman" w:date="2008-10-07T15:24:00Z"/>
          <w:sz w:val="16"/>
          <w:szCs w:val="16"/>
        </w:rPr>
      </w:pPr>
      <w:ins w:id="612" w:author="Ryan Brinkman" w:date="2008-10-07T15:24:00Z">
        <w:r w:rsidRPr="001C4731">
          <w:rPr>
            <w:sz w:val="16"/>
            <w:szCs w:val="16"/>
            <w:lang w:val="it-IT"/>
          </w:rPr>
          <w:t> </w:t>
        </w:r>
        <w:proofErr w:type="gramStart"/>
        <w:r>
          <w:rPr>
            <w:sz w:val="16"/>
            <w:szCs w:val="16"/>
          </w:rPr>
          <w:t>Class(</w:t>
        </w:r>
        <w:proofErr w:type="spellStart"/>
        <w:proofErr w:type="gramEnd"/>
        <w:r>
          <w:rPr>
            <w:sz w:val="16"/>
            <w:szCs w:val="16"/>
          </w:rPr>
          <w:t>e:manuf_role</w:t>
        </w:r>
        <w:proofErr w:type="spellEnd"/>
        <w:r>
          <w:rPr>
            <w:sz w:val="16"/>
            <w:szCs w:val="16"/>
          </w:rPr>
          <w:t xml:space="preserve"> partial </w:t>
        </w:r>
        <w:proofErr w:type="spellStart"/>
        <w:r>
          <w:rPr>
            <w:sz w:val="16"/>
            <w:szCs w:val="16"/>
          </w:rPr>
          <w:t>e:role</w:t>
        </w:r>
        <w:proofErr w:type="spellEnd"/>
        <w:r>
          <w:rPr>
            <w:sz w:val="16"/>
            <w:szCs w:val="16"/>
          </w:rPr>
          <w:t xml:space="preserve">) </w:t>
        </w:r>
        <w:r>
          <w:rPr>
            <w:sz w:val="16"/>
            <w:szCs w:val="16"/>
          </w:rPr>
          <w:br/>
          <w:t xml:space="preserve"> Class(</w:t>
        </w:r>
        <w:proofErr w:type="spellStart"/>
        <w:r>
          <w:rPr>
            <w:sz w:val="16"/>
            <w:szCs w:val="16"/>
          </w:rPr>
          <w:t>e:role</w:t>
        </w:r>
        <w:proofErr w:type="spellEnd"/>
        <w:r>
          <w:rPr>
            <w:sz w:val="16"/>
            <w:szCs w:val="16"/>
          </w:rPr>
          <w:t xml:space="preserve"> partial)</w:t>
        </w:r>
        <w:r>
          <w:rPr>
            <w:sz w:val="16"/>
            <w:szCs w:val="16"/>
          </w:rPr>
          <w:br/>
          <w:t xml:space="preserve"> Class(</w:t>
        </w:r>
        <w:proofErr w:type="spellStart"/>
        <w:r>
          <w:rPr>
            <w:sz w:val="16"/>
            <w:szCs w:val="16"/>
          </w:rPr>
          <w:t>e:organization</w:t>
        </w:r>
        <w:proofErr w:type="spellEnd"/>
        <w:r>
          <w:rPr>
            <w:sz w:val="16"/>
            <w:szCs w:val="16"/>
          </w:rPr>
          <w:t xml:space="preserve"> partial)</w:t>
        </w:r>
        <w:r>
          <w:rPr>
            <w:sz w:val="16"/>
            <w:szCs w:val="16"/>
          </w:rPr>
          <w:br/>
          <w:t> Individual(</w:t>
        </w:r>
        <w:proofErr w:type="spellStart"/>
        <w:r>
          <w:rPr>
            <w:sz w:val="16"/>
            <w:szCs w:val="16"/>
          </w:rPr>
          <w:t>e:Affymetrix</w:t>
        </w:r>
        <w:proofErr w:type="spellEnd"/>
        <w:r>
          <w:rPr>
            <w:sz w:val="16"/>
            <w:szCs w:val="16"/>
          </w:rPr>
          <w:t xml:space="preserve"> type(</w:t>
        </w:r>
        <w:proofErr w:type="spellStart"/>
        <w:r>
          <w:rPr>
            <w:sz w:val="16"/>
            <w:szCs w:val="16"/>
          </w:rPr>
          <w:t>e:organization</w:t>
        </w:r>
        <w:proofErr w:type="spellEnd"/>
        <w:r>
          <w:rPr>
            <w:sz w:val="16"/>
            <w:szCs w:val="16"/>
          </w:rPr>
          <w:t>))</w:t>
        </w:r>
        <w:r>
          <w:rPr>
            <w:sz w:val="16"/>
            <w:szCs w:val="16"/>
          </w:rPr>
          <w:br/>
          <w:t> </w:t>
        </w:r>
        <w:proofErr w:type="spellStart"/>
        <w:r>
          <w:rPr>
            <w:sz w:val="16"/>
            <w:szCs w:val="16"/>
          </w:rPr>
          <w:t>ObjectProperty</w:t>
        </w:r>
        <w:proofErr w:type="spellEnd"/>
        <w:r>
          <w:rPr>
            <w:sz w:val="16"/>
            <w:szCs w:val="16"/>
          </w:rPr>
          <w:t>(</w:t>
        </w:r>
        <w:proofErr w:type="spellStart"/>
        <w:r>
          <w:rPr>
            <w:sz w:val="16"/>
            <w:szCs w:val="16"/>
          </w:rPr>
          <w:t>e:has_role</w:t>
        </w:r>
        <w:proofErr w:type="spellEnd"/>
        <w:r>
          <w:rPr>
            <w:sz w:val="16"/>
            <w:szCs w:val="16"/>
          </w:rPr>
          <w:t xml:space="preserve"> )</w:t>
        </w:r>
        <w:r>
          <w:rPr>
            <w:sz w:val="16"/>
            <w:szCs w:val="16"/>
          </w:rPr>
          <w:br/>
          <w:t> </w:t>
        </w:r>
        <w:proofErr w:type="spellStart"/>
        <w:r>
          <w:rPr>
            <w:sz w:val="16"/>
            <w:szCs w:val="16"/>
          </w:rPr>
          <w:t>ObjectProperty</w:t>
        </w:r>
        <w:proofErr w:type="spellEnd"/>
        <w:r>
          <w:rPr>
            <w:sz w:val="16"/>
            <w:szCs w:val="16"/>
          </w:rPr>
          <w:t>(</w:t>
        </w:r>
        <w:proofErr w:type="spellStart"/>
        <w:r>
          <w:rPr>
            <w:sz w:val="16"/>
            <w:szCs w:val="16"/>
          </w:rPr>
          <w:t>e:is_manufactured_by</w:t>
        </w:r>
        <w:proofErr w:type="spellEnd"/>
        <w:r>
          <w:rPr>
            <w:sz w:val="16"/>
            <w:szCs w:val="16"/>
          </w:rPr>
          <w:t xml:space="preserve"> </w:t>
        </w:r>
      </w:ins>
    </w:p>
    <w:p w:rsidR="008552F6" w:rsidRDefault="008552F6" w:rsidP="00173027">
      <w:pPr>
        <w:pStyle w:val="programcode"/>
        <w:rPr>
          <w:ins w:id="613" w:author="Ryan Brinkman" w:date="2008-10-07T15:24:00Z"/>
          <w:sz w:val="16"/>
          <w:szCs w:val="16"/>
        </w:rPr>
      </w:pPr>
      <w:ins w:id="614" w:author="Ryan Brinkman" w:date="2008-10-07T15:24:00Z">
        <w:r>
          <w:rPr>
            <w:sz w:val="16"/>
            <w:szCs w:val="16"/>
          </w:rPr>
          <w:t xml:space="preserve">    </w:t>
        </w:r>
        <w:proofErr w:type="gramStart"/>
        <w:r>
          <w:rPr>
            <w:sz w:val="16"/>
            <w:szCs w:val="16"/>
          </w:rPr>
          <w:t>range</w:t>
        </w:r>
        <w:proofErr w:type="gramEnd"/>
        <w:r>
          <w:rPr>
            <w:sz w:val="16"/>
            <w:szCs w:val="16"/>
          </w:rPr>
          <w:t>(restriction (</w:t>
        </w:r>
        <w:proofErr w:type="spellStart"/>
        <w:r>
          <w:rPr>
            <w:sz w:val="16"/>
            <w:szCs w:val="16"/>
          </w:rPr>
          <w:t>e:has_role</w:t>
        </w:r>
        <w:proofErr w:type="spellEnd"/>
        <w:r>
          <w:rPr>
            <w:sz w:val="16"/>
            <w:szCs w:val="16"/>
          </w:rPr>
          <w:t xml:space="preserve"> someValuesFrom(</w:t>
        </w:r>
        <w:proofErr w:type="spellStart"/>
        <w:r>
          <w:rPr>
            <w:sz w:val="16"/>
            <w:szCs w:val="16"/>
          </w:rPr>
          <w:t>e:manuf_role</w:t>
        </w:r>
        <w:proofErr w:type="spellEnd"/>
        <w:r>
          <w:rPr>
            <w:sz w:val="16"/>
            <w:szCs w:val="16"/>
          </w:rPr>
          <w:t>)))</w:t>
        </w:r>
        <w:r>
          <w:rPr>
            <w:sz w:val="16"/>
            <w:szCs w:val="16"/>
          </w:rPr>
          <w:br/>
          <w:t xml:space="preserve"> Class(e:hg133 partial </w:t>
        </w:r>
        <w:proofErr w:type="spellStart"/>
        <w:r>
          <w:rPr>
            <w:sz w:val="16"/>
            <w:szCs w:val="16"/>
          </w:rPr>
          <w:t>e:microarray</w:t>
        </w:r>
        <w:proofErr w:type="spellEnd"/>
        <w:r>
          <w:rPr>
            <w:sz w:val="16"/>
            <w:szCs w:val="16"/>
          </w:rPr>
          <w:t>)</w:t>
        </w:r>
        <w:r>
          <w:rPr>
            <w:sz w:val="16"/>
            <w:szCs w:val="16"/>
          </w:rPr>
          <w:br/>
          <w:t xml:space="preserve"> Class(e:hg133 partial </w:t>
        </w:r>
        <w:r>
          <w:rPr>
            <w:sz w:val="16"/>
            <w:szCs w:val="16"/>
          </w:rPr>
          <w:br/>
          <w:t xml:space="preserve">    restriction</w:t>
        </w:r>
        <w:r>
          <w:rPr>
            <w:sz w:val="16"/>
            <w:szCs w:val="16"/>
          </w:rPr>
          <w:tab/>
          <w:t>(</w:t>
        </w:r>
        <w:proofErr w:type="spellStart"/>
        <w:r>
          <w:rPr>
            <w:sz w:val="16"/>
            <w:szCs w:val="16"/>
          </w:rPr>
          <w:t>e:is_manufactured_by</w:t>
        </w:r>
        <w:proofErr w:type="spellEnd"/>
        <w:r>
          <w:rPr>
            <w:sz w:val="16"/>
            <w:szCs w:val="16"/>
          </w:rPr>
          <w:t xml:space="preserve"> value(</w:t>
        </w:r>
        <w:proofErr w:type="spellStart"/>
        <w:r>
          <w:rPr>
            <w:sz w:val="16"/>
            <w:szCs w:val="16"/>
          </w:rPr>
          <w:t>e:Affymetrix</w:t>
        </w:r>
        <w:proofErr w:type="spellEnd"/>
        <w:r>
          <w:rPr>
            <w:sz w:val="16"/>
            <w:szCs w:val="16"/>
          </w:rPr>
          <w:t>)))</w:t>
        </w:r>
        <w:r>
          <w:rPr>
            <w:sz w:val="16"/>
            <w:szCs w:val="16"/>
          </w:rPr>
          <w:br/>
          <w:t> Class(</w:t>
        </w:r>
        <w:proofErr w:type="spellStart"/>
        <w:r>
          <w:rPr>
            <w:sz w:val="16"/>
            <w:szCs w:val="16"/>
          </w:rPr>
          <w:t>e:manufacturer</w:t>
        </w:r>
        <w:proofErr w:type="spellEnd"/>
        <w:r>
          <w:rPr>
            <w:sz w:val="16"/>
            <w:szCs w:val="16"/>
          </w:rPr>
          <w:t xml:space="preserve"> complete</w:t>
        </w:r>
        <w:r>
          <w:rPr>
            <w:sz w:val="16"/>
            <w:szCs w:val="16"/>
          </w:rPr>
          <w:br/>
          <w:t xml:space="preserve">    restriction(</w:t>
        </w:r>
        <w:proofErr w:type="spellStart"/>
        <w:r>
          <w:rPr>
            <w:sz w:val="16"/>
            <w:szCs w:val="16"/>
          </w:rPr>
          <w:t>e:has_role</w:t>
        </w:r>
        <w:proofErr w:type="spellEnd"/>
        <w:r>
          <w:rPr>
            <w:sz w:val="16"/>
            <w:szCs w:val="16"/>
          </w:rPr>
          <w:t xml:space="preserve"> someValuesFrom(</w:t>
        </w:r>
        <w:proofErr w:type="spellStart"/>
        <w:r>
          <w:rPr>
            <w:sz w:val="16"/>
            <w:szCs w:val="16"/>
          </w:rPr>
          <w:t>e:manuf_role</w:t>
        </w:r>
        <w:proofErr w:type="spellEnd"/>
        <w:r>
          <w:rPr>
            <w:sz w:val="16"/>
            <w:szCs w:val="16"/>
          </w:rPr>
          <w:t>))))</w:t>
        </w:r>
      </w:ins>
    </w:p>
    <w:p w:rsidR="008552F6" w:rsidRDefault="008552F6" w:rsidP="00173027">
      <w:pPr>
        <w:pStyle w:val="Caption"/>
        <w:ind w:firstLine="0"/>
        <w:rPr>
          <w:ins w:id="615" w:author="Ryan Brinkman" w:date="2008-10-07T15:24:00Z"/>
          <w:b w:val="0"/>
          <w:bCs w:val="0"/>
        </w:rPr>
      </w:pPr>
      <w:proofErr w:type="gramStart"/>
      <w:ins w:id="616" w:author="Ryan Brinkman" w:date="2008-10-07T15:24:00Z">
        <w:r>
          <w:t xml:space="preserve">Figure </w:t>
        </w:r>
        <w:r w:rsidR="0086794E">
          <w:fldChar w:fldCharType="begin"/>
        </w:r>
        <w:r>
          <w:instrText xml:space="preserve"> SEQ "Figure" \*Arabic </w:instrText>
        </w:r>
        <w:r w:rsidR="0086794E">
          <w:fldChar w:fldCharType="separate"/>
        </w:r>
      </w:ins>
      <w:ins w:id="617" w:author="Alan Ruttenberg" w:date="2008-10-10T17:39:00Z">
        <w:r w:rsidR="00E777C3">
          <w:rPr>
            <w:noProof/>
          </w:rPr>
          <w:t>2</w:t>
        </w:r>
      </w:ins>
      <w:ins w:id="618" w:author="Ryan Brinkman" w:date="2008-10-07T15:24:00Z">
        <w:r w:rsidR="0086794E">
          <w:fldChar w:fldCharType="end"/>
        </w:r>
        <w:r>
          <w:t xml:space="preserve"> </w:t>
        </w:r>
        <w:r>
          <w:rPr>
            <w:b w:val="0"/>
            <w:bCs w:val="0"/>
          </w:rPr>
          <w:t>Abstract syntax for an ontology for which the desired inference is not made.</w:t>
        </w:r>
        <w:proofErr w:type="gramEnd"/>
      </w:ins>
    </w:p>
    <w:p w:rsidR="008552F6" w:rsidRDefault="008552F6">
      <w:pPr>
        <w:rPr>
          <w:ins w:id="619" w:author="Ryan Brinkman" w:date="2008-10-07T15:24:00Z"/>
        </w:rPr>
      </w:pPr>
    </w:p>
    <w:p w:rsidR="008552F6" w:rsidDel="00BD798C" w:rsidRDefault="008552F6">
      <w:pPr>
        <w:rPr>
          <w:del w:id="620" w:author="Ryan Brinkman" w:date="2008-10-07T15:25:00Z"/>
        </w:rPr>
      </w:pPr>
    </w:p>
    <w:p w:rsidR="008552F6" w:rsidRDefault="008552F6">
      <w:del w:id="621" w:author="Ryan Brinkman" w:date="2008-10-07T15:24:00Z">
        <w:r w:rsidDel="00BD798C">
          <w:delText xml:space="preserve"> This behavior arises because current OWL reasoners do not assume existence of instances when doing subsumption checks. Rather, satisfiability checks are done by asserting that at least one instance exists, serially, for each class. However, in the framework of BFO, all classes must have instances - classes that do not have instances do not exist. Ideally, we would indicate our assumption that all classes have at least one individual to a reasoner and have it compute subsumptions and other inferences on that basis. However the reasoners we use, Pellet [12] and Fact++ [13], do not offer this choice.</w:delText>
        </w:r>
      </w:del>
      <w:del w:id="622" w:author="Ryan Brinkman" w:date="2008-10-07T15:25:00Z">
        <w:r w:rsidDel="00BD798C">
          <w:delText xml:space="preserve"> </w:delText>
        </w:r>
      </w:del>
      <w:del w:id="623" w:author="Ryan Brinkman" w:date="2008-10-07T15:24:00Z">
        <w:r w:rsidDel="00BD798C">
          <w:delText>Therefore we </w:delText>
        </w:r>
        <w:bookmarkStart w:id="624" w:name="ps%253Aq7"/>
        <w:bookmarkStart w:id="625" w:name="ps%253Aq8"/>
        <w:bookmarkStart w:id="626" w:name="g7%253Ay4"/>
        <w:bookmarkStart w:id="627" w:name="ai-y6"/>
        <w:bookmarkStart w:id="628" w:name="xhb56"/>
        <w:bookmarkStart w:id="629" w:name="xhb57"/>
        <w:bookmarkStart w:id="630" w:name="z_dp16"/>
        <w:bookmarkStart w:id="631" w:name="dmi_1"/>
        <w:bookmarkEnd w:id="624"/>
        <w:bookmarkEnd w:id="625"/>
        <w:bookmarkEnd w:id="626"/>
        <w:bookmarkEnd w:id="627"/>
        <w:bookmarkEnd w:id="628"/>
        <w:bookmarkEnd w:id="629"/>
        <w:bookmarkEnd w:id="630"/>
        <w:bookmarkEnd w:id="631"/>
        <w:r w:rsidDel="00BD798C">
          <w:delText xml:space="preserve">decided to script the addition of anonymous individuals of each type named in the ontology as part of our release process. We do this for each leaf class, and before computing the inferred superclasses. </w:delText>
        </w:r>
      </w:del>
      <w:r>
        <w:t>Asserting a distinct anonymous individual as member of each leaf class means that the superclasses will also have one member and ensures that the type of entailment described above, that we</w:t>
      </w:r>
      <w:bookmarkStart w:id="632" w:name="ps%253Aq11"/>
      <w:bookmarkStart w:id="633" w:name="ps%253Aq12"/>
      <w:bookmarkStart w:id="634" w:name="g7%253Ay6"/>
      <w:bookmarkStart w:id="635" w:name="ai-y8"/>
      <w:bookmarkStart w:id="636" w:name="shva0"/>
      <w:bookmarkStart w:id="637" w:name="dmi_3"/>
      <w:bookmarkEnd w:id="632"/>
      <w:bookmarkEnd w:id="633"/>
      <w:bookmarkEnd w:id="634"/>
      <w:bookmarkEnd w:id="635"/>
      <w:bookmarkEnd w:id="636"/>
      <w:bookmarkEnd w:id="637"/>
      <w:r>
        <w:t> depend on, will reliably be computed and that </w:t>
      </w:r>
      <w:bookmarkStart w:id="638" w:name="xhb59"/>
      <w:bookmarkStart w:id="639" w:name="xhb510"/>
      <w:bookmarkStart w:id="640" w:name="xhb511"/>
      <w:bookmarkStart w:id="641" w:name="xhb512"/>
      <w:bookmarkStart w:id="642" w:name="xhb513"/>
      <w:bookmarkStart w:id="643" w:name="xhb514"/>
      <w:bookmarkStart w:id="644" w:name="xhb515"/>
      <w:bookmarkStart w:id="645" w:name="z_dp18"/>
      <w:bookmarkEnd w:id="638"/>
      <w:bookmarkEnd w:id="639"/>
      <w:bookmarkEnd w:id="640"/>
      <w:bookmarkEnd w:id="641"/>
      <w:bookmarkEnd w:id="642"/>
      <w:bookmarkEnd w:id="643"/>
      <w:bookmarkEnd w:id="644"/>
      <w:bookmarkEnd w:id="645"/>
      <w:r>
        <w:t>ontologies that are not jointly satisfiable will be detected. We plan to suggest that a similar mechanism is adopted by the OWL versions of all OBO ontologies. We note that this choice is not without problems. OBI, augmented with these assumed individuals, becomes more difficult to reason with reliably - we have had problems with both Pellet and Fact++ and are at the moment communicating with the developers of those reasoners to determine the source of the problem. Therefore, we currently use the assumed individuals to compute the inferred class hierarchy, but do not include them in the released version of OBI.</w:t>
      </w:r>
      <w:bookmarkStart w:id="646" w:name="ia%253A2"/>
      <w:bookmarkEnd w:id="646"/>
    </w:p>
    <w:p w:rsidR="008552F6" w:rsidRDefault="008552F6">
      <w:pPr>
        <w:pStyle w:val="Heading2"/>
        <w:tabs>
          <w:tab w:val="left" w:pos="576"/>
        </w:tabs>
      </w:pPr>
      <w:bookmarkStart w:id="647" w:name="nfq%253A"/>
      <w:bookmarkStart w:id="648" w:name="k1z6"/>
      <w:bookmarkStart w:id="649" w:name="dfzv"/>
      <w:bookmarkStart w:id="650" w:name="dfzv0"/>
      <w:bookmarkStart w:id="651" w:name="s3hx"/>
      <w:bookmarkStart w:id="652" w:name="s3hx0"/>
      <w:bookmarkEnd w:id="647"/>
      <w:bookmarkEnd w:id="648"/>
      <w:bookmarkEnd w:id="649"/>
      <w:bookmarkEnd w:id="650"/>
      <w:bookmarkEnd w:id="651"/>
      <w:bookmarkEnd w:id="652"/>
      <w:r>
        <w:t>Increasing the readability of the RDF/XML version of OBI</w:t>
      </w:r>
      <w:bookmarkStart w:id="653" w:name="q3su201"/>
      <w:bookmarkEnd w:id="653"/>
    </w:p>
    <w:p w:rsidR="008552F6" w:rsidRDefault="008552F6">
      <w:pPr>
        <w:pStyle w:val="p1a"/>
      </w:pPr>
      <w:bookmarkStart w:id="654" w:name="q3su203"/>
      <w:bookmarkStart w:id="655" w:name="u5gp0"/>
      <w:bookmarkStart w:id="656" w:name="q3su210"/>
      <w:bookmarkStart w:id="657" w:name="i4he0"/>
      <w:bookmarkEnd w:id="654"/>
      <w:bookmarkEnd w:id="655"/>
      <w:bookmarkEnd w:id="656"/>
      <w:bookmarkEnd w:id="657"/>
      <w:r>
        <w:t xml:space="preserve">We use numerical identifiers for all our terms: classes, instances, but also for annotation, data and object properties. </w:t>
      </w:r>
      <w:commentRangeStart w:id="658"/>
      <w:ins w:id="659" w:author="Allyson Lister" w:date="2008-10-07T11:52:00Z">
        <w:r>
          <w:t>This is a core principle of the OBO Foundry (</w:t>
        </w:r>
      </w:ins>
      <w:r w:rsidR="0086794E">
        <w:fldChar w:fldCharType="begin"/>
      </w:r>
      <w:r>
        <w:instrText xml:space="preserve"> HYPERLINK "http://obofoundry.org/crit.shtml"</w:instrText>
      </w:r>
      <w:r w:rsidR="0086794E">
        <w:fldChar w:fldCharType="separate"/>
      </w:r>
      <w:ins w:id="660" w:author="Allyson Lister" w:date="2008-10-07T11:52:00Z">
        <w:r>
          <w:rPr>
            <w:rStyle w:val="Hyperlink"/>
          </w:rPr>
          <w:t>http://obofoundry.org/crit.shtml</w:t>
        </w:r>
      </w:ins>
      <w:r w:rsidR="0086794E">
        <w:fldChar w:fldCharType="end"/>
      </w:r>
      <w:ins w:id="661" w:author="Allyson Lister" w:date="2008-10-07T11:52:00Z">
        <w:r>
          <w:t xml:space="preserve">), and is important for a number of reasons. </w:t>
        </w:r>
      </w:ins>
      <w:commentRangeEnd w:id="658"/>
      <w:r>
        <w:rPr>
          <w:rStyle w:val="CommentReference"/>
          <w:vanish/>
        </w:rPr>
        <w:commentReference w:id="658"/>
      </w:r>
      <w:ins w:id="662" w:author="Allyson Lister" w:date="2008-10-07T11:52:00Z">
        <w:r>
          <w:t xml:space="preserve">Unique identifiers ensure that a human-readable label can be changed without needing to create a corresponding new </w:t>
        </w:r>
      </w:ins>
      <w:ins w:id="663" w:author="Allyson Lister" w:date="2008-10-07T11:56:00Z">
        <w:r>
          <w:t>property</w:t>
        </w:r>
      </w:ins>
      <w:ins w:id="664" w:author="Allyson Lister" w:date="2008-10-07T11:55:00Z">
        <w:r>
          <w:t xml:space="preserve">, and </w:t>
        </w:r>
        <w:proofErr w:type="gramStart"/>
        <w:r>
          <w:t xml:space="preserve">ease </w:t>
        </w:r>
      </w:ins>
      <w:ins w:id="665" w:author="Melanie Courtot" w:date="2008-10-06T12:16:00Z">
        <w:r>
          <w:t xml:space="preserve"> multiple</w:t>
        </w:r>
        <w:proofErr w:type="gramEnd"/>
        <w:r>
          <w:t xml:space="preserve"> rounds of editing and modifications </w:t>
        </w:r>
      </w:ins>
      <w:ins w:id="666" w:author="Allyson Lister" w:date="2008-10-07T11:57:00Z">
        <w:r>
          <w:t>on</w:t>
        </w:r>
      </w:ins>
      <w:ins w:id="667" w:author="Melanie Courtot" w:date="2008-10-06T12:16:00Z">
        <w:r>
          <w:t xml:space="preserve"> these  properties</w:t>
        </w:r>
      </w:ins>
      <w:ins w:id="668" w:author="Allyson Lister" w:date="2008-10-07T11:57:00Z">
        <w:r>
          <w:t>.</w:t>
        </w:r>
      </w:ins>
      <w:ins w:id="669" w:author="Melanie Courtot" w:date="2008-10-06T12:16:00Z">
        <w:r>
          <w:t xml:space="preserve"> </w:t>
        </w:r>
      </w:ins>
      <w:r>
        <w:t>However, we sometimes need to edit the OWL RDF/XML directly, which is cumbersome because IDs are not easily remembered. To increase human readability we post-process the RDF/XML and generate XML comments for the released version of the file</w:t>
      </w:r>
      <w:ins w:id="670" w:author="schober" w:date="2008-10-09T11:41:00Z">
        <w:r>
          <w:t>, see Figure 3</w:t>
        </w:r>
      </w:ins>
      <w:r>
        <w:t xml:space="preserve">. We recommend that tool developers offer an option to use some annotation property as an XML comment when serializing OWL.  </w:t>
      </w:r>
    </w:p>
    <w:p w:rsidR="008552F6" w:rsidRDefault="008552F6">
      <w:pPr>
        <w:pStyle w:val="programcode"/>
        <w:keepLines/>
        <w:ind w:left="0"/>
        <w:rPr>
          <w:sz w:val="14"/>
          <w:szCs w:val="14"/>
        </w:rPr>
      </w:pPr>
      <w:bookmarkStart w:id="671" w:name="kl%253Ao"/>
      <w:bookmarkStart w:id="672" w:name="naxu"/>
      <w:bookmarkStart w:id="673" w:name="tkza"/>
      <w:bookmarkStart w:id="674" w:name="lrf9"/>
      <w:bookmarkStart w:id="675" w:name="z_dp19"/>
      <w:bookmarkStart w:id="676" w:name="eb2a"/>
      <w:bookmarkStart w:id="677" w:name="asbo"/>
      <w:bookmarkStart w:id="678" w:name="gn77"/>
      <w:bookmarkStart w:id="679" w:name="g0qp"/>
      <w:bookmarkStart w:id="680" w:name="naxu1"/>
      <w:bookmarkEnd w:id="671"/>
      <w:bookmarkEnd w:id="672"/>
      <w:bookmarkEnd w:id="673"/>
      <w:bookmarkEnd w:id="674"/>
      <w:bookmarkEnd w:id="675"/>
      <w:bookmarkEnd w:id="676"/>
      <w:bookmarkEnd w:id="677"/>
      <w:bookmarkEnd w:id="678"/>
      <w:bookmarkEnd w:id="679"/>
      <w:bookmarkEnd w:id="680"/>
      <w:r>
        <w:rPr>
          <w:sz w:val="14"/>
          <w:szCs w:val="14"/>
        </w:rPr>
        <w:t>&lt;</w:t>
      </w:r>
      <w:proofErr w:type="spellStart"/>
      <w:proofErr w:type="gramStart"/>
      <w:r>
        <w:rPr>
          <w:sz w:val="14"/>
          <w:szCs w:val="14"/>
        </w:rPr>
        <w:t>owl:Class</w:t>
      </w:r>
      <w:proofErr w:type="spellEnd"/>
      <w:proofErr w:type="gramEnd"/>
      <w:r>
        <w:rPr>
          <w:sz w:val="14"/>
          <w:szCs w:val="14"/>
        </w:rPr>
        <w:t> </w:t>
      </w:r>
      <w:proofErr w:type="spellStart"/>
      <w:r>
        <w:rPr>
          <w:sz w:val="14"/>
          <w:szCs w:val="14"/>
        </w:rPr>
        <w:t>rdf:about</w:t>
      </w:r>
      <w:proofErr w:type="spellEnd"/>
      <w:r>
        <w:rPr>
          <w:sz w:val="14"/>
          <w:szCs w:val="14"/>
        </w:rPr>
        <w:t>="&amp;obo;OBI_0000265"&gt;</w:t>
      </w:r>
      <w:bookmarkStart w:id="681" w:name="ph39"/>
      <w:bookmarkEnd w:id="681"/>
      <w:r>
        <w:rPr>
          <w:sz w:val="14"/>
          <w:szCs w:val="14"/>
        </w:rPr>
        <w:t xml:space="preserve"> </w:t>
      </w:r>
      <w:r>
        <w:rPr>
          <w:b/>
          <w:bCs/>
          <w:sz w:val="14"/>
          <w:szCs w:val="14"/>
        </w:rPr>
        <w:t>&lt;!-- report table --&gt;</w:t>
      </w:r>
      <w:r>
        <w:rPr>
          <w:sz w:val="14"/>
          <w:szCs w:val="14"/>
        </w:rPr>
        <w:t xml:space="preserve"> </w:t>
      </w:r>
    </w:p>
    <w:p w:rsidR="008552F6" w:rsidRDefault="008552F6">
      <w:pPr>
        <w:pStyle w:val="programcode"/>
        <w:keepLines/>
        <w:ind w:left="0"/>
        <w:rPr>
          <w:b/>
          <w:bCs/>
          <w:sz w:val="14"/>
          <w:szCs w:val="14"/>
        </w:rPr>
      </w:pPr>
      <w:bookmarkStart w:id="682" w:name="kl%253Ao1"/>
      <w:bookmarkStart w:id="683" w:name="lrf90"/>
      <w:bookmarkStart w:id="684" w:name="z_dp20"/>
      <w:bookmarkStart w:id="685" w:name="eb2a0"/>
      <w:bookmarkStart w:id="686" w:name="asbo1"/>
      <w:bookmarkStart w:id="687" w:name="gn771"/>
      <w:bookmarkStart w:id="688" w:name="g0qp1"/>
      <w:bookmarkStart w:id="689" w:name="naxu3"/>
      <w:bookmarkStart w:id="690" w:name="ph390"/>
      <w:bookmarkEnd w:id="682"/>
      <w:bookmarkEnd w:id="683"/>
      <w:bookmarkEnd w:id="684"/>
      <w:bookmarkEnd w:id="685"/>
      <w:bookmarkEnd w:id="686"/>
      <w:bookmarkEnd w:id="687"/>
      <w:bookmarkEnd w:id="688"/>
      <w:bookmarkEnd w:id="689"/>
      <w:bookmarkEnd w:id="690"/>
      <w:r>
        <w:rPr>
          <w:sz w:val="14"/>
          <w:szCs w:val="14"/>
        </w:rPr>
        <w:t>  </w:t>
      </w:r>
      <w:r>
        <w:rPr>
          <w:b/>
          <w:bCs/>
          <w:sz w:val="14"/>
          <w:szCs w:val="14"/>
        </w:rPr>
        <w:t>&lt;</w:t>
      </w:r>
      <w:proofErr w:type="gramStart"/>
      <w:r>
        <w:rPr>
          <w:b/>
          <w:bCs/>
          <w:sz w:val="14"/>
          <w:szCs w:val="14"/>
        </w:rPr>
        <w:t>!-</w:t>
      </w:r>
      <w:proofErr w:type="gramEnd"/>
      <w:r>
        <w:rPr>
          <w:b/>
          <w:bCs/>
          <w:sz w:val="14"/>
          <w:szCs w:val="14"/>
        </w:rPr>
        <w:t>- definition editor --&gt;</w:t>
      </w:r>
    </w:p>
    <w:p w:rsidR="008552F6" w:rsidRPr="00C6243A" w:rsidRDefault="008552F6">
      <w:pPr>
        <w:pStyle w:val="programcode"/>
        <w:keepLines/>
        <w:ind w:left="0"/>
        <w:rPr>
          <w:sz w:val="14"/>
          <w:szCs w:val="14"/>
        </w:rPr>
      </w:pPr>
      <w:r>
        <w:rPr>
          <w:b/>
          <w:bCs/>
          <w:sz w:val="14"/>
          <w:szCs w:val="14"/>
        </w:rPr>
        <w:t xml:space="preserve">   </w:t>
      </w:r>
      <w:r w:rsidRPr="00C6243A">
        <w:rPr>
          <w:sz w:val="14"/>
          <w:szCs w:val="14"/>
        </w:rPr>
        <w:t>&lt;OBI_0000274 </w:t>
      </w:r>
      <w:proofErr w:type="spellStart"/>
      <w:r w:rsidRPr="00C6243A">
        <w:rPr>
          <w:sz w:val="14"/>
          <w:szCs w:val="14"/>
        </w:rPr>
        <w:t>xml</w:t>
      </w:r>
      <w:proofErr w:type="gramStart"/>
      <w:r w:rsidRPr="00C6243A">
        <w:rPr>
          <w:sz w:val="14"/>
          <w:szCs w:val="14"/>
        </w:rPr>
        <w:t>:lang</w:t>
      </w:r>
      <w:proofErr w:type="spellEnd"/>
      <w:proofErr w:type="gramEnd"/>
      <w:r w:rsidRPr="00C6243A">
        <w:rPr>
          <w:sz w:val="14"/>
          <w:szCs w:val="14"/>
        </w:rPr>
        <w:t>="en"&gt;</w:t>
      </w:r>
      <w:proofErr w:type="spellStart"/>
      <w:r w:rsidRPr="00C6243A">
        <w:rPr>
          <w:sz w:val="14"/>
          <w:szCs w:val="14"/>
        </w:rPr>
        <w:t>person:Allyson</w:t>
      </w:r>
      <w:proofErr w:type="spellEnd"/>
      <w:r w:rsidRPr="00C6243A">
        <w:rPr>
          <w:sz w:val="14"/>
          <w:szCs w:val="14"/>
        </w:rPr>
        <w:t xml:space="preserve"> Lister&lt;/OBI_0000274&gt; </w:t>
      </w:r>
    </w:p>
    <w:p w:rsidR="008552F6" w:rsidRPr="00C6243A" w:rsidRDefault="008552F6">
      <w:pPr>
        <w:pStyle w:val="programcode"/>
        <w:keepLines/>
        <w:ind w:left="0"/>
        <w:rPr>
          <w:sz w:val="14"/>
          <w:szCs w:val="14"/>
        </w:rPr>
      </w:pPr>
      <w:bookmarkStart w:id="691" w:name="kl%253Ao3"/>
      <w:bookmarkStart w:id="692" w:name="lrf91"/>
      <w:bookmarkStart w:id="693" w:name="z_dp21"/>
      <w:bookmarkStart w:id="694" w:name="eb2a1"/>
      <w:bookmarkStart w:id="695" w:name="asbo3"/>
      <w:bookmarkStart w:id="696" w:name="gn773"/>
      <w:bookmarkStart w:id="697" w:name="g0qp3"/>
      <w:bookmarkStart w:id="698" w:name="naxu5"/>
      <w:bookmarkEnd w:id="691"/>
      <w:bookmarkEnd w:id="692"/>
      <w:bookmarkEnd w:id="693"/>
      <w:bookmarkEnd w:id="694"/>
      <w:bookmarkEnd w:id="695"/>
      <w:bookmarkEnd w:id="696"/>
      <w:bookmarkEnd w:id="697"/>
      <w:bookmarkEnd w:id="698"/>
      <w:r w:rsidRPr="00C6243A">
        <w:rPr>
          <w:sz w:val="14"/>
          <w:szCs w:val="14"/>
        </w:rPr>
        <w:t> </w:t>
      </w:r>
      <w:bookmarkStart w:id="699" w:name="ph391"/>
      <w:bookmarkEnd w:id="699"/>
      <w:r w:rsidRPr="00C6243A">
        <w:rPr>
          <w:sz w:val="14"/>
          <w:szCs w:val="14"/>
        </w:rPr>
        <w:t> </w:t>
      </w:r>
      <w:bookmarkStart w:id="700" w:name="kl%253Ao5"/>
      <w:bookmarkStart w:id="701" w:name="lrf92"/>
      <w:bookmarkStart w:id="702" w:name="z_dp22"/>
      <w:bookmarkStart w:id="703" w:name="eb2a2"/>
      <w:bookmarkStart w:id="704" w:name="asbo5"/>
      <w:bookmarkStart w:id="705" w:name="gn775"/>
      <w:bookmarkStart w:id="706" w:name="g0qp5"/>
      <w:bookmarkStart w:id="707" w:name="naxu7"/>
      <w:bookmarkEnd w:id="700"/>
      <w:bookmarkEnd w:id="701"/>
      <w:bookmarkEnd w:id="702"/>
      <w:bookmarkEnd w:id="703"/>
      <w:bookmarkEnd w:id="704"/>
      <w:bookmarkEnd w:id="705"/>
      <w:bookmarkEnd w:id="706"/>
      <w:bookmarkEnd w:id="707"/>
      <w:r w:rsidRPr="00C6243A">
        <w:rPr>
          <w:sz w:val="14"/>
          <w:szCs w:val="14"/>
        </w:rPr>
        <w:t>&lt;</w:t>
      </w:r>
      <w:proofErr w:type="gramStart"/>
      <w:r w:rsidRPr="00C6243A">
        <w:rPr>
          <w:sz w:val="14"/>
          <w:szCs w:val="14"/>
        </w:rPr>
        <w:t>rdfs:label</w:t>
      </w:r>
      <w:proofErr w:type="gramEnd"/>
      <w:r w:rsidRPr="00C6243A">
        <w:rPr>
          <w:sz w:val="14"/>
          <w:szCs w:val="14"/>
        </w:rPr>
        <w:t> </w:t>
      </w:r>
      <w:proofErr w:type="spellStart"/>
      <w:r w:rsidRPr="00C6243A">
        <w:rPr>
          <w:sz w:val="14"/>
          <w:szCs w:val="14"/>
        </w:rPr>
        <w:t>xml:lang</w:t>
      </w:r>
      <w:proofErr w:type="spellEnd"/>
      <w:r w:rsidRPr="00C6243A">
        <w:rPr>
          <w:sz w:val="14"/>
          <w:szCs w:val="14"/>
        </w:rPr>
        <w:t xml:space="preserve">="en"&gt;report table&lt;/rdfs:label&gt; </w:t>
      </w:r>
    </w:p>
    <w:p w:rsidR="008552F6" w:rsidRDefault="008552F6">
      <w:pPr>
        <w:pStyle w:val="programcode"/>
        <w:keepLines/>
        <w:ind w:left="0"/>
        <w:rPr>
          <w:b/>
          <w:bCs/>
          <w:sz w:val="14"/>
          <w:szCs w:val="14"/>
        </w:rPr>
      </w:pPr>
      <w:bookmarkStart w:id="708" w:name="kl%253Ao7"/>
      <w:bookmarkStart w:id="709" w:name="lrf93"/>
      <w:bookmarkStart w:id="710" w:name="z_dp23"/>
      <w:bookmarkStart w:id="711" w:name="eb2a3"/>
      <w:bookmarkStart w:id="712" w:name="asbo7"/>
      <w:bookmarkStart w:id="713" w:name="gn777"/>
      <w:bookmarkStart w:id="714" w:name="g0qp7"/>
      <w:bookmarkStart w:id="715" w:name="naxu9"/>
      <w:bookmarkEnd w:id="708"/>
      <w:bookmarkEnd w:id="709"/>
      <w:bookmarkEnd w:id="710"/>
      <w:bookmarkEnd w:id="711"/>
      <w:bookmarkEnd w:id="712"/>
      <w:bookmarkEnd w:id="713"/>
      <w:bookmarkEnd w:id="714"/>
      <w:bookmarkEnd w:id="715"/>
      <w:r w:rsidRPr="00C6243A">
        <w:rPr>
          <w:sz w:val="14"/>
          <w:szCs w:val="14"/>
        </w:rPr>
        <w:t> </w:t>
      </w:r>
      <w:bookmarkStart w:id="716" w:name="ph392"/>
      <w:bookmarkEnd w:id="716"/>
      <w:r w:rsidRPr="00C6243A">
        <w:rPr>
          <w:sz w:val="14"/>
          <w:szCs w:val="14"/>
        </w:rPr>
        <w:t> </w:t>
      </w:r>
      <w:bookmarkStart w:id="717" w:name="kl%253Ao9"/>
      <w:bookmarkStart w:id="718" w:name="kl%253Ao11"/>
      <w:bookmarkStart w:id="719" w:name="kl%253Ao13"/>
      <w:bookmarkStart w:id="720" w:name="kl%253Ao15"/>
      <w:bookmarkStart w:id="721" w:name="kl%253Ao17"/>
      <w:bookmarkStart w:id="722" w:name="kl%253Ao19"/>
      <w:bookmarkStart w:id="723" w:name="lrf94"/>
      <w:bookmarkStart w:id="724" w:name="z_dp24"/>
      <w:bookmarkStart w:id="725" w:name="eb2a4"/>
      <w:bookmarkStart w:id="726" w:name="asbo9"/>
      <w:bookmarkStart w:id="727" w:name="gn779"/>
      <w:bookmarkStart w:id="728" w:name="g0qp9"/>
      <w:bookmarkStart w:id="729" w:name="naxu11"/>
      <w:bookmarkStart w:id="730" w:name="lrf95"/>
      <w:bookmarkStart w:id="731" w:name="z_dp25"/>
      <w:bookmarkStart w:id="732" w:name="eb2a5"/>
      <w:bookmarkStart w:id="733" w:name="asbo11"/>
      <w:bookmarkStart w:id="734" w:name="gn7711"/>
      <w:bookmarkStart w:id="735" w:name="g0qp11"/>
      <w:bookmarkStart w:id="736" w:name="naxu13"/>
      <w:bookmarkStart w:id="737" w:name="ph393"/>
      <w:bookmarkStart w:id="738" w:name="lrf96"/>
      <w:bookmarkStart w:id="739" w:name="z_dp26"/>
      <w:bookmarkStart w:id="740" w:name="eb2a6"/>
      <w:bookmarkStart w:id="741" w:name="asbo13"/>
      <w:bookmarkStart w:id="742" w:name="gn7713"/>
      <w:bookmarkStart w:id="743" w:name="g0qp13"/>
      <w:bookmarkStart w:id="744" w:name="naxu15"/>
      <w:bookmarkStart w:id="745" w:name="lrf911"/>
      <w:bookmarkStart w:id="746" w:name="z_dp27"/>
      <w:bookmarkStart w:id="747" w:name="eb2a7"/>
      <w:bookmarkStart w:id="748" w:name="asbo15"/>
      <w:bookmarkStart w:id="749" w:name="gn7715"/>
      <w:bookmarkStart w:id="750" w:name="g0qp15"/>
      <w:bookmarkStart w:id="751" w:name="naxu17"/>
      <w:bookmarkStart w:id="752" w:name="ph394"/>
      <w:bookmarkStart w:id="753" w:name="lrf916"/>
      <w:bookmarkStart w:id="754" w:name="z_dp28"/>
      <w:bookmarkStart w:id="755" w:name="eb2a8"/>
      <w:bookmarkStart w:id="756" w:name="asbo17"/>
      <w:bookmarkStart w:id="757" w:name="gn7717"/>
      <w:bookmarkStart w:id="758" w:name="g0qp17"/>
      <w:bookmarkStart w:id="759" w:name="naxu19"/>
      <w:bookmarkStart w:id="760" w:name="ph395"/>
      <w:bookmarkStart w:id="761" w:name="lrf921"/>
      <w:bookmarkStart w:id="762" w:name="z_dp29"/>
      <w:bookmarkStart w:id="763" w:name="eb2a9"/>
      <w:bookmarkStart w:id="764" w:name="asbo19"/>
      <w:bookmarkStart w:id="765" w:name="gn7719"/>
      <w:bookmarkStart w:id="766" w:name="g0qp19"/>
      <w:bookmarkStart w:id="767" w:name="naxu21"/>
      <w:bookmarkStart w:id="768" w:name="ph39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r>
        <w:rPr>
          <w:b/>
          <w:bCs/>
          <w:sz w:val="14"/>
          <w:szCs w:val="14"/>
        </w:rPr>
        <w:t>&lt;</w:t>
      </w:r>
      <w:proofErr w:type="gramStart"/>
      <w:r>
        <w:rPr>
          <w:b/>
          <w:bCs/>
          <w:sz w:val="14"/>
          <w:szCs w:val="14"/>
        </w:rPr>
        <w:t>!-</w:t>
      </w:r>
      <w:proofErr w:type="gramEnd"/>
      <w:r>
        <w:rPr>
          <w:b/>
          <w:bCs/>
          <w:sz w:val="14"/>
          <w:szCs w:val="14"/>
        </w:rPr>
        <w:t>- definition --&gt;</w:t>
      </w:r>
    </w:p>
    <w:p w:rsidR="008552F6" w:rsidRDefault="008552F6">
      <w:pPr>
        <w:pStyle w:val="programcode"/>
        <w:keepLines/>
        <w:ind w:left="0"/>
        <w:rPr>
          <w:sz w:val="14"/>
          <w:szCs w:val="14"/>
        </w:rPr>
      </w:pPr>
      <w:r>
        <w:rPr>
          <w:b/>
          <w:bCs/>
          <w:sz w:val="14"/>
          <w:szCs w:val="14"/>
        </w:rPr>
        <w:t xml:space="preserve">  </w:t>
      </w:r>
      <w:r>
        <w:rPr>
          <w:sz w:val="14"/>
          <w:szCs w:val="14"/>
        </w:rPr>
        <w:t>&lt;OBI_0000291 </w:t>
      </w:r>
      <w:proofErr w:type="spellStart"/>
      <w:r>
        <w:rPr>
          <w:sz w:val="14"/>
          <w:szCs w:val="14"/>
        </w:rPr>
        <w:t>xml</w:t>
      </w:r>
      <w:proofErr w:type="gramStart"/>
      <w:r>
        <w:rPr>
          <w:sz w:val="14"/>
          <w:szCs w:val="14"/>
        </w:rPr>
        <w:t>:lang</w:t>
      </w:r>
      <w:proofErr w:type="spellEnd"/>
      <w:proofErr w:type="gramEnd"/>
      <w:r>
        <w:rPr>
          <w:sz w:val="14"/>
          <w:szCs w:val="14"/>
        </w:rPr>
        <w:t>="en"&gt;A report table is a report display </w:t>
      </w:r>
      <w:r>
        <w:rPr>
          <w:sz w:val="14"/>
          <w:szCs w:val="14"/>
        </w:rPr>
        <w:br/>
        <w:t>element consisting of a matrix of</w:t>
      </w:r>
      <w:bookmarkStart w:id="769" w:name="k%253A6g"/>
      <w:bookmarkStart w:id="770" w:name="k%253A6g0"/>
      <w:bookmarkStart w:id="771" w:name="k%253A6g1"/>
      <w:bookmarkStart w:id="772" w:name="k%253A6g2"/>
      <w:bookmarkStart w:id="773" w:name="k%253A6g3"/>
      <w:bookmarkStart w:id="774" w:name="k%253A6g4"/>
      <w:bookmarkStart w:id="775" w:name="k%253A6g5"/>
      <w:bookmarkStart w:id="776" w:name="k%253A6g6"/>
      <w:bookmarkEnd w:id="769"/>
      <w:bookmarkEnd w:id="770"/>
      <w:bookmarkEnd w:id="771"/>
      <w:bookmarkEnd w:id="772"/>
      <w:bookmarkEnd w:id="773"/>
      <w:bookmarkEnd w:id="774"/>
      <w:bookmarkEnd w:id="775"/>
      <w:bookmarkEnd w:id="776"/>
      <w:r>
        <w:rPr>
          <w:sz w:val="14"/>
          <w:szCs w:val="14"/>
        </w:rPr>
        <w:t xml:space="preserve"> cells laid out in a grid, some set of which are filled with some information content&lt;/OBI_0000291&gt; </w:t>
      </w:r>
    </w:p>
    <w:p w:rsidR="008552F6" w:rsidRDefault="008552F6">
      <w:pPr>
        <w:pStyle w:val="programcode"/>
        <w:keepLines/>
        <w:ind w:left="0"/>
        <w:rPr>
          <w:sz w:val="14"/>
          <w:szCs w:val="14"/>
        </w:rPr>
      </w:pPr>
      <w:bookmarkStart w:id="777" w:name="kl%253Ao21"/>
      <w:bookmarkStart w:id="778" w:name="lrf926"/>
      <w:bookmarkStart w:id="779" w:name="z_dp30"/>
      <w:bookmarkStart w:id="780" w:name="eb2a10"/>
      <w:bookmarkStart w:id="781" w:name="asbo21"/>
      <w:bookmarkStart w:id="782" w:name="gn7721"/>
      <w:bookmarkStart w:id="783" w:name="g0qp21"/>
      <w:bookmarkStart w:id="784" w:name="naxu23"/>
      <w:bookmarkEnd w:id="777"/>
      <w:bookmarkEnd w:id="778"/>
      <w:bookmarkEnd w:id="779"/>
      <w:bookmarkEnd w:id="780"/>
      <w:bookmarkEnd w:id="781"/>
      <w:bookmarkEnd w:id="782"/>
      <w:bookmarkEnd w:id="783"/>
      <w:bookmarkEnd w:id="784"/>
      <w:r>
        <w:rPr>
          <w:sz w:val="14"/>
          <w:szCs w:val="14"/>
        </w:rPr>
        <w:t>  &lt;</w:t>
      </w:r>
      <w:proofErr w:type="spellStart"/>
      <w:proofErr w:type="gramStart"/>
      <w:r>
        <w:rPr>
          <w:sz w:val="14"/>
          <w:szCs w:val="14"/>
        </w:rPr>
        <w:t>rdfs:subClassOf</w:t>
      </w:r>
      <w:proofErr w:type="spellEnd"/>
      <w:proofErr w:type="gramEnd"/>
      <w:r>
        <w:rPr>
          <w:sz w:val="14"/>
          <w:szCs w:val="14"/>
        </w:rPr>
        <w:t xml:space="preserve">&gt; </w:t>
      </w:r>
    </w:p>
    <w:p w:rsidR="008552F6" w:rsidRDefault="008552F6">
      <w:pPr>
        <w:pStyle w:val="programcode"/>
        <w:keepLines/>
        <w:ind w:left="0"/>
        <w:rPr>
          <w:sz w:val="14"/>
          <w:szCs w:val="14"/>
        </w:rPr>
      </w:pPr>
      <w:bookmarkStart w:id="785" w:name="kl%253Ao23"/>
      <w:bookmarkStart w:id="786" w:name="lrf929"/>
      <w:bookmarkStart w:id="787" w:name="z_dp31"/>
      <w:bookmarkStart w:id="788" w:name="eb2a11"/>
      <w:bookmarkStart w:id="789" w:name="asbo23"/>
      <w:bookmarkStart w:id="790" w:name="gn7723"/>
      <w:bookmarkStart w:id="791" w:name="g0qp23"/>
      <w:bookmarkStart w:id="792" w:name="naxu25"/>
      <w:bookmarkEnd w:id="785"/>
      <w:bookmarkEnd w:id="786"/>
      <w:bookmarkEnd w:id="787"/>
      <w:bookmarkEnd w:id="788"/>
      <w:bookmarkEnd w:id="789"/>
      <w:bookmarkEnd w:id="790"/>
      <w:bookmarkEnd w:id="791"/>
      <w:bookmarkEnd w:id="792"/>
      <w:r>
        <w:rPr>
          <w:sz w:val="14"/>
          <w:szCs w:val="14"/>
        </w:rPr>
        <w:t>    &lt;</w:t>
      </w:r>
      <w:proofErr w:type="spellStart"/>
      <w:proofErr w:type="gramStart"/>
      <w:r>
        <w:rPr>
          <w:sz w:val="14"/>
          <w:szCs w:val="14"/>
        </w:rPr>
        <w:t>owl:Class</w:t>
      </w:r>
      <w:proofErr w:type="spellEnd"/>
      <w:proofErr w:type="gramEnd"/>
      <w:r>
        <w:rPr>
          <w:sz w:val="14"/>
          <w:szCs w:val="14"/>
        </w:rPr>
        <w:t> </w:t>
      </w:r>
      <w:proofErr w:type="spellStart"/>
      <w:r>
        <w:rPr>
          <w:sz w:val="14"/>
          <w:szCs w:val="14"/>
        </w:rPr>
        <w:t>rdf:about</w:t>
      </w:r>
      <w:proofErr w:type="spellEnd"/>
      <w:r>
        <w:rPr>
          <w:sz w:val="14"/>
          <w:szCs w:val="14"/>
        </w:rPr>
        <w:t>="&amp;obo;OBI_0000001"/&gt;</w:t>
      </w:r>
      <w:bookmarkStart w:id="793" w:name="ufyq"/>
      <w:bookmarkEnd w:id="793"/>
      <w:r>
        <w:rPr>
          <w:sz w:val="14"/>
          <w:szCs w:val="14"/>
        </w:rPr>
        <w:t xml:space="preserve"> </w:t>
      </w:r>
      <w:r>
        <w:rPr>
          <w:b/>
          <w:bCs/>
          <w:sz w:val="14"/>
          <w:szCs w:val="14"/>
        </w:rPr>
        <w:t>&lt;!-- report display element --&gt;</w:t>
      </w:r>
      <w:r>
        <w:rPr>
          <w:sz w:val="14"/>
          <w:szCs w:val="14"/>
        </w:rPr>
        <w:t xml:space="preserve"> </w:t>
      </w:r>
    </w:p>
    <w:p w:rsidR="008552F6" w:rsidRDefault="008552F6">
      <w:pPr>
        <w:pStyle w:val="programcode"/>
        <w:keepNext/>
        <w:keepLines/>
        <w:ind w:left="0"/>
        <w:rPr>
          <w:sz w:val="14"/>
          <w:szCs w:val="14"/>
        </w:rPr>
      </w:pPr>
      <w:bookmarkStart w:id="794" w:name="kl%253Ao25"/>
      <w:bookmarkStart w:id="795" w:name="z_dp32"/>
      <w:bookmarkStart w:id="796" w:name="eb2a12"/>
      <w:bookmarkStart w:id="797" w:name="asbo25"/>
      <w:bookmarkStart w:id="798" w:name="gn7725"/>
      <w:bookmarkStart w:id="799" w:name="g0qp25"/>
      <w:bookmarkStart w:id="800" w:name="naxu27"/>
      <w:bookmarkEnd w:id="794"/>
      <w:bookmarkEnd w:id="795"/>
      <w:bookmarkEnd w:id="796"/>
      <w:bookmarkEnd w:id="797"/>
      <w:bookmarkEnd w:id="798"/>
      <w:bookmarkEnd w:id="799"/>
      <w:bookmarkEnd w:id="800"/>
      <w:r>
        <w:rPr>
          <w:sz w:val="14"/>
          <w:szCs w:val="14"/>
        </w:rPr>
        <w:t>  &lt;/</w:t>
      </w:r>
      <w:proofErr w:type="spellStart"/>
      <w:r>
        <w:rPr>
          <w:sz w:val="14"/>
          <w:szCs w:val="14"/>
        </w:rPr>
        <w:t>rdfs</w:t>
      </w:r>
      <w:proofErr w:type="gramStart"/>
      <w:r>
        <w:rPr>
          <w:sz w:val="14"/>
          <w:szCs w:val="14"/>
        </w:rPr>
        <w:t>:subClassOf</w:t>
      </w:r>
      <w:proofErr w:type="spellEnd"/>
      <w:proofErr w:type="gramEnd"/>
      <w:r>
        <w:rPr>
          <w:sz w:val="14"/>
          <w:szCs w:val="14"/>
        </w:rPr>
        <w:t>&gt;</w:t>
      </w:r>
      <w:bookmarkStart w:id="801" w:name="s_j0"/>
      <w:bookmarkEnd w:id="801"/>
      <w:r>
        <w:rPr>
          <w:sz w:val="14"/>
          <w:szCs w:val="14"/>
        </w:rPr>
        <w:br/>
        <w:t>&lt;/</w:t>
      </w:r>
      <w:proofErr w:type="spellStart"/>
      <w:r>
        <w:rPr>
          <w:sz w:val="14"/>
          <w:szCs w:val="14"/>
        </w:rPr>
        <w:t>owl:Class</w:t>
      </w:r>
      <w:proofErr w:type="spellEnd"/>
      <w:r>
        <w:rPr>
          <w:sz w:val="14"/>
          <w:szCs w:val="14"/>
        </w:rPr>
        <w:t>&gt;</w:t>
      </w:r>
      <w:bookmarkStart w:id="802" w:name="naxu28"/>
      <w:bookmarkStart w:id="803" w:name="ydq837"/>
      <w:bookmarkStart w:id="804" w:name="ydq838"/>
      <w:bookmarkStart w:id="805" w:name="iaqb3"/>
      <w:bookmarkStart w:id="806" w:name="q3su306"/>
      <w:bookmarkStart w:id="807" w:name="q3su308"/>
      <w:bookmarkStart w:id="808" w:name="gmrk1"/>
      <w:bookmarkStart w:id="809" w:name="gmrk2"/>
      <w:bookmarkStart w:id="810" w:name="a1ma1"/>
      <w:bookmarkStart w:id="811" w:name="a1ma2"/>
      <w:bookmarkEnd w:id="802"/>
      <w:bookmarkEnd w:id="803"/>
      <w:bookmarkEnd w:id="804"/>
      <w:bookmarkEnd w:id="805"/>
      <w:bookmarkEnd w:id="806"/>
      <w:bookmarkEnd w:id="807"/>
      <w:bookmarkEnd w:id="808"/>
      <w:bookmarkEnd w:id="809"/>
      <w:bookmarkEnd w:id="810"/>
      <w:bookmarkEnd w:id="811"/>
    </w:p>
    <w:p w:rsidR="008552F6" w:rsidRDefault="008552F6">
      <w:pPr>
        <w:pStyle w:val="Caption"/>
        <w:jc w:val="left"/>
        <w:rPr>
          <w:b w:val="0"/>
          <w:bCs w:val="0"/>
        </w:rPr>
      </w:pPr>
      <w:r>
        <w:t xml:space="preserve">Figure 3 </w:t>
      </w:r>
      <w:r>
        <w:rPr>
          <w:b w:val="0"/>
          <w:bCs w:val="0"/>
        </w:rPr>
        <w:t>Example of XML comments used to note what ids correspond to in RDF/XML serialization</w:t>
      </w:r>
    </w:p>
    <w:p w:rsidR="008552F6" w:rsidRDefault="008552F6">
      <w:pPr>
        <w:pStyle w:val="Heading2"/>
        <w:tabs>
          <w:tab w:val="left" w:pos="576"/>
        </w:tabs>
      </w:pPr>
      <w:bookmarkStart w:id="812" w:name="d.08"/>
      <w:bookmarkStart w:id="813" w:name="gpx-1"/>
      <w:bookmarkStart w:id="814" w:name="gpx-2"/>
      <w:bookmarkStart w:id="815" w:name="gpx-17"/>
      <w:bookmarkStart w:id="816" w:name="g8j%253A"/>
      <w:bookmarkStart w:id="817" w:name="yxp%253A6"/>
      <w:bookmarkStart w:id="818" w:name="yxp%253A8"/>
      <w:bookmarkStart w:id="819" w:name="yxp%253A9"/>
      <w:bookmarkStart w:id="820" w:name="yxp%253A11"/>
      <w:bookmarkStart w:id="821" w:name="o50m2"/>
      <w:bookmarkStart w:id="822" w:name="o50m3"/>
      <w:bookmarkStart w:id="823" w:name="dxdm10"/>
      <w:bookmarkStart w:id="824" w:name="q3su310"/>
      <w:bookmarkStart w:id="825" w:name="q3su312"/>
      <w:bookmarkStart w:id="826" w:name="q3su314"/>
      <w:bookmarkStart w:id="827" w:name="fa0j"/>
      <w:bookmarkStart w:id="828" w:name="fa0j2"/>
      <w:bookmarkStart w:id="829" w:name="o7li"/>
      <w:bookmarkStart w:id="830" w:name="q3su320"/>
      <w:bookmarkStart w:id="831" w:name="q3su324"/>
      <w:bookmarkStart w:id="832" w:name="cwy1"/>
      <w:bookmarkStart w:id="833" w:name="q3su326"/>
      <w:bookmarkStart w:id="834" w:name="u2jj"/>
      <w:bookmarkStart w:id="835" w:name="u2jj0"/>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r>
        <w:t>OBI terms on the Web</w:t>
      </w:r>
    </w:p>
    <w:p w:rsidR="008552F6" w:rsidRDefault="008552F6">
      <w:pPr>
        <w:pStyle w:val="p1a"/>
      </w:pPr>
      <w:r>
        <w:t>In addition to supplying the OBI ontology as a single file, we are in the stage of prototyping responding with a bounded amount of useful information for each URI naming a term in OBI</w:t>
      </w:r>
      <w:r>
        <w:rPr>
          <w:rStyle w:val="FootnoteReference"/>
        </w:rPr>
        <w:footnoteReference w:id="16"/>
      </w:r>
      <w:r>
        <w:t>. In doing so we follow httpRange-14</w:t>
      </w:r>
      <w:r w:rsidRPr="00DA68C3">
        <w:rPr>
          <w:rStyle w:val="FootnoteReference"/>
        </w:rPr>
        <w:footnoteReference w:id="17"/>
      </w:r>
      <w:r>
        <w:t xml:space="preserve"> and use a HTTP response code of 303 with a redirect to RDF/XML describing the term. </w:t>
      </w:r>
      <w:ins w:id="838" w:author="Alan Ruttenberg" w:date="2008-10-10T18:41:00Z">
        <w:r w:rsidR="00656528">
          <w:t>We use the Persistent Uniform Resource Locator (PURL) [14] system for all identifiers to ensure that changes in hosting do not</w:t>
        </w:r>
      </w:ins>
      <w:ins w:id="839" w:author="Alan Ruttenberg" w:date="2008-10-10T18:42:00Z">
        <w:r w:rsidR="00656528">
          <w:t xml:space="preserve"> force changes to our URIs.</w:t>
        </w:r>
      </w:ins>
      <w:ins w:id="840" w:author="Alan Ruttenberg" w:date="2008-10-10T18:41:00Z">
        <w:r w:rsidR="00656528">
          <w:t xml:space="preserve"> </w:t>
        </w:r>
      </w:ins>
      <w:r>
        <w:t xml:space="preserve">We do no content negotiation to emphasize that the URI names a single thing. In order to present readable information in web browsers, we use an XSL </w:t>
      </w:r>
      <w:proofErr w:type="spellStart"/>
      <w:r>
        <w:t>stylesheet</w:t>
      </w:r>
      <w:proofErr w:type="spellEnd"/>
      <w:r>
        <w:t>, which is executed by the browser to generate HTML</w:t>
      </w:r>
      <w:ins w:id="841" w:author="Melanie Courtot" w:date="2008-10-06T13:30:00Z">
        <w:r>
          <w:t xml:space="preserve"> </w:t>
        </w:r>
        <w:commentRangeStart w:id="842"/>
        <w:r>
          <w:t>(Figure 4)</w:t>
        </w:r>
      </w:ins>
      <w:r>
        <w:t xml:space="preserve">. </w:t>
      </w:r>
      <w:commentRangeEnd w:id="842"/>
      <w:r>
        <w:rPr>
          <w:rStyle w:val="CommentReference"/>
          <w:vanish/>
        </w:rPr>
        <w:commentReference w:id="842"/>
      </w:r>
      <w:del w:id="843" w:author="Ryan Brinkman" w:date="2008-10-07T15:29:00Z">
        <w:r w:rsidDel="00BD798C">
          <w:delText xml:space="preserve">Choices need to be made as to what the content of the RDF delivered at this URL should be. </w:delText>
        </w:r>
      </w:del>
      <w:r>
        <w:t xml:space="preserve">We chose to make each bundle of RDF delivered at this URL a valid OWL DL ontology by importing the full OBI </w:t>
      </w:r>
      <w:commentRangeStart w:id="844"/>
      <w:r>
        <w:t>ontology</w:t>
      </w:r>
      <w:commentRangeEnd w:id="844"/>
      <w:r>
        <w:rPr>
          <w:rStyle w:val="CommentReference"/>
        </w:rPr>
        <w:commentReference w:id="844"/>
      </w:r>
      <w:r>
        <w:t xml:space="preserve">. A certain amount of relevant information is included for web clients that do not follow that import statement: for a class, </w:t>
      </w:r>
      <w:bookmarkStart w:id="845" w:name="k%253Amx0"/>
      <w:bookmarkStart w:id="846" w:name="sxp71"/>
      <w:bookmarkStart w:id="847" w:name="sxp73"/>
      <w:bookmarkStart w:id="848" w:name="x5ei0"/>
      <w:bookmarkStart w:id="849" w:name="x5ei2"/>
      <w:bookmarkStart w:id="850" w:name="z2ia0"/>
      <w:bookmarkEnd w:id="845"/>
      <w:bookmarkEnd w:id="846"/>
      <w:bookmarkEnd w:id="847"/>
      <w:bookmarkEnd w:id="848"/>
      <w:bookmarkEnd w:id="849"/>
      <w:bookmarkEnd w:id="850"/>
      <w:r>
        <w:t xml:space="preserve">the </w:t>
      </w:r>
      <w:bookmarkStart w:id="851" w:name="wi%253Ar0"/>
      <w:bookmarkEnd w:id="851"/>
      <w:r>
        <w:t>axioms defining it, inferred superclasses,</w:t>
      </w:r>
      <w:bookmarkStart w:id="852" w:name="n2kx0"/>
      <w:bookmarkEnd w:id="852"/>
      <w:r>
        <w:t xml:space="preserve"> properties</w:t>
      </w:r>
      <w:bookmarkStart w:id="853" w:name="rzy00"/>
      <w:bookmarkEnd w:id="853"/>
      <w:r>
        <w:t xml:space="preserve"> that it is in the domain of or range of, and labels for any referenced terms are added. We also include project information using the DOAP schema</w:t>
      </w:r>
      <w:r>
        <w:rPr>
          <w:rStyle w:val="FootnoteReference"/>
        </w:rPr>
        <w:footnoteReference w:id="18"/>
      </w:r>
      <w:r>
        <w:t xml:space="preserve"> including pointers to our </w:t>
      </w:r>
      <w:bookmarkStart w:id="855" w:name="rzy02"/>
      <w:bookmarkStart w:id="856" w:name="h3mz0"/>
      <w:bookmarkEnd w:id="855"/>
      <w:bookmarkEnd w:id="856"/>
      <w:r>
        <w:t>repository, tracker, mailing list, and release information</w:t>
      </w:r>
      <w:bookmarkStart w:id="857" w:name="q5m20"/>
      <w:bookmarkStart w:id="858" w:name="q5m22"/>
      <w:bookmarkStart w:id="859" w:name="z46v0"/>
      <w:bookmarkEnd w:id="857"/>
      <w:bookmarkEnd w:id="858"/>
      <w:bookmarkEnd w:id="859"/>
      <w:r>
        <w:t xml:space="preserve">. </w:t>
      </w:r>
    </w:p>
    <w:p w:rsidR="008552F6" w:rsidRDefault="008552F6"/>
    <w:p w:rsidR="008552F6" w:rsidRDefault="00EF13A5" w:rsidP="00EF13A5">
      <w:pPr>
        <w:keepNext/>
        <w:ind w:hanging="90"/>
        <w:pPrChange w:id="860" w:author="Alan Ruttenberg" w:date="2008-10-10T19:46:00Z">
          <w:pPr>
            <w:keepNext/>
          </w:pPr>
        </w:pPrChange>
      </w:pPr>
      <w:ins w:id="861" w:author="Alan Ruttenberg" w:date="2008-10-10T19:45:00Z">
        <w:r>
          <w:rPr>
            <w:noProof/>
          </w:rPr>
          <w:drawing>
            <wp:inline distT="0" distB="0" distL="0" distR="0">
              <wp:extent cx="5009082" cy="2497667"/>
              <wp:effectExtent l="25400" t="0" r="0" b="0"/>
              <wp:docPr id="1" name="Picture 0" descr="OBITer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ITerm.pdf"/>
                      <pic:cNvPicPr/>
                    </pic:nvPicPr>
                    <ve:AlternateContent>
                      <ve:Choice xmlns:ma="http://schemas.microsoft.com/office/mac/drawingml/2008/main" Requires="ma">
                        <pic:blipFill>
                          <a:blip r:embed="rId10"/>
                          <a:stretch>
                            <a:fillRect/>
                          </a:stretch>
                        </pic:blipFill>
                      </ve:Choice>
                      <ve:Fallback>
                        <pic:blipFill>
                          <a:blip r:embed="rId11"/>
                          <a:stretch>
                            <a:fillRect/>
                          </a:stretch>
                        </pic:blipFill>
                      </ve:Fallback>
                    </ve:AlternateContent>
                    <pic:spPr>
                      <a:xfrm>
                        <a:off x="0" y="0"/>
                        <a:ext cx="5011254" cy="2498750"/>
                      </a:xfrm>
                      <a:prstGeom prst="rect">
                        <a:avLst/>
                      </a:prstGeom>
                    </pic:spPr>
                  </pic:pic>
                </a:graphicData>
              </a:graphic>
            </wp:inline>
          </w:drawing>
        </w:r>
      </w:ins>
      <w:ins w:id="862" w:author="Melanie Courtot" w:date="2008-10-06T13:18:00Z">
        <w:del w:id="863" w:author="Alan Ruttenberg" w:date="2008-10-10T19:44:00Z">
          <w:r w:rsidR="00D62D74" w:rsidDel="00EF13A5">
            <w:rPr>
              <w:noProof/>
            </w:rPr>
            <w:drawing>
              <wp:inline distT="0" distB="0" distL="0" distR="0">
                <wp:extent cx="4318000" cy="2303145"/>
                <wp:effectExtent l="2540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318000" cy="2303145"/>
                        </a:xfrm>
                        <a:prstGeom prst="rect">
                          <a:avLst/>
                        </a:prstGeom>
                        <a:solidFill>
                          <a:srgbClr val="FFFFFF"/>
                        </a:solidFill>
                        <a:ln w="9525">
                          <a:noFill/>
                          <a:miter lim="800000"/>
                          <a:headEnd/>
                          <a:tailEnd/>
                        </a:ln>
                      </pic:spPr>
                    </pic:pic>
                  </a:graphicData>
                </a:graphic>
              </wp:inline>
            </w:drawing>
          </w:r>
        </w:del>
      </w:ins>
      <w:commentRangeStart w:id="864"/>
    </w:p>
    <w:p w:rsidR="008552F6" w:rsidRDefault="008552F6">
      <w:pPr>
        <w:keepNext/>
      </w:pPr>
    </w:p>
    <w:p w:rsidR="008552F6" w:rsidDel="00EF13A5" w:rsidRDefault="008552F6">
      <w:pPr>
        <w:pStyle w:val="Caption"/>
        <w:rPr>
          <w:del w:id="865" w:author="Alan Ruttenberg" w:date="2008-10-10T19:46:00Z"/>
        </w:rPr>
      </w:pPr>
      <w:commentRangeStart w:id="866"/>
      <w:ins w:id="867" w:author="Melanie Courtot" w:date="2008-10-06T13:19:00Z">
        <w:r>
          <w:t xml:space="preserve">Figure 4 </w:t>
        </w:r>
      </w:ins>
      <w:commentRangeEnd w:id="866"/>
      <w:r>
        <w:rPr>
          <w:rStyle w:val="CommentReference"/>
          <w:b w:val="0"/>
          <w:bCs w:val="0"/>
        </w:rPr>
        <w:commentReference w:id="866"/>
      </w:r>
      <w:ins w:id="868" w:author="Melanie Courtot" w:date="2008-10-06T13:19:00Z">
        <w:r>
          <w:rPr>
            <w:b w:val="0"/>
            <w:bCs w:val="0"/>
          </w:rPr>
          <w:t xml:space="preserve">Screenshots of the prototype HTML page for </w:t>
        </w:r>
      </w:ins>
      <w:ins w:id="869" w:author="schober" w:date="2008-10-09T11:43:00Z">
        <w:r>
          <w:rPr>
            <w:b w:val="0"/>
            <w:bCs w:val="0"/>
          </w:rPr>
          <w:t>an</w:t>
        </w:r>
      </w:ins>
      <w:ins w:id="870" w:author="Melanie Courtot" w:date="2008-10-06T13:19:00Z">
        <w:r>
          <w:rPr>
            <w:b w:val="0"/>
            <w:bCs w:val="0"/>
          </w:rPr>
          <w:t xml:space="preserve"> OBI term</w:t>
        </w:r>
      </w:ins>
      <w:ins w:id="871" w:author="schober" w:date="2008-10-09T11:43:00Z">
        <w:r>
          <w:rPr>
            <w:b w:val="0"/>
            <w:bCs w:val="0"/>
          </w:rPr>
          <w:t xml:space="preserve"> and its associated metadata</w:t>
        </w:r>
      </w:ins>
      <w:ins w:id="872" w:author="Melanie Courtot" w:date="2008-10-06T13:19:00Z">
        <w:r>
          <w:rPr>
            <w:b w:val="0"/>
            <w:bCs w:val="0"/>
          </w:rPr>
          <w:t xml:space="preserve"> (left), and </w:t>
        </w:r>
      </w:ins>
      <w:ins w:id="873" w:author="Melanie Courtot" w:date="2008-10-06T13:23:00Z">
        <w:r>
          <w:rPr>
            <w:b w:val="0"/>
            <w:bCs w:val="0"/>
          </w:rPr>
          <w:t xml:space="preserve">the corresponding </w:t>
        </w:r>
      </w:ins>
      <w:ins w:id="874" w:author="Melanie Courtot" w:date="2008-10-06T13:20:00Z">
        <w:r>
          <w:rPr>
            <w:b w:val="0"/>
            <w:bCs w:val="0"/>
          </w:rPr>
          <w:t xml:space="preserve">RDF content </w:t>
        </w:r>
      </w:ins>
      <w:ins w:id="875" w:author="Melanie Courtot" w:date="2008-10-06T13:23:00Z">
        <w:r>
          <w:rPr>
            <w:b w:val="0"/>
            <w:bCs w:val="0"/>
          </w:rPr>
          <w:t>(right)</w:t>
        </w:r>
      </w:ins>
      <w:ins w:id="876" w:author="Alan Ruttenberg" w:date="2008-10-10T19:46:00Z">
        <w:r w:rsidR="00EF13A5" w:rsidDel="00EF13A5">
          <w:t xml:space="preserve"> </w:t>
        </w:r>
      </w:ins>
    </w:p>
    <w:commentRangeEnd w:id="864"/>
    <w:p w:rsidR="008552F6" w:rsidDel="00EF13A5" w:rsidRDefault="008552F6">
      <w:pPr>
        <w:rPr>
          <w:del w:id="877" w:author="Alan Ruttenberg" w:date="2008-10-10T19:46:00Z"/>
        </w:rPr>
      </w:pPr>
      <w:r>
        <w:rPr>
          <w:rStyle w:val="CommentReference"/>
          <w:vanish/>
        </w:rPr>
        <w:commentReference w:id="864"/>
      </w:r>
    </w:p>
    <w:p w:rsidR="008552F6" w:rsidRDefault="008552F6" w:rsidP="00EF13A5">
      <w:pPr>
        <w:pStyle w:val="Caption"/>
        <w:pPrChange w:id="878" w:author="Alan Ruttenberg" w:date="2008-10-10T19:46:00Z">
          <w:pPr>
            <w:pStyle w:val="p1a"/>
          </w:pPr>
        </w:pPrChange>
      </w:pPr>
    </w:p>
    <w:p w:rsidR="008552F6" w:rsidRDefault="008552F6">
      <w:pPr>
        <w:pStyle w:val="Heading1"/>
        <w:tabs>
          <w:tab w:val="left" w:pos="432"/>
        </w:tabs>
      </w:pPr>
      <w:r>
        <w:t>Discussion</w:t>
      </w:r>
    </w:p>
    <w:p w:rsidR="008552F6" w:rsidRPr="008552F6" w:rsidDel="006E02B5" w:rsidRDefault="0086794E">
      <w:pPr>
        <w:rPr>
          <w:del w:id="879" w:author="Alan Ruttenberg" w:date="2008-10-10T19:26:00Z"/>
          <w:strike/>
          <w:rPrChange w:id="880" w:author="Unknown">
            <w:rPr>
              <w:del w:id="881" w:author="Alan Ruttenberg" w:date="2008-10-10T19:26:00Z"/>
            </w:rPr>
          </w:rPrChange>
        </w:rPr>
      </w:pPr>
      <w:commentRangeStart w:id="882"/>
      <w:del w:id="883" w:author="Alan Ruttenberg" w:date="2008-10-10T19:26:00Z">
        <w:r w:rsidRPr="0086794E" w:rsidDel="006E02B5">
          <w:rPr>
            <w:strike/>
            <w:rPrChange w:id="884" w:author="Ryan Brinkman" w:date="2008-10-07T15:31:00Z">
              <w:rPr/>
            </w:rPrChange>
          </w:rPr>
          <w:delText>Support for MIREOT and for reasoning services that assume the existence of an instance of each class, as discussed above, would be helpful. Below we discuss a number of additional features of OWL and associated tools that would ease development of OBI and other ontology projects.</w:delText>
        </w:r>
        <w:commentRangeEnd w:id="882"/>
        <w:r w:rsidR="008552F6" w:rsidRPr="001C4731" w:rsidDel="006E02B5">
          <w:rPr>
            <w:rStyle w:val="CommentReference"/>
            <w:strike/>
          </w:rPr>
          <w:commentReference w:id="882"/>
        </w:r>
      </w:del>
    </w:p>
    <w:p w:rsidR="008552F6" w:rsidRDefault="008552F6">
      <w:pPr>
        <w:pStyle w:val="Heading2"/>
        <w:tabs>
          <w:tab w:val="left" w:pos="576"/>
        </w:tabs>
      </w:pPr>
      <w:bookmarkStart w:id="885" w:name="v%253A%253A62"/>
      <w:bookmarkStart w:id="886" w:name="q8ev3"/>
      <w:bookmarkStart w:id="887" w:name="q8ev4"/>
      <w:bookmarkStart w:id="888" w:name="j5or1"/>
      <w:bookmarkStart w:id="889" w:name="v7h5"/>
      <w:bookmarkStart w:id="890" w:name="q3su342"/>
      <w:bookmarkStart w:id="891" w:name="ek15"/>
      <w:bookmarkStart w:id="892" w:name="q3su371"/>
      <w:bookmarkStart w:id="893" w:name="l1q6"/>
      <w:bookmarkStart w:id="894" w:name="l1q60"/>
      <w:bookmarkStart w:id="895" w:name="scrg"/>
      <w:bookmarkStart w:id="896" w:name="am420"/>
      <w:bookmarkEnd w:id="885"/>
      <w:bookmarkEnd w:id="886"/>
      <w:bookmarkEnd w:id="887"/>
      <w:bookmarkEnd w:id="888"/>
      <w:bookmarkEnd w:id="889"/>
      <w:bookmarkEnd w:id="890"/>
      <w:bookmarkEnd w:id="891"/>
      <w:bookmarkEnd w:id="892"/>
      <w:bookmarkEnd w:id="893"/>
      <w:bookmarkEnd w:id="894"/>
      <w:bookmarkEnd w:id="895"/>
      <w:bookmarkEnd w:id="896"/>
      <w:r>
        <w:t xml:space="preserve">Deprecation </w:t>
      </w:r>
    </w:p>
    <w:p w:rsidR="008552F6" w:rsidRDefault="008552F6" w:rsidP="00173027">
      <w:pPr>
        <w:pStyle w:val="p1a"/>
      </w:pPr>
      <w:ins w:id="897" w:author="Frank Gibson" w:date="2008-10-08T16:34:00Z">
        <w:r>
          <w:t>During the</w:t>
        </w:r>
      </w:ins>
      <w:ins w:id="898" w:author="Melanie Courtot" w:date="2008-10-06T13:31:00Z">
        <w:r>
          <w:t xml:space="preserve"> ontology development process, </w:t>
        </w:r>
      </w:ins>
      <w:ins w:id="899" w:author="Frank Gibson" w:date="2008-10-08T16:34:00Z">
        <w:r>
          <w:t>classes</w:t>
        </w:r>
      </w:ins>
      <w:ins w:id="900" w:author="Melanie Courtot" w:date="2008-10-06T13:31:00Z">
        <w:r>
          <w:t xml:space="preserve"> sometimes need to be </w:t>
        </w:r>
      </w:ins>
      <w:ins w:id="901" w:author="Allyson Lister" w:date="2008-10-07T11:59:00Z">
        <w:r>
          <w:t xml:space="preserve">marked </w:t>
        </w:r>
      </w:ins>
      <w:ins w:id="902" w:author="Ryan Brinkman" w:date="2008-10-07T15:32:00Z">
        <w:r>
          <w:t xml:space="preserve">as </w:t>
        </w:r>
      </w:ins>
      <w:ins w:id="903" w:author="Melanie Courtot" w:date="2008-10-06T13:31:00Z">
        <w:r w:rsidRPr="00B84D35">
          <w:rPr>
            <w:i/>
            <w:iCs/>
          </w:rPr>
          <w:t>obsolete</w:t>
        </w:r>
      </w:ins>
      <w:ins w:id="904" w:author="Frank Gibson" w:date="2008-10-08T16:34:00Z">
        <w:r>
          <w:t>, such as when errors are identified or one class is required to be separated into two or more classes.</w:t>
        </w:r>
      </w:ins>
      <w:ins w:id="905" w:author="Frank Gibson" w:date="2008-10-08T16:35:00Z">
        <w:r>
          <w:t xml:space="preserve"> The </w:t>
        </w:r>
      </w:ins>
      <w:ins w:id="906" w:author="Frank Gibson" w:date="2008-10-08T16:36:00Z">
        <w:r>
          <w:t>existence</w:t>
        </w:r>
      </w:ins>
      <w:ins w:id="907" w:author="Frank Gibson" w:date="2008-10-08T16:35:00Z">
        <w:r>
          <w:t xml:space="preserve"> of a class</w:t>
        </w:r>
      </w:ins>
      <w:ins w:id="908" w:author="Frank Gibson" w:date="2008-10-08T16:46:00Z">
        <w:r>
          <w:t xml:space="preserve"> and therefore its identifier</w:t>
        </w:r>
      </w:ins>
      <w:ins w:id="909" w:author="Frank Gibson" w:date="2008-10-08T16:35:00Z">
        <w:r>
          <w:t xml:space="preserve"> must be maintained once in use</w:t>
        </w:r>
      </w:ins>
      <w:ins w:id="910" w:author="Frank Gibson" w:date="2008-10-08T16:36:00Z">
        <w:r>
          <w:t>,</w:t>
        </w:r>
      </w:ins>
      <w:ins w:id="911" w:author="Frank Gibson" w:date="2008-10-08T16:35:00Z">
        <w:r>
          <w:t xml:space="preserve"> as</w:t>
        </w:r>
      </w:ins>
      <w:ins w:id="912" w:author="Frank Gibson" w:date="2008-10-08T16:37:00Z">
        <w:r>
          <w:t xml:space="preserve"> users,</w:t>
        </w:r>
      </w:ins>
      <w:ins w:id="913" w:author="Frank Gibson" w:date="2008-10-08T16:35:00Z">
        <w:r>
          <w:t xml:space="preserve"> datasets and analysis pip</w:t>
        </w:r>
      </w:ins>
      <w:ins w:id="914" w:author="Frank Gibson" w:date="2008-10-08T17:22:00Z">
        <w:r>
          <w:t>e</w:t>
        </w:r>
      </w:ins>
      <w:ins w:id="915" w:author="Frank Gibson" w:date="2008-10-08T16:35:00Z">
        <w:r>
          <w:t>lines may be dependent on the</w:t>
        </w:r>
      </w:ins>
      <w:ins w:id="916" w:author="Frank Gibson" w:date="2008-10-08T16:46:00Z">
        <w:r>
          <w:t xml:space="preserve">ir </w:t>
        </w:r>
      </w:ins>
      <w:ins w:id="917" w:author="Frank Gibson" w:date="2008-10-08T16:47:00Z">
        <w:r>
          <w:t>existence</w:t>
        </w:r>
      </w:ins>
      <w:ins w:id="918" w:author="Frank Gibson" w:date="2008-10-08T16:46:00Z">
        <w:r>
          <w:t xml:space="preserve">. </w:t>
        </w:r>
      </w:ins>
      <w:commentRangeStart w:id="919"/>
      <w:ins w:id="920" w:author="Frank Gibson" w:date="2008-10-08T16:47:00Z">
        <w:r>
          <w:t>Therefore,</w:t>
        </w:r>
      </w:ins>
      <w:ins w:id="921" w:author="Frank Gibson" w:date="2008-10-08T16:46:00Z">
        <w:r>
          <w:t xml:space="preserve"> classes are </w:t>
        </w:r>
      </w:ins>
      <w:ins w:id="922" w:author="Frank Gibson" w:date="2008-10-08T16:47:00Z">
        <w:r>
          <w:t>obsolesced</w:t>
        </w:r>
      </w:ins>
      <w:ins w:id="923" w:author="Frank Gibson" w:date="2008-10-08T16:46:00Z">
        <w:r>
          <w:t xml:space="preserve"> </w:t>
        </w:r>
      </w:ins>
      <w:ins w:id="924" w:author="schober" w:date="2008-10-09T12:16:00Z">
        <w:r>
          <w:t xml:space="preserve">(marked) </w:t>
        </w:r>
      </w:ins>
      <w:ins w:id="925" w:author="Frank Gibson" w:date="2008-10-08T16:46:00Z">
        <w:r>
          <w:t xml:space="preserve">rather than </w:t>
        </w:r>
      </w:ins>
      <w:ins w:id="926" w:author="schober" w:date="2008-10-09T12:17:00Z">
        <w:r>
          <w:t>destroyed (</w:t>
        </w:r>
      </w:ins>
      <w:ins w:id="927" w:author="Frank Gibson" w:date="2008-10-08T16:46:00Z">
        <w:r>
          <w:t xml:space="preserve">deleted </w:t>
        </w:r>
      </w:ins>
      <w:ins w:id="928" w:author="schober" w:date="2008-10-09T12:17:00Z">
        <w:r>
          <w:t>from the file)</w:t>
        </w:r>
      </w:ins>
      <w:ins w:id="929" w:author="Melanie Courtot" w:date="2008-10-06T13:32:00Z">
        <w:r>
          <w:t>.</w:t>
        </w:r>
      </w:ins>
      <w:ins w:id="930" w:author="Ryan Brinkman" w:date="2008-10-07T15:32:00Z">
        <w:r>
          <w:t xml:space="preserve"> </w:t>
        </w:r>
      </w:ins>
      <w:commentRangeEnd w:id="919"/>
      <w:ins w:id="931" w:author="Melanie Courtot" w:date="2008-10-09T17:26:00Z">
        <w:r>
          <w:rPr>
            <w:rStyle w:val="CommentReference"/>
            <w:vanish/>
          </w:rPr>
          <w:commentReference w:id="919"/>
        </w:r>
      </w:ins>
      <w:ins w:id="932" w:author="Melanie Courtot" w:date="2008-10-06T13:35:00Z">
        <w:r>
          <w:t>We chose to follow</w:t>
        </w:r>
      </w:ins>
      <w:ins w:id="933" w:author="Melanie Courtot" w:date="2008-10-06T13:32:00Z">
        <w:r>
          <w:t xml:space="preserve"> </w:t>
        </w:r>
      </w:ins>
      <w:ins w:id="934" w:author="Melanie Courtot" w:date="2008-10-06T13:35:00Z">
        <w:r>
          <w:t xml:space="preserve">the Gene Ontology deprecation policy by </w:t>
        </w:r>
      </w:ins>
      <w:ins w:id="935" w:author="Melanie Courtot" w:date="2008-10-06T13:36:00Z">
        <w:r>
          <w:t>moving our obsolete term</w:t>
        </w:r>
      </w:ins>
      <w:ins w:id="936" w:author="Melanie Courtot" w:date="2008-10-09T17:27:00Z">
        <w:r>
          <w:t>s</w:t>
        </w:r>
      </w:ins>
      <w:ins w:id="937" w:author="Melanie Courtot" w:date="2008-10-06T13:36:00Z">
        <w:r>
          <w:t xml:space="preserve"> under </w:t>
        </w:r>
        <w:del w:id="938" w:author="Alan Ruttenberg" w:date="2008-10-10T19:12:00Z">
          <w:r w:rsidDel="0063345F">
            <w:delText xml:space="preserve">the </w:delText>
          </w:r>
        </w:del>
        <w:r>
          <w:t xml:space="preserve">the </w:t>
        </w:r>
        <w:proofErr w:type="spellStart"/>
        <w:r>
          <w:rPr>
            <w:i/>
            <w:iCs/>
          </w:rPr>
          <w:t>ObsoleteClass</w:t>
        </w:r>
        <w:proofErr w:type="spellEnd"/>
        <w:r>
          <w:t xml:space="preserve"> hierarchy and </w:t>
        </w:r>
      </w:ins>
      <w:ins w:id="939" w:author="Melanie Courtot" w:date="2008-10-06T13:33:00Z">
        <w:r>
          <w:t xml:space="preserve">store them </w:t>
        </w:r>
      </w:ins>
      <w:r>
        <w:t>in a separate file to make it easier to excise them from some versions of OBI</w:t>
      </w:r>
      <w:ins w:id="940" w:author="Melanie Courtot" w:date="2008-10-06T13:33:00Z">
        <w:r>
          <w:t xml:space="preserve">. </w:t>
        </w:r>
      </w:ins>
      <w:commentRangeStart w:id="941"/>
      <w:ins w:id="942" w:author="Melanie Courtot" w:date="2008-10-06T13:34:00Z">
        <w:r>
          <w:t>As</w:t>
        </w:r>
      </w:ins>
      <w:r>
        <w:t xml:space="preserve"> Protégé allows for editing of </w:t>
      </w:r>
      <w:ins w:id="943" w:author="Allyson Lister" w:date="2008-10-07T12:01:00Z">
        <w:r>
          <w:t>only one</w:t>
        </w:r>
      </w:ins>
      <w:r>
        <w:t xml:space="preserve"> ontology file at a time (the </w:t>
      </w:r>
      <w:r>
        <w:rPr>
          <w:i/>
          <w:iCs/>
        </w:rPr>
        <w:t>active ontology</w:t>
      </w:r>
      <w:r>
        <w:t xml:space="preserve">), </w:t>
      </w:r>
      <w:ins w:id="944" w:author="Melanie Courtot" w:date="2008-10-06T13:34:00Z">
        <w:r>
          <w:t>we constantly run into issues</w:t>
        </w:r>
      </w:ins>
      <w:ins w:id="945" w:author="Allyson Lister" w:date="2008-10-07T12:01:00Z">
        <w:r>
          <w:t xml:space="preserve"> surrounding</w:t>
        </w:r>
      </w:ins>
      <w:ins w:id="946" w:author="Allyson Lister" w:date="2008-10-07T12:02:00Z">
        <w:r>
          <w:t xml:space="preserve"> term movement among ontology files</w:t>
        </w:r>
      </w:ins>
      <w:ins w:id="947" w:author="Ryan Brinkman" w:date="2008-10-07T15:32:00Z">
        <w:r>
          <w:t>. This makes</w:t>
        </w:r>
      </w:ins>
      <w:r>
        <w:t xml:space="preserve"> </w:t>
      </w:r>
      <w:ins w:id="948" w:author="Allyson Lister" w:date="2008-10-07T12:02:00Z">
        <w:r>
          <w:t xml:space="preserve">editing </w:t>
        </w:r>
      </w:ins>
      <w:r>
        <w:t>difficult and error prone.</w:t>
      </w:r>
      <w:ins w:id="949" w:author="Ryan Brinkman" w:date="2008-10-07T15:33:00Z">
        <w:r>
          <w:t xml:space="preserve"> </w:t>
        </w:r>
      </w:ins>
      <w:commentRangeEnd w:id="941"/>
      <w:r w:rsidR="00680F2F">
        <w:rPr>
          <w:rStyle w:val="CommentReference"/>
          <w:vanish/>
        </w:rPr>
        <w:commentReference w:id="941"/>
      </w:r>
      <w:r>
        <w:t>In addition, our deprecation policy stipulates, among other things, that axioms involving deprecated terms should be removed. In order to support this practice</w:t>
      </w:r>
      <w:ins w:id="950" w:author="Melanie Courtot" w:date="2008-10-10T12:41:00Z">
        <w:r w:rsidR="00680F2F">
          <w:t xml:space="preserve"> and the relocation of the classes in the </w:t>
        </w:r>
        <w:proofErr w:type="spellStart"/>
        <w:r w:rsidR="0086794E" w:rsidRPr="0086794E">
          <w:rPr>
            <w:i/>
            <w:rPrChange w:id="951" w:author="Melanie Courtot" w:date="2008-10-10T12:41:00Z">
              <w:rPr/>
            </w:rPrChange>
          </w:rPr>
          <w:t>Obsolete.owl</w:t>
        </w:r>
        <w:proofErr w:type="spellEnd"/>
        <w:r w:rsidR="00582E5F">
          <w:t xml:space="preserve"> file, </w:t>
        </w:r>
      </w:ins>
      <w:r>
        <w:t xml:space="preserve">we wish </w:t>
      </w:r>
      <w:ins w:id="952" w:author="Allyson Lister" w:date="2008-10-07T12:02:00Z">
        <w:r>
          <w:t>to see</w:t>
        </w:r>
      </w:ins>
      <w:r>
        <w:t xml:space="preserve"> either better tool or OWL language support that would cause axioms involving </w:t>
      </w:r>
      <w:commentRangeStart w:id="953"/>
      <w:r>
        <w:t>deprecated/</w:t>
      </w:r>
      <w:ins w:id="954" w:author="Frank Gibson" w:date="2008-10-08T16:37:00Z">
        <w:r>
          <w:t>obsole</w:t>
        </w:r>
      </w:ins>
      <w:ins w:id="955" w:author="Frank Gibson" w:date="2008-10-08T16:38:00Z">
        <w:r>
          <w:t>sced</w:t>
        </w:r>
      </w:ins>
      <w:r>
        <w:t xml:space="preserve"> </w:t>
      </w:r>
      <w:commentRangeEnd w:id="953"/>
      <w:r w:rsidR="002A5E0F">
        <w:rPr>
          <w:rStyle w:val="CommentReference"/>
          <w:vanish/>
        </w:rPr>
        <w:commentReference w:id="953"/>
      </w:r>
      <w:r>
        <w:t>terms to be considered annotations.</w:t>
      </w:r>
      <w:ins w:id="956" w:author="Alan Ruttenberg" w:date="2008-10-10T18:24:00Z">
        <w:r w:rsidR="00516E77">
          <w:t xml:space="preserve"> </w:t>
        </w:r>
      </w:ins>
      <w:ins w:id="957" w:author="Melanie Courtot" w:date="2008-10-06T13:37:00Z">
        <w:r>
          <w:t xml:space="preserve">We </w:t>
        </w:r>
      </w:ins>
      <w:ins w:id="958" w:author="Melanie Courtot" w:date="2008-10-06T13:38:00Z">
        <w:r>
          <w:t xml:space="preserve">are </w:t>
        </w:r>
      </w:ins>
      <w:ins w:id="959" w:author="Ryan Brinkman" w:date="2008-10-07T15:33:00Z">
        <w:r>
          <w:t xml:space="preserve">also </w:t>
        </w:r>
      </w:ins>
      <w:ins w:id="960" w:author="Melanie Courtot" w:date="2008-10-06T13:38:00Z">
        <w:r>
          <w:t xml:space="preserve">considering </w:t>
        </w:r>
        <w:commentRangeStart w:id="961"/>
        <w:r>
          <w:t>extending</w:t>
        </w:r>
      </w:ins>
      <w:commentRangeEnd w:id="961"/>
      <w:r>
        <w:rPr>
          <w:rStyle w:val="CommentReference"/>
        </w:rPr>
        <w:commentReference w:id="961"/>
      </w:r>
      <w:ins w:id="962" w:author="Melanie Courtot" w:date="2008-10-06T13:37:00Z">
        <w:r>
          <w:t xml:space="preserve"> our deprecation policy by using </w:t>
        </w:r>
      </w:ins>
      <w:ins w:id="963" w:author="Melanie Courtot" w:date="2008-10-06T13:38:00Z">
        <w:r>
          <w:t xml:space="preserve">the existing </w:t>
        </w:r>
      </w:ins>
      <w:ins w:id="964" w:author="Melanie Courtot" w:date="2008-10-06T13:37:00Z">
        <w:r>
          <w:t>OWL</w:t>
        </w:r>
      </w:ins>
      <w:ins w:id="965" w:author="Melanie Courtot" w:date="2008-10-06T13:38:00Z">
        <w:r>
          <w:t xml:space="preserve"> mechanis</w:t>
        </w:r>
      </w:ins>
      <w:ins w:id="966" w:author="Melanie Courtot" w:date="2008-10-06T13:39:00Z">
        <w:r>
          <w:t xml:space="preserve">m, and </w:t>
        </w:r>
      </w:ins>
      <w:ins w:id="967" w:author="Allyson Lister" w:date="2008-10-07T12:04:00Z">
        <w:r>
          <w:t xml:space="preserve">could automatically </w:t>
        </w:r>
      </w:ins>
      <w:ins w:id="968" w:author="Melanie Courtot" w:date="2008-10-06T13:39:00Z">
        <w:r>
          <w:t xml:space="preserve">add </w:t>
        </w:r>
      </w:ins>
      <w:ins w:id="969" w:author="Melanie Courtot" w:date="2008-10-06T13:40:00Z">
        <w:r>
          <w:t xml:space="preserve">the </w:t>
        </w:r>
      </w:ins>
      <w:proofErr w:type="spellStart"/>
      <w:ins w:id="970" w:author="Melanie Courtot" w:date="2008-10-06T13:39:00Z">
        <w:r>
          <w:t>owl</w:t>
        </w:r>
        <w:proofErr w:type="gramStart"/>
        <w:r>
          <w:t>:DeprecatedClass</w:t>
        </w:r>
        <w:proofErr w:type="spellEnd"/>
        <w:proofErr w:type="gramEnd"/>
        <w:r>
          <w:t xml:space="preserve">, </w:t>
        </w:r>
        <w:proofErr w:type="spellStart"/>
        <w:r>
          <w:t>owl:DeprecatedProperty</w:t>
        </w:r>
      </w:ins>
      <w:proofErr w:type="spellEnd"/>
      <w:ins w:id="971" w:author="Melanie Courtot" w:date="2008-10-06T13:40:00Z">
        <w:r>
          <w:t xml:space="preserve"> axioms</w:t>
        </w:r>
      </w:ins>
      <w:ins w:id="972" w:author="Allyson Lister" w:date="2008-10-07T12:05:00Z">
        <w:r>
          <w:t>,</w:t>
        </w:r>
      </w:ins>
      <w:ins w:id="973" w:author="Melanie Courtot" w:date="2008-10-06T13:39:00Z">
        <w:r>
          <w:t xml:space="preserve"> as appropriate</w:t>
        </w:r>
      </w:ins>
      <w:ins w:id="974" w:author="Allyson Lister" w:date="2008-10-07T12:05:00Z">
        <w:r>
          <w:t>,</w:t>
        </w:r>
      </w:ins>
      <w:ins w:id="975" w:author="Melanie Courtot" w:date="2008-10-06T13:39:00Z">
        <w:r>
          <w:t xml:space="preserve"> to our terms</w:t>
        </w:r>
        <w:del w:id="976" w:author="Alan Ruttenberg" w:date="2008-10-10T18:22:00Z">
          <w:r w:rsidDel="00930683">
            <w:delText>.</w:delText>
          </w:r>
        </w:del>
      </w:ins>
      <w:ins w:id="977" w:author="Alan Ruttenberg" w:date="2008-10-10T18:22:00Z">
        <w:r w:rsidR="00B10260">
          <w:t>, however doing so has</w:t>
        </w:r>
        <w:r w:rsidR="00930683">
          <w:t xml:space="preserve"> little pra</w:t>
        </w:r>
        <w:r w:rsidR="00516E77">
          <w:t>ctical benefit</w:t>
        </w:r>
      </w:ins>
      <w:ins w:id="978" w:author="Alan Ruttenberg" w:date="2008-10-10T18:47:00Z">
        <w:r w:rsidR="00B10260">
          <w:t xml:space="preserve"> currently</w:t>
        </w:r>
      </w:ins>
      <w:ins w:id="979" w:author="Alan Ruttenberg" w:date="2008-10-10T18:22:00Z">
        <w:r w:rsidR="00516E77">
          <w:t xml:space="preserve"> because </w:t>
        </w:r>
      </w:ins>
      <w:ins w:id="980" w:author="Alan Ruttenberg" w:date="2008-10-10T18:24:00Z">
        <w:r w:rsidR="00516E77">
          <w:t>we did not find tools that</w:t>
        </w:r>
      </w:ins>
      <w:ins w:id="981" w:author="Alan Ruttenberg" w:date="2008-10-10T18:22:00Z">
        <w:r w:rsidR="00930683">
          <w:t xml:space="preserve"> </w:t>
        </w:r>
      </w:ins>
      <w:ins w:id="982" w:author="Alan Ruttenberg" w:date="2008-10-10T18:24:00Z">
        <w:r w:rsidR="00516E77">
          <w:t>take advantage of the designation to offer useful services.</w:t>
        </w:r>
      </w:ins>
      <w:ins w:id="983" w:author="Allyson Lister" w:date="2008-10-07T12:04:00Z">
        <w:r>
          <w:t xml:space="preserve">  </w:t>
        </w:r>
      </w:ins>
    </w:p>
    <w:p w:rsidR="008552F6" w:rsidRDefault="008552F6">
      <w:pPr>
        <w:pStyle w:val="Heading2"/>
        <w:tabs>
          <w:tab w:val="left" w:pos="576"/>
        </w:tabs>
      </w:pPr>
      <w:r>
        <w:t>Annotations on annotations</w:t>
      </w:r>
    </w:p>
    <w:p w:rsidR="008552F6" w:rsidRDefault="007B02B6" w:rsidP="00173027">
      <w:pPr>
        <w:pStyle w:val="p1a"/>
      </w:pPr>
      <w:bookmarkStart w:id="984" w:name="e6x3"/>
      <w:bookmarkEnd w:id="984"/>
      <w:ins w:id="985" w:author="Alan Ruttenberg" w:date="2008-10-10T18:26:00Z">
        <w:r>
          <w:t xml:space="preserve">As </w:t>
        </w:r>
      </w:ins>
      <w:r w:rsidR="008552F6">
        <w:t>OBI is used in a variety of fields</w:t>
      </w:r>
      <w:del w:id="986" w:author="Alan Ruttenberg" w:date="2008-10-10T18:26:00Z">
        <w:r w:rsidR="008552F6" w:rsidDel="007B02B6">
          <w:delText xml:space="preserve"> and </w:delText>
        </w:r>
      </w:del>
      <w:ins w:id="987" w:author="schober" w:date="2008-10-09T11:52:00Z">
        <w:del w:id="988" w:author="Alan Ruttenberg" w:date="2008-10-10T18:26:00Z">
          <w:r w:rsidR="008552F6" w:rsidDel="007B02B6">
            <w:delText>in the realm of our metadata</w:delText>
          </w:r>
        </w:del>
      </w:ins>
      <w:ins w:id="989" w:author="schober" w:date="2008-10-09T12:21:00Z">
        <w:del w:id="990" w:author="Alan Ruttenberg" w:date="2008-10-10T18:26:00Z">
          <w:r w:rsidR="008552F6" w:rsidDel="007B02B6">
            <w:delText xml:space="preserve"> policy</w:delText>
          </w:r>
        </w:del>
      </w:ins>
      <w:ins w:id="991" w:author="schober" w:date="2008-10-09T11:52:00Z">
        <w:del w:id="992" w:author="Alan Ruttenberg" w:date="2008-10-10T18:26:00Z">
          <w:r w:rsidR="008552F6" w:rsidDel="007B02B6">
            <w:delText>,</w:delText>
          </w:r>
        </w:del>
        <w:r w:rsidR="008552F6">
          <w:t xml:space="preserve"> </w:t>
        </w:r>
      </w:ins>
      <w:r w:rsidR="008552F6">
        <w:t xml:space="preserve">we need to address the fact that one term can mean different things in different communities. For example, the term </w:t>
      </w:r>
      <w:r w:rsidR="008552F6">
        <w:rPr>
          <w:i/>
          <w:iCs/>
        </w:rPr>
        <w:t>probe</w:t>
      </w:r>
      <w:r w:rsidR="008552F6">
        <w:t xml:space="preserve"> is a synonym for the term </w:t>
      </w:r>
      <w:r w:rsidR="008552F6">
        <w:rPr>
          <w:i/>
          <w:iCs/>
        </w:rPr>
        <w:t>reporter</w:t>
      </w:r>
      <w:r w:rsidR="008552F6">
        <w:t xml:space="preserve"> in</w:t>
      </w:r>
      <w:ins w:id="993" w:author="Alan Ruttenberg" w:date="2008-10-10T18:31:00Z">
        <w:r>
          <w:t xml:space="preserve"> some microarray experimentalist</w:t>
        </w:r>
      </w:ins>
      <w:r w:rsidR="008552F6">
        <w:t xml:space="preserve"> </w:t>
      </w:r>
      <w:del w:id="994" w:author="Alan Ruttenberg" w:date="2008-10-10T18:30:00Z">
        <w:r w:rsidR="008552F6" w:rsidDel="007B02B6">
          <w:delText>a</w:delText>
        </w:r>
      </w:del>
      <w:del w:id="995" w:author="Alan Ruttenberg" w:date="2008-10-10T18:31:00Z">
        <w:r w:rsidR="008552F6" w:rsidDel="007B02B6">
          <w:delText xml:space="preserve"> </w:delText>
        </w:r>
      </w:del>
      <w:r w:rsidR="008552F6">
        <w:t>communit</w:t>
      </w:r>
      <w:ins w:id="996" w:author="Alan Ruttenberg" w:date="2008-10-10T18:31:00Z">
        <w:r>
          <w:t>ies</w:t>
        </w:r>
      </w:ins>
      <w:del w:id="997" w:author="Alan Ruttenberg" w:date="2008-10-10T18:31:00Z">
        <w:r w:rsidR="008552F6" w:rsidDel="007B02B6">
          <w:delText>y</w:delText>
        </w:r>
      </w:del>
      <w:r w:rsidR="008552F6">
        <w:t xml:space="preserve">, whereas it is a synonym for the term </w:t>
      </w:r>
      <w:r w:rsidR="008552F6">
        <w:rPr>
          <w:i/>
          <w:iCs/>
        </w:rPr>
        <w:t>detector</w:t>
      </w:r>
      <w:r w:rsidR="008552F6">
        <w:t xml:space="preserve"> in another. </w:t>
      </w:r>
      <w:ins w:id="998" w:author="Alan Ruttenberg" w:date="2008-10-10T18:32:00Z">
        <w:r>
          <w:t xml:space="preserve">OWL 2’s proposed </w:t>
        </w:r>
      </w:ins>
      <w:commentRangeStart w:id="999"/>
      <w:commentRangeStart w:id="1000"/>
      <w:del w:id="1001" w:author="Alan Ruttenberg" w:date="2008-10-10T18:32:00Z">
        <w:r w:rsidR="008552F6" w:rsidDel="007B02B6">
          <w:delText>Annotations </w:delText>
        </w:r>
      </w:del>
      <w:ins w:id="1002" w:author="Alan Ruttenberg" w:date="2008-10-10T18:32:00Z">
        <w:r>
          <w:t>annotations </w:t>
        </w:r>
      </w:ins>
      <w:r w:rsidR="008552F6">
        <w:t>on annotations</w:t>
      </w:r>
      <w:del w:id="1003" w:author="Alan Ruttenberg" w:date="2008-10-10T18:35:00Z">
        <w:r w:rsidR="008552F6" w:rsidDel="00133B18">
          <w:delText xml:space="preserve"> </w:delText>
        </w:r>
      </w:del>
      <w:commentRangeEnd w:id="999"/>
      <w:r w:rsidR="008552F6">
        <w:rPr>
          <w:rStyle w:val="CommentReference"/>
        </w:rPr>
        <w:commentReference w:id="999"/>
      </w:r>
      <w:commentRangeEnd w:id="1000"/>
      <w:r w:rsidR="008552F6">
        <w:rPr>
          <w:rStyle w:val="CommentReference"/>
          <w:vanish/>
        </w:rPr>
        <w:commentReference w:id="1000"/>
      </w:r>
      <w:del w:id="1004" w:author="Alan Ruttenberg" w:date="2008-10-10T18:35:00Z">
        <w:r w:rsidR="008552F6" w:rsidDel="00133B18">
          <w:delText xml:space="preserve">are </w:delText>
        </w:r>
      </w:del>
      <w:ins w:id="1005" w:author="Alan Ruttenberg" w:date="2008-10-10T18:35:00Z">
        <w:r w:rsidR="00133B18">
          <w:rPr>
            <w:rStyle w:val="CommentReference"/>
            <w:vanish/>
          </w:rPr>
          <w:t>isis</w:t>
        </w:r>
        <w:r w:rsidR="00133B18">
          <w:t xml:space="preserve"> is </w:t>
        </w:r>
      </w:ins>
      <w:r w:rsidR="008552F6">
        <w:t xml:space="preserve">an </w:t>
      </w:r>
      <w:del w:id="1006" w:author="Alan Ruttenberg" w:date="2008-10-10T18:32:00Z">
        <w:r w:rsidR="008552F6" w:rsidDel="007B02B6">
          <w:delText>appropriate</w:delText>
        </w:r>
      </w:del>
      <w:ins w:id="1007" w:author="Alan Ruttenberg" w:date="2008-10-10T18:32:00Z">
        <w:r>
          <w:t>adequate</w:t>
        </w:r>
      </w:ins>
      <w:r w:rsidR="008552F6">
        <w:t xml:space="preserve"> </w:t>
      </w:r>
      <w:del w:id="1008" w:author="Alan Ruttenberg" w:date="2008-10-10T18:32:00Z">
        <w:r w:rsidR="008552F6" w:rsidDel="007B02B6">
          <w:delText xml:space="preserve">representation </w:delText>
        </w:r>
      </w:del>
      <w:ins w:id="1009" w:author="Alan Ruttenberg" w:date="2008-10-10T18:32:00Z">
        <w:r>
          <w:t xml:space="preserve">mechanism for specifying </w:t>
        </w:r>
      </w:ins>
      <w:del w:id="1010" w:author="Alan Ruttenberg" w:date="2008-10-10T18:33:00Z">
        <w:r w:rsidR="008552F6" w:rsidDel="007B02B6">
          <w:delText xml:space="preserve">of </w:delText>
        </w:r>
      </w:del>
      <w:r w:rsidR="008552F6">
        <w:t xml:space="preserve">these community-specific labels, </w:t>
      </w:r>
      <w:del w:id="1011" w:author="Alan Ruttenberg" w:date="2008-10-10T18:33:00Z">
        <w:r w:rsidR="008552F6" w:rsidDel="007B02B6">
          <w:delText xml:space="preserve">and </w:delText>
        </w:r>
      </w:del>
      <w:ins w:id="1012" w:author="Alan Ruttenberg" w:date="2008-10-10T18:33:00Z">
        <w:r>
          <w:t xml:space="preserve">as it </w:t>
        </w:r>
      </w:ins>
      <w:r w:rsidR="008552F6">
        <w:t>would allow us to “tag” any of our synonyms with extra information noting pertinence to a specific community.</w:t>
      </w:r>
      <w:bookmarkStart w:id="1013" w:name="izix"/>
      <w:bookmarkEnd w:id="1013"/>
      <w:ins w:id="1014" w:author="Alan Ruttenberg" w:date="2008-10-10T18:33:00Z">
        <w:r>
          <w:t xml:space="preserve"> </w:t>
        </w:r>
      </w:ins>
    </w:p>
    <w:p w:rsidR="008552F6" w:rsidRDefault="008552F6">
      <w:pPr>
        <w:pStyle w:val="Heading2"/>
        <w:tabs>
          <w:tab w:val="left" w:pos="576"/>
        </w:tabs>
      </w:pPr>
      <w:bookmarkStart w:id="1015" w:name="am421"/>
      <w:bookmarkStart w:id="1016" w:name="l1q61"/>
      <w:bookmarkStart w:id="1017" w:name="l1q62"/>
      <w:bookmarkStart w:id="1018" w:name="sf5l0"/>
      <w:bookmarkStart w:id="1019" w:name="sf5l1"/>
      <w:bookmarkStart w:id="1020" w:name="sf5l2"/>
      <w:bookmarkStart w:id="1021" w:name="sf5l4"/>
      <w:bookmarkEnd w:id="1015"/>
      <w:bookmarkEnd w:id="1016"/>
      <w:bookmarkEnd w:id="1017"/>
      <w:bookmarkEnd w:id="1018"/>
      <w:bookmarkEnd w:id="1019"/>
      <w:bookmarkEnd w:id="1020"/>
      <w:bookmarkEnd w:id="1021"/>
      <w:r>
        <w:t xml:space="preserve">Versioning </w:t>
      </w:r>
      <w:bookmarkStart w:id="1022" w:name="mok4"/>
      <w:bookmarkEnd w:id="1022"/>
    </w:p>
    <w:p w:rsidR="008552F6" w:rsidRDefault="008552F6" w:rsidP="00173027">
      <w:pPr>
        <w:pStyle w:val="p1a"/>
      </w:pPr>
      <w:r>
        <w:t>OBI's policy is to release frequent updates and to maintain access to all versions. We create dated versions of each release</w:t>
      </w:r>
      <w:del w:id="1023" w:author="Alan Ruttenberg" w:date="2008-10-10T18:41:00Z">
        <w:r w:rsidDel="00656528">
          <w:delText>, currently using the Persistent Uniform Resource Locator (PURL) [14] system</w:delText>
        </w:r>
      </w:del>
      <w:r>
        <w:t xml:space="preserve"> to provide access to successive revisions</w:t>
      </w:r>
      <w:ins w:id="1024" w:author="Melanie Courtot" w:date="2008-10-06T13:42:00Z">
        <w:r>
          <w:t xml:space="preserve"> </w:t>
        </w:r>
      </w:ins>
      <w:ins w:id="1025" w:author="Allyson Lister" w:date="2008-10-07T12:06:00Z">
        <w:r>
          <w:t>as well as</w:t>
        </w:r>
      </w:ins>
      <w:ins w:id="1026" w:author="Melanie Courtot" w:date="2008-10-06T13:42:00Z">
        <w:r>
          <w:t xml:space="preserve"> a permanent </w:t>
        </w:r>
        <w:proofErr w:type="spellStart"/>
        <w:r>
          <w:t>unversioned</w:t>
        </w:r>
        <w:proofErr w:type="spellEnd"/>
        <w:r>
          <w:t xml:space="preserve"> link to the most recent release. </w:t>
        </w:r>
      </w:ins>
      <w:r>
        <w:t xml:space="preserve">This leaves to the end-user control over the choice between </w:t>
      </w:r>
      <w:ins w:id="1027" w:author="Melanie Courtot" w:date="2008-10-06T13:41:00Z">
        <w:r>
          <w:t>preferring</w:t>
        </w:r>
      </w:ins>
      <w:r>
        <w:t xml:space="preserve"> stability </w:t>
      </w:r>
      <w:del w:id="1028" w:author="Melanie Courtot" w:date="2008-10-09T14:41:00Z">
        <w:r w:rsidDel="009F622C">
          <w:delText xml:space="preserve">and </w:delText>
        </w:r>
      </w:del>
      <w:proofErr w:type="gramStart"/>
      <w:ins w:id="1029" w:author="Melanie Courtot" w:date="2008-10-09T14:41:00Z">
        <w:r>
          <w:t>or</w:t>
        </w:r>
        <w:proofErr w:type="gramEnd"/>
        <w:r>
          <w:t xml:space="preserve"> </w:t>
        </w:r>
      </w:ins>
      <w:r>
        <w:t>being up to date with the latest developments.</w:t>
      </w:r>
      <w:bookmarkStart w:id="1030" w:name="lg%253Ag"/>
      <w:bookmarkEnd w:id="1030"/>
      <w:r>
        <w:t xml:space="preserve"> </w:t>
      </w:r>
      <w:commentRangeStart w:id="1031"/>
      <w:ins w:id="1032" w:author="Melanie Courtot" w:date="2008-10-09T14:42:00Z">
        <w:r>
          <w:t>While developing OBI we prefer stability (i.e., not being surprised by unplanned-for changes), and to work around the lack of published ontology versions we have to rely on local copies of imported ontologies.</w:t>
        </w:r>
        <w:commentRangeEnd w:id="1031"/>
        <w:r>
          <w:rPr>
            <w:rStyle w:val="CommentReference"/>
          </w:rPr>
          <w:commentReference w:id="1031"/>
        </w:r>
        <w:r>
          <w:t xml:space="preserve"> </w:t>
        </w:r>
      </w:ins>
      <w:r>
        <w:t>OWL 2's version</w:t>
      </w:r>
      <w:ins w:id="1033" w:author="Allyson Lister" w:date="2008-10-07T12:05:00Z">
        <w:r>
          <w:t xml:space="preserve"> </w:t>
        </w:r>
      </w:ins>
      <w:r>
        <w:t>URIs</w:t>
      </w:r>
      <w:r w:rsidRPr="00CE214E">
        <w:rPr>
          <w:rStyle w:val="FootnoteReference"/>
        </w:rPr>
        <w:footnoteReference w:id="19"/>
      </w:r>
      <w:r>
        <w:t xml:space="preserve"> will make it possible for users to easily choose which version of the ontology to use</w:t>
      </w:r>
      <w:ins w:id="1034" w:author="Melanie Courtot" w:date="2008-10-09T14:43:00Z">
        <w:r>
          <w:t>, and w</w:t>
        </w:r>
      </w:ins>
      <w:r>
        <w:t xml:space="preserve">e </w:t>
      </w:r>
      <w:commentRangeStart w:id="1035"/>
      <w:ins w:id="1036" w:author="Frank Gibson" w:date="2008-10-08T16:39:00Z">
        <w:r>
          <w:t>believe this is an efficient mechanism for coping with ontology versioning both for OBI and the wider ontology community</w:t>
        </w:r>
      </w:ins>
      <w:ins w:id="1037" w:author="Frank Gibson" w:date="2008-10-08T16:41:00Z">
        <w:r>
          <w:t xml:space="preserve"> in general</w:t>
        </w:r>
      </w:ins>
      <w:commentRangeEnd w:id="1035"/>
      <w:r>
        <w:rPr>
          <w:rStyle w:val="CommentReference"/>
        </w:rPr>
        <w:commentReference w:id="1035"/>
      </w:r>
      <w:del w:id="1038" w:author="Frank Gibson" w:date="2008-10-08T16:41:00Z">
        <w:r w:rsidDel="00D923D8">
          <w:delText>would appreciate if this practice became the generally accepted way of managing versioning of ontologies</w:delText>
        </w:r>
      </w:del>
      <w:r>
        <w:t xml:space="preserve">. </w:t>
      </w:r>
      <w:del w:id="1039" w:author="Melanie Courtot" w:date="2008-10-09T14:42:00Z">
        <w:r w:rsidDel="009F622C">
          <w:delText xml:space="preserve"> </w:delText>
        </w:r>
        <w:commentRangeStart w:id="1040"/>
        <w:r w:rsidDel="009F622C">
          <w:delText>While developing OBI we prefer stability (i.e., not being surprised by unplanned-for changes), and we work around the lack of published ontology versions by relying on local copies of imported ontologies.</w:delText>
        </w:r>
        <w:commentRangeEnd w:id="1040"/>
        <w:r w:rsidDel="009F622C">
          <w:rPr>
            <w:rStyle w:val="CommentReference"/>
          </w:rPr>
          <w:commentReference w:id="1040"/>
        </w:r>
      </w:del>
    </w:p>
    <w:p w:rsidR="008552F6" w:rsidRDefault="008552F6">
      <w:pPr>
        <w:pStyle w:val="Heading2"/>
        <w:tabs>
          <w:tab w:val="left" w:pos="576"/>
        </w:tabs>
      </w:pPr>
      <w:r>
        <w:t>Support for Rector-normalization style editing</w:t>
      </w:r>
    </w:p>
    <w:p w:rsidR="008552F6" w:rsidRDefault="008552F6">
      <w:pPr>
        <w:pStyle w:val="p1a"/>
      </w:pPr>
      <w:r>
        <w:t xml:space="preserve">The dominant paradigm for editing ontologies is that of a single rooted </w:t>
      </w:r>
      <w:commentRangeStart w:id="1041"/>
      <w:r>
        <w:t>hierarchy</w:t>
      </w:r>
      <w:commentRangeEnd w:id="1041"/>
      <w:r>
        <w:rPr>
          <w:rStyle w:val="CommentReference"/>
        </w:rPr>
        <w:commentReference w:id="1041"/>
      </w:r>
      <w:r>
        <w:t xml:space="preserve">. However the style proposed by Rector and </w:t>
      </w:r>
      <w:commentRangeStart w:id="1042"/>
      <w:commentRangeStart w:id="1043"/>
      <w:r>
        <w:t>others</w:t>
      </w:r>
      <w:commentRangeEnd w:id="1042"/>
      <w:r>
        <w:rPr>
          <w:rStyle w:val="CommentReference"/>
        </w:rPr>
        <w:commentReference w:id="1042"/>
      </w:r>
      <w:commentRangeEnd w:id="1043"/>
      <w:r>
        <w:rPr>
          <w:rStyle w:val="CommentReference"/>
        </w:rPr>
        <w:commentReference w:id="1043"/>
      </w:r>
      <w:r>
        <w:t xml:space="preserve"> is to develop a series of single inheritance ontologies and a separate set of classes defined in terms of elements of the single inheritance trees. An ontology interface that supports fluidly moving between the component trees, the defined classes, and the inferred composite view, as well as providing easy access to common patterns for the composite definitions would significantly benefit ours and other’s efforts.</w:t>
      </w:r>
    </w:p>
    <w:p w:rsidR="008552F6" w:rsidRDefault="008552F6">
      <w:pPr>
        <w:pStyle w:val="Heading2"/>
        <w:tabs>
          <w:tab w:val="left" w:pos="576"/>
        </w:tabs>
      </w:pPr>
      <w:bookmarkStart w:id="1044" w:name="e41s0"/>
      <w:bookmarkStart w:id="1045" w:name="e41s1"/>
      <w:bookmarkStart w:id="1046" w:name="qb571"/>
      <w:bookmarkStart w:id="1047" w:name="m7q115"/>
      <w:bookmarkStart w:id="1048" w:name="m7q116"/>
      <w:bookmarkStart w:id="1049" w:name="m7q117"/>
      <w:bookmarkStart w:id="1050" w:name="sith"/>
      <w:bookmarkStart w:id="1051" w:name="yydp"/>
      <w:bookmarkStart w:id="1052" w:name="yjiy"/>
      <w:bookmarkStart w:id="1053" w:name="yjiy0"/>
      <w:bookmarkEnd w:id="1044"/>
      <w:bookmarkEnd w:id="1045"/>
      <w:bookmarkEnd w:id="1046"/>
      <w:bookmarkEnd w:id="1047"/>
      <w:bookmarkEnd w:id="1048"/>
      <w:bookmarkEnd w:id="1049"/>
      <w:bookmarkEnd w:id="1050"/>
      <w:bookmarkEnd w:id="1051"/>
      <w:bookmarkEnd w:id="1052"/>
      <w:bookmarkEnd w:id="1053"/>
      <w:r>
        <w:t>Disjoints</w:t>
      </w:r>
    </w:p>
    <w:p w:rsidR="008552F6" w:rsidRDefault="008552F6">
      <w:pPr>
        <w:pStyle w:val="p1a"/>
      </w:pPr>
      <w:r>
        <w:t xml:space="preserve">Our solution for disjoints is not entirely satisfactory. Declaring </w:t>
      </w:r>
      <w:ins w:id="1054" w:author="Allyson Lister" w:date="2008-10-07T12:07:00Z">
        <w:r>
          <w:t xml:space="preserve">a </w:t>
        </w:r>
      </w:ins>
      <w:r>
        <w:t xml:space="preserve">disjoint policy for whole trees where the siblings are all mutually disjoint is appealing, but there are exceptions. Consider the </w:t>
      </w:r>
      <w:proofErr w:type="gramStart"/>
      <w:r>
        <w:t>classes</w:t>
      </w:r>
      <w:proofErr w:type="gramEnd"/>
      <w:r>
        <w:t xml:space="preserve"> </w:t>
      </w:r>
      <w:r>
        <w:rPr>
          <w:i/>
          <w:iCs/>
        </w:rPr>
        <w:t>kit</w:t>
      </w:r>
      <w:r>
        <w:t xml:space="preserve"> and </w:t>
      </w:r>
      <w:r>
        <w:rPr>
          <w:i/>
          <w:iCs/>
        </w:rPr>
        <w:t>instrument</w:t>
      </w:r>
      <w:r>
        <w:t xml:space="preserve"> which are subclasses of </w:t>
      </w:r>
      <w:r>
        <w:rPr>
          <w:i/>
          <w:iCs/>
        </w:rPr>
        <w:t>device</w:t>
      </w:r>
      <w:r>
        <w:t xml:space="preserve">. </w:t>
      </w:r>
      <w:r>
        <w:rPr>
          <w:i/>
          <w:iCs/>
        </w:rPr>
        <w:t>Device</w:t>
      </w:r>
      <w:r>
        <w:t xml:space="preserve">’s subclasses remain disjoint if we decide to modify the hierarchy by moving </w:t>
      </w:r>
      <w:r>
        <w:rPr>
          <w:i/>
          <w:iCs/>
        </w:rPr>
        <w:t>kit</w:t>
      </w:r>
      <w:r>
        <w:t xml:space="preserve"> to be subclass of </w:t>
      </w:r>
      <w:r>
        <w:rPr>
          <w:i/>
          <w:iCs/>
        </w:rPr>
        <w:t>instrument</w:t>
      </w:r>
      <w:r>
        <w:t xml:space="preserve">. However, if </w:t>
      </w:r>
      <w:r>
        <w:rPr>
          <w:i/>
          <w:iCs/>
        </w:rPr>
        <w:t>kit</w:t>
      </w:r>
      <w:r>
        <w:t xml:space="preserve"> and </w:t>
      </w:r>
      <w:r>
        <w:rPr>
          <w:i/>
          <w:iCs/>
        </w:rPr>
        <w:t>instrument</w:t>
      </w:r>
      <w:r>
        <w:t xml:space="preserve"> were each declared disjoint with each other we would arrive at an inconsistency. Upon closer examination we found </w:t>
      </w:r>
      <w:ins w:id="1055" w:author="Allyson Lister" w:date="2008-10-07T12:08:00Z">
        <w:r>
          <w:t xml:space="preserve">other </w:t>
        </w:r>
      </w:ins>
      <w:r>
        <w:t>potential exceptions - cases where, the siblings were</w:t>
      </w:r>
      <w:ins w:id="1056" w:author="Allyson Lister" w:date="2008-10-07T12:08:00Z">
        <w:r>
          <w:t xml:space="preserve"> not always</w:t>
        </w:r>
      </w:ins>
      <w:r>
        <w:t xml:space="preserve"> disjoints. One example is the </w:t>
      </w:r>
      <w:r>
        <w:rPr>
          <w:i/>
          <w:iCs/>
        </w:rPr>
        <w:t>Role</w:t>
      </w:r>
      <w:r>
        <w:t xml:space="preserve"> hierarchy, and within that </w:t>
      </w:r>
      <w:r>
        <w:rPr>
          <w:i/>
          <w:iCs/>
        </w:rPr>
        <w:t>biological specimen role</w:t>
      </w:r>
      <w:r>
        <w:t xml:space="preserve"> and </w:t>
      </w:r>
      <w:r>
        <w:rPr>
          <w:i/>
          <w:iCs/>
        </w:rPr>
        <w:t>assay input role</w:t>
      </w:r>
      <w:r>
        <w:t>. We are currently debating whether these two roles overlap with each other - certainly the processes in which they are realized do.</w:t>
      </w:r>
      <w:ins w:id="1057" w:author="Melanie Courtot" w:date="2008-10-06T13:49:00Z">
        <w:r>
          <w:t xml:space="preserve"> </w:t>
        </w:r>
      </w:ins>
      <w:ins w:id="1058" w:author="Allyson Lister" w:date="2008-10-07T12:09:00Z">
        <w:r>
          <w:t>I</w:t>
        </w:r>
      </w:ins>
      <w:ins w:id="1059" w:author="Melanie Courtot" w:date="2008-10-06T13:49:00Z">
        <w:r>
          <w:t xml:space="preserve">n OBI, an assay always </w:t>
        </w:r>
      </w:ins>
      <w:ins w:id="1060" w:author="Frank Gibson" w:date="2008-10-08T16:52:00Z">
        <w:r>
          <w:t>is defined as having</w:t>
        </w:r>
      </w:ins>
      <w:ins w:id="1061" w:author="Melanie Courtot" w:date="2008-10-06T13:49:00Z">
        <w:r>
          <w:t xml:space="preserve"> some </w:t>
        </w:r>
        <w:r>
          <w:rPr>
            <w:i/>
            <w:iCs/>
          </w:rPr>
          <w:t>material</w:t>
        </w:r>
        <w:r>
          <w:t xml:space="preserve"> as input, and a biological specimen</w:t>
        </w:r>
      </w:ins>
      <w:ins w:id="1062" w:author="Melanie Courtot" w:date="2008-10-06T13:51:00Z">
        <w:r>
          <w:t xml:space="preserve"> role is the role borne by a material prior to a study.</w:t>
        </w:r>
      </w:ins>
      <w:ins w:id="1063" w:author="Melanie Courtot" w:date="2008-10-06T13:49:00Z">
        <w:r>
          <w:t xml:space="preserve"> </w:t>
        </w:r>
      </w:ins>
      <w:r>
        <w:t xml:space="preserve">We might wish to note this pair as an exception - that they are not disjoint. </w:t>
      </w:r>
    </w:p>
    <w:p w:rsidR="008552F6" w:rsidRDefault="008552F6">
      <w:r>
        <w:t xml:space="preserve">There are additional complications involving the choice of whether disjoints should be added relative to the asserted or inferred class hierarchy. If the former and the author </w:t>
      </w:r>
      <w:proofErr w:type="gramStart"/>
      <w:r>
        <w:t>misses</w:t>
      </w:r>
      <w:proofErr w:type="gramEnd"/>
      <w:r>
        <w:t xml:space="preserve"> an inference that results in a rearrangement of the class hierarchy, we might get an inconsistency. If disjoints are added after reasoning then we need to not add disjoints for completely defined classes.</w:t>
      </w:r>
    </w:p>
    <w:p w:rsidR="008552F6" w:rsidRDefault="008552F6">
      <w:pPr>
        <w:pStyle w:val="Heading1"/>
        <w:tabs>
          <w:tab w:val="left" w:pos="432"/>
        </w:tabs>
        <w:rPr>
          <w:ins w:id="1064" w:author="Melanie Courtot" w:date="2008-10-06T16:48:00Z"/>
        </w:rPr>
      </w:pPr>
      <w:commentRangeStart w:id="1065"/>
      <w:ins w:id="1066" w:author="Melanie Courtot" w:date="2008-10-06T16:36:00Z">
        <w:r>
          <w:t>Conclusion</w:t>
        </w:r>
      </w:ins>
    </w:p>
    <w:p w:rsidR="008552F6" w:rsidRDefault="008552F6">
      <w:pPr>
        <w:pStyle w:val="p1a"/>
        <w:rPr>
          <w:ins w:id="1067" w:author="Frank Gibson" w:date="2008-10-08T17:07:00Z"/>
        </w:rPr>
      </w:pPr>
      <w:ins w:id="1068" w:author="Melanie Courtot" w:date="2008-10-06T16:48:00Z">
        <w:r>
          <w:t xml:space="preserve">OBI is an ambitious project, uniting a large number of collaborators from different biological </w:t>
        </w:r>
      </w:ins>
      <w:ins w:id="1069" w:author="Frank Gibson" w:date="2008-10-08T16:53:00Z">
        <w:r>
          <w:t>and biomedical sciences</w:t>
        </w:r>
      </w:ins>
      <w:ins w:id="1070" w:author="Melanie Courtot" w:date="2008-10-06T16:48:00Z">
        <w:r>
          <w:t xml:space="preserve"> (more than 45 </w:t>
        </w:r>
      </w:ins>
      <w:ins w:id="1071" w:author="Melanie Courtot" w:date="2008-10-06T16:51:00Z">
        <w:r>
          <w:t xml:space="preserve">experts </w:t>
        </w:r>
      </w:ins>
      <w:ins w:id="1072" w:author="Melanie Courtot" w:date="2008-10-06T16:48:00Z">
        <w:r>
          <w:t>representing 18 c</w:t>
        </w:r>
      </w:ins>
      <w:ins w:id="1073" w:author="Melanie Courtot" w:date="2008-10-06T16:49:00Z">
        <w:r>
          <w:t>o</w:t>
        </w:r>
      </w:ins>
      <w:ins w:id="1074" w:author="Melanie Courtot" w:date="2008-10-06T16:48:00Z">
        <w:r>
          <w:t>mmunities</w:t>
        </w:r>
      </w:ins>
      <w:ins w:id="1075" w:author="Melanie Courtot" w:date="2008-10-06T16:50:00Z">
        <w:r w:rsidRPr="00C064F8">
          <w:rPr>
            <w:rStyle w:val="FootnoteReference"/>
          </w:rPr>
          <w:footnoteReference w:id="20"/>
        </w:r>
        <w:r>
          <w:t>)</w:t>
        </w:r>
      </w:ins>
      <w:ins w:id="1077" w:author="Frank Gibson" w:date="2008-10-08T16:55:00Z">
        <w:r>
          <w:t xml:space="preserve">, </w:t>
        </w:r>
      </w:ins>
      <w:ins w:id="1078" w:author="Alan Ruttenberg" w:date="2008-10-10T19:14:00Z">
        <w:r w:rsidR="0063345F">
          <w:t xml:space="preserve">many of </w:t>
        </w:r>
      </w:ins>
      <w:ins w:id="1079" w:author="Alan Ruttenberg" w:date="2008-10-10T19:15:00Z">
        <w:r w:rsidR="0063345F">
          <w:t>who</w:t>
        </w:r>
      </w:ins>
      <w:ins w:id="1080" w:author="Alan Ruttenberg" w:date="2008-10-10T19:14:00Z">
        <w:r w:rsidR="0063345F">
          <w:t xml:space="preserve"> plan to use OBI in their own projects. </w:t>
        </w:r>
      </w:ins>
      <w:ins w:id="1081" w:author="Frank Gibson" w:date="2008-10-08T17:00:00Z">
        <w:r>
          <w:t xml:space="preserve">Due to the </w:t>
        </w:r>
        <w:del w:id="1082" w:author="Alan Ruttenberg" w:date="2008-10-10T19:15:00Z">
          <w:r w:rsidDel="0063345F">
            <w:delText xml:space="preserve">high </w:delText>
          </w:r>
        </w:del>
        <w:r>
          <w:t>number</w:t>
        </w:r>
      </w:ins>
      <w:ins w:id="1083" w:author="Frank Gibson" w:date="2008-10-08T17:01:00Z">
        <w:r>
          <w:t xml:space="preserve"> </w:t>
        </w:r>
      </w:ins>
      <w:ins w:id="1084" w:author="Alan Ruttenberg" w:date="2008-10-10T19:16:00Z">
        <w:r w:rsidR="0063345F">
          <w:t xml:space="preserve">of </w:t>
        </w:r>
      </w:ins>
      <w:ins w:id="1085" w:author="Frank Gibson" w:date="2008-10-08T17:01:00Z">
        <w:r>
          <w:t xml:space="preserve">and </w:t>
        </w:r>
      </w:ins>
      <w:ins w:id="1086" w:author="Alan Ruttenberg" w:date="2008-10-10T19:17:00Z">
        <w:r w:rsidR="0063345F">
          <w:t xml:space="preserve">distributed </w:t>
        </w:r>
      </w:ins>
      <w:ins w:id="1087" w:author="Frank Gibson" w:date="2008-10-08T17:01:00Z">
        <w:del w:id="1088" w:author="Alan Ruttenberg" w:date="2008-10-10T19:17:00Z">
          <w:r w:rsidDel="0063345F">
            <w:delText xml:space="preserve">distributed </w:delText>
          </w:r>
        </w:del>
        <w:r>
          <w:t>location</w:t>
        </w:r>
      </w:ins>
      <w:ins w:id="1089" w:author="Frank Gibson" w:date="2008-10-08T17:00:00Z">
        <w:r>
          <w:t xml:space="preserve"> of </w:t>
        </w:r>
        <w:del w:id="1090" w:author="Alan Ruttenberg" w:date="2008-10-10T19:15:00Z">
          <w:r w:rsidDel="0063345F">
            <w:delText xml:space="preserve">essential and invaluable </w:delText>
          </w:r>
        </w:del>
        <w:r>
          <w:t xml:space="preserve">developers and domain experts, OBI </w:t>
        </w:r>
      </w:ins>
      <w:ins w:id="1091" w:author="Alan Ruttenberg" w:date="2008-10-10T19:17:00Z">
        <w:r w:rsidR="0063345F">
          <w:t xml:space="preserve">need for collaborative </w:t>
        </w:r>
      </w:ins>
      <w:ins w:id="1092" w:author="Frank Gibson" w:date="2008-10-08T17:00:00Z">
        <w:del w:id="1093" w:author="Alan Ruttenberg" w:date="2008-10-10T19:17:00Z">
          <w:r w:rsidDel="0063345F">
            <w:delText xml:space="preserve">is </w:delText>
          </w:r>
        </w:del>
      </w:ins>
      <w:ins w:id="1094" w:author="Frank Gibson" w:date="2008-10-08T17:05:00Z">
        <w:del w:id="1095" w:author="Alan Ruttenberg" w:date="2008-10-10T19:18:00Z">
          <w:r w:rsidDel="0063345F">
            <w:delText>present</w:delText>
          </w:r>
        </w:del>
        <w:del w:id="1096" w:author="Alan Ruttenberg" w:date="2008-10-10T19:17:00Z">
          <w:r w:rsidDel="0063345F">
            <w:delText>ing</w:delText>
          </w:r>
        </w:del>
      </w:ins>
      <w:ins w:id="1097" w:author="Frank Gibson" w:date="2008-10-08T17:00:00Z">
        <w:del w:id="1098" w:author="Alan Ruttenberg" w:date="2008-10-10T19:18:00Z">
          <w:r w:rsidDel="0063345F">
            <w:delText xml:space="preserve"> the traditional </w:delText>
          </w:r>
        </w:del>
        <w:r>
          <w:t xml:space="preserve">ontology development </w:t>
        </w:r>
      </w:ins>
      <w:ins w:id="1099" w:author="Alan Ruttenberg" w:date="2008-10-10T19:18:00Z">
        <w:r w:rsidR="0063345F">
          <w:t xml:space="preserve">bring </w:t>
        </w:r>
      </w:ins>
      <w:ins w:id="1100" w:author="Frank Gibson" w:date="2008-10-08T17:00:00Z">
        <w:del w:id="1101" w:author="Alan Ruttenberg" w:date="2008-10-10T19:18:00Z">
          <w:r w:rsidDel="0063345F">
            <w:delText xml:space="preserve">methodology </w:delText>
          </w:r>
        </w:del>
      </w:ins>
      <w:ins w:id="1102" w:author="Frank Gibson" w:date="2008-10-08T17:05:00Z">
        <w:del w:id="1103" w:author="Alan Ruttenberg" w:date="2008-10-10T19:18:00Z">
          <w:r w:rsidDel="0063345F">
            <w:delText xml:space="preserve">with </w:delText>
          </w:r>
        </w:del>
        <w:r>
          <w:t>new</w:t>
        </w:r>
      </w:ins>
      <w:ins w:id="1104" w:author="Alan Ruttenberg" w:date="2008-10-10T19:18:00Z">
        <w:r w:rsidR="0063345F">
          <w:t xml:space="preserve"> and currently unaddressed</w:t>
        </w:r>
      </w:ins>
      <w:ins w:id="1105" w:author="Frank Gibson" w:date="2008-10-08T17:05:00Z">
        <w:r>
          <w:t xml:space="preserve"> requirements</w:t>
        </w:r>
        <w:del w:id="1106" w:author="Alan Ruttenberg" w:date="2008-10-10T19:18:00Z">
          <w:r w:rsidDel="0063345F">
            <w:delText xml:space="preserve"> and stresses</w:delText>
          </w:r>
        </w:del>
      </w:ins>
      <w:ins w:id="1107" w:author="Frank Gibson" w:date="2008-10-08T17:06:00Z">
        <w:del w:id="1108" w:author="Alan Ruttenberg" w:date="2008-10-10T19:18:00Z">
          <w:r w:rsidDel="0063345F">
            <w:delText>,</w:delText>
          </w:r>
        </w:del>
        <w:r>
          <w:t xml:space="preserve"> </w:t>
        </w:r>
      </w:ins>
      <w:ins w:id="1109" w:author="Alan Ruttenberg" w:date="2008-10-10T19:18:00Z">
        <w:r w:rsidR="0063345F">
          <w:t xml:space="preserve">at </w:t>
        </w:r>
      </w:ins>
      <w:ins w:id="1110" w:author="Frank Gibson" w:date="2008-10-08T17:06:00Z">
        <w:r>
          <w:t xml:space="preserve">both </w:t>
        </w:r>
        <w:del w:id="1111" w:author="Alan Ruttenberg" w:date="2008-10-10T19:18:00Z">
          <w:r w:rsidDel="0063345F">
            <w:delText xml:space="preserve">at </w:delText>
          </w:r>
        </w:del>
      </w:ins>
      <w:ins w:id="1112" w:author="Alan Ruttenberg" w:date="2008-10-10T19:18:00Z">
        <w:r w:rsidR="0063345F">
          <w:t xml:space="preserve">the </w:t>
        </w:r>
      </w:ins>
      <w:ins w:id="1113" w:author="Frank Gibson" w:date="2008-10-08T17:06:00Z">
        <w:r>
          <w:t xml:space="preserve">organizational and technical levels. </w:t>
        </w:r>
      </w:ins>
    </w:p>
    <w:p w:rsidR="0063345F" w:rsidRDefault="008552F6" w:rsidP="00173027">
      <w:pPr>
        <w:numPr>
          <w:ins w:id="1114" w:author="Frank Gibson" w:date="2008-10-08T17:00:00Z"/>
        </w:numPr>
        <w:rPr>
          <w:ins w:id="1115" w:author="Alan Ruttenberg" w:date="2008-10-10T19:20:00Z"/>
        </w:rPr>
      </w:pPr>
      <w:ins w:id="1116" w:author="Frank Gibson" w:date="2008-10-08T17:07:00Z">
        <w:r>
          <w:t xml:space="preserve">OBI is now close to its first production release where </w:t>
        </w:r>
        <w:del w:id="1117" w:author="Alan Ruttenberg" w:date="2008-10-10T19:18:00Z">
          <w:r w:rsidDel="0063345F">
            <w:delText>it is perceived</w:delText>
          </w:r>
        </w:del>
      </w:ins>
      <w:ins w:id="1118" w:author="Alan Ruttenberg" w:date="2008-10-10T19:18:00Z">
        <w:r w:rsidR="0063345F">
          <w:t>we hope</w:t>
        </w:r>
      </w:ins>
      <w:ins w:id="1119" w:author="Frank Gibson" w:date="2008-10-08T17:07:00Z">
        <w:r>
          <w:t xml:space="preserve"> it will go some way to achieving the </w:t>
        </w:r>
      </w:ins>
      <w:ins w:id="1120" w:author="Frank Gibson" w:date="2008-10-08T16:55:00Z">
        <w:r>
          <w:t xml:space="preserve">aim of </w:t>
        </w:r>
      </w:ins>
      <w:ins w:id="1121" w:author="Alan Ruttenberg" w:date="2008-10-10T19:19:00Z">
        <w:r w:rsidR="0063345F">
          <w:t xml:space="preserve">establishing </w:t>
        </w:r>
      </w:ins>
      <w:ins w:id="1122" w:author="Frank Gibson" w:date="2008-10-08T16:55:00Z">
        <w:del w:id="1123" w:author="Alan Ruttenberg" w:date="2008-10-10T19:19:00Z">
          <w:r w:rsidDel="0063345F">
            <w:delText xml:space="preserve">asserting and </w:delText>
          </w:r>
        </w:del>
        <w:r>
          <w:t>shar</w:t>
        </w:r>
        <w:del w:id="1124" w:author="Alan Ruttenberg" w:date="2008-10-10T19:19:00Z">
          <w:r w:rsidDel="0063345F">
            <w:delText>ing</w:delText>
          </w:r>
        </w:del>
      </w:ins>
      <w:ins w:id="1125" w:author="Alan Ruttenberg" w:date="2008-10-10T19:19:00Z">
        <w:r w:rsidR="0063345F">
          <w:t>ed</w:t>
        </w:r>
      </w:ins>
      <w:ins w:id="1126" w:author="Frank Gibson" w:date="2008-10-08T16:55:00Z">
        <w:r>
          <w:t xml:space="preserve"> </w:t>
        </w:r>
      </w:ins>
      <w:ins w:id="1127" w:author="Frank Gibson" w:date="2008-10-08T16:57:00Z">
        <w:r>
          <w:t>semantics</w:t>
        </w:r>
      </w:ins>
      <w:ins w:id="1128" w:author="Alan Ruttenberg" w:date="2008-10-10T19:19:00Z">
        <w:r w:rsidR="0063345F">
          <w:t xml:space="preserve"> for descriptions of investigations</w:t>
        </w:r>
      </w:ins>
      <w:ins w:id="1129" w:author="Frank Gibson" w:date="2008-10-08T17:08:00Z">
        <w:del w:id="1130" w:author="Alan Ruttenberg" w:date="2008-10-10T19:39:00Z">
          <w:r w:rsidDel="00D56344">
            <w:delText>;</w:delText>
          </w:r>
        </w:del>
      </w:ins>
      <w:ins w:id="1131" w:author="Alan Ruttenberg" w:date="2008-10-10T19:39:00Z">
        <w:r w:rsidR="00D56344">
          <w:t>,</w:t>
        </w:r>
      </w:ins>
      <w:ins w:id="1132" w:author="Frank Gibson" w:date="2008-10-08T16:55:00Z">
        <w:r>
          <w:t xml:space="preserve"> facilitat</w:t>
        </w:r>
      </w:ins>
      <w:ins w:id="1133" w:author="Frank Gibson" w:date="2008-10-08T17:08:00Z">
        <w:r>
          <w:t>ing</w:t>
        </w:r>
      </w:ins>
      <w:ins w:id="1134" w:author="Frank Gibson" w:date="2008-10-08T16:55:00Z">
        <w:r>
          <w:t xml:space="preserve"> the </w:t>
        </w:r>
        <w:del w:id="1135" w:author="Alan Ruttenberg" w:date="2008-10-10T19:19:00Z">
          <w:r w:rsidDel="0063345F">
            <w:delText xml:space="preserve">investigation and </w:delText>
          </w:r>
        </w:del>
        <w:r>
          <w:t>integration of</w:t>
        </w:r>
      </w:ins>
      <w:ins w:id="1136" w:author="Alan Ruttenberg" w:date="2008-10-10T19:20:00Z">
        <w:r w:rsidR="0063345F">
          <w:t xml:space="preserve"> protocols and</w:t>
        </w:r>
      </w:ins>
      <w:ins w:id="1137" w:author="Frank Gibson" w:date="2008-10-08T16:55:00Z">
        <w:r>
          <w:t xml:space="preserve"> </w:t>
        </w:r>
      </w:ins>
      <w:ins w:id="1138" w:author="Alan Ruttenberg" w:date="2008-10-10T19:19:00Z">
        <w:r w:rsidR="0063345F">
          <w:t>experi</w:t>
        </w:r>
      </w:ins>
      <w:ins w:id="1139" w:author="Alan Ruttenberg" w:date="2008-10-10T19:20:00Z">
        <w:r w:rsidR="0063345F">
          <w:t>m</w:t>
        </w:r>
      </w:ins>
      <w:ins w:id="1140" w:author="Alan Ruttenberg" w:date="2008-10-10T19:19:00Z">
        <w:r w:rsidR="0063345F">
          <w:t xml:space="preserve">ental results </w:t>
        </w:r>
      </w:ins>
      <w:ins w:id="1141" w:author="Alan Ruttenberg" w:date="2008-10-10T19:20:00Z">
        <w:r w:rsidR="0063345F">
          <w:t>across a variety of</w:t>
        </w:r>
      </w:ins>
      <w:ins w:id="1142" w:author="Alan Ruttenberg" w:date="2008-10-10T19:19:00Z">
        <w:r w:rsidR="0063345F">
          <w:t xml:space="preserve"> </w:t>
        </w:r>
      </w:ins>
      <w:ins w:id="1143" w:author="Frank Gibson" w:date="2008-10-08T16:55:00Z">
        <w:r>
          <w:t>biological domains</w:t>
        </w:r>
      </w:ins>
      <w:ins w:id="1144" w:author="Frank Gibson" w:date="2008-10-08T17:18:00Z">
        <w:r>
          <w:t xml:space="preserve">. </w:t>
        </w:r>
      </w:ins>
      <w:ins w:id="1145" w:author="Alan Ruttenberg" w:date="2008-10-10T19:20:00Z">
        <w:r w:rsidR="0063345F">
          <w:t xml:space="preserve"> Already</w:t>
        </w:r>
      </w:ins>
      <w:ins w:id="1146" w:author="Alan Ruttenberg" w:date="2008-10-10T19:33:00Z">
        <w:r w:rsidR="00D56344">
          <w:t>,</w:t>
        </w:r>
      </w:ins>
      <w:ins w:id="1147" w:author="Alan Ruttenberg" w:date="2008-10-10T19:20:00Z">
        <w:r w:rsidR="0063345F">
          <w:t xml:space="preserve"> projects such as Array Express</w:t>
        </w:r>
      </w:ins>
      <w:ins w:id="1148" w:author="Alan Ruttenberg" w:date="2008-10-10T19:38:00Z">
        <w:r w:rsidR="00D56344">
          <w:rPr>
            <w:rStyle w:val="FootnoteReference"/>
          </w:rPr>
          <w:footnoteReference w:id="21"/>
        </w:r>
      </w:ins>
      <w:ins w:id="1150" w:author="Alan Ruttenberg" w:date="2008-10-10T19:30:00Z">
        <w:r w:rsidR="00D56344">
          <w:t xml:space="preserve"> and </w:t>
        </w:r>
        <w:proofErr w:type="spellStart"/>
        <w:r w:rsidR="00D56344">
          <w:t>ModE</w:t>
        </w:r>
      </w:ins>
      <w:ins w:id="1151" w:author="Alan Ruttenberg" w:date="2008-10-10T19:38:00Z">
        <w:r w:rsidR="00D56344">
          <w:t>CODE</w:t>
        </w:r>
        <w:proofErr w:type="spellEnd"/>
        <w:r w:rsidR="00D56344">
          <w:rPr>
            <w:rStyle w:val="FootnoteReference"/>
          </w:rPr>
          <w:footnoteReference w:id="22"/>
        </w:r>
      </w:ins>
      <w:ins w:id="1153" w:author="Alan Ruttenberg" w:date="2008-10-10T19:30:00Z">
        <w:r w:rsidR="00D56344">
          <w:t xml:space="preserve"> are </w:t>
        </w:r>
      </w:ins>
      <w:ins w:id="1154" w:author="Alan Ruttenberg" w:date="2008-10-10T19:33:00Z">
        <w:r w:rsidR="00D56344">
          <w:t xml:space="preserve">starting to </w:t>
        </w:r>
      </w:ins>
      <w:ins w:id="1155" w:author="Alan Ruttenberg" w:date="2008-10-10T19:31:00Z">
        <w:r w:rsidR="00D56344">
          <w:t>us</w:t>
        </w:r>
      </w:ins>
      <w:ins w:id="1156" w:author="Alan Ruttenberg" w:date="2008-10-10T19:33:00Z">
        <w:r w:rsidR="00D56344">
          <w:t>e</w:t>
        </w:r>
      </w:ins>
      <w:ins w:id="1157" w:author="Alan Ruttenberg" w:date="2008-10-10T19:31:00Z">
        <w:r w:rsidR="00D56344">
          <w:t xml:space="preserve"> OBI terms</w:t>
        </w:r>
      </w:ins>
      <w:ins w:id="1158" w:author="Alan Ruttenberg" w:date="2008-10-10T19:39:00Z">
        <w:r w:rsidR="00D56344">
          <w:t>.</w:t>
        </w:r>
      </w:ins>
      <w:ins w:id="1159" w:author="Alan Ruttenberg" w:date="2008-10-10T19:31:00Z">
        <w:r w:rsidR="00D56344">
          <w:t xml:space="preserve"> </w:t>
        </w:r>
      </w:ins>
      <w:ins w:id="1160" w:author="Alan Ruttenberg" w:date="2008-10-10T19:39:00Z">
        <w:r w:rsidR="00D56344">
          <w:t>A</w:t>
        </w:r>
      </w:ins>
      <w:ins w:id="1161" w:author="Alan Ruttenberg" w:date="2008-10-10T19:31:00Z">
        <w:r w:rsidR="00D56344">
          <w:t xml:space="preserve"> variety of other projects are </w:t>
        </w:r>
      </w:ins>
      <w:ins w:id="1162" w:author="Alan Ruttenberg" w:date="2008-10-10T19:34:00Z">
        <w:r w:rsidR="00D56344">
          <w:t>planning to in the near future</w:t>
        </w:r>
      </w:ins>
      <w:ins w:id="1163" w:author="Alan Ruttenberg" w:date="2008-10-10T19:40:00Z">
        <w:r w:rsidR="00D56344">
          <w:t>, for example</w:t>
        </w:r>
      </w:ins>
      <w:ins w:id="1164" w:author="Alan Ruttenberg" w:date="2008-10-10T19:31:00Z">
        <w:r w:rsidR="00D56344">
          <w:t xml:space="preserve"> the Vaccine Ontology</w:t>
        </w:r>
      </w:ins>
      <w:ins w:id="1165" w:author="Alan Ruttenberg" w:date="2008-10-10T19:39:00Z">
        <w:r w:rsidR="00D56344">
          <w:rPr>
            <w:rStyle w:val="FootnoteReference"/>
          </w:rPr>
          <w:footnoteReference w:id="23"/>
        </w:r>
      </w:ins>
      <w:ins w:id="1167" w:author="Alan Ruttenberg" w:date="2008-10-10T19:31:00Z">
        <w:r w:rsidR="00D56344">
          <w:t xml:space="preserve">, </w:t>
        </w:r>
      </w:ins>
      <w:ins w:id="1168" w:author="Alan Ruttenberg" w:date="2008-10-10T19:37:00Z">
        <w:r w:rsidR="00D56344">
          <w:t>the Immune Epitope Database</w:t>
        </w:r>
        <w:r w:rsidR="00D56344">
          <w:rPr>
            <w:rStyle w:val="FootnoteReference"/>
          </w:rPr>
          <w:footnoteReference w:id="24"/>
        </w:r>
      </w:ins>
      <w:ins w:id="1170" w:author="Alan Ruttenberg" w:date="2008-10-10T19:32:00Z">
        <w:r w:rsidR="00D56344">
          <w:t>, and K-</w:t>
        </w:r>
        <w:proofErr w:type="spellStart"/>
        <w:r w:rsidR="00D56344">
          <w:t>Ef</w:t>
        </w:r>
        <w:proofErr w:type="spellEnd"/>
        <w:r w:rsidR="00D56344">
          <w:t>-Ed</w:t>
        </w:r>
      </w:ins>
      <w:ins w:id="1171" w:author="Alan Ruttenberg" w:date="2008-10-10T19:36:00Z">
        <w:r w:rsidR="00D56344">
          <w:rPr>
            <w:rStyle w:val="FootnoteReference"/>
          </w:rPr>
          <w:footnoteReference w:id="25"/>
        </w:r>
      </w:ins>
    </w:p>
    <w:p w:rsidR="008552F6" w:rsidDel="00D56344" w:rsidRDefault="008552F6" w:rsidP="00173027">
      <w:pPr>
        <w:numPr>
          <w:ins w:id="1173" w:author="Alan Ruttenberg" w:date="2008-10-10T19:20:00Z"/>
        </w:numPr>
        <w:rPr>
          <w:del w:id="1174" w:author="Alan Ruttenberg" w:date="2008-10-10T19:40:00Z"/>
        </w:rPr>
      </w:pPr>
      <w:ins w:id="1175" w:author="Frank Gibson" w:date="2008-10-08T17:19:00Z">
        <w:r>
          <w:t>Collectively</w:t>
        </w:r>
      </w:ins>
      <w:ins w:id="1176" w:author="Frank Gibson" w:date="2008-10-08T17:18:00Z">
        <w:r>
          <w:t xml:space="preserve"> the </w:t>
        </w:r>
      </w:ins>
      <w:ins w:id="1177" w:author="Frank Gibson" w:date="2008-10-08T17:19:00Z">
        <w:r>
          <w:t xml:space="preserve">diverse </w:t>
        </w:r>
      </w:ins>
      <w:ins w:id="1178" w:author="Frank Gibson" w:date="2008-10-08T17:18:00Z">
        <w:del w:id="1179" w:author="Alan Ruttenberg" w:date="2008-10-10T19:41:00Z">
          <w:r w:rsidDel="00132149">
            <w:delText>application</w:delText>
          </w:r>
        </w:del>
      </w:ins>
      <w:ins w:id="1180" w:author="Frank Gibson" w:date="2008-10-08T17:19:00Z">
        <w:del w:id="1181" w:author="Alan Ruttenberg" w:date="2008-10-10T19:41:00Z">
          <w:r w:rsidDel="00132149">
            <w:delText>s</w:delText>
          </w:r>
        </w:del>
      </w:ins>
      <w:ins w:id="1182" w:author="Alan Ruttenberg" w:date="2008-10-10T19:41:00Z">
        <w:r w:rsidR="00132149">
          <w:t>use</w:t>
        </w:r>
      </w:ins>
      <w:ins w:id="1183" w:author="Frank Gibson" w:date="2008-10-08T17:18:00Z">
        <w:r>
          <w:t xml:space="preserve"> of OBI</w:t>
        </w:r>
      </w:ins>
      <w:ins w:id="1184" w:author="Frank Gibson" w:date="2008-10-08T17:21:00Z">
        <w:r>
          <w:t xml:space="preserve"> by </w:t>
        </w:r>
        <w:del w:id="1185" w:author="Alan Ruttenberg" w:date="2008-10-10T19:41:00Z">
          <w:r w:rsidDel="00132149">
            <w:delText>the</w:delText>
          </w:r>
        </w:del>
      </w:ins>
      <w:ins w:id="1186" w:author="Alan Ruttenberg" w:date="2008-10-10T19:41:00Z">
        <w:r w:rsidR="00132149">
          <w:t xml:space="preserve">these and other </w:t>
        </w:r>
        <w:proofErr w:type="spellStart"/>
        <w:r w:rsidR="00132149">
          <w:t>bioloigical</w:t>
        </w:r>
      </w:ins>
      <w:proofErr w:type="spellEnd"/>
      <w:ins w:id="1187" w:author="Frank Gibson" w:date="2008-10-08T17:21:00Z">
        <w:del w:id="1188" w:author="Alan Ruttenberg" w:date="2008-10-10T19:41:00Z">
          <w:r w:rsidDel="00132149">
            <w:delText xml:space="preserve"> development</w:delText>
          </w:r>
        </w:del>
        <w:r>
          <w:t xml:space="preserve"> communities</w:t>
        </w:r>
      </w:ins>
      <w:ins w:id="1189" w:author="Frank Gibson" w:date="2008-10-08T17:18:00Z">
        <w:r>
          <w:t xml:space="preserve"> </w:t>
        </w:r>
      </w:ins>
      <w:ins w:id="1190" w:author="Frank Gibson" w:date="2008-10-08T17:19:00Z">
        <w:r>
          <w:t>should</w:t>
        </w:r>
      </w:ins>
      <w:ins w:id="1191" w:author="Frank Gibson" w:date="2008-10-08T17:09:00Z">
        <w:r>
          <w:t xml:space="preserve"> enhanc</w:t>
        </w:r>
      </w:ins>
      <w:ins w:id="1192" w:author="Frank Gibson" w:date="2008-10-08T17:19:00Z">
        <w:r>
          <w:t>e</w:t>
        </w:r>
      </w:ins>
      <w:ins w:id="1193" w:author="Frank Gibson" w:date="2008-10-08T16:55:00Z">
        <w:r>
          <w:t xml:space="preserve"> the </w:t>
        </w:r>
      </w:ins>
      <w:ins w:id="1194" w:author="Frank Gibson" w:date="2008-10-08T16:58:00Z">
        <w:r>
          <w:t>dissemination</w:t>
        </w:r>
      </w:ins>
      <w:ins w:id="1195" w:author="Alan Ruttenberg" w:date="2008-10-10T19:42:00Z">
        <w:r w:rsidR="00132149">
          <w:t xml:space="preserve"> of</w:t>
        </w:r>
      </w:ins>
      <w:ins w:id="1196" w:author="Frank Gibson" w:date="2008-10-08T16:58:00Z">
        <w:r>
          <w:t>,</w:t>
        </w:r>
      </w:ins>
      <w:ins w:id="1197" w:author="Frank Gibson" w:date="2008-10-08T16:57:00Z">
        <w:r>
          <w:t xml:space="preserve"> </w:t>
        </w:r>
      </w:ins>
      <w:ins w:id="1198" w:author="Frank Gibson" w:date="2008-10-08T16:55:00Z">
        <w:r>
          <w:t>elucidation</w:t>
        </w:r>
      </w:ins>
      <w:ins w:id="1199" w:author="Frank Gibson" w:date="2008-10-08T16:57:00Z">
        <w:r>
          <w:t xml:space="preserve"> </w:t>
        </w:r>
      </w:ins>
      <w:ins w:id="1200" w:author="Alan Ruttenberg" w:date="2008-10-10T19:42:00Z">
        <w:r w:rsidR="00132149">
          <w:t>of</w:t>
        </w:r>
      </w:ins>
      <w:ins w:id="1201" w:author="Alan Ruttenberg" w:date="2008-10-10T19:43:00Z">
        <w:r w:rsidR="00132149">
          <w:t>,</w:t>
        </w:r>
      </w:ins>
      <w:ins w:id="1202" w:author="Alan Ruttenberg" w:date="2008-10-10T19:42:00Z">
        <w:r w:rsidR="00132149">
          <w:t xml:space="preserve"> </w:t>
        </w:r>
      </w:ins>
      <w:ins w:id="1203" w:author="Frank Gibson" w:date="2008-10-08T16:57:00Z">
        <w:r>
          <w:t xml:space="preserve">and </w:t>
        </w:r>
        <w:del w:id="1204" w:author="Alan Ruttenberg" w:date="2008-10-10T19:41:00Z">
          <w:r w:rsidDel="00132149">
            <w:delText>inference</w:delText>
          </w:r>
        </w:del>
      </w:ins>
      <w:ins w:id="1205" w:author="Alan Ruttenberg" w:date="2008-10-10T19:41:00Z">
        <w:r w:rsidR="00132149">
          <w:t>reasoning with</w:t>
        </w:r>
      </w:ins>
      <w:ins w:id="1206" w:author="Frank Gibson" w:date="2008-10-08T16:55:00Z">
        <w:del w:id="1207" w:author="Alan Ruttenberg" w:date="2008-10-10T19:42:00Z">
          <w:r w:rsidDel="00132149">
            <w:delText xml:space="preserve"> of</w:delText>
          </w:r>
        </w:del>
        <w:r>
          <w:t xml:space="preserve"> knowledge</w:t>
        </w:r>
      </w:ins>
      <w:ins w:id="1208" w:author="Alan Ruttenberg" w:date="2008-10-10T19:42:00Z">
        <w:r w:rsidR="00132149">
          <w:t xml:space="preserve"> about investigation design and process</w:t>
        </w:r>
      </w:ins>
      <w:ins w:id="1209" w:author="Frank Gibson" w:date="2008-10-08T17:19:00Z">
        <w:r>
          <w:t xml:space="preserve"> and therefor</w:t>
        </w:r>
      </w:ins>
      <w:ins w:id="1210" w:author="Frank Gibson" w:date="2008-10-08T17:22:00Z">
        <w:r>
          <w:t>e</w:t>
        </w:r>
      </w:ins>
      <w:ins w:id="1211" w:author="Frank Gibson" w:date="2008-10-08T17:19:00Z">
        <w:r>
          <w:t xml:space="preserve"> </w:t>
        </w:r>
        <w:del w:id="1212" w:author="Alan Ruttenberg" w:date="2008-10-10T19:43:00Z">
          <w:r w:rsidDel="00132149">
            <w:delText>ou</w:delText>
          </w:r>
        </w:del>
      </w:ins>
      <w:ins w:id="1213" w:author="Frank Gibson" w:date="2008-10-08T17:21:00Z">
        <w:del w:id="1214" w:author="Alan Ruttenberg" w:date="2008-10-10T19:43:00Z">
          <w:r w:rsidDel="00132149">
            <w:delText>r</w:delText>
          </w:r>
        </w:del>
      </w:ins>
      <w:ins w:id="1215" w:author="Alan Ruttenberg" w:date="2008-10-10T19:43:00Z">
        <w:r w:rsidR="00132149">
          <w:t>help advance our</w:t>
        </w:r>
      </w:ins>
      <w:ins w:id="1216" w:author="Frank Gibson" w:date="2008-10-08T17:19:00Z">
        <w:r>
          <w:t xml:space="preserve"> understanding of</w:t>
        </w:r>
      </w:ins>
      <w:ins w:id="1217" w:author="Frank Gibson" w:date="2008-10-08T16:55:00Z">
        <w:r>
          <w:t xml:space="preserve"> biological systems</w:t>
        </w:r>
      </w:ins>
      <w:ins w:id="1218" w:author="Melanie Courtot" w:date="2008-10-06T16:50:00Z">
        <w:r>
          <w:t xml:space="preserve">. </w:t>
        </w:r>
      </w:ins>
    </w:p>
    <w:commentRangeEnd w:id="1065"/>
    <w:p w:rsidR="008552F6" w:rsidDel="00D56344" w:rsidRDefault="008552F6">
      <w:pPr>
        <w:numPr>
          <w:ins w:id="1219" w:author="Unknown"/>
        </w:numPr>
        <w:rPr>
          <w:del w:id="1220" w:author="Alan Ruttenberg" w:date="2008-10-10T19:40:00Z"/>
        </w:rPr>
      </w:pPr>
      <w:r>
        <w:rPr>
          <w:rStyle w:val="CommentReference"/>
          <w:vanish/>
        </w:rPr>
        <w:commentReference w:id="1065"/>
      </w:r>
    </w:p>
    <w:p w:rsidR="008552F6" w:rsidRDefault="008552F6" w:rsidP="00D56344">
      <w:pPr>
        <w:pPrChange w:id="1221" w:author="Alan Ruttenberg" w:date="2008-10-10T19:40:00Z">
          <w:pPr/>
        </w:pPrChange>
      </w:pPr>
    </w:p>
    <w:p w:rsidR="008552F6" w:rsidRDefault="008552F6">
      <w:pPr>
        <w:pStyle w:val="Heading1"/>
        <w:tabs>
          <w:tab w:val="left" w:pos="432"/>
        </w:tabs>
      </w:pPr>
      <w:r>
        <w:t>Acknowledgements</w:t>
      </w:r>
    </w:p>
    <w:p w:rsidR="008552F6" w:rsidRDefault="008552F6">
      <w:pPr>
        <w:pStyle w:val="p1a"/>
      </w:pPr>
      <w:r>
        <w:t xml:space="preserve">In memory of our friend and colleague William Bug, Ontological Engineer. </w:t>
      </w:r>
    </w:p>
    <w:p w:rsidR="008552F6" w:rsidRDefault="008552F6"/>
    <w:p w:rsidR="008552F6" w:rsidRDefault="008552F6">
      <w:pPr>
        <w:rPr>
          <w:color w:val="000000"/>
        </w:rPr>
      </w:pPr>
      <w:r>
        <w:t xml:space="preserve">The OBI consortium is </w:t>
      </w:r>
      <w:r>
        <w:rPr>
          <w:b/>
          <w:bCs/>
        </w:rPr>
        <w:t>(</w:t>
      </w:r>
      <w:r>
        <w:rPr>
          <w:i/>
          <w:iCs/>
        </w:rPr>
        <w:t>in alphabetical order</w:t>
      </w:r>
      <w:r>
        <w:rPr>
          <w:b/>
          <w:bCs/>
        </w:rPr>
        <w:t>):</w:t>
      </w:r>
      <w:r>
        <w:t xml:space="preserve"> Ryan Brinkman, Bill Bug, Helen </w:t>
      </w:r>
      <w:proofErr w:type="spellStart"/>
      <w:r>
        <w:t>Causton</w:t>
      </w:r>
      <w:proofErr w:type="spellEnd"/>
      <w:r>
        <w:t xml:space="preserve">, Kevin Clancy, Christian </w:t>
      </w:r>
      <w:proofErr w:type="spellStart"/>
      <w:r>
        <w:t>Cocos</w:t>
      </w:r>
      <w:proofErr w:type="spellEnd"/>
      <w:r>
        <w:t xml:space="preserve">, Mélanie Courtot, Eric Deutsch, </w:t>
      </w:r>
      <w:proofErr w:type="spellStart"/>
      <w:r>
        <w:t>Liju</w:t>
      </w:r>
      <w:proofErr w:type="spellEnd"/>
      <w:r>
        <w:t xml:space="preserve"> Fan, Dawn Field, Jennifer </w:t>
      </w:r>
      <w:proofErr w:type="spellStart"/>
      <w:r>
        <w:t>Fostel</w:t>
      </w:r>
      <w:proofErr w:type="spellEnd"/>
      <w:r>
        <w:t xml:space="preserve">, Gilberto </w:t>
      </w:r>
      <w:proofErr w:type="spellStart"/>
      <w:r>
        <w:t>Fragoso</w:t>
      </w:r>
      <w:proofErr w:type="spellEnd"/>
      <w:r>
        <w:t xml:space="preserve">, Frank Gibson, Tanya Gray, Jason </w:t>
      </w:r>
      <w:proofErr w:type="spellStart"/>
      <w:r>
        <w:t>Greenbaum</w:t>
      </w:r>
      <w:proofErr w:type="spellEnd"/>
      <w:r>
        <w:t xml:space="preserve">, Pierre </w:t>
      </w:r>
      <w:proofErr w:type="spellStart"/>
      <w:r>
        <w:t>Grenon</w:t>
      </w:r>
      <w:proofErr w:type="spellEnd"/>
      <w:r>
        <w:t xml:space="preserve">, Jeff </w:t>
      </w:r>
      <w:proofErr w:type="spellStart"/>
      <w:r>
        <w:t>Grethe</w:t>
      </w:r>
      <w:proofErr w:type="spellEnd"/>
      <w:r>
        <w:t xml:space="preserve">, </w:t>
      </w:r>
      <w:proofErr w:type="spellStart"/>
      <w:r>
        <w:t>Mervi</w:t>
      </w:r>
      <w:proofErr w:type="spellEnd"/>
      <w:r>
        <w:t xml:space="preserve"> </w:t>
      </w:r>
      <w:proofErr w:type="spellStart"/>
      <w:r>
        <w:t>Heiskanen</w:t>
      </w:r>
      <w:proofErr w:type="spellEnd"/>
      <w:r>
        <w:t>, Tina Hernandez-</w:t>
      </w:r>
      <w:proofErr w:type="spellStart"/>
      <w:r>
        <w:t>Boussard</w:t>
      </w:r>
      <w:proofErr w:type="spellEnd"/>
      <w:r>
        <w:t xml:space="preserve">, Allyson Lister, James Malone, </w:t>
      </w:r>
      <w:proofErr w:type="spellStart"/>
      <w:r>
        <w:t>Elisabetta</w:t>
      </w:r>
      <w:proofErr w:type="spellEnd"/>
      <w:r>
        <w:t xml:space="preserve"> </w:t>
      </w:r>
      <w:proofErr w:type="spellStart"/>
      <w:r>
        <w:t>Manduchi</w:t>
      </w:r>
      <w:proofErr w:type="spellEnd"/>
      <w:r>
        <w:t xml:space="preserve">, Luisa </w:t>
      </w:r>
      <w:proofErr w:type="spellStart"/>
      <w:r>
        <w:t>Montecchi</w:t>
      </w:r>
      <w:proofErr w:type="spellEnd"/>
      <w:r>
        <w:t xml:space="preserve">, Norman Morrison, Chris Mungall, Helen Parkinson, Bjoern Peters, Matthew Pocock, Philippe Rocca-Serra, Daniel Rubin, Alan Ruttenberg, Susanna-Assunta Sansone, Richard Scheuermann, Daniel </w:t>
      </w:r>
      <w:proofErr w:type="spellStart"/>
      <w:r>
        <w:t>Schober</w:t>
      </w:r>
      <w:proofErr w:type="spellEnd"/>
      <w:r>
        <w:t xml:space="preserve">, Barry Smith, Holger </w:t>
      </w:r>
      <w:proofErr w:type="spellStart"/>
      <w:r>
        <w:t>Stenzhorn</w:t>
      </w:r>
      <w:proofErr w:type="spellEnd"/>
      <w:r>
        <w:t>, Chris Stoeckert, Chris Taylor, John Westbrook,  Joe White, Trish Whetzel, Stefan Wiemann. T</w:t>
      </w:r>
      <w:r>
        <w:rPr>
          <w:color w:val="000000"/>
        </w:rPr>
        <w:t xml:space="preserve">he author’s work is partially supported by funding from the </w:t>
      </w:r>
      <w:proofErr w:type="gramStart"/>
      <w:r>
        <w:rPr>
          <w:color w:val="000000"/>
        </w:rPr>
        <w:t>NIH(</w:t>
      </w:r>
      <w:proofErr w:type="gramEnd"/>
      <w:r>
        <w:rPr>
          <w:color w:val="000000"/>
        </w:rPr>
        <w:t xml:space="preserve">R01EB005034), the EC EMERALD project(LSHG-CT-2006-037686), the BBSRC (BB/C008200/1, BB/D524283/1, BB/E025080/1), the EU </w:t>
      </w:r>
      <w:proofErr w:type="spellStart"/>
      <w:r>
        <w:rPr>
          <w:color w:val="000000"/>
        </w:rPr>
        <w:t>NoE</w:t>
      </w:r>
      <w:proofErr w:type="spellEnd"/>
      <w:r>
        <w:rPr>
          <w:color w:val="000000"/>
        </w:rPr>
        <w:t xml:space="preserve"> </w:t>
      </w:r>
      <w:proofErr w:type="spellStart"/>
      <w:r>
        <w:rPr>
          <w:color w:val="000000"/>
        </w:rPr>
        <w:t>NuGO</w:t>
      </w:r>
      <w:proofErr w:type="spellEnd"/>
      <w:r>
        <w:rPr>
          <w:color w:val="000000"/>
        </w:rPr>
        <w:t>(</w:t>
      </w:r>
      <w:proofErr w:type="spellStart"/>
      <w:r>
        <w:rPr>
          <w:color w:val="000000"/>
        </w:rPr>
        <w:t>NoE</w:t>
      </w:r>
      <w:proofErr w:type="spellEnd"/>
      <w:r>
        <w:rPr>
          <w:color w:val="000000"/>
        </w:rPr>
        <w:t xml:space="preserve"> 503630), the EU </w:t>
      </w:r>
      <w:proofErr w:type="spellStart"/>
      <w:r>
        <w:rPr>
          <w:color w:val="000000"/>
        </w:rPr>
        <w:t>Carcigenomics</w:t>
      </w:r>
      <w:proofErr w:type="spellEnd"/>
      <w:r>
        <w:rPr>
          <w:color w:val="000000"/>
        </w:rPr>
        <w:t xml:space="preserve"> (PL037712), the CARMEN project EPSRC(EP/E002331/1), and the Michael Smith Foundation for Health Research.</w:t>
      </w:r>
    </w:p>
    <w:p w:rsidR="008552F6" w:rsidRDefault="008552F6">
      <w:pPr>
        <w:pStyle w:val="Heading1"/>
        <w:tabs>
          <w:tab w:val="left" w:pos="432"/>
        </w:tabs>
      </w:pPr>
      <w:r>
        <w:t>References</w:t>
      </w:r>
      <w:bookmarkStart w:id="1222" w:name="h00j"/>
      <w:bookmarkStart w:id="1223" w:name="bypl0"/>
      <w:bookmarkEnd w:id="1222"/>
      <w:bookmarkEnd w:id="1223"/>
    </w:p>
    <w:p w:rsidR="008552F6" w:rsidRDefault="008552F6">
      <w:pPr>
        <w:pStyle w:val="reference"/>
        <w:ind w:left="0" w:firstLine="0"/>
      </w:pPr>
    </w:p>
    <w:p w:rsidR="008552F6" w:rsidRPr="006A0B12" w:rsidRDefault="005D040F">
      <w:pPr>
        <w:pStyle w:val="reference"/>
      </w:pPr>
      <w:r w:rsidRPr="005D040F">
        <w:t>1</w:t>
      </w:r>
      <w:r w:rsidR="008552F6" w:rsidRPr="006A0B12">
        <w:t xml:space="preserve">.  B. Smith and M. </w:t>
      </w:r>
      <w:proofErr w:type="spellStart"/>
      <w:r w:rsidR="008552F6" w:rsidRPr="006A0B12">
        <w:t>Ashburner</w:t>
      </w:r>
      <w:proofErr w:type="spellEnd"/>
      <w:r w:rsidR="008552F6" w:rsidRPr="006A0B12">
        <w:t xml:space="preserve"> and C. </w:t>
      </w:r>
      <w:proofErr w:type="spellStart"/>
      <w:r w:rsidR="008552F6" w:rsidRPr="006A0B12">
        <w:t>Rosse</w:t>
      </w:r>
      <w:proofErr w:type="spellEnd"/>
      <w:r w:rsidR="008552F6" w:rsidRPr="006A0B12">
        <w:t xml:space="preserve"> and J. Bard and W. Bug and W. </w:t>
      </w:r>
      <w:proofErr w:type="spellStart"/>
      <w:r w:rsidR="008552F6" w:rsidRPr="006A0B12">
        <w:t>Ceusters</w:t>
      </w:r>
      <w:proofErr w:type="spellEnd"/>
      <w:r w:rsidR="008552F6" w:rsidRPr="006A0B12">
        <w:t xml:space="preserve"> and L. J. Goldberg and K. </w:t>
      </w:r>
      <w:proofErr w:type="spellStart"/>
      <w:r w:rsidR="008552F6" w:rsidRPr="006A0B12">
        <w:t>Eilbeck</w:t>
      </w:r>
      <w:proofErr w:type="spellEnd"/>
      <w:r w:rsidR="008552F6" w:rsidRPr="006A0B12">
        <w:t xml:space="preserve"> and A. Ireland and C. J. Mungall and N. </w:t>
      </w:r>
      <w:proofErr w:type="spellStart"/>
      <w:r w:rsidR="008552F6" w:rsidRPr="006A0B12">
        <w:t>Leontis</w:t>
      </w:r>
      <w:proofErr w:type="spellEnd"/>
      <w:r w:rsidR="008552F6" w:rsidRPr="006A0B12">
        <w:t xml:space="preserve"> and P. Rocca-Serra and A. Ruttenberg and S. Sansone and R. H. Scheuermann and N. Shah and P. L. Whetzel and S. Lewis  (2007) The OBO Foundry: coordinated evolution of ontologies to support biomedical data </w:t>
      </w:r>
      <w:proofErr w:type="gramStart"/>
      <w:r w:rsidR="008552F6" w:rsidRPr="006A0B12">
        <w:t>integration</w:t>
      </w:r>
      <w:r w:rsidR="008552F6" w:rsidRPr="006A0B12">
        <w:rPr>
          <w:color w:val="666666"/>
        </w:rPr>
        <w:t xml:space="preserve"> </w:t>
      </w:r>
      <w:r w:rsidR="008552F6" w:rsidRPr="006A0B12">
        <w:t>.</w:t>
      </w:r>
      <w:proofErr w:type="gramEnd"/>
      <w:r w:rsidR="008552F6" w:rsidRPr="006A0B12">
        <w:t xml:space="preserve"> Nat Biotech, 1251-1255.</w:t>
      </w:r>
    </w:p>
    <w:p w:rsidR="008552F6" w:rsidRPr="006A0B12" w:rsidRDefault="005D040F">
      <w:pPr>
        <w:pStyle w:val="reference"/>
        <w:rPr>
          <w:rFonts w:ascii="Times New Roman" w:hAnsi="Times New Roman" w:cs="Times New Roman"/>
        </w:rPr>
      </w:pPr>
      <w:r w:rsidRPr="005D040F">
        <w:rPr>
          <w:color w:val="000000"/>
        </w:rPr>
        <w:t xml:space="preserve">2. </w:t>
      </w:r>
      <w:hyperlink r:id="rId13" w:history="1">
        <w:r w:rsidR="008552F6" w:rsidRPr="006A0B12">
          <w:rPr>
            <w:rStyle w:val="Hyperlink"/>
          </w:rPr>
          <w:t xml:space="preserve">Pierre </w:t>
        </w:r>
        <w:proofErr w:type="spellStart"/>
        <w:r w:rsidR="008552F6" w:rsidRPr="006A0B12">
          <w:rPr>
            <w:rStyle w:val="Hyperlink"/>
          </w:rPr>
          <w:t>Grenon</w:t>
        </w:r>
        <w:proofErr w:type="spellEnd"/>
        <w:r w:rsidR="008552F6" w:rsidRPr="006A0B12">
          <w:rPr>
            <w:rStyle w:val="Hyperlink"/>
          </w:rPr>
          <w:t>, Barry Smith and Louis Goldberg: "Biodynamic Ontology: Applying BFO in the Biomedical Domain"</w:t>
        </w:r>
      </w:hyperlink>
      <w:r w:rsidR="008552F6" w:rsidRPr="006A0B12">
        <w:t xml:space="preserve">. </w:t>
      </w:r>
      <w:r w:rsidR="008552F6" w:rsidRPr="006A0B12">
        <w:rPr>
          <w:rFonts w:ascii="Times New Roman" w:hAnsi="Times New Roman" w:cs="Times New Roman"/>
        </w:rPr>
        <w:t xml:space="preserve">From D. M. </w:t>
      </w:r>
      <w:proofErr w:type="spellStart"/>
      <w:r w:rsidR="008552F6" w:rsidRPr="006A0B12">
        <w:rPr>
          <w:rFonts w:ascii="Times New Roman" w:hAnsi="Times New Roman" w:cs="Times New Roman"/>
        </w:rPr>
        <w:t>Pisanelli</w:t>
      </w:r>
      <w:proofErr w:type="spellEnd"/>
      <w:r w:rsidR="008552F6" w:rsidRPr="006A0B12">
        <w:rPr>
          <w:rFonts w:ascii="Times New Roman" w:hAnsi="Times New Roman" w:cs="Times New Roman"/>
        </w:rPr>
        <w:t xml:space="preserve"> (ed.), </w:t>
      </w:r>
      <w:r w:rsidR="008552F6" w:rsidRPr="006A0B12">
        <w:rPr>
          <w:rFonts w:ascii="Times New Roman" w:hAnsi="Times New Roman" w:cs="Times New Roman"/>
          <w:i/>
          <w:iCs/>
        </w:rPr>
        <w:t>Ontologies in Medicine</w:t>
      </w:r>
      <w:r w:rsidR="008552F6" w:rsidRPr="006A0B12">
        <w:rPr>
          <w:rFonts w:ascii="Times New Roman" w:hAnsi="Times New Roman" w:cs="Times New Roman"/>
        </w:rPr>
        <w:t>, Amsterdam: IOS Press, 2004, 20–38</w:t>
      </w:r>
    </w:p>
    <w:p w:rsidR="008552F6" w:rsidRPr="006A0B12" w:rsidRDefault="008552F6">
      <w:pPr>
        <w:pStyle w:val="reference"/>
      </w:pPr>
      <w:r w:rsidRPr="006A0B12">
        <w:t xml:space="preserve">3.  Wheeler DL, </w:t>
      </w:r>
      <w:proofErr w:type="spellStart"/>
      <w:r w:rsidRPr="006A0B12">
        <w:t>Chappey</w:t>
      </w:r>
      <w:proofErr w:type="spellEnd"/>
      <w:r w:rsidRPr="006A0B12">
        <w:t xml:space="preserve"> C, Lash AE, </w:t>
      </w:r>
      <w:proofErr w:type="spellStart"/>
      <w:r w:rsidRPr="006A0B12">
        <w:t>Leipe</w:t>
      </w:r>
      <w:proofErr w:type="spellEnd"/>
      <w:r w:rsidRPr="006A0B12">
        <w:t xml:space="preserve"> DD, Madden TL, Schuler GD, </w:t>
      </w:r>
      <w:proofErr w:type="spellStart"/>
      <w:r w:rsidRPr="006A0B12">
        <w:t>Tatusova</w:t>
      </w:r>
      <w:proofErr w:type="spellEnd"/>
      <w:r w:rsidRPr="006A0B12">
        <w:t xml:space="preserve"> TA, Rapp BA (2000). </w:t>
      </w:r>
      <w:proofErr w:type="gramStart"/>
      <w:r w:rsidRPr="006A0B12">
        <w:t>Database resources of the National Center for Biotechnology Information.</w:t>
      </w:r>
      <w:proofErr w:type="gramEnd"/>
      <w:r w:rsidRPr="006A0B12">
        <w:t xml:space="preserve"> Nucleic Acids Res 2000 Jan 1</w:t>
      </w:r>
      <w:proofErr w:type="gramStart"/>
      <w:r w:rsidRPr="006A0B12">
        <w:t>;28</w:t>
      </w:r>
      <w:proofErr w:type="gramEnd"/>
      <w:r w:rsidRPr="006A0B12">
        <w:t>(1):10-</w:t>
      </w:r>
    </w:p>
    <w:p w:rsidR="008552F6" w:rsidRPr="006A0B12" w:rsidRDefault="005D040F">
      <w:pPr>
        <w:pStyle w:val="reference"/>
      </w:pPr>
      <w:r w:rsidRPr="005D040F">
        <w:t xml:space="preserve">4.  </w:t>
      </w:r>
      <w:proofErr w:type="spellStart"/>
      <w:r w:rsidR="008552F6" w:rsidRPr="006A0B12">
        <w:t>Golbreich</w:t>
      </w:r>
      <w:proofErr w:type="spellEnd"/>
      <w:r w:rsidR="008552F6" w:rsidRPr="006A0B12">
        <w:t xml:space="preserve"> C, Zhang S and </w:t>
      </w:r>
      <w:proofErr w:type="spellStart"/>
      <w:r w:rsidR="008552F6" w:rsidRPr="006A0B12">
        <w:t>Bodenreider</w:t>
      </w:r>
      <w:proofErr w:type="spellEnd"/>
      <w:r w:rsidR="008552F6" w:rsidRPr="006A0B12">
        <w:t xml:space="preserve"> O. (2006) The foundational model of anatomy in OWL: Experience and perspectives. Web Semantics: Science, Services and Agents on the World Wide Web, 4 (3). 181-1</w:t>
      </w:r>
    </w:p>
    <w:p w:rsidR="008552F6" w:rsidRPr="006A0B12" w:rsidRDefault="005D040F">
      <w:pPr>
        <w:pStyle w:val="reference"/>
      </w:pPr>
      <w:r w:rsidRPr="005D040F">
        <w:t xml:space="preserve">5.  </w:t>
      </w:r>
      <w:r w:rsidR="008552F6" w:rsidRPr="006A0B12">
        <w:t>The Gene Ontology Consortium. Gene Ontology: tool for the unification of biology. Nature Genet. (2000) 25: 25-29</w:t>
      </w:r>
    </w:p>
    <w:p w:rsidR="008552F6" w:rsidRPr="006A0B12" w:rsidRDefault="008552F6">
      <w:pPr>
        <w:pStyle w:val="reference"/>
        <w:jc w:val="left"/>
      </w:pPr>
      <w:r w:rsidRPr="006A0B12">
        <w:t xml:space="preserve">6. The Gene Ontology Consortium.  </w:t>
      </w:r>
      <w:proofErr w:type="gramStart"/>
      <w:r w:rsidRPr="006A0B12">
        <w:t>The Gene Ontology editorial guide.</w:t>
      </w:r>
      <w:proofErr w:type="gramEnd"/>
      <w:r w:rsidRPr="006A0B12">
        <w:t xml:space="preserve"> http://www.geneontology.org/GO.usage.shtml</w:t>
      </w:r>
    </w:p>
    <w:p w:rsidR="008552F6" w:rsidRPr="006A0B12" w:rsidRDefault="005D040F">
      <w:pPr>
        <w:pStyle w:val="reference"/>
      </w:pPr>
      <w:r w:rsidRPr="005D040F">
        <w:t xml:space="preserve">7. </w:t>
      </w:r>
      <w:r w:rsidR="008552F6" w:rsidRPr="006A0B12">
        <w:t xml:space="preserve"> Jonathan Bard, </w:t>
      </w:r>
      <w:proofErr w:type="spellStart"/>
      <w:r w:rsidR="008552F6" w:rsidRPr="006A0B12">
        <w:t>Seung</w:t>
      </w:r>
      <w:proofErr w:type="spellEnd"/>
      <w:r w:rsidR="008552F6" w:rsidRPr="006A0B12">
        <w:t xml:space="preserve"> Y Rhee, and Michael </w:t>
      </w:r>
      <w:proofErr w:type="spellStart"/>
      <w:r w:rsidR="008552F6" w:rsidRPr="006A0B12">
        <w:t>Ashburner</w:t>
      </w:r>
      <w:proofErr w:type="spellEnd"/>
      <w:r w:rsidR="008552F6" w:rsidRPr="006A0B12">
        <w:t xml:space="preserve"> An ontology for cell types.</w:t>
      </w:r>
      <w:r w:rsidRPr="005D040F">
        <w:t xml:space="preserve"> </w:t>
      </w:r>
      <w:r w:rsidR="008552F6" w:rsidRPr="006A0B12">
        <w:t>Genome Biol. 2005; 6(2): R21.</w:t>
      </w:r>
    </w:p>
    <w:p w:rsidR="008552F6" w:rsidRPr="006A0B12" w:rsidRDefault="005D040F">
      <w:pPr>
        <w:pStyle w:val="reference"/>
      </w:pPr>
      <w:r w:rsidRPr="005D040F">
        <w:t xml:space="preserve">8. </w:t>
      </w:r>
      <w:r w:rsidR="008552F6" w:rsidRPr="006A0B12">
        <w:t xml:space="preserve"> </w:t>
      </w:r>
      <w:proofErr w:type="spellStart"/>
      <w:r w:rsidR="008552F6" w:rsidRPr="006A0B12">
        <w:t>Grau</w:t>
      </w:r>
      <w:proofErr w:type="spellEnd"/>
      <w:r w:rsidR="008552F6" w:rsidRPr="006A0B12">
        <w:t xml:space="preserve"> BC, </w:t>
      </w:r>
      <w:proofErr w:type="spellStart"/>
      <w:r w:rsidR="008552F6" w:rsidRPr="006A0B12">
        <w:t>Horrocks</w:t>
      </w:r>
      <w:proofErr w:type="spellEnd"/>
      <w:r w:rsidR="008552F6" w:rsidRPr="006A0B12">
        <w:t xml:space="preserve"> I, </w:t>
      </w:r>
      <w:proofErr w:type="spellStart"/>
      <w:r w:rsidR="008552F6" w:rsidRPr="006A0B12">
        <w:t>Kazakov</w:t>
      </w:r>
      <w:proofErr w:type="spellEnd"/>
      <w:r w:rsidR="008552F6" w:rsidRPr="006A0B12">
        <w:t xml:space="preserve"> Y, and Sattler U. (2007) Extracting Modules from Ontologies: A Logic-based Approach. Proc. of the Third OWL Experiences and Directions Workshop, number 258 in CEUR</w:t>
      </w:r>
    </w:p>
    <w:p w:rsidR="008552F6" w:rsidRPr="006A0B12" w:rsidRDefault="008552F6">
      <w:pPr>
        <w:pStyle w:val="reference"/>
        <w:rPr>
          <w:color w:val="000000"/>
        </w:rPr>
      </w:pPr>
      <w:r w:rsidRPr="006A0B12">
        <w:rPr>
          <w:color w:val="000000"/>
        </w:rPr>
        <w:t xml:space="preserve">9.  Carroll, J. J., Dickinson, I., </w:t>
      </w:r>
      <w:proofErr w:type="spellStart"/>
      <w:r w:rsidRPr="006A0B12">
        <w:rPr>
          <w:color w:val="000000"/>
        </w:rPr>
        <w:t>Dollin</w:t>
      </w:r>
      <w:proofErr w:type="spellEnd"/>
      <w:r w:rsidRPr="006A0B12">
        <w:rPr>
          <w:color w:val="000000"/>
        </w:rPr>
        <w:t xml:space="preserve">, C., Reynolds, D., Seaborne, A., and Wilkinson, K. 2004. Jena: implementing the semantic web recommendations. </w:t>
      </w:r>
      <w:proofErr w:type="gramStart"/>
      <w:r w:rsidRPr="006A0B12">
        <w:rPr>
          <w:color w:val="000000"/>
        </w:rPr>
        <w:t>In Proceedings of the 13th international World Wide Web Conference on Alternate Track Papers &amp; Posters (New York, NY, USA, May 19 - 21, 2004).</w:t>
      </w:r>
      <w:proofErr w:type="gramEnd"/>
      <w:r w:rsidRPr="006A0B12">
        <w:rPr>
          <w:color w:val="000000"/>
        </w:rPr>
        <w:t xml:space="preserve"> WWW Alt. '04. ACM, New York, NY, 74-83.</w:t>
      </w:r>
    </w:p>
    <w:p w:rsidR="008552F6" w:rsidRPr="006A0B12" w:rsidRDefault="008552F6">
      <w:pPr>
        <w:pStyle w:val="reference"/>
      </w:pPr>
      <w:r w:rsidRPr="006A0B12">
        <w:t xml:space="preserve">10.  Protégé. http://protégé.stanford.edu </w:t>
      </w:r>
    </w:p>
    <w:p w:rsidR="008552F6" w:rsidRPr="006A0B12" w:rsidRDefault="008552F6">
      <w:pPr>
        <w:pStyle w:val="reference"/>
      </w:pPr>
      <w:r w:rsidRPr="006A0B12">
        <w:t xml:space="preserve">11. Alan L. Rector (2003). </w:t>
      </w:r>
      <w:proofErr w:type="spellStart"/>
      <w:proofErr w:type="gramStart"/>
      <w:r w:rsidRPr="006A0B12">
        <w:t>Modularisation</w:t>
      </w:r>
      <w:proofErr w:type="spellEnd"/>
      <w:r w:rsidRPr="006A0B12">
        <w:t xml:space="preserve"> of Domain Ontologies Implemented in Description Logics and related formalisms including OWL.</w:t>
      </w:r>
      <w:proofErr w:type="gramEnd"/>
      <w:r w:rsidRPr="006A0B12">
        <w:t xml:space="preserve"> Proc K-CAP: 2003 (</w:t>
      </w:r>
      <w:proofErr w:type="spellStart"/>
      <w:r w:rsidRPr="006A0B12">
        <w:t>ed</w:t>
      </w:r>
      <w:proofErr w:type="spellEnd"/>
      <w:r w:rsidRPr="006A0B12">
        <w:t xml:space="preserve"> J </w:t>
      </w:r>
      <w:proofErr w:type="spellStart"/>
      <w:r w:rsidRPr="006A0B12">
        <w:t>Genari</w:t>
      </w:r>
      <w:proofErr w:type="spellEnd"/>
      <w:r w:rsidRPr="006A0B12">
        <w:t>)</w:t>
      </w:r>
    </w:p>
    <w:p w:rsidR="008552F6" w:rsidRPr="006A0B12" w:rsidRDefault="005D040F">
      <w:pPr>
        <w:pStyle w:val="reference"/>
      </w:pPr>
      <w:r w:rsidRPr="005D040F">
        <w:t xml:space="preserve">12.  </w:t>
      </w:r>
      <w:proofErr w:type="spellStart"/>
      <w:r w:rsidR="008552F6" w:rsidRPr="006A0B12">
        <w:t>Sirin</w:t>
      </w:r>
      <w:proofErr w:type="spellEnd"/>
      <w:r w:rsidR="008552F6" w:rsidRPr="006A0B12">
        <w:t xml:space="preserve">, E., </w:t>
      </w:r>
      <w:proofErr w:type="spellStart"/>
      <w:r w:rsidR="008552F6" w:rsidRPr="006A0B12">
        <w:t>Parsia</w:t>
      </w:r>
      <w:proofErr w:type="spellEnd"/>
      <w:r w:rsidR="008552F6" w:rsidRPr="006A0B12">
        <w:t xml:space="preserve">, B., </w:t>
      </w:r>
      <w:proofErr w:type="spellStart"/>
      <w:r w:rsidR="008552F6" w:rsidRPr="006A0B12">
        <w:t>Grau</w:t>
      </w:r>
      <w:proofErr w:type="spellEnd"/>
      <w:r w:rsidR="008552F6" w:rsidRPr="006A0B12">
        <w:t xml:space="preserve">, B. C., </w:t>
      </w:r>
      <w:proofErr w:type="spellStart"/>
      <w:r w:rsidR="008552F6" w:rsidRPr="006A0B12">
        <w:t>Kalyanpur</w:t>
      </w:r>
      <w:proofErr w:type="spellEnd"/>
      <w:r w:rsidR="008552F6" w:rsidRPr="006A0B12">
        <w:t xml:space="preserve">, A., and Katz, Y. 2007. Pellet: A practical OWL-DL reasoner. Web </w:t>
      </w:r>
      <w:proofErr w:type="spellStart"/>
      <w:r w:rsidR="008552F6" w:rsidRPr="006A0B12">
        <w:t>Semant</w:t>
      </w:r>
      <w:proofErr w:type="spellEnd"/>
      <w:r w:rsidR="008552F6" w:rsidRPr="006A0B12">
        <w:t xml:space="preserve">. </w:t>
      </w:r>
      <w:proofErr w:type="gramStart"/>
      <w:r w:rsidR="008552F6" w:rsidRPr="006A0B12">
        <w:t>5, 2 (Jun. 2007), 51-53.</w:t>
      </w:r>
      <w:proofErr w:type="gramEnd"/>
    </w:p>
    <w:p w:rsidR="008552F6" w:rsidRPr="006A0B12" w:rsidRDefault="008552F6">
      <w:pPr>
        <w:pStyle w:val="reference"/>
        <w:rPr>
          <w:color w:val="000000"/>
        </w:rPr>
      </w:pPr>
      <w:r w:rsidRPr="006A0B12">
        <w:t xml:space="preserve">13. </w:t>
      </w:r>
      <w:r w:rsidRPr="006A0B12">
        <w:rPr>
          <w:color w:val="000000"/>
        </w:rPr>
        <w:t xml:space="preserve">Dmitry </w:t>
      </w:r>
      <w:proofErr w:type="spellStart"/>
      <w:r w:rsidRPr="006A0B12">
        <w:rPr>
          <w:color w:val="000000"/>
        </w:rPr>
        <w:t>Tsarkov</w:t>
      </w:r>
      <w:proofErr w:type="spellEnd"/>
      <w:r w:rsidRPr="006A0B12">
        <w:rPr>
          <w:color w:val="000000"/>
        </w:rPr>
        <w:t xml:space="preserve">, Ian </w:t>
      </w:r>
      <w:proofErr w:type="spellStart"/>
      <w:r w:rsidRPr="006A0B12">
        <w:rPr>
          <w:color w:val="000000"/>
        </w:rPr>
        <w:t>Horrocks</w:t>
      </w:r>
      <w:proofErr w:type="spellEnd"/>
      <w:r w:rsidRPr="006A0B12">
        <w:rPr>
          <w:color w:val="000000"/>
        </w:rPr>
        <w:t xml:space="preserve"> (2006)</w:t>
      </w:r>
      <w:r w:rsidRPr="006A0B12">
        <w:t xml:space="preserve"> </w:t>
      </w:r>
      <w:proofErr w:type="spellStart"/>
      <w:r w:rsidRPr="006A0B12">
        <w:rPr>
          <w:color w:val="000000"/>
        </w:rPr>
        <w:t>FaCT</w:t>
      </w:r>
      <w:proofErr w:type="spellEnd"/>
      <w:r w:rsidRPr="006A0B12">
        <w:rPr>
          <w:color w:val="000000"/>
        </w:rPr>
        <w:t>++ description logic reasoner: System description. In Proc. of the Int. Joint Conf. on Automated Reasoning (IJCAR 2006)</w:t>
      </w:r>
    </w:p>
    <w:p w:rsidR="008552F6" w:rsidRDefault="008552F6">
      <w:pPr>
        <w:pStyle w:val="reference"/>
        <w:rPr>
          <w:ins w:id="1224" w:author="Melanie Courtot" w:date="2008-10-09T14:51:00Z"/>
        </w:rPr>
      </w:pPr>
      <w:r w:rsidRPr="006A0B12">
        <w:t xml:space="preserve">14. KE Shafer, SL </w:t>
      </w:r>
      <w:proofErr w:type="spellStart"/>
      <w:r w:rsidRPr="006A0B12">
        <w:t>Weibel</w:t>
      </w:r>
      <w:proofErr w:type="spellEnd"/>
      <w:r w:rsidRPr="006A0B12">
        <w:t>, E Jul (2001) The PURL Project. Journal of Library Administration, 2001</w:t>
      </w:r>
      <w:bookmarkStart w:id="1225" w:name="x5h%253A"/>
      <w:bookmarkStart w:id="1226" w:name="df1."/>
      <w:bookmarkStart w:id="1227" w:name="df1.0"/>
      <w:bookmarkStart w:id="1228" w:name="ymz-1"/>
      <w:bookmarkStart w:id="1229" w:name="ymz-2"/>
      <w:bookmarkStart w:id="1230" w:name="ymz-3"/>
      <w:bookmarkStart w:id="1231" w:name="ymz-5"/>
      <w:bookmarkStart w:id="1232" w:name="tq6-1"/>
      <w:bookmarkStart w:id="1233" w:name="bypl2"/>
      <w:bookmarkStart w:id="1234" w:name="bypl3"/>
      <w:bookmarkStart w:id="1235" w:name="t2b2"/>
      <w:bookmarkStart w:id="1236" w:name="vdxe"/>
      <w:bookmarkStart w:id="1237" w:name="l63k0"/>
      <w:bookmarkStart w:id="1238" w:name="iirt"/>
      <w:bookmarkStart w:id="1239" w:name="obvo"/>
      <w:bookmarkStart w:id="1240" w:name="xf061"/>
      <w:bookmarkStart w:id="1241" w:name="obvo1"/>
      <w:bookmarkStart w:id="1242" w:name="obvo2"/>
      <w:bookmarkStart w:id="1243" w:name="odna"/>
      <w:bookmarkStart w:id="1244" w:name="v3tr"/>
      <w:bookmarkStart w:id="1245" w:name="v3tr0"/>
      <w:bookmarkStart w:id="1246" w:name="a2mk"/>
      <w:bookmarkStart w:id="1247" w:name="p25o"/>
      <w:bookmarkStart w:id="1248" w:name="p25o0"/>
      <w:bookmarkStart w:id="1249" w:name="mowo"/>
      <w:bookmarkStart w:id="1250" w:name="mowo0"/>
      <w:bookmarkStart w:id="1251" w:name="wy_9"/>
      <w:bookmarkStart w:id="1252" w:name="ocpo3"/>
      <w:bookmarkStart w:id="1253" w:name="ocpo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p>
    <w:p w:rsidR="008552F6" w:rsidRPr="006A0B12" w:rsidRDefault="008552F6" w:rsidP="00CE75F8">
      <w:pPr>
        <w:pStyle w:val="reference"/>
        <w:numPr>
          <w:ins w:id="1254" w:author="Melanie Courtot" w:date="2008-10-09T14:51:00Z"/>
        </w:numPr>
      </w:pPr>
      <w:commentRangeStart w:id="1255"/>
      <w:ins w:id="1256" w:author="Melanie Courtot" w:date="2008-10-09T14:51:00Z">
        <w:del w:id="1257" w:author="Alan Ruttenberg" w:date="2008-10-10T19:28:00Z">
          <w:r w:rsidDel="00D62D74">
            <w:delText>15</w:delText>
          </w:r>
          <w:r w:rsidRPr="006A0B12" w:rsidDel="00D62D74">
            <w:delText xml:space="preserve">. </w:delText>
          </w:r>
        </w:del>
      </w:ins>
      <w:ins w:id="1258" w:author="Melanie Courtot" w:date="2008-10-09T14:52:00Z">
        <w:del w:id="1259" w:author="Alan Ruttenberg" w:date="2008-10-10T19:28:00Z">
          <w:r w:rsidDel="00D62D74">
            <w:delText>F. Neuhaus, P. Grenon and B.Smith</w:delText>
          </w:r>
        </w:del>
      </w:ins>
      <w:ins w:id="1260" w:author="Melanie Courtot" w:date="2008-10-09T14:51:00Z">
        <w:del w:id="1261" w:author="Alan Ruttenberg" w:date="2008-10-10T19:28:00Z">
          <w:r w:rsidDel="00D62D74">
            <w:delText xml:space="preserve"> (2004</w:delText>
          </w:r>
          <w:r w:rsidRPr="006A0B12" w:rsidDel="00D62D74">
            <w:delText xml:space="preserve">) </w:delText>
          </w:r>
        </w:del>
      </w:ins>
      <w:ins w:id="1262" w:author="Melanie Courtot" w:date="2008-10-09T14:52:00Z">
        <w:del w:id="1263" w:author="Alan Ruttenberg" w:date="2008-10-10T19:28:00Z">
          <w:r w:rsidDel="00D62D74">
            <w:delText>A formal Theory of Substances, Qualities and Universals.</w:delText>
          </w:r>
        </w:del>
      </w:ins>
      <w:ins w:id="1264" w:author="Melanie Courtot" w:date="2008-10-09T14:53:00Z">
        <w:del w:id="1265" w:author="Alan Ruttenberg" w:date="2008-10-10T19:28:00Z">
          <w:r w:rsidDel="00D62D74">
            <w:delText xml:space="preserve"> In proceedings of the international conference on Formal Ontology and Information Systems, Turin, 4-6 November 2004.</w:delText>
          </w:r>
        </w:del>
      </w:ins>
      <w:commentRangeEnd w:id="1255"/>
      <w:ins w:id="1266" w:author="Melanie Courtot" w:date="2008-10-10T12:21:00Z">
        <w:del w:id="1267" w:author="Alan Ruttenberg" w:date="2008-10-10T19:28:00Z">
          <w:r w:rsidR="008B1DEE" w:rsidDel="00D62D74">
            <w:rPr>
              <w:rStyle w:val="CommentReference"/>
              <w:vanish/>
            </w:rPr>
            <w:commentReference w:id="1255"/>
          </w:r>
        </w:del>
      </w:ins>
    </w:p>
    <w:sectPr w:rsidR="008552F6" w:rsidRPr="006A0B12" w:rsidSect="008552F6">
      <w:headerReference w:type="default" r:id="rId14"/>
      <w:footerReference w:type="default" r:id="rId15"/>
      <w:headerReference w:type="first" r:id="rId16"/>
      <w:footerReference w:type="first" r:id="rId17"/>
      <w:footnotePr>
        <w:numRestart w:val="eachPage"/>
      </w:footnotePr>
      <w:pgSz w:w="11905" w:h="16837"/>
      <w:pgMar w:top="2952" w:right="2491" w:bottom="2952" w:left="2491" w:header="2376" w:footer="1382" w:gutter="0"/>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15" w:author="Melanie Courtot" w:date="2008-10-10T12:22:00Z" w:initials="MC">
    <w:p w:rsidR="00D56344" w:rsidRDefault="00D56344">
      <w:pPr>
        <w:pStyle w:val="CommentText"/>
      </w:pPr>
      <w:r>
        <w:rPr>
          <w:rStyle w:val="CommentReference"/>
        </w:rPr>
        <w:annotationRef/>
      </w:r>
      <w:r>
        <w:t xml:space="preserve">I moved that deleted part. Module sentence goes with section on modules later, and why we need update goes with </w:t>
      </w:r>
      <w:proofErr w:type="spellStart"/>
      <w:r>
        <w:t>externalDerived</w:t>
      </w:r>
      <w:proofErr w:type="spellEnd"/>
      <w:r>
        <w:t xml:space="preserve"> description.</w:t>
      </w:r>
    </w:p>
    <w:p w:rsidR="00D56344" w:rsidRDefault="00D56344">
      <w:pPr>
        <w:pStyle w:val="CommentText"/>
      </w:pPr>
      <w:r>
        <w:t>I think it flows better: we copy only parts and are aware of the risks</w:t>
      </w:r>
    </w:p>
  </w:comment>
  <w:comment w:id="231" w:author="Melanie Courtot" w:date="2008-10-10T12:22:00Z" w:initials="MC">
    <w:p w:rsidR="00D56344" w:rsidRDefault="00D56344">
      <w:pPr>
        <w:pStyle w:val="CommentText"/>
      </w:pPr>
      <w:r>
        <w:rPr>
          <w:rStyle w:val="CommentReference"/>
        </w:rPr>
        <w:annotationRef/>
      </w:r>
      <w:r>
        <w:t xml:space="preserve">I think it is better there, after describing </w:t>
      </w:r>
      <w:proofErr w:type="spellStart"/>
      <w:r>
        <w:t>mireot</w:t>
      </w:r>
      <w:proofErr w:type="spellEnd"/>
      <w:r>
        <w:t>, rather than at the end once we started talking about modules</w:t>
      </w:r>
    </w:p>
  </w:comment>
  <w:comment w:id="259" w:author="Melanie Courtot" w:date="2008-10-10T12:22:00Z" w:initials="MC">
    <w:p w:rsidR="00D56344" w:rsidRDefault="00D56344">
      <w:pPr>
        <w:pStyle w:val="CommentText"/>
      </w:pPr>
      <w:r>
        <w:rPr>
          <w:rStyle w:val="CommentReference"/>
        </w:rPr>
        <w:annotationRef/>
      </w:r>
      <w:r>
        <w:t>I would remove that sentence – that sounds just like a critic of others, whereas it is often because of our choices that we don’t like their structure. I think that sounds too much like “we are perfect you should abide by our rules”</w:t>
      </w:r>
    </w:p>
  </w:comment>
  <w:comment w:id="275" w:author="Melanie Courtot" w:date="2008-10-10T12:22:00Z" w:initials="MC">
    <w:p w:rsidR="00D56344" w:rsidRDefault="00D56344">
      <w:pPr>
        <w:pStyle w:val="CommentText"/>
      </w:pPr>
      <w:r>
        <w:rPr>
          <w:rStyle w:val="CommentReference"/>
        </w:rPr>
        <w:annotationRef/>
      </w:r>
      <w:r>
        <w:t xml:space="preserve">AL put “possible” here – I don’t agree, it was possible, we just didn’t want to – so I replaced it again. </w:t>
      </w:r>
    </w:p>
  </w:comment>
  <w:comment w:id="283" w:author="Melanie Courtot" w:date="2008-10-10T12:22:00Z" w:initials="MC">
    <w:p w:rsidR="00D56344" w:rsidRDefault="00D56344">
      <w:pPr>
        <w:pStyle w:val="CommentText"/>
      </w:pPr>
      <w:r>
        <w:rPr>
          <w:rStyle w:val="CommentReference"/>
        </w:rPr>
        <w:annotationRef/>
      </w:r>
      <w:r>
        <w:t xml:space="preserve">Ok – but I think we need to specify that it would cover the organism that we chose to use </w:t>
      </w:r>
      <w:proofErr w:type="spellStart"/>
      <w:r>
        <w:t>ncbi</w:t>
      </w:r>
      <w:proofErr w:type="spellEnd"/>
      <w:r>
        <w:t xml:space="preserve"> tax for, otherwise sounds a bit </w:t>
      </w:r>
      <w:proofErr w:type="gramStart"/>
      <w:r>
        <w:t>unclear :</w:t>
      </w:r>
      <w:proofErr w:type="gramEnd"/>
      <w:r>
        <w:t xml:space="preserve"> if it covers them, why don’t you replace them as well could be a question.</w:t>
      </w:r>
    </w:p>
  </w:comment>
  <w:comment w:id="291" w:author="Frank Gibson" w:date="2008-10-10T12:22:00Z" w:initials="FG">
    <w:p w:rsidR="00D56344" w:rsidRDefault="00D56344">
      <w:pPr>
        <w:pStyle w:val="CommentText"/>
      </w:pPr>
      <w:r>
        <w:rPr>
          <w:rStyle w:val="CommentReference"/>
        </w:rPr>
        <w:annotationRef/>
      </w:r>
      <w:r>
        <w:t>This is a big claim you need to back it up with an example of ref</w:t>
      </w:r>
    </w:p>
  </w:comment>
  <w:comment w:id="313" w:author="Ryan Brinkman" w:date="2008-10-10T12:22:00Z" w:initials="rrb">
    <w:p w:rsidR="00D56344" w:rsidRDefault="00D56344">
      <w:pPr>
        <w:pStyle w:val="CommentText"/>
      </w:pPr>
      <w:r>
        <w:rPr>
          <w:rStyle w:val="CommentReference"/>
        </w:rPr>
        <w:annotationRef/>
      </w:r>
      <w:r>
        <w:t>Why?</w:t>
      </w:r>
    </w:p>
  </w:comment>
  <w:comment w:id="319" w:author="Frank Gibson" w:date="2008-10-10T12:22:00Z" w:initials="FG">
    <w:p w:rsidR="00D56344" w:rsidRDefault="00D56344">
      <w:pPr>
        <w:pStyle w:val="CommentText"/>
      </w:pPr>
      <w:r>
        <w:rPr>
          <w:rStyle w:val="CommentReference"/>
        </w:rPr>
        <w:annotationRef/>
      </w:r>
      <w:r>
        <w:t xml:space="preserve">You need to back this claim up with a reference or an </w:t>
      </w:r>
      <w:proofErr w:type="spellStart"/>
      <w:r>
        <w:t>examp</w:t>
      </w:r>
      <w:proofErr w:type="spellEnd"/>
    </w:p>
  </w:comment>
  <w:comment w:id="303" w:author="Melanie Courtot" w:date="2008-10-10T12:22:00Z" w:initials="MC">
    <w:p w:rsidR="00D56344" w:rsidRDefault="00D56344">
      <w:pPr>
        <w:pStyle w:val="CommentText"/>
      </w:pPr>
      <w:r>
        <w:rPr>
          <w:rStyle w:val="CommentReference"/>
        </w:rPr>
        <w:annotationRef/>
      </w:r>
      <w:r>
        <w:t>Deleted whole sentence, we already said we developed a light mechanism before and that we are aware of the implications regarding semantics</w:t>
      </w:r>
    </w:p>
  </w:comment>
  <w:comment w:id="444" w:author="Melanie Courtot" w:date="2008-10-10T12:36:00Z" w:initials="MC">
    <w:p w:rsidR="00D56344" w:rsidRDefault="00D56344">
      <w:pPr>
        <w:pStyle w:val="CommentText"/>
      </w:pPr>
      <w:r>
        <w:rPr>
          <w:rStyle w:val="CommentReference"/>
        </w:rPr>
        <w:annotationRef/>
      </w:r>
      <w:r>
        <w:t>May not need example – sounds a bit “simplistic’ no?</w:t>
      </w:r>
    </w:p>
  </w:comment>
  <w:comment w:id="453" w:author="Melanie Courtot" w:date="2008-10-10T12:40:00Z" w:initials="MC">
    <w:p w:rsidR="00D56344" w:rsidRDefault="00D56344">
      <w:pPr>
        <w:pStyle w:val="CommentText"/>
      </w:pPr>
      <w:r>
        <w:rPr>
          <w:rStyle w:val="CommentReference"/>
        </w:rPr>
        <w:annotationRef/>
      </w:r>
      <w:r>
        <w:t>We repeat this in deprecation section. Though the repeat makes sense I think.</w:t>
      </w:r>
    </w:p>
  </w:comment>
  <w:comment w:id="658" w:author="Melanie Courtot" w:date="2008-10-10T12:22:00Z" w:initials="MC">
    <w:p w:rsidR="00D56344" w:rsidRDefault="00D56344">
      <w:pPr>
        <w:pStyle w:val="CommentText"/>
      </w:pPr>
      <w:r>
        <w:rPr>
          <w:rStyle w:val="CommentReference"/>
        </w:rPr>
        <w:annotationRef/>
      </w:r>
      <w:r>
        <w:t>Principle says classes must have IDs, but most of OBO foundry ontologies don’t use IDs for properties. I wouldn’t mention that here and would remove that sentence.</w:t>
      </w:r>
    </w:p>
  </w:comment>
  <w:comment w:id="842" w:author="Melanie Courtot" w:date="2008-10-10T12:22:00Z" w:initials="MC">
    <w:p w:rsidR="00D56344" w:rsidRDefault="00D56344">
      <w:pPr>
        <w:pStyle w:val="CommentText"/>
      </w:pPr>
      <w:r>
        <w:rPr>
          <w:rStyle w:val="CommentReference"/>
        </w:rPr>
        <w:annotationRef/>
      </w:r>
      <w:r>
        <w:t xml:space="preserve">Yeah – ok – delete the </w:t>
      </w:r>
      <w:proofErr w:type="spellStart"/>
      <w:r>
        <w:t>graffle</w:t>
      </w:r>
      <w:proofErr w:type="spellEnd"/>
    </w:p>
    <w:p w:rsidR="00D56344" w:rsidRDefault="00D56344">
      <w:pPr>
        <w:pStyle w:val="CommentText"/>
      </w:pPr>
      <w:r>
        <w:t>It can be seen on the web (don’t know what trouble the reviewer had to view it – I guess it’s the view source thing)</w:t>
      </w:r>
    </w:p>
  </w:comment>
  <w:comment w:id="844" w:author="Ryan Brinkman" w:date="2008-10-10T12:22:00Z" w:initials="rrb">
    <w:p w:rsidR="00D56344" w:rsidRDefault="00D56344">
      <w:pPr>
        <w:pStyle w:val="CommentText"/>
      </w:pPr>
      <w:r>
        <w:rPr>
          <w:rStyle w:val="CommentReference"/>
        </w:rPr>
        <w:annotationRef/>
      </w:r>
      <w:r>
        <w:t xml:space="preserve">Discuss other options that </w:t>
      </w:r>
      <w:proofErr w:type="spellStart"/>
      <w:r>
        <w:t>coul</w:t>
      </w:r>
      <w:proofErr w:type="spellEnd"/>
      <w:r>
        <w:t xml:space="preserve"> </w:t>
      </w:r>
      <w:proofErr w:type="spellStart"/>
      <w:r>
        <w:t>dbe</w:t>
      </w:r>
      <w:proofErr w:type="spellEnd"/>
      <w:r>
        <w:t xml:space="preserve"> made here and why this choice is </w:t>
      </w:r>
      <w:proofErr w:type="spellStart"/>
      <w:r>
        <w:t>beter</w:t>
      </w:r>
      <w:proofErr w:type="spellEnd"/>
      <w:r>
        <w:t xml:space="preserve">. Deleted </w:t>
      </w:r>
      <w:proofErr w:type="spellStart"/>
      <w:r>
        <w:t>sentance</w:t>
      </w:r>
      <w:proofErr w:type="spellEnd"/>
      <w:r>
        <w:t xml:space="preserve"> didn't seem to add anything</w:t>
      </w:r>
    </w:p>
    <w:p w:rsidR="00D56344" w:rsidRDefault="00D56344">
      <w:pPr>
        <w:pStyle w:val="CommentText"/>
      </w:pPr>
    </w:p>
    <w:p w:rsidR="00D56344" w:rsidRDefault="00D56344">
      <w:pPr>
        <w:pStyle w:val="CommentText"/>
      </w:pPr>
      <w:r>
        <w:t>MC: I think that would be going too far for that paper – last discussed AR was thinking about a tiny linked data paper</w:t>
      </w:r>
    </w:p>
  </w:comment>
  <w:comment w:id="866" w:author="schober" w:date="2008-10-10T12:22:00Z" w:initials="DS">
    <w:p w:rsidR="00D56344" w:rsidRDefault="00D56344">
      <w:pPr>
        <w:pStyle w:val="CommentText"/>
      </w:pPr>
      <w:r>
        <w:rPr>
          <w:rStyle w:val="CommentReference"/>
        </w:rPr>
        <w:annotationRef/>
      </w:r>
      <w:r>
        <w:t xml:space="preserve">Picture resolution of final </w:t>
      </w:r>
      <w:proofErr w:type="spellStart"/>
      <w:r>
        <w:t>Pic</w:t>
      </w:r>
      <w:proofErr w:type="spellEnd"/>
      <w:r>
        <w:t xml:space="preserve"> is better I hope… Does the source really correspond to html view? In the future it would be nice if axioms would show up in the html view as well, e.g. in a CNL (rabbit or Manchester Syntax).</w:t>
      </w:r>
    </w:p>
  </w:comment>
  <w:comment w:id="864" w:author="Melanie Courtot" w:date="2008-10-10T12:23:00Z" w:initials="MC">
    <w:p w:rsidR="00D56344" w:rsidRDefault="00D56344">
      <w:pPr>
        <w:pStyle w:val="CommentText"/>
      </w:pPr>
      <w:r>
        <w:rPr>
          <w:rStyle w:val="CommentReference"/>
        </w:rPr>
        <w:annotationRef/>
      </w:r>
      <w:r>
        <w:t>Flagged for removal – don’t know though how to address then review saying had trouble to view it on the web.</w:t>
      </w:r>
    </w:p>
  </w:comment>
  <w:comment w:id="882" w:author="Ryan Brinkman" w:date="2008-10-10T12:22:00Z" w:initials="rrb">
    <w:p w:rsidR="00D56344" w:rsidRDefault="00D56344">
      <w:pPr>
        <w:pStyle w:val="CommentText"/>
      </w:pPr>
      <w:r>
        <w:rPr>
          <w:rStyle w:val="CommentReference"/>
        </w:rPr>
        <w:annotationRef/>
      </w:r>
      <w:r>
        <w:t>Not sure what this adds? Delete and nothing is lost</w:t>
      </w:r>
    </w:p>
    <w:p w:rsidR="00D56344" w:rsidRDefault="00D56344">
      <w:pPr>
        <w:pStyle w:val="CommentText"/>
      </w:pPr>
    </w:p>
    <w:p w:rsidR="00D56344" w:rsidRDefault="00D56344">
      <w:pPr>
        <w:pStyle w:val="CommentText"/>
      </w:pPr>
      <w:r>
        <w:t>MC: agreed – however I feel it’s nice to have a tiny introduction – no strong feeling</w:t>
      </w:r>
    </w:p>
  </w:comment>
  <w:comment w:id="919" w:author="Melanie Courtot" w:date="2008-10-10T12:22:00Z" w:initials="MC">
    <w:p w:rsidR="00D56344" w:rsidRDefault="00D56344">
      <w:pPr>
        <w:pStyle w:val="CommentText"/>
      </w:pPr>
      <w:r>
        <w:rPr>
          <w:rStyle w:val="CommentReference"/>
        </w:rPr>
        <w:annotationRef/>
      </w:r>
      <w:r>
        <w:t xml:space="preserve">I would just say classes are obsolesced rather than deleted – otherwise I think a bit to </w:t>
      </w:r>
      <w:proofErr w:type="spellStart"/>
      <w:r>
        <w:t>circumvoluted</w:t>
      </w:r>
      <w:proofErr w:type="spellEnd"/>
      <w:r>
        <w:t>. No strong feeling.</w:t>
      </w:r>
    </w:p>
    <w:p w:rsidR="00D56344" w:rsidRDefault="00D56344">
      <w:pPr>
        <w:pStyle w:val="CommentText"/>
      </w:pPr>
      <w:r>
        <w:t xml:space="preserve">Maybe something like “OBI identifiers are stable and permanent: once a class is created, it never is deleted. If a term is no longer used (for example if an error is identified or if it is replaced by other terms), it becomes obsolete. We chose to follow…” </w:t>
      </w:r>
      <w:proofErr w:type="spellStart"/>
      <w:r>
        <w:t>cf</w:t>
      </w:r>
      <w:proofErr w:type="spellEnd"/>
      <w:r>
        <w:t xml:space="preserve"> </w:t>
      </w:r>
      <w:r w:rsidRPr="00601BFF">
        <w:t>http://www.geneontology.org/GO.usage.shtml#obsoletions</w:t>
      </w:r>
    </w:p>
  </w:comment>
  <w:comment w:id="941" w:author="Melanie Courtot" w:date="2008-10-10T12:42:00Z" w:initials="MC">
    <w:p w:rsidR="00D56344" w:rsidRDefault="00D56344">
      <w:pPr>
        <w:pStyle w:val="CommentText"/>
      </w:pPr>
      <w:r>
        <w:rPr>
          <w:rStyle w:val="CommentReference"/>
        </w:rPr>
        <w:annotationRef/>
      </w:r>
      <w:r>
        <w:t>Would remove that line as we mention that problem already above, replaced by added line “relocation…”</w:t>
      </w:r>
    </w:p>
  </w:comment>
  <w:comment w:id="953" w:author="Melanie Courtot" w:date="2008-10-10T12:22:00Z" w:initials="MC">
    <w:p w:rsidR="00D56344" w:rsidRDefault="00D56344">
      <w:pPr>
        <w:pStyle w:val="CommentText"/>
      </w:pPr>
      <w:r>
        <w:rPr>
          <w:rStyle w:val="CommentReference"/>
        </w:rPr>
        <w:annotationRef/>
      </w:r>
      <w:r>
        <w:t xml:space="preserve">Confusing – we should stick to either deprecated or </w:t>
      </w:r>
      <w:proofErr w:type="spellStart"/>
      <w:r>
        <w:t>obsoleted</w:t>
      </w:r>
      <w:proofErr w:type="spellEnd"/>
      <w:r>
        <w:t xml:space="preserve"> and keep to it. +1 for obsolete</w:t>
      </w:r>
    </w:p>
  </w:comment>
  <w:comment w:id="961" w:author="schober" w:date="2008-10-10T12:22:00Z" w:initials="DS">
    <w:p w:rsidR="00D56344" w:rsidRDefault="00D56344">
      <w:pPr>
        <w:pStyle w:val="CommentText"/>
      </w:pPr>
      <w:r>
        <w:rPr>
          <w:rStyle w:val="CommentReference"/>
        </w:rPr>
        <w:annotationRef/>
      </w:r>
      <w:r>
        <w:t>Changing?</w:t>
      </w:r>
    </w:p>
    <w:p w:rsidR="00D56344" w:rsidRDefault="00D56344">
      <w:pPr>
        <w:pStyle w:val="CommentText"/>
      </w:pPr>
    </w:p>
    <w:p w:rsidR="00D56344" w:rsidRDefault="00D56344">
      <w:pPr>
        <w:pStyle w:val="CommentText"/>
      </w:pPr>
      <w:r>
        <w:t>MC: don’t think it would be changing it, as current mechanism stays in place.</w:t>
      </w:r>
    </w:p>
  </w:comment>
  <w:comment w:id="999" w:author="schober" w:date="2008-10-10T12:22:00Z" w:initials="DS">
    <w:p w:rsidR="00D56344" w:rsidRDefault="00D56344">
      <w:pPr>
        <w:pStyle w:val="CommentText"/>
      </w:pPr>
      <w:r>
        <w:rPr>
          <w:rStyle w:val="CommentReference"/>
        </w:rPr>
        <w:annotationRef/>
      </w:r>
      <w:r>
        <w:t>Mention that this poses a problem with annotation properties in owl-DL.</w:t>
      </w:r>
    </w:p>
  </w:comment>
  <w:comment w:id="1000" w:author="Melanie Courtot" w:date="2008-10-10T12:22:00Z" w:initials="MC">
    <w:p w:rsidR="00D56344" w:rsidRDefault="00D56344">
      <w:pPr>
        <w:pStyle w:val="CommentText"/>
      </w:pPr>
      <w:r>
        <w:rPr>
          <w:rStyle w:val="CommentReference"/>
        </w:rPr>
        <w:annotationRef/>
      </w:r>
      <w:r>
        <w:t xml:space="preserve">Not sure to understand </w:t>
      </w:r>
      <w:proofErr w:type="spellStart"/>
      <w:r>
        <w:t>DS’s</w:t>
      </w:r>
      <w:proofErr w:type="spellEnd"/>
      <w:r>
        <w:t xml:space="preserve"> comment. Annotations on annotations is the proposal to solve the problem as part of OWL2 – might need a footnote?</w:t>
      </w:r>
    </w:p>
  </w:comment>
  <w:comment w:id="1031" w:author="Ryan Brinkman" w:date="2008-10-10T12:22:00Z" w:initials="rrb">
    <w:p w:rsidR="00D56344" w:rsidRDefault="00D56344" w:rsidP="00173027">
      <w:pPr>
        <w:pStyle w:val="CommentText"/>
      </w:pPr>
      <w:r>
        <w:rPr>
          <w:rStyle w:val="CommentReference"/>
        </w:rPr>
        <w:annotationRef/>
      </w:r>
      <w:r>
        <w:t xml:space="preserve">Not sure this belong here or is even informative. Everyone prefers stability and not being </w:t>
      </w:r>
      <w:proofErr w:type="gramStart"/>
      <w:r>
        <w:t>surprised ,</w:t>
      </w:r>
      <w:proofErr w:type="gramEnd"/>
      <w:r>
        <w:t xml:space="preserve"> so this doesn't seem to be something we are adding to the discussion, the second part after the comma may not belong here or could also be deleted with no information loss.</w:t>
      </w:r>
    </w:p>
    <w:p w:rsidR="00D56344" w:rsidRDefault="00D56344" w:rsidP="00173027">
      <w:pPr>
        <w:pStyle w:val="CommentText"/>
      </w:pPr>
    </w:p>
    <w:p w:rsidR="00D56344" w:rsidRDefault="00D56344" w:rsidP="00173027">
      <w:pPr>
        <w:pStyle w:val="CommentText"/>
      </w:pPr>
      <w:r>
        <w:t>Frank: Agree, with deleting highlighted text.</w:t>
      </w:r>
    </w:p>
    <w:p w:rsidR="00D56344" w:rsidRDefault="00D56344" w:rsidP="00173027">
      <w:pPr>
        <w:pStyle w:val="CommentText"/>
      </w:pPr>
      <w:r>
        <w:t>MC: not sure – some people might prefer having latest version and being up to date. Not feeling strongly about it though. Just feel it’s bothering not to be able to link to a specific version and having to rely on local copy. Ok for deleting sentence.</w:t>
      </w:r>
    </w:p>
  </w:comment>
  <w:comment w:id="1035" w:author="Frank Gibson" w:date="2008-10-10T12:22:00Z" w:initials="FG">
    <w:p w:rsidR="00D56344" w:rsidRDefault="00D56344">
      <w:pPr>
        <w:pStyle w:val="CommentText"/>
      </w:pPr>
      <w:r>
        <w:rPr>
          <w:rStyle w:val="CommentReference"/>
        </w:rPr>
        <w:annotationRef/>
      </w:r>
      <w:r>
        <w:t>Changed in response to rrb15</w:t>
      </w:r>
    </w:p>
  </w:comment>
  <w:comment w:id="1040" w:author="Ryan Brinkman" w:date="2008-10-10T12:22:00Z" w:initials="rrb">
    <w:p w:rsidR="00D56344" w:rsidRDefault="00D56344">
      <w:pPr>
        <w:pStyle w:val="CommentText"/>
      </w:pPr>
      <w:r>
        <w:rPr>
          <w:rStyle w:val="CommentReference"/>
        </w:rPr>
        <w:annotationRef/>
      </w:r>
      <w:r>
        <w:t xml:space="preserve">Not sure this belong here or is even informative. Everyone prefers stability and not being </w:t>
      </w:r>
      <w:proofErr w:type="gramStart"/>
      <w:r>
        <w:t>surprised ,</w:t>
      </w:r>
      <w:proofErr w:type="gramEnd"/>
      <w:r>
        <w:t xml:space="preserve"> so this doesn't seem to be something we are adding to the discussion, the second part after the comma may not belong here or could also be deleted with no information loss.</w:t>
      </w:r>
    </w:p>
    <w:p w:rsidR="00D56344" w:rsidRDefault="00D56344">
      <w:pPr>
        <w:pStyle w:val="CommentText"/>
      </w:pPr>
    </w:p>
    <w:p w:rsidR="00D56344" w:rsidRDefault="00D56344">
      <w:pPr>
        <w:pStyle w:val="CommentText"/>
      </w:pPr>
      <w:r>
        <w:t>Frank: Agree, with deleting highlighted text.</w:t>
      </w:r>
    </w:p>
    <w:p w:rsidR="00D56344" w:rsidRDefault="00D56344">
      <w:pPr>
        <w:pStyle w:val="CommentText"/>
      </w:pPr>
      <w:r>
        <w:t>MC: not sure – some people might prefer having latest version and being up to date. Not feeling strongly about it though. Just feel it’s bothering not to be able to link to a specific version and having to rely on local copy. Ok for deleting sentence.</w:t>
      </w:r>
    </w:p>
  </w:comment>
  <w:comment w:id="1041" w:author="Ryan Brinkman" w:date="2008-10-10T12:22:00Z" w:initials="rrb">
    <w:p w:rsidR="00D56344" w:rsidRDefault="00D56344">
      <w:pPr>
        <w:pStyle w:val="CommentText"/>
      </w:pPr>
      <w:r>
        <w:rPr>
          <w:rStyle w:val="CommentReference"/>
        </w:rPr>
        <w:annotationRef/>
      </w:r>
      <w:proofErr w:type="gramStart"/>
      <w:r>
        <w:t>reference</w:t>
      </w:r>
      <w:proofErr w:type="gramEnd"/>
      <w:r>
        <w:t xml:space="preserve">? </w:t>
      </w:r>
    </w:p>
    <w:p w:rsidR="00D56344" w:rsidRDefault="00D56344">
      <w:pPr>
        <w:pStyle w:val="CommentText"/>
      </w:pPr>
    </w:p>
    <w:p w:rsidR="00D56344" w:rsidRDefault="00D56344">
      <w:pPr>
        <w:pStyle w:val="CommentText"/>
      </w:pPr>
      <w:r>
        <w:t xml:space="preserve">MC: DS already made that comment I think in the original paper - while there is no reference </w:t>
      </w:r>
      <w:proofErr w:type="spellStart"/>
      <w:r>
        <w:t>afaik</w:t>
      </w:r>
      <w:proofErr w:type="spellEnd"/>
      <w:r>
        <w:t xml:space="preserve">, there is no editor supporting </w:t>
      </w:r>
      <w:proofErr w:type="spellStart"/>
      <w:r>
        <w:t>muti</w:t>
      </w:r>
      <w:proofErr w:type="spellEnd"/>
      <w:r>
        <w:t xml:space="preserve"> rooted ontologies either.</w:t>
      </w:r>
    </w:p>
  </w:comment>
  <w:comment w:id="1042" w:author="Ryan Brinkman" w:date="2008-10-10T12:44:00Z" w:initials="rrb">
    <w:p w:rsidR="00D56344" w:rsidRDefault="00D56344">
      <w:pPr>
        <w:pStyle w:val="CommentText"/>
      </w:pPr>
      <w:r>
        <w:rPr>
          <w:rStyle w:val="CommentReference"/>
        </w:rPr>
        <w:annotationRef/>
      </w:r>
      <w:proofErr w:type="gramStart"/>
      <w:r>
        <w:t>reference</w:t>
      </w:r>
      <w:proofErr w:type="gramEnd"/>
      <w:r>
        <w:t xml:space="preserve"> required for sure MC: [11] cited before, in 2.6</w:t>
      </w:r>
    </w:p>
  </w:comment>
  <w:comment w:id="1043" w:author="Malone" w:date="2008-10-10T12:22:00Z" w:initials="JR">
    <w:p w:rsidR="00D56344" w:rsidRDefault="00D56344" w:rsidP="00173027">
      <w:pPr>
        <w:pStyle w:val="CommentText"/>
      </w:pPr>
      <w:r>
        <w:rPr>
          <w:rStyle w:val="CommentReference"/>
        </w:rPr>
        <w:annotationRef/>
      </w:r>
      <w:r>
        <w:t>I would just delete the ‘and others.’</w:t>
      </w:r>
    </w:p>
  </w:comment>
  <w:comment w:id="1065" w:author="Melanie Courtot" w:date="2008-10-10T12:22:00Z" w:initials="MC">
    <w:p w:rsidR="00D56344" w:rsidRDefault="00D56344">
      <w:pPr>
        <w:pStyle w:val="CommentText"/>
      </w:pPr>
      <w:r>
        <w:rPr>
          <w:rStyle w:val="CommentReference"/>
        </w:rPr>
        <w:annotationRef/>
      </w:r>
      <w:r>
        <w:t xml:space="preserve">I really don’t like it. Original plan was to use that to address review “it would be nice to have example of people planning to use OBI”. </w:t>
      </w:r>
    </w:p>
    <w:p w:rsidR="00D56344" w:rsidRDefault="00D56344">
      <w:pPr>
        <w:pStyle w:val="CommentText"/>
      </w:pPr>
      <w:r>
        <w:t>In this current form I would rather delete it, it sounds like flat and “we wanted to have a conclusion so are saying platitudes”</w:t>
      </w:r>
    </w:p>
    <w:p w:rsidR="00D56344" w:rsidRDefault="00D56344">
      <w:pPr>
        <w:pStyle w:val="CommentText"/>
      </w:pPr>
      <w:r>
        <w:t>In addition we are one page over. Maybe we can add in the introduction that collaborators have support of their institutions to use OBI in this context later?</w:t>
      </w:r>
    </w:p>
  </w:comment>
  <w:comment w:id="1255" w:author="Melanie Courtot" w:date="2008-10-10T12:23:00Z" w:initials="MC">
    <w:p w:rsidR="00D56344" w:rsidRDefault="00D56344">
      <w:pPr>
        <w:pStyle w:val="CommentText"/>
      </w:pPr>
      <w:r>
        <w:rPr>
          <w:rStyle w:val="CommentReference"/>
        </w:rPr>
        <w:annotationRef/>
      </w:r>
      <w:r>
        <w:t xml:space="preserve">I added this one in case we needed it for </w:t>
      </w:r>
      <w:proofErr w:type="spellStart"/>
      <w:r>
        <w:t>bfo</w:t>
      </w:r>
      <w:proofErr w:type="spellEnd"/>
      <w:r>
        <w:t xml:space="preserve"> instances citation – we don’t use as of now – delete if you don’t insert it in text please.</w:t>
      </w:r>
    </w:p>
    <w:p w:rsidR="00D56344" w:rsidRDefault="00D56344" w:rsidP="003C5B6B">
      <w:pPr>
        <w:suppressAutoHyphens w:val="0"/>
        <w:autoSpaceDE w:val="0"/>
        <w:autoSpaceDN w:val="0"/>
        <w:adjustRightInd w:val="0"/>
        <w:ind w:firstLine="0"/>
        <w:jc w:val="left"/>
        <w:rPr>
          <w:rFonts w:ascii="Arial" w:hAnsi="Arial" w:cs="Arial"/>
          <w:sz w:val="24"/>
          <w:szCs w:val="24"/>
        </w:rPr>
      </w:pPr>
      <w:r>
        <w:t>Original quote from paper is “</w:t>
      </w:r>
      <w:r>
        <w:rPr>
          <w:rFonts w:ascii="Arial" w:hAnsi="Arial" w:cs="Arial"/>
          <w:b/>
          <w:bCs/>
          <w:sz w:val="24"/>
          <w:szCs w:val="24"/>
        </w:rPr>
        <w:t>A Formal Theory of Substances, Qualities</w:t>
      </w:r>
      <w:proofErr w:type="gramStart"/>
      <w:r>
        <w:rPr>
          <w:rFonts w:ascii="Arial" w:hAnsi="Arial" w:cs="Arial"/>
          <w:b/>
          <w:bCs/>
          <w:sz w:val="24"/>
          <w:szCs w:val="24"/>
        </w:rPr>
        <w:t>,.</w:t>
      </w:r>
      <w:proofErr w:type="gramEnd"/>
      <w:r>
        <w:rPr>
          <w:rFonts w:ascii="Arial" w:hAnsi="Arial" w:cs="Arial"/>
          <w:b/>
          <w:bCs/>
          <w:sz w:val="24"/>
          <w:szCs w:val="24"/>
        </w:rPr>
        <w:t xml:space="preserve"> </w:t>
      </w:r>
      <w:proofErr w:type="gramStart"/>
      <w:r>
        <w:rPr>
          <w:rFonts w:ascii="Arial" w:hAnsi="Arial" w:cs="Arial"/>
          <w:b/>
          <w:bCs/>
          <w:sz w:val="24"/>
          <w:szCs w:val="24"/>
        </w:rPr>
        <w:t>and</w:t>
      </w:r>
      <w:proofErr w:type="gramEnd"/>
      <w:r>
        <w:rPr>
          <w:rFonts w:ascii="Arial" w:hAnsi="Arial" w:cs="Arial"/>
          <w:b/>
          <w:bCs/>
          <w:sz w:val="24"/>
          <w:szCs w:val="24"/>
        </w:rPr>
        <w:t xml:space="preserve"> Universals ...</w:t>
      </w:r>
    </w:p>
    <w:p w:rsidR="00D56344" w:rsidRDefault="00D56344" w:rsidP="003C5B6B">
      <w:pPr>
        <w:suppressAutoHyphens w:val="0"/>
        <w:autoSpaceDE w:val="0"/>
        <w:autoSpaceDN w:val="0"/>
        <w:adjustRightInd w:val="0"/>
        <w:ind w:firstLine="0"/>
        <w:jc w:val="left"/>
        <w:rPr>
          <w:rFonts w:ascii="Arial" w:hAnsi="Arial" w:cs="Arial"/>
          <w:sz w:val="24"/>
          <w:szCs w:val="24"/>
        </w:rPr>
      </w:pPr>
      <w:r>
        <w:rPr>
          <w:rFonts w:ascii="Arial" w:hAnsi="Arial" w:cs="Arial"/>
          <w:sz w:val="24"/>
          <w:szCs w:val="24"/>
        </w:rPr>
        <w:t>"Universals exist when and where they are instantiated; they are generically dependent on </w:t>
      </w:r>
    </w:p>
    <w:p w:rsidR="00D56344" w:rsidRDefault="00D56344" w:rsidP="003C5B6B">
      <w:pPr>
        <w:suppressAutoHyphens w:val="0"/>
        <w:autoSpaceDE w:val="0"/>
        <w:autoSpaceDN w:val="0"/>
        <w:adjustRightInd w:val="0"/>
        <w:ind w:firstLine="0"/>
        <w:jc w:val="left"/>
        <w:rPr>
          <w:rFonts w:ascii="Arial" w:hAnsi="Arial" w:cs="Arial"/>
          <w:sz w:val="24"/>
          <w:szCs w:val="24"/>
        </w:rPr>
      </w:pPr>
      <w:proofErr w:type="gramStart"/>
      <w:r>
        <w:rPr>
          <w:rFonts w:ascii="Arial" w:hAnsi="Arial" w:cs="Arial"/>
          <w:sz w:val="24"/>
          <w:szCs w:val="24"/>
        </w:rPr>
        <w:t>their</w:t>
      </w:r>
      <w:proofErr w:type="gramEnd"/>
      <w:r>
        <w:rPr>
          <w:rFonts w:ascii="Arial" w:hAnsi="Arial" w:cs="Arial"/>
          <w:sz w:val="24"/>
          <w:szCs w:val="24"/>
        </w:rPr>
        <w:t xml:space="preserve"> instances – which means that a universal can exist only if there is some appropriate </w:t>
      </w:r>
    </w:p>
    <w:p w:rsidR="00D56344" w:rsidRDefault="00D56344" w:rsidP="003C5B6B">
      <w:pPr>
        <w:pStyle w:val="CommentText"/>
      </w:pPr>
      <w:proofErr w:type="gramStart"/>
      <w:r>
        <w:rPr>
          <w:rFonts w:ascii="Arial" w:hAnsi="Arial" w:cs="Arial"/>
          <w:sz w:val="24"/>
          <w:szCs w:val="24"/>
        </w:rPr>
        <w:t>instance</w:t>
      </w:r>
      <w:proofErr w:type="gramEnd"/>
      <w:r>
        <w:rPr>
          <w:rFonts w:ascii="Arial" w:hAnsi="Arial" w:cs="Arial"/>
          <w:sz w:val="24"/>
          <w:szCs w:val="24"/>
        </w:rPr>
        <w:t>." “</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D56344" w:rsidRDefault="00D56344">
      <w:r>
        <w:separator/>
      </w:r>
    </w:p>
  </w:endnote>
  <w:endnote w:type="continuationSeparator" w:id="1">
    <w:p w:rsidR="00D56344" w:rsidRDefault="00D563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ms Rmn">
    <w:altName w:val="Times New Roma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tarSymbol">
    <w:altName w:val="ヒラギノ角ゴ Pro W3"/>
    <w:charset w:val="80"/>
    <w:family w:val="auto"/>
    <w:pitch w:val="default"/>
    <w:sig w:usb0="00000000" w:usb1="00000000" w:usb2="00000000" w:usb3="00000000" w:csb0="00000000" w:csb1="00000000"/>
  </w:font>
  <w:font w:name="Albany">
    <w:altName w:val="Arial"/>
    <w:charset w:val="00"/>
    <w:family w:val="swiss"/>
    <w:pitch w:val="variable"/>
    <w:sig w:usb0="00000000" w:usb1="00000000" w:usb2="00000000" w:usb3="00000000" w:csb0="00000000" w:csb1="00000000"/>
  </w:font>
  <w:font w:name="Helvetica">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56344" w:rsidRDefault="00D56344">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56344" w:rsidRDefault="00D56344"/>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D56344" w:rsidRDefault="00D56344">
      <w:r>
        <w:separator/>
      </w:r>
    </w:p>
  </w:footnote>
  <w:footnote w:type="continuationSeparator" w:id="1">
    <w:p w:rsidR="00D56344" w:rsidRDefault="00D56344">
      <w:r>
        <w:continuationSeparator/>
      </w:r>
    </w:p>
  </w:footnote>
  <w:footnote w:id="2">
    <w:p w:rsidR="00D56344" w:rsidRDefault="00D56344">
      <w:pPr>
        <w:pStyle w:val="FootnoteText"/>
      </w:pPr>
      <w:r w:rsidRPr="005747C3">
        <w:rPr>
          <w:rStyle w:val="FootnoteReference"/>
        </w:rPr>
        <w:footnoteRef/>
      </w:r>
      <w:ins w:id="21" w:author="Melanie Courtot" w:date="2008-10-09T12:04:00Z">
        <w:r>
          <w:t xml:space="preserve"> </w:t>
        </w:r>
      </w:ins>
      <w:hyperlink r:id="rId1" w:history="1">
        <w:r>
          <w:rPr>
            <w:rStyle w:val="Hyperlink"/>
          </w:rPr>
          <w:t>http://purl.obofoundry.org/obo/obi</w:t>
        </w:r>
      </w:hyperlink>
    </w:p>
  </w:footnote>
  <w:footnote w:id="3">
    <w:p w:rsidR="00D56344" w:rsidRDefault="00D56344">
      <w:pPr>
        <w:pStyle w:val="FootnoteText"/>
      </w:pPr>
      <w:r w:rsidRPr="005747C3">
        <w:rPr>
          <w:rStyle w:val="FootnoteReference"/>
        </w:rPr>
        <w:footnoteRef/>
      </w:r>
      <w:ins w:id="38" w:author="Melanie Courtot" w:date="2008-10-09T12:05:00Z">
        <w:r>
          <w:t xml:space="preserve"> </w:t>
        </w:r>
      </w:ins>
      <w:hyperlink r:id="rId2" w:history="1">
        <w:r>
          <w:rPr>
            <w:rStyle w:val="Hyperlink"/>
          </w:rPr>
          <w:t>http://ifomis.org/bfo/</w:t>
        </w:r>
      </w:hyperlink>
      <w:r>
        <w:t xml:space="preserve"> </w:t>
      </w:r>
    </w:p>
  </w:footnote>
  <w:footnote w:id="4">
    <w:p w:rsidR="00D56344" w:rsidRDefault="00D56344">
      <w:pPr>
        <w:pStyle w:val="FootnoteText"/>
      </w:pPr>
      <w:r w:rsidRPr="000F66A7">
        <w:rPr>
          <w:rStyle w:val="FootnoteReference"/>
        </w:rPr>
        <w:footnoteRef/>
      </w:r>
      <w:ins w:id="47" w:author="Melanie Courtot" w:date="2008-10-09T12:05:00Z">
        <w:r>
          <w:t xml:space="preserve"> </w:t>
        </w:r>
      </w:ins>
      <w:hyperlink r:id="rId3" w:history="1">
        <w:r>
          <w:rPr>
            <w:rStyle w:val="Hyperlink"/>
          </w:rPr>
          <w:t>http://subversion.tigris.org/</w:t>
        </w:r>
      </w:hyperlink>
      <w:r>
        <w:t xml:space="preserve"> </w:t>
      </w:r>
    </w:p>
  </w:footnote>
  <w:footnote w:id="5">
    <w:p w:rsidR="00D56344" w:rsidRDefault="00D56344">
      <w:pPr>
        <w:pStyle w:val="FootnoteText"/>
      </w:pPr>
      <w:r w:rsidRPr="000F66A7">
        <w:rPr>
          <w:rStyle w:val="FootnoteReference"/>
        </w:rPr>
        <w:footnoteRef/>
      </w:r>
      <w:ins w:id="219" w:author="Melanie Courtot" w:date="2008-10-09T12:05:00Z">
        <w:r>
          <w:t xml:space="preserve"> </w:t>
        </w:r>
      </w:ins>
      <w:r>
        <w:t>This term will itself likely be replaced by the corresponding CARO term.</w:t>
      </w:r>
    </w:p>
  </w:footnote>
  <w:footnote w:id="6">
    <w:p w:rsidR="00D56344" w:rsidRDefault="00D56344">
      <w:pPr>
        <w:pStyle w:val="FootnoteText"/>
      </w:pPr>
      <w:r w:rsidRPr="000F66A7">
        <w:rPr>
          <w:rStyle w:val="FootnoteReference"/>
        </w:rPr>
        <w:footnoteRef/>
      </w:r>
      <w:ins w:id="220" w:author="Melanie Courtot" w:date="2008-10-09T12:05:00Z">
        <w:r>
          <w:t xml:space="preserve"> </w:t>
        </w:r>
      </w:ins>
      <w:r>
        <w:t>http://purl.obofoundry.org/obo/obi/repository/trunk/src/tools/build/external-templates.txt</w:t>
      </w:r>
    </w:p>
  </w:footnote>
  <w:footnote w:id="7">
    <w:p w:rsidR="00D56344" w:rsidRDefault="00D56344">
      <w:pPr>
        <w:pStyle w:val="FootnoteText"/>
      </w:pPr>
      <w:r w:rsidRPr="00DB2E87">
        <w:rPr>
          <w:rStyle w:val="FootnoteReference"/>
        </w:rPr>
        <w:footnoteRef/>
      </w:r>
      <w:r>
        <w:t xml:space="preserve"> http://neurocommons.org/</w:t>
      </w:r>
    </w:p>
  </w:footnote>
  <w:footnote w:id="8">
    <w:p w:rsidR="00D56344" w:rsidRDefault="00D56344">
      <w:pPr>
        <w:pStyle w:val="FootnoteText"/>
      </w:pPr>
      <w:r w:rsidRPr="00DB2E87">
        <w:rPr>
          <w:rStyle w:val="FootnoteReference"/>
        </w:rPr>
        <w:footnoteRef/>
      </w:r>
      <w:ins w:id="221" w:author="Melanie Courtot" w:date="2008-10-09T12:04:00Z">
        <w:r>
          <w:t xml:space="preserve"> </w:t>
        </w:r>
      </w:ins>
      <w:hyperlink r:id="rId4" w:history="1">
        <w:r>
          <w:rPr>
            <w:rStyle w:val="Hyperlink"/>
          </w:rPr>
          <w:t>http://www.w3.org/TR/rdf-sparql-query/</w:t>
        </w:r>
      </w:hyperlink>
    </w:p>
  </w:footnote>
  <w:footnote w:id="9">
    <w:p w:rsidR="00D56344" w:rsidRDefault="00D56344">
      <w:pPr>
        <w:pStyle w:val="FootnoteText"/>
      </w:pPr>
      <w:r w:rsidRPr="00DB2E87">
        <w:rPr>
          <w:rStyle w:val="FootnoteReference"/>
        </w:rPr>
        <w:footnoteRef/>
      </w:r>
      <w:ins w:id="222" w:author="Melanie Courtot" w:date="2008-10-09T12:04:00Z">
        <w:r>
          <w:t xml:space="preserve"> </w:t>
        </w:r>
      </w:ins>
      <w:r>
        <w:rPr>
          <w:color w:val="000000"/>
          <w:lang w:val="en-CA"/>
        </w:rPr>
        <w:t>http://sparql.neurocommons.org/sparql</w:t>
      </w:r>
    </w:p>
  </w:footnote>
  <w:footnote w:id="10">
    <w:p w:rsidR="00D56344" w:rsidRDefault="00D56344">
      <w:pPr>
        <w:pStyle w:val="FootnoteText"/>
      </w:pPr>
      <w:r w:rsidRPr="00DB2E87">
        <w:rPr>
          <w:rStyle w:val="FootnoteReference"/>
        </w:rPr>
        <w:footnoteRef/>
      </w:r>
      <w:r>
        <w:t xml:space="preserve"> </w:t>
      </w:r>
      <w:hyperlink r:id="rId5" w:history="1">
        <w:r>
          <w:rPr>
            <w:rStyle w:val="Hyperlink"/>
          </w:rPr>
          <w:t>http://www.w3.org/TR/rdf-sparql-protocol/</w:t>
        </w:r>
      </w:hyperlink>
    </w:p>
  </w:footnote>
  <w:footnote w:id="11">
    <w:p w:rsidR="00D56344" w:rsidRDefault="00D56344">
      <w:pPr>
        <w:pStyle w:val="FootnoteText"/>
      </w:pPr>
      <w:ins w:id="273" w:author="Melanie Courtot" w:date="2008-10-09T14:01:00Z">
        <w:r>
          <w:rPr>
            <w:rStyle w:val="FootnoteReference"/>
          </w:rPr>
          <w:footnoteRef/>
        </w:r>
        <w:r>
          <w:t xml:space="preserve"> </w:t>
        </w:r>
        <w:r w:rsidRPr="000B7014">
          <w:t>http://</w:t>
        </w:r>
        <w:proofErr w:type="spellStart"/>
        <w:r w:rsidRPr="000B7014">
          <w:t>bioontology.org/wiki/index.php/CARO</w:t>
        </w:r>
        <w:proofErr w:type="gramStart"/>
        <w:r w:rsidRPr="000B7014">
          <w:t>:Main</w:t>
        </w:r>
        <w:proofErr w:type="gramEnd"/>
        <w:r w:rsidRPr="000B7014">
          <w:t>_Page</w:t>
        </w:r>
      </w:ins>
      <w:proofErr w:type="spellEnd"/>
    </w:p>
  </w:footnote>
  <w:footnote w:id="12">
    <w:p w:rsidR="00D56344" w:rsidRDefault="00D56344">
      <w:pPr>
        <w:pStyle w:val="FootnoteText"/>
      </w:pPr>
      <w:ins w:id="293" w:author="Alan Ruttenberg" w:date="2008-10-10T19:27:00Z">
        <w:r>
          <w:rPr>
            <w:rStyle w:val="FootnoteReference"/>
          </w:rPr>
          <w:footnoteRef/>
        </w:r>
        <w:r>
          <w:t xml:space="preserve"> </w:t>
        </w:r>
        <w:r w:rsidRPr="00D62D74">
          <w:t xml:space="preserve">We tried </w:t>
        </w:r>
        <w:proofErr w:type="gramStart"/>
        <w:r w:rsidRPr="00D62D74">
          <w:t>x[</w:t>
        </w:r>
        <w:proofErr w:type="gramEnd"/>
        <w:r w:rsidRPr="00D62D74">
          <w:t>cite], y[cite], z[cite]. All module extractions discarded annotations. We also experienc</w:t>
        </w:r>
        <w:r>
          <w:t>e</w:t>
        </w:r>
      </w:ins>
      <w:ins w:id="294" w:author="Alan Ruttenberg" w:date="2008-10-10T19:28:00Z">
        <w:r>
          <w:t>d</w:t>
        </w:r>
      </w:ins>
      <w:ins w:id="295" w:author="Alan Ruttenberg" w:date="2008-10-10T19:27:00Z">
        <w:r>
          <w:t xml:space="preserve"> crashes on large ontologies</w:t>
        </w:r>
      </w:ins>
      <w:ins w:id="296" w:author="Alan Ruttenberg" w:date="2008-10-10T19:28:00Z">
        <w:r>
          <w:t>. One tool had</w:t>
        </w:r>
      </w:ins>
      <w:ins w:id="297" w:author="Alan Ruttenberg" w:date="2008-10-10T19:27:00Z">
        <w:r w:rsidRPr="00D62D74">
          <w:t xml:space="preserve"> undocumented assumptions about the form of URIs used as class names and therefore extracted empty modules. Our conclusion - the technology is in early stages of development and </w:t>
        </w:r>
        <w:proofErr w:type="gramStart"/>
        <w:r w:rsidRPr="00D62D74">
          <w:t>can not</w:t>
        </w:r>
        <w:proofErr w:type="gramEnd"/>
        <w:r w:rsidRPr="00D62D74">
          <w:t xml:space="preserve"> be used as is</w:t>
        </w:r>
        <w:r>
          <w:t>.</w:t>
        </w:r>
      </w:ins>
    </w:p>
  </w:footnote>
  <w:footnote w:id="13">
    <w:p w:rsidR="00D56344" w:rsidRDefault="00D56344">
      <w:pPr>
        <w:pStyle w:val="FootnoteText"/>
      </w:pPr>
      <w:r w:rsidRPr="00D325BE">
        <w:rPr>
          <w:rStyle w:val="FootnoteReference"/>
        </w:rPr>
        <w:footnoteRef/>
      </w:r>
      <w:ins w:id="368" w:author="Melanie Courtot" w:date="2008-10-09T12:06:00Z">
        <w:r>
          <w:t xml:space="preserve"> </w:t>
        </w:r>
      </w:ins>
      <w:r>
        <w:t>The latest version of OBI is available at http://purl.obofoundry.org/obo/obi.owl</w:t>
      </w:r>
    </w:p>
  </w:footnote>
  <w:footnote w:id="14">
    <w:p w:rsidR="00D56344" w:rsidRDefault="00D56344">
      <w:pPr>
        <w:pStyle w:val="FootnoteText"/>
      </w:pPr>
      <w:ins w:id="448" w:author="schober" w:date="2008-10-09T11:26:00Z">
        <w:r>
          <w:rPr>
            <w:rStyle w:val="FootnoteReference"/>
          </w:rPr>
          <w:footnoteRef/>
        </w:r>
        <w:r>
          <w:t xml:space="preserve"> </w:t>
        </w:r>
      </w:ins>
      <w:ins w:id="449" w:author="schober" w:date="2008-10-09T11:27:00Z">
        <w:r w:rsidRPr="00822D63">
          <w:t>http://</w:t>
        </w:r>
      </w:ins>
      <w:ins w:id="450" w:author="Alan Ruttenberg" w:date="2008-10-10T04:09:00Z">
        <w:r>
          <w:t>purl.obofoundry.org/obo/obi/wiki/MinimalMetadata</w:t>
        </w:r>
      </w:ins>
    </w:p>
  </w:footnote>
  <w:footnote w:id="15">
    <w:p w:rsidR="00D56344" w:rsidRDefault="00D56344">
      <w:pPr>
        <w:pStyle w:val="FootnoteText"/>
      </w:pPr>
      <w:ins w:id="598" w:author="Alan Ruttenberg" w:date="2008-10-10T04:53:00Z">
        <w:r>
          <w:rPr>
            <w:rStyle w:val="FootnoteReference"/>
          </w:rPr>
          <w:footnoteRef/>
        </w:r>
        <w:r>
          <w:t xml:space="preserve"> While it is possible that a universal only had instances in the past, this situation does not occur in OBI.</w:t>
        </w:r>
      </w:ins>
    </w:p>
  </w:footnote>
  <w:footnote w:id="16">
    <w:p w:rsidR="00D56344" w:rsidRDefault="00D56344">
      <w:pPr>
        <w:pStyle w:val="FootnoteText"/>
      </w:pPr>
      <w:r w:rsidRPr="00DA68C3">
        <w:rPr>
          <w:rStyle w:val="FootnoteReference"/>
        </w:rPr>
        <w:footnoteRef/>
      </w:r>
      <w:ins w:id="836" w:author="Melanie Courtot" w:date="2008-10-09T12:07:00Z">
        <w:r>
          <w:t xml:space="preserve"> </w:t>
        </w:r>
      </w:ins>
      <w:r>
        <w:t xml:space="preserve">For an example view </w:t>
      </w:r>
      <w:hyperlink r:id="rId6" w:history="1">
        <w:r>
          <w:rPr>
            <w:rStyle w:val="Hyperlink"/>
          </w:rPr>
          <w:t>http://purl.obofoundry.org/obo/OBI_0000225</w:t>
        </w:r>
      </w:hyperlink>
      <w:r>
        <w:t xml:space="preserve"> in a browser</w:t>
      </w:r>
    </w:p>
  </w:footnote>
  <w:footnote w:id="17">
    <w:p w:rsidR="00D56344" w:rsidRDefault="00D56344">
      <w:pPr>
        <w:pStyle w:val="FootnoteText"/>
      </w:pPr>
      <w:r w:rsidRPr="00DA68C3">
        <w:rPr>
          <w:rStyle w:val="FootnoteReference"/>
        </w:rPr>
        <w:footnoteRef/>
      </w:r>
      <w:ins w:id="837" w:author="Melanie Courtot" w:date="2008-10-09T12:07:00Z">
        <w:r>
          <w:t xml:space="preserve"> </w:t>
        </w:r>
      </w:ins>
      <w:hyperlink r:id="rId7" w:anchor="httpRange-14" w:history="1">
        <w:r>
          <w:rPr>
            <w:rStyle w:val="Hyperlink"/>
          </w:rPr>
          <w:t>http://www.w3.org/2001/tag/issues#httpRange-14</w:t>
        </w:r>
      </w:hyperlink>
    </w:p>
  </w:footnote>
  <w:footnote w:id="18">
    <w:p w:rsidR="00D56344" w:rsidRDefault="00D56344">
      <w:pPr>
        <w:pStyle w:val="FootnoteText"/>
      </w:pPr>
      <w:r w:rsidRPr="00DA68C3">
        <w:rPr>
          <w:rStyle w:val="FootnoteReference"/>
        </w:rPr>
        <w:footnoteRef/>
      </w:r>
      <w:ins w:id="854" w:author="Melanie Courtot" w:date="2008-10-09T12:08:00Z">
        <w:r>
          <w:t xml:space="preserve"> </w:t>
        </w:r>
      </w:ins>
      <w:r>
        <w:t>http://trac.usefulinc.com/doap</w:t>
      </w:r>
    </w:p>
  </w:footnote>
  <w:footnote w:id="19">
    <w:p w:rsidR="00D56344" w:rsidRDefault="00D56344">
      <w:pPr>
        <w:pStyle w:val="FootnoteText"/>
      </w:pPr>
      <w:r w:rsidRPr="00CE214E">
        <w:rPr>
          <w:rStyle w:val="FootnoteReference"/>
        </w:rPr>
        <w:footnoteRef/>
      </w:r>
      <w:r>
        <w:t xml:space="preserve"> http://www.w3.org/2007/OWL/wiki/Syntax#Ontology_URI_and_Version_URI</w:t>
      </w:r>
    </w:p>
  </w:footnote>
  <w:footnote w:id="20">
    <w:p w:rsidR="00D56344" w:rsidRDefault="00D56344">
      <w:pPr>
        <w:pStyle w:val="FootnoteText"/>
      </w:pPr>
      <w:r w:rsidRPr="001867DF">
        <w:rPr>
          <w:rStyle w:val="FootnoteReference"/>
        </w:rPr>
        <w:footnoteRef/>
      </w:r>
      <w:ins w:id="1076" w:author="Melanie Courtot" w:date="2008-10-06T16:50:00Z">
        <w:r>
          <w:t xml:space="preserve"> http://obi-ontology.org/page/Consortium</w:t>
        </w:r>
      </w:ins>
    </w:p>
  </w:footnote>
  <w:footnote w:id="21">
    <w:p w:rsidR="00D56344" w:rsidRDefault="00D56344">
      <w:pPr>
        <w:pStyle w:val="FootnoteText"/>
      </w:pPr>
      <w:ins w:id="1149" w:author="Alan Ruttenberg" w:date="2008-10-10T19:38:00Z">
        <w:r>
          <w:rPr>
            <w:rStyle w:val="FootnoteReference"/>
          </w:rPr>
          <w:footnoteRef/>
        </w:r>
        <w:r>
          <w:t xml:space="preserve"> </w:t>
        </w:r>
        <w:r w:rsidRPr="00D56344">
          <w:t>http://www.ebi.ac.uk/microarray-as/ae/</w:t>
        </w:r>
      </w:ins>
    </w:p>
  </w:footnote>
  <w:footnote w:id="22">
    <w:p w:rsidR="00D56344" w:rsidRDefault="00D56344">
      <w:pPr>
        <w:pStyle w:val="FootnoteText"/>
      </w:pPr>
      <w:ins w:id="1152" w:author="Alan Ruttenberg" w:date="2008-10-10T19:38:00Z">
        <w:r>
          <w:rPr>
            <w:rStyle w:val="FootnoteReference"/>
          </w:rPr>
          <w:footnoteRef/>
        </w:r>
        <w:r>
          <w:t xml:space="preserve"> </w:t>
        </w:r>
        <w:r w:rsidRPr="00D56344">
          <w:t>http://www.modencode.org/</w:t>
        </w:r>
      </w:ins>
    </w:p>
  </w:footnote>
  <w:footnote w:id="23">
    <w:p w:rsidR="00D56344" w:rsidRDefault="00D56344">
      <w:pPr>
        <w:pStyle w:val="FootnoteText"/>
      </w:pPr>
      <w:ins w:id="1166" w:author="Alan Ruttenberg" w:date="2008-10-10T19:39:00Z">
        <w:r>
          <w:rPr>
            <w:rStyle w:val="FootnoteReference"/>
          </w:rPr>
          <w:footnoteRef/>
        </w:r>
        <w:r>
          <w:t xml:space="preserve"> </w:t>
        </w:r>
        <w:r w:rsidRPr="00D56344">
          <w:t>http://www.violinet.org/vaccineontology/</w:t>
        </w:r>
      </w:ins>
    </w:p>
  </w:footnote>
  <w:footnote w:id="24">
    <w:p w:rsidR="00D56344" w:rsidRDefault="00D56344">
      <w:pPr>
        <w:pStyle w:val="FootnoteText"/>
      </w:pPr>
      <w:ins w:id="1169" w:author="Alan Ruttenberg" w:date="2008-10-10T19:37:00Z">
        <w:r>
          <w:rPr>
            <w:rStyle w:val="FootnoteReference"/>
          </w:rPr>
          <w:footnoteRef/>
        </w:r>
        <w:r>
          <w:t xml:space="preserve"> </w:t>
        </w:r>
        <w:r w:rsidRPr="00D56344">
          <w:t>http://www.immuneepitope.org/</w:t>
        </w:r>
      </w:ins>
    </w:p>
  </w:footnote>
  <w:footnote w:id="25">
    <w:p w:rsidR="00D56344" w:rsidRDefault="00D56344">
      <w:pPr>
        <w:pStyle w:val="FootnoteText"/>
      </w:pPr>
      <w:ins w:id="1172" w:author="Alan Ruttenberg" w:date="2008-10-10T19:36:00Z">
        <w:r>
          <w:rPr>
            <w:rStyle w:val="FootnoteReference"/>
          </w:rPr>
          <w:footnoteRef/>
        </w:r>
        <w:r>
          <w:t xml:space="preserve"> </w:t>
        </w:r>
        <w:r w:rsidRPr="00D56344">
          <w:t>http://troll.isi.edu/twiki/bin/view/KEfED/WebHome</w:t>
        </w:r>
      </w:ins>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56344" w:rsidRDefault="00D56344">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56344" w:rsidRDefault="00D5634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rPr>
        <w:sz w:val="20"/>
        <w:szCs w:val="20"/>
      </w:r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
    <w:nsid w:val="00000002"/>
    <w:multiLevelType w:val="singleLevel"/>
    <w:tmpl w:val="00000002"/>
    <w:name w:val="WW8Num11"/>
    <w:lvl w:ilvl="0">
      <w:start w:val="1"/>
      <w:numFmt w:val="bullet"/>
      <w:lvlText w:val=""/>
      <w:lvlJc w:val="left"/>
      <w:pPr>
        <w:tabs>
          <w:tab w:val="num" w:pos="720"/>
        </w:tabs>
        <w:ind w:left="720" w:hanging="360"/>
      </w:pPr>
      <w:rPr>
        <w:rFonts w:ascii="Symbol" w:hAnsi="Symbol" w:cs="Courier"/>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SystemFonts/>
  <w:mirrorMargins/>
  <w:proofState w:spelling="clean" w:grammar="clean"/>
  <w:revisionView w:markup="0"/>
  <w:trackRevisions/>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trictFirstAndLastChars/>
  <w:doNotValidateAgainstSchema/>
  <w:doNotDemarcateInvalidXml/>
  <w:footnotePr>
    <w:numRestart w:val="eachPage"/>
    <w:footnote w:id="0"/>
    <w:footnote w:id="1"/>
  </w:footnotePr>
  <w:endnotePr>
    <w:endnote w:id="0"/>
    <w:endnote w:id="1"/>
  </w:endnotePr>
  <w:compat/>
  <w:rsids>
    <w:rsidRoot w:val="00EE002D"/>
    <w:rsid w:val="00080C1B"/>
    <w:rsid w:val="000B7014"/>
    <w:rsid w:val="000F66A7"/>
    <w:rsid w:val="0010065D"/>
    <w:rsid w:val="001008B1"/>
    <w:rsid w:val="00132149"/>
    <w:rsid w:val="00133B18"/>
    <w:rsid w:val="001560F2"/>
    <w:rsid w:val="001566CB"/>
    <w:rsid w:val="00173027"/>
    <w:rsid w:val="00173275"/>
    <w:rsid w:val="00181817"/>
    <w:rsid w:val="001867DF"/>
    <w:rsid w:val="001C4731"/>
    <w:rsid w:val="002A5E0F"/>
    <w:rsid w:val="002A6E25"/>
    <w:rsid w:val="003027D3"/>
    <w:rsid w:val="00305484"/>
    <w:rsid w:val="003B4C16"/>
    <w:rsid w:val="003C35E7"/>
    <w:rsid w:val="003C5B6B"/>
    <w:rsid w:val="004654AF"/>
    <w:rsid w:val="00473024"/>
    <w:rsid w:val="004B1400"/>
    <w:rsid w:val="004E7487"/>
    <w:rsid w:val="0050700C"/>
    <w:rsid w:val="00516E77"/>
    <w:rsid w:val="005519B3"/>
    <w:rsid w:val="005700FE"/>
    <w:rsid w:val="00572FA2"/>
    <w:rsid w:val="005747C3"/>
    <w:rsid w:val="00582E5F"/>
    <w:rsid w:val="005C3364"/>
    <w:rsid w:val="005C5858"/>
    <w:rsid w:val="005D040F"/>
    <w:rsid w:val="005F5874"/>
    <w:rsid w:val="00600157"/>
    <w:rsid w:val="00601BFF"/>
    <w:rsid w:val="0063345F"/>
    <w:rsid w:val="00643FE2"/>
    <w:rsid w:val="006553BB"/>
    <w:rsid w:val="00656528"/>
    <w:rsid w:val="00680F2F"/>
    <w:rsid w:val="00697D85"/>
    <w:rsid w:val="006A0B12"/>
    <w:rsid w:val="006E02B5"/>
    <w:rsid w:val="0071494F"/>
    <w:rsid w:val="007677D2"/>
    <w:rsid w:val="007B02B6"/>
    <w:rsid w:val="007F1B17"/>
    <w:rsid w:val="00822D63"/>
    <w:rsid w:val="008552F6"/>
    <w:rsid w:val="00857344"/>
    <w:rsid w:val="0086794E"/>
    <w:rsid w:val="00883227"/>
    <w:rsid w:val="008854DC"/>
    <w:rsid w:val="008B1DEE"/>
    <w:rsid w:val="008F2A43"/>
    <w:rsid w:val="00930683"/>
    <w:rsid w:val="00936AC6"/>
    <w:rsid w:val="009F622C"/>
    <w:rsid w:val="00AD0114"/>
    <w:rsid w:val="00AD241F"/>
    <w:rsid w:val="00AE1EB1"/>
    <w:rsid w:val="00B10260"/>
    <w:rsid w:val="00B11FCB"/>
    <w:rsid w:val="00B51657"/>
    <w:rsid w:val="00B60458"/>
    <w:rsid w:val="00B70F9A"/>
    <w:rsid w:val="00B76D36"/>
    <w:rsid w:val="00B84D35"/>
    <w:rsid w:val="00BD798C"/>
    <w:rsid w:val="00C04C8F"/>
    <w:rsid w:val="00C064F8"/>
    <w:rsid w:val="00C260C9"/>
    <w:rsid w:val="00C6243A"/>
    <w:rsid w:val="00C624F9"/>
    <w:rsid w:val="00CA0201"/>
    <w:rsid w:val="00CC0414"/>
    <w:rsid w:val="00CE214E"/>
    <w:rsid w:val="00CE75F8"/>
    <w:rsid w:val="00D325BE"/>
    <w:rsid w:val="00D56344"/>
    <w:rsid w:val="00D62D74"/>
    <w:rsid w:val="00D923D8"/>
    <w:rsid w:val="00DA68C3"/>
    <w:rsid w:val="00DB2E87"/>
    <w:rsid w:val="00DF7CEA"/>
    <w:rsid w:val="00E70723"/>
    <w:rsid w:val="00E777C3"/>
    <w:rsid w:val="00E97479"/>
    <w:rsid w:val="00ED3D18"/>
    <w:rsid w:val="00ED4440"/>
    <w:rsid w:val="00EE002D"/>
    <w:rsid w:val="00EF13A5"/>
    <w:rsid w:val="00F117A1"/>
    <w:rsid w:val="00F30E5E"/>
    <w:rsid w:val="00F709B4"/>
    <w:rsid w:val="00F7137D"/>
    <w:rsid w:val="00F727EC"/>
  </w:rsids>
  <m:mathPr>
    <m:mathFont m:val="Impac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1008B1"/>
    <w:pPr>
      <w:widowControl w:val="0"/>
      <w:suppressAutoHyphens/>
      <w:ind w:firstLine="227"/>
      <w:jc w:val="both"/>
    </w:pPr>
    <w:rPr>
      <w:rFonts w:ascii="Times" w:hAnsi="Times" w:cs="Times"/>
      <w:sz w:val="20"/>
      <w:szCs w:val="20"/>
    </w:rPr>
  </w:style>
  <w:style w:type="paragraph" w:styleId="Heading1">
    <w:name w:val="heading 1"/>
    <w:basedOn w:val="Normal"/>
    <w:next w:val="Normal"/>
    <w:link w:val="Heading1Char"/>
    <w:uiPriority w:val="99"/>
    <w:qFormat/>
    <w:rsid w:val="001008B1"/>
    <w:pPr>
      <w:keepNext/>
      <w:keepLines/>
      <w:numPr>
        <w:numId w:val="1"/>
      </w:numPr>
      <w:spacing w:before="520" w:after="280" w:line="320" w:lineRule="exact"/>
      <w:ind w:left="432"/>
      <w:outlineLvl w:val="0"/>
    </w:pPr>
    <w:rPr>
      <w:b/>
      <w:bCs/>
      <w:sz w:val="24"/>
      <w:szCs w:val="24"/>
    </w:rPr>
  </w:style>
  <w:style w:type="paragraph" w:styleId="Heading2">
    <w:name w:val="heading 2"/>
    <w:basedOn w:val="Normal"/>
    <w:next w:val="Normal"/>
    <w:link w:val="Heading2Char"/>
    <w:uiPriority w:val="99"/>
    <w:qFormat/>
    <w:rsid w:val="001008B1"/>
    <w:pPr>
      <w:keepNext/>
      <w:keepLines/>
      <w:numPr>
        <w:ilvl w:val="1"/>
        <w:numId w:val="1"/>
      </w:numPr>
      <w:spacing w:before="280" w:after="40"/>
      <w:ind w:left="576"/>
      <w:outlineLvl w:val="1"/>
    </w:pPr>
    <w:rPr>
      <w:b/>
      <w:bCs/>
    </w:rPr>
  </w:style>
  <w:style w:type="paragraph" w:styleId="Heading3">
    <w:name w:val="heading 3"/>
    <w:basedOn w:val="Normal"/>
    <w:next w:val="Normal"/>
    <w:link w:val="Heading3Char"/>
    <w:uiPriority w:val="99"/>
    <w:qFormat/>
    <w:rsid w:val="001008B1"/>
    <w:pPr>
      <w:keepNext/>
      <w:keepLines/>
      <w:numPr>
        <w:ilvl w:val="2"/>
        <w:numId w:val="1"/>
      </w:numPr>
      <w:spacing w:before="440" w:after="220" w:line="240" w:lineRule="exact"/>
      <w:ind w:left="720"/>
      <w:outlineLvl w:val="2"/>
    </w:pPr>
    <w:rPr>
      <w:b/>
      <w:bCs/>
    </w:rPr>
  </w:style>
  <w:style w:type="paragraph" w:styleId="Heading4">
    <w:name w:val="heading 4"/>
    <w:basedOn w:val="Normal"/>
    <w:next w:val="Normal"/>
    <w:link w:val="Heading4Char"/>
    <w:uiPriority w:val="99"/>
    <w:qFormat/>
    <w:rsid w:val="001008B1"/>
    <w:pPr>
      <w:keepNext/>
      <w:numPr>
        <w:ilvl w:val="3"/>
        <w:numId w:val="1"/>
      </w:numPr>
      <w:spacing w:before="240" w:after="60"/>
      <w:outlineLvl w:val="3"/>
    </w:pPr>
    <w:rPr>
      <w:rFonts w:ascii="Arial" w:hAnsi="Arial" w:cs="Arial"/>
      <w:b/>
      <w:bCs/>
      <w:sz w:val="24"/>
      <w:szCs w:val="24"/>
    </w:rPr>
  </w:style>
  <w:style w:type="paragraph" w:styleId="Heading5">
    <w:name w:val="heading 5"/>
    <w:basedOn w:val="Normal"/>
    <w:next w:val="Normal"/>
    <w:link w:val="Heading5Char"/>
    <w:uiPriority w:val="99"/>
    <w:qFormat/>
    <w:rsid w:val="001008B1"/>
    <w:pPr>
      <w:numPr>
        <w:ilvl w:val="4"/>
        <w:numId w:val="1"/>
      </w:numPr>
      <w:spacing w:before="240" w:after="60"/>
      <w:outlineLvl w:val="4"/>
    </w:pPr>
    <w:rPr>
      <w:rFonts w:ascii="Arial" w:hAnsi="Arial" w:cs="Arial"/>
      <w:sz w:val="22"/>
      <w:szCs w:val="22"/>
    </w:rPr>
  </w:style>
  <w:style w:type="paragraph" w:styleId="Heading6">
    <w:name w:val="heading 6"/>
    <w:basedOn w:val="Normal"/>
    <w:next w:val="Normal"/>
    <w:link w:val="Heading6Char"/>
    <w:uiPriority w:val="99"/>
    <w:qFormat/>
    <w:rsid w:val="001008B1"/>
    <w:pPr>
      <w:numPr>
        <w:ilvl w:val="5"/>
        <w:numId w:val="1"/>
      </w:numPr>
      <w:spacing w:before="240" w:after="60"/>
      <w:outlineLvl w:val="5"/>
    </w:pPr>
    <w:rPr>
      <w:i/>
      <w:iCs/>
      <w:sz w:val="22"/>
      <w:szCs w:val="22"/>
    </w:rPr>
  </w:style>
  <w:style w:type="paragraph" w:styleId="Heading7">
    <w:name w:val="heading 7"/>
    <w:basedOn w:val="Normal"/>
    <w:next w:val="Normal"/>
    <w:link w:val="Heading7Char"/>
    <w:uiPriority w:val="99"/>
    <w:qFormat/>
    <w:rsid w:val="001008B1"/>
    <w:pPr>
      <w:numPr>
        <w:ilvl w:val="6"/>
        <w:numId w:val="1"/>
      </w:numPr>
      <w:spacing w:before="240" w:after="60"/>
      <w:outlineLvl w:val="6"/>
    </w:pPr>
    <w:rPr>
      <w:rFonts w:ascii="Arial" w:hAnsi="Arial" w:cs="Arial"/>
    </w:rPr>
  </w:style>
  <w:style w:type="paragraph" w:styleId="Heading8">
    <w:name w:val="heading 8"/>
    <w:basedOn w:val="Normal"/>
    <w:next w:val="Normal"/>
    <w:link w:val="Heading8Char"/>
    <w:uiPriority w:val="99"/>
    <w:qFormat/>
    <w:rsid w:val="001008B1"/>
    <w:pPr>
      <w:numPr>
        <w:ilvl w:val="7"/>
        <w:numId w:val="1"/>
      </w:numPr>
      <w:spacing w:before="240" w:after="60"/>
      <w:outlineLvl w:val="7"/>
    </w:pPr>
    <w:rPr>
      <w:rFonts w:ascii="Arial" w:hAnsi="Arial" w:cs="Arial"/>
      <w:i/>
      <w:iCs/>
    </w:rPr>
  </w:style>
  <w:style w:type="paragraph" w:styleId="Heading9">
    <w:name w:val="heading 9"/>
    <w:basedOn w:val="Normal"/>
    <w:next w:val="Normal"/>
    <w:link w:val="Heading9Char"/>
    <w:uiPriority w:val="99"/>
    <w:qFormat/>
    <w:rsid w:val="001008B1"/>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rsid w:val="001008B1"/>
    <w:rPr>
      <w:rFonts w:ascii="Tahoma" w:hAnsi="Tahoma" w:cs="Tahoma"/>
      <w:sz w:val="16"/>
      <w:szCs w:val="16"/>
    </w:rPr>
  </w:style>
  <w:style w:type="character" w:customStyle="1" w:styleId="BalloonTextChar">
    <w:name w:val="Balloon Text Char"/>
    <w:basedOn w:val="DefaultParagraphFont"/>
    <w:link w:val="BalloonText"/>
    <w:uiPriority w:val="99"/>
    <w:semiHidden/>
    <w:rsid w:val="00B879FD"/>
    <w:rPr>
      <w:rFonts w:ascii="Lucida Grande" w:hAnsi="Lucida Grande"/>
      <w:sz w:val="18"/>
      <w:szCs w:val="18"/>
    </w:rPr>
  </w:style>
  <w:style w:type="character" w:customStyle="1" w:styleId="Heading1Char">
    <w:name w:val="Heading 1 Char"/>
    <w:basedOn w:val="DefaultParagraphFont"/>
    <w:link w:val="Heading1"/>
    <w:uiPriority w:val="9"/>
    <w:rsid w:val="005F743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F743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rsid w:val="001008B1"/>
    <w:rPr>
      <w:rFonts w:ascii="Times" w:hAnsi="Times" w:cs="Times"/>
      <w:b/>
      <w:bCs/>
    </w:rPr>
  </w:style>
  <w:style w:type="character" w:customStyle="1" w:styleId="Heading4Char">
    <w:name w:val="Heading 4 Char"/>
    <w:basedOn w:val="DefaultParagraphFont"/>
    <w:link w:val="Heading4"/>
    <w:uiPriority w:val="99"/>
    <w:rsid w:val="001008B1"/>
    <w:rPr>
      <w:rFonts w:ascii="Arial" w:hAnsi="Arial" w:cs="Arial"/>
      <w:b/>
      <w:bCs/>
      <w:sz w:val="24"/>
      <w:szCs w:val="24"/>
    </w:rPr>
  </w:style>
  <w:style w:type="character" w:customStyle="1" w:styleId="Heading5Char">
    <w:name w:val="Heading 5 Char"/>
    <w:basedOn w:val="DefaultParagraphFont"/>
    <w:link w:val="Heading5"/>
    <w:uiPriority w:val="99"/>
    <w:rsid w:val="001008B1"/>
    <w:rPr>
      <w:rFonts w:ascii="Arial" w:hAnsi="Arial" w:cs="Arial"/>
      <w:sz w:val="22"/>
      <w:szCs w:val="22"/>
    </w:rPr>
  </w:style>
  <w:style w:type="character" w:customStyle="1" w:styleId="Heading6Char">
    <w:name w:val="Heading 6 Char"/>
    <w:basedOn w:val="DefaultParagraphFont"/>
    <w:link w:val="Heading6"/>
    <w:uiPriority w:val="99"/>
    <w:rsid w:val="001008B1"/>
    <w:rPr>
      <w:i/>
      <w:iCs/>
      <w:sz w:val="22"/>
      <w:szCs w:val="22"/>
    </w:rPr>
  </w:style>
  <w:style w:type="character" w:customStyle="1" w:styleId="Heading7Char">
    <w:name w:val="Heading 7 Char"/>
    <w:basedOn w:val="DefaultParagraphFont"/>
    <w:link w:val="Heading7"/>
    <w:uiPriority w:val="99"/>
    <w:rsid w:val="001008B1"/>
    <w:rPr>
      <w:rFonts w:ascii="Arial" w:hAnsi="Arial" w:cs="Arial"/>
    </w:rPr>
  </w:style>
  <w:style w:type="character" w:customStyle="1" w:styleId="Heading8Char">
    <w:name w:val="Heading 8 Char"/>
    <w:basedOn w:val="DefaultParagraphFont"/>
    <w:link w:val="Heading8"/>
    <w:uiPriority w:val="99"/>
    <w:rsid w:val="001008B1"/>
    <w:rPr>
      <w:rFonts w:ascii="Arial" w:hAnsi="Arial" w:cs="Arial"/>
      <w:i/>
      <w:iCs/>
    </w:rPr>
  </w:style>
  <w:style w:type="character" w:customStyle="1" w:styleId="Heading9Char">
    <w:name w:val="Heading 9 Char"/>
    <w:basedOn w:val="DefaultParagraphFont"/>
    <w:link w:val="Heading9"/>
    <w:uiPriority w:val="99"/>
    <w:rsid w:val="001008B1"/>
    <w:rPr>
      <w:rFonts w:ascii="Arial" w:hAnsi="Arial" w:cs="Arial"/>
      <w:b/>
      <w:bCs/>
      <w:i/>
      <w:iCs/>
      <w:sz w:val="18"/>
      <w:szCs w:val="18"/>
    </w:rPr>
  </w:style>
  <w:style w:type="character" w:customStyle="1" w:styleId="WW8Num1z3">
    <w:name w:val="WW8Num1z3"/>
    <w:uiPriority w:val="99"/>
    <w:rsid w:val="001008B1"/>
    <w:rPr>
      <w:rFonts w:ascii="Tms Rmn" w:hAnsi="Tms Rmn" w:cs="Tms Rmn"/>
    </w:rPr>
  </w:style>
  <w:style w:type="character" w:customStyle="1" w:styleId="WW8Num4z0">
    <w:name w:val="WW8Num4z0"/>
    <w:uiPriority w:val="99"/>
    <w:rsid w:val="001008B1"/>
    <w:rPr>
      <w:rFonts w:ascii="Symbol" w:hAnsi="Symbol" w:cs="Symbol"/>
      <w:sz w:val="18"/>
      <w:szCs w:val="18"/>
    </w:rPr>
  </w:style>
  <w:style w:type="character" w:customStyle="1" w:styleId="WW8Num5z0">
    <w:name w:val="WW8Num5z0"/>
    <w:uiPriority w:val="99"/>
    <w:rsid w:val="001008B1"/>
    <w:rPr>
      <w:rFonts w:ascii="Symbol" w:hAnsi="Symbol" w:cs="Symbol"/>
      <w:sz w:val="18"/>
      <w:szCs w:val="18"/>
    </w:rPr>
  </w:style>
  <w:style w:type="character" w:customStyle="1" w:styleId="WW8Num6z0">
    <w:name w:val="WW8Num6z0"/>
    <w:uiPriority w:val="99"/>
    <w:rsid w:val="001008B1"/>
    <w:rPr>
      <w:rFonts w:ascii="Symbol" w:hAnsi="Symbol" w:cs="Symbol"/>
      <w:sz w:val="18"/>
      <w:szCs w:val="18"/>
    </w:rPr>
  </w:style>
  <w:style w:type="character" w:customStyle="1" w:styleId="WW8Num7z0">
    <w:name w:val="WW8Num7z0"/>
    <w:uiPriority w:val="99"/>
    <w:rsid w:val="001008B1"/>
    <w:rPr>
      <w:rFonts w:ascii="Symbol" w:hAnsi="Symbol" w:cs="Symbol"/>
      <w:sz w:val="18"/>
      <w:szCs w:val="18"/>
    </w:rPr>
  </w:style>
  <w:style w:type="character" w:customStyle="1" w:styleId="WW8Num8z0">
    <w:name w:val="WW8Num8z0"/>
    <w:uiPriority w:val="99"/>
    <w:rsid w:val="001008B1"/>
    <w:rPr>
      <w:rFonts w:ascii="Symbol" w:hAnsi="Symbol" w:cs="Symbol"/>
      <w:sz w:val="18"/>
      <w:szCs w:val="18"/>
    </w:rPr>
  </w:style>
  <w:style w:type="character" w:customStyle="1" w:styleId="WW8Num9z0">
    <w:name w:val="WW8Num9z0"/>
    <w:uiPriority w:val="99"/>
    <w:rsid w:val="001008B1"/>
    <w:rPr>
      <w:rFonts w:ascii="Symbol" w:hAnsi="Symbol" w:cs="Symbol"/>
      <w:sz w:val="18"/>
      <w:szCs w:val="18"/>
    </w:rPr>
  </w:style>
  <w:style w:type="character" w:customStyle="1" w:styleId="WW8Num10z0">
    <w:name w:val="WW8Num10z0"/>
    <w:uiPriority w:val="99"/>
    <w:rsid w:val="001008B1"/>
    <w:rPr>
      <w:rFonts w:ascii="Symbol" w:hAnsi="Symbol" w:cs="Symbol"/>
      <w:sz w:val="18"/>
      <w:szCs w:val="18"/>
    </w:rPr>
  </w:style>
  <w:style w:type="character" w:customStyle="1" w:styleId="WW8Num11z0">
    <w:name w:val="WW8Num11z0"/>
    <w:uiPriority w:val="99"/>
    <w:rsid w:val="001008B1"/>
    <w:rPr>
      <w:rFonts w:ascii="Symbol" w:hAnsi="Symbol" w:cs="Symbol"/>
    </w:rPr>
  </w:style>
  <w:style w:type="character" w:customStyle="1" w:styleId="WW8Num11z1">
    <w:name w:val="WW8Num11z1"/>
    <w:uiPriority w:val="99"/>
    <w:rsid w:val="001008B1"/>
    <w:rPr>
      <w:rFonts w:ascii="Courier New" w:hAnsi="Courier New" w:cs="Courier New"/>
    </w:rPr>
  </w:style>
  <w:style w:type="character" w:customStyle="1" w:styleId="WW8Num11z2">
    <w:name w:val="WW8Num11z2"/>
    <w:uiPriority w:val="99"/>
    <w:rsid w:val="001008B1"/>
    <w:rPr>
      <w:rFonts w:ascii="Wingdings" w:hAnsi="Wingdings" w:cs="Wingdings"/>
    </w:rPr>
  </w:style>
  <w:style w:type="character" w:customStyle="1" w:styleId="WW8Num12z0">
    <w:name w:val="WW8Num12z0"/>
    <w:uiPriority w:val="99"/>
    <w:rsid w:val="001008B1"/>
    <w:rPr>
      <w:rFonts w:ascii="Wingdings" w:hAnsi="Wingdings" w:cs="Wingdings"/>
    </w:rPr>
  </w:style>
  <w:style w:type="character" w:customStyle="1" w:styleId="WW8Num12z1">
    <w:name w:val="WW8Num12z1"/>
    <w:uiPriority w:val="99"/>
    <w:rsid w:val="001008B1"/>
    <w:rPr>
      <w:rFonts w:ascii="Courier New" w:hAnsi="Courier New" w:cs="Courier New"/>
    </w:rPr>
  </w:style>
  <w:style w:type="character" w:customStyle="1" w:styleId="WW8Num12z3">
    <w:name w:val="WW8Num12z3"/>
    <w:uiPriority w:val="99"/>
    <w:rsid w:val="001008B1"/>
    <w:rPr>
      <w:rFonts w:ascii="Symbol" w:hAnsi="Symbol" w:cs="Symbol"/>
    </w:rPr>
  </w:style>
  <w:style w:type="character" w:customStyle="1" w:styleId="WW8Num13z1">
    <w:name w:val="WW8Num13z1"/>
    <w:uiPriority w:val="99"/>
    <w:rsid w:val="001008B1"/>
    <w:rPr>
      <w:rFonts w:ascii="Courier New" w:hAnsi="Courier New" w:cs="Courier New"/>
    </w:rPr>
  </w:style>
  <w:style w:type="character" w:customStyle="1" w:styleId="WW8Num13z2">
    <w:name w:val="WW8Num13z2"/>
    <w:uiPriority w:val="99"/>
    <w:rsid w:val="001008B1"/>
    <w:rPr>
      <w:rFonts w:ascii="Wingdings" w:hAnsi="Wingdings" w:cs="Wingdings"/>
    </w:rPr>
  </w:style>
  <w:style w:type="character" w:customStyle="1" w:styleId="WW8Num13z3">
    <w:name w:val="WW8Num13z3"/>
    <w:uiPriority w:val="99"/>
    <w:rsid w:val="001008B1"/>
    <w:rPr>
      <w:rFonts w:ascii="Symbol" w:hAnsi="Symbol" w:cs="Symbol"/>
    </w:rPr>
  </w:style>
  <w:style w:type="character" w:customStyle="1" w:styleId="WW8Num14z0">
    <w:name w:val="WW8Num14z0"/>
    <w:uiPriority w:val="99"/>
    <w:rsid w:val="001008B1"/>
    <w:rPr>
      <w:rFonts w:ascii="Symbol" w:hAnsi="Symbol" w:cs="Symbol"/>
    </w:rPr>
  </w:style>
  <w:style w:type="character" w:customStyle="1" w:styleId="WW8Num14z1">
    <w:name w:val="WW8Num14z1"/>
    <w:uiPriority w:val="99"/>
    <w:rsid w:val="001008B1"/>
    <w:rPr>
      <w:rFonts w:ascii="Courier New" w:hAnsi="Courier New" w:cs="Courier New"/>
    </w:rPr>
  </w:style>
  <w:style w:type="character" w:customStyle="1" w:styleId="WW8Num14z2">
    <w:name w:val="WW8Num14z2"/>
    <w:uiPriority w:val="99"/>
    <w:rsid w:val="001008B1"/>
    <w:rPr>
      <w:rFonts w:ascii="Wingdings" w:hAnsi="Wingdings" w:cs="Wingdings"/>
    </w:rPr>
  </w:style>
  <w:style w:type="character" w:customStyle="1" w:styleId="WW8Num15z0">
    <w:name w:val="WW8Num15z0"/>
    <w:uiPriority w:val="99"/>
    <w:rsid w:val="001008B1"/>
    <w:rPr>
      <w:rFonts w:ascii="Wingdings" w:hAnsi="Wingdings" w:cs="Wingdings"/>
    </w:rPr>
  </w:style>
  <w:style w:type="character" w:customStyle="1" w:styleId="WW8Num15z1">
    <w:name w:val="WW8Num15z1"/>
    <w:uiPriority w:val="99"/>
    <w:rsid w:val="001008B1"/>
    <w:rPr>
      <w:rFonts w:ascii="Courier New" w:hAnsi="Courier New" w:cs="Courier New"/>
    </w:rPr>
  </w:style>
  <w:style w:type="character" w:customStyle="1" w:styleId="WW8Num15z3">
    <w:name w:val="WW8Num15z3"/>
    <w:uiPriority w:val="99"/>
    <w:rsid w:val="001008B1"/>
    <w:rPr>
      <w:rFonts w:ascii="Symbol" w:hAnsi="Symbol" w:cs="Symbol"/>
    </w:rPr>
  </w:style>
  <w:style w:type="character" w:customStyle="1" w:styleId="WW8Num17z0">
    <w:name w:val="WW8Num17z0"/>
    <w:uiPriority w:val="99"/>
    <w:rsid w:val="001008B1"/>
    <w:rPr>
      <w:rFonts w:ascii="Symbol" w:hAnsi="Symbol" w:cs="Symbol"/>
    </w:rPr>
  </w:style>
  <w:style w:type="character" w:customStyle="1" w:styleId="WW8Num17z1">
    <w:name w:val="WW8Num17z1"/>
    <w:uiPriority w:val="99"/>
    <w:rsid w:val="001008B1"/>
    <w:rPr>
      <w:rFonts w:ascii="Courier New" w:hAnsi="Courier New" w:cs="Courier New"/>
    </w:rPr>
  </w:style>
  <w:style w:type="character" w:customStyle="1" w:styleId="WW8Num17z2">
    <w:name w:val="WW8Num17z2"/>
    <w:uiPriority w:val="99"/>
    <w:rsid w:val="001008B1"/>
    <w:rPr>
      <w:rFonts w:ascii="Wingdings" w:hAnsi="Wingdings" w:cs="Wingdings"/>
    </w:rPr>
  </w:style>
  <w:style w:type="character" w:customStyle="1" w:styleId="WW8Num18z0">
    <w:name w:val="WW8Num18z0"/>
    <w:uiPriority w:val="99"/>
    <w:rsid w:val="001008B1"/>
    <w:rPr>
      <w:rFonts w:ascii="Wingdings" w:hAnsi="Wingdings" w:cs="Wingdings"/>
    </w:rPr>
  </w:style>
  <w:style w:type="character" w:customStyle="1" w:styleId="WW8Num18z1">
    <w:name w:val="WW8Num18z1"/>
    <w:uiPriority w:val="99"/>
    <w:rsid w:val="001008B1"/>
    <w:rPr>
      <w:rFonts w:ascii="Courier New" w:hAnsi="Courier New" w:cs="Courier New"/>
    </w:rPr>
  </w:style>
  <w:style w:type="character" w:customStyle="1" w:styleId="WW8Num18z3">
    <w:name w:val="WW8Num18z3"/>
    <w:uiPriority w:val="99"/>
    <w:rsid w:val="001008B1"/>
    <w:rPr>
      <w:rFonts w:ascii="Symbol" w:hAnsi="Symbol" w:cs="Symbol"/>
    </w:rPr>
  </w:style>
  <w:style w:type="character" w:customStyle="1" w:styleId="WW8Num19z0">
    <w:name w:val="WW8Num19z0"/>
    <w:uiPriority w:val="99"/>
    <w:rsid w:val="001008B1"/>
    <w:rPr>
      <w:rFonts w:ascii="Times" w:hAnsi="Times" w:cs="Times"/>
      <w:color w:val="auto"/>
      <w:sz w:val="17"/>
      <w:szCs w:val="17"/>
    </w:rPr>
  </w:style>
  <w:style w:type="character" w:customStyle="1" w:styleId="WW8Num19z1">
    <w:name w:val="WW8Num19z1"/>
    <w:uiPriority w:val="99"/>
    <w:rsid w:val="001008B1"/>
    <w:rPr>
      <w:rFonts w:ascii="Courier New" w:hAnsi="Courier New" w:cs="Courier New"/>
    </w:rPr>
  </w:style>
  <w:style w:type="character" w:customStyle="1" w:styleId="WW8Num19z2">
    <w:name w:val="WW8Num19z2"/>
    <w:uiPriority w:val="99"/>
    <w:rsid w:val="001008B1"/>
    <w:rPr>
      <w:rFonts w:ascii="Wingdings" w:hAnsi="Wingdings" w:cs="Wingdings"/>
    </w:rPr>
  </w:style>
  <w:style w:type="character" w:customStyle="1" w:styleId="WW8Num19z3">
    <w:name w:val="WW8Num19z3"/>
    <w:uiPriority w:val="99"/>
    <w:rsid w:val="001008B1"/>
    <w:rPr>
      <w:rFonts w:ascii="Symbol" w:hAnsi="Symbol" w:cs="Symbol"/>
    </w:rPr>
  </w:style>
  <w:style w:type="character" w:customStyle="1" w:styleId="WW8Num20z0">
    <w:name w:val="WW8Num20z0"/>
    <w:uiPriority w:val="99"/>
    <w:rsid w:val="001008B1"/>
    <w:rPr>
      <w:rFonts w:ascii="Wingdings" w:hAnsi="Wingdings" w:cs="Wingdings"/>
    </w:rPr>
  </w:style>
  <w:style w:type="character" w:customStyle="1" w:styleId="WW8Num20z1">
    <w:name w:val="WW8Num20z1"/>
    <w:uiPriority w:val="99"/>
    <w:rsid w:val="001008B1"/>
    <w:rPr>
      <w:rFonts w:ascii="Courier New" w:hAnsi="Courier New" w:cs="Courier New"/>
    </w:rPr>
  </w:style>
  <w:style w:type="character" w:customStyle="1" w:styleId="WW8Num20z3">
    <w:name w:val="WW8Num20z3"/>
    <w:uiPriority w:val="99"/>
    <w:rsid w:val="001008B1"/>
    <w:rPr>
      <w:rFonts w:ascii="Symbol" w:hAnsi="Symbol" w:cs="Symbol"/>
    </w:rPr>
  </w:style>
  <w:style w:type="character" w:customStyle="1" w:styleId="WW8Num22z0">
    <w:name w:val="WW8Num22z0"/>
    <w:uiPriority w:val="99"/>
    <w:rsid w:val="001008B1"/>
    <w:rPr>
      <w:rFonts w:ascii="Times" w:hAnsi="Times" w:cs="Times"/>
      <w:color w:val="741B47"/>
    </w:rPr>
  </w:style>
  <w:style w:type="character" w:customStyle="1" w:styleId="WW8Num22z1">
    <w:name w:val="WW8Num22z1"/>
    <w:uiPriority w:val="99"/>
    <w:rsid w:val="001008B1"/>
    <w:rPr>
      <w:rFonts w:ascii="Courier New" w:hAnsi="Courier New" w:cs="Courier New"/>
    </w:rPr>
  </w:style>
  <w:style w:type="character" w:customStyle="1" w:styleId="WW8Num22z2">
    <w:name w:val="WW8Num22z2"/>
    <w:uiPriority w:val="99"/>
    <w:rsid w:val="001008B1"/>
    <w:rPr>
      <w:rFonts w:ascii="Wingdings" w:hAnsi="Wingdings" w:cs="Wingdings"/>
    </w:rPr>
  </w:style>
  <w:style w:type="character" w:customStyle="1" w:styleId="WW8Num22z3">
    <w:name w:val="WW8Num22z3"/>
    <w:uiPriority w:val="99"/>
    <w:rsid w:val="001008B1"/>
    <w:rPr>
      <w:rFonts w:ascii="Symbol" w:hAnsi="Symbol" w:cs="Symbol"/>
    </w:rPr>
  </w:style>
  <w:style w:type="character" w:customStyle="1" w:styleId="WW8Num23z1">
    <w:name w:val="WW8Num23z1"/>
    <w:uiPriority w:val="99"/>
    <w:rsid w:val="001008B1"/>
    <w:rPr>
      <w:sz w:val="20"/>
      <w:szCs w:val="20"/>
    </w:rPr>
  </w:style>
  <w:style w:type="character" w:customStyle="1" w:styleId="WW8Num24z0">
    <w:name w:val="WW8Num24z0"/>
    <w:uiPriority w:val="99"/>
    <w:rsid w:val="001008B1"/>
    <w:rPr>
      <w:rFonts w:ascii="Wingdings" w:hAnsi="Wingdings" w:cs="Wingdings"/>
    </w:rPr>
  </w:style>
  <w:style w:type="character" w:customStyle="1" w:styleId="WW8Num24z1">
    <w:name w:val="WW8Num24z1"/>
    <w:uiPriority w:val="99"/>
    <w:rsid w:val="001008B1"/>
    <w:rPr>
      <w:rFonts w:ascii="Courier New" w:hAnsi="Courier New" w:cs="Courier New"/>
    </w:rPr>
  </w:style>
  <w:style w:type="character" w:customStyle="1" w:styleId="WW8Num24z3">
    <w:name w:val="WW8Num24z3"/>
    <w:uiPriority w:val="99"/>
    <w:rsid w:val="001008B1"/>
    <w:rPr>
      <w:rFonts w:ascii="Symbol" w:hAnsi="Symbol" w:cs="Symbol"/>
    </w:rPr>
  </w:style>
  <w:style w:type="character" w:customStyle="1" w:styleId="WW8Num25z1">
    <w:name w:val="WW8Num25z1"/>
    <w:uiPriority w:val="99"/>
    <w:rsid w:val="001008B1"/>
    <w:rPr>
      <w:rFonts w:ascii="Courier New" w:hAnsi="Courier New" w:cs="Courier New"/>
    </w:rPr>
  </w:style>
  <w:style w:type="character" w:customStyle="1" w:styleId="WW8Num25z2">
    <w:name w:val="WW8Num25z2"/>
    <w:uiPriority w:val="99"/>
    <w:rsid w:val="001008B1"/>
    <w:rPr>
      <w:rFonts w:ascii="Wingdings" w:hAnsi="Wingdings" w:cs="Wingdings"/>
    </w:rPr>
  </w:style>
  <w:style w:type="character" w:customStyle="1" w:styleId="WW8Num25z3">
    <w:name w:val="WW8Num25z3"/>
    <w:uiPriority w:val="99"/>
    <w:rsid w:val="001008B1"/>
    <w:rPr>
      <w:rFonts w:ascii="Symbol" w:hAnsi="Symbol" w:cs="Symbol"/>
    </w:rPr>
  </w:style>
  <w:style w:type="character" w:customStyle="1" w:styleId="WW8Num27z0">
    <w:name w:val="WW8Num27z0"/>
    <w:uiPriority w:val="99"/>
    <w:rsid w:val="001008B1"/>
    <w:rPr>
      <w:rFonts w:ascii="Wingdings" w:hAnsi="Wingdings" w:cs="Wingdings"/>
    </w:rPr>
  </w:style>
  <w:style w:type="character" w:customStyle="1" w:styleId="WW8Num27z1">
    <w:name w:val="WW8Num27z1"/>
    <w:uiPriority w:val="99"/>
    <w:rsid w:val="001008B1"/>
    <w:rPr>
      <w:rFonts w:ascii="Courier New" w:hAnsi="Courier New" w:cs="Courier New"/>
    </w:rPr>
  </w:style>
  <w:style w:type="character" w:customStyle="1" w:styleId="WW8Num27z3">
    <w:name w:val="WW8Num27z3"/>
    <w:uiPriority w:val="99"/>
    <w:rsid w:val="001008B1"/>
    <w:rPr>
      <w:rFonts w:ascii="Symbol" w:hAnsi="Symbol" w:cs="Symbol"/>
    </w:rPr>
  </w:style>
  <w:style w:type="character" w:customStyle="1" w:styleId="WW8Num28z0">
    <w:name w:val="WW8Num28z0"/>
    <w:uiPriority w:val="99"/>
    <w:rsid w:val="001008B1"/>
    <w:rPr>
      <w:rFonts w:ascii="Symbol" w:hAnsi="Symbol" w:cs="Symbol"/>
    </w:rPr>
  </w:style>
  <w:style w:type="character" w:customStyle="1" w:styleId="WW8Num28z1">
    <w:name w:val="WW8Num28z1"/>
    <w:uiPriority w:val="99"/>
    <w:rsid w:val="001008B1"/>
    <w:rPr>
      <w:rFonts w:ascii="Courier New" w:hAnsi="Courier New" w:cs="Courier New"/>
    </w:rPr>
  </w:style>
  <w:style w:type="character" w:customStyle="1" w:styleId="WW8Num28z2">
    <w:name w:val="WW8Num28z2"/>
    <w:uiPriority w:val="99"/>
    <w:rsid w:val="001008B1"/>
    <w:rPr>
      <w:rFonts w:ascii="Wingdings" w:hAnsi="Wingdings" w:cs="Wingdings"/>
    </w:rPr>
  </w:style>
  <w:style w:type="character" w:customStyle="1" w:styleId="WW8Num29z0">
    <w:name w:val="WW8Num29z0"/>
    <w:uiPriority w:val="99"/>
    <w:rsid w:val="001008B1"/>
    <w:rPr>
      <w:rFonts w:ascii="Symbol" w:hAnsi="Symbol" w:cs="Symbol"/>
      <w:sz w:val="28"/>
      <w:szCs w:val="28"/>
    </w:rPr>
  </w:style>
  <w:style w:type="character" w:customStyle="1" w:styleId="WW8Num29z1">
    <w:name w:val="WW8Num29z1"/>
    <w:uiPriority w:val="99"/>
    <w:rsid w:val="001008B1"/>
    <w:rPr>
      <w:rFonts w:ascii="Courier New" w:hAnsi="Courier New" w:cs="Courier New"/>
    </w:rPr>
  </w:style>
  <w:style w:type="character" w:customStyle="1" w:styleId="WW8Num29z2">
    <w:name w:val="WW8Num29z2"/>
    <w:uiPriority w:val="99"/>
    <w:rsid w:val="001008B1"/>
    <w:rPr>
      <w:rFonts w:ascii="Wingdings" w:hAnsi="Wingdings" w:cs="Wingdings"/>
    </w:rPr>
  </w:style>
  <w:style w:type="character" w:customStyle="1" w:styleId="WW8Num29z3">
    <w:name w:val="WW8Num29z3"/>
    <w:uiPriority w:val="99"/>
    <w:rsid w:val="001008B1"/>
    <w:rPr>
      <w:rFonts w:ascii="Symbol" w:hAnsi="Symbol" w:cs="Symbol"/>
    </w:rPr>
  </w:style>
  <w:style w:type="character" w:customStyle="1" w:styleId="WW8Num30z0">
    <w:name w:val="WW8Num30z0"/>
    <w:uiPriority w:val="99"/>
    <w:rsid w:val="001008B1"/>
    <w:rPr>
      <w:rFonts w:ascii="Symbol" w:hAnsi="Symbol" w:cs="Symbol"/>
      <w:sz w:val="28"/>
      <w:szCs w:val="28"/>
    </w:rPr>
  </w:style>
  <w:style w:type="character" w:customStyle="1" w:styleId="WW8Num30z1">
    <w:name w:val="WW8Num30z1"/>
    <w:uiPriority w:val="99"/>
    <w:rsid w:val="001008B1"/>
    <w:rPr>
      <w:rFonts w:ascii="Courier New" w:hAnsi="Courier New" w:cs="Courier New"/>
    </w:rPr>
  </w:style>
  <w:style w:type="character" w:customStyle="1" w:styleId="WW8Num30z2">
    <w:name w:val="WW8Num30z2"/>
    <w:uiPriority w:val="99"/>
    <w:rsid w:val="001008B1"/>
    <w:rPr>
      <w:rFonts w:ascii="Wingdings" w:hAnsi="Wingdings" w:cs="Wingdings"/>
    </w:rPr>
  </w:style>
  <w:style w:type="character" w:customStyle="1" w:styleId="WW8Num30z3">
    <w:name w:val="WW8Num30z3"/>
    <w:uiPriority w:val="99"/>
    <w:rsid w:val="001008B1"/>
    <w:rPr>
      <w:rFonts w:ascii="Symbol" w:hAnsi="Symbol" w:cs="Symbol"/>
    </w:rPr>
  </w:style>
  <w:style w:type="character" w:customStyle="1" w:styleId="WW8Num31z0">
    <w:name w:val="WW8Num31z0"/>
    <w:uiPriority w:val="99"/>
    <w:rsid w:val="001008B1"/>
    <w:rPr>
      <w:rFonts w:ascii="Times" w:hAnsi="Times" w:cs="Times"/>
    </w:rPr>
  </w:style>
  <w:style w:type="character" w:customStyle="1" w:styleId="WW8Num31z1">
    <w:name w:val="WW8Num31z1"/>
    <w:uiPriority w:val="99"/>
    <w:rsid w:val="001008B1"/>
    <w:rPr>
      <w:rFonts w:ascii="Courier New" w:hAnsi="Courier New" w:cs="Courier New"/>
    </w:rPr>
  </w:style>
  <w:style w:type="character" w:customStyle="1" w:styleId="WW8Num31z2">
    <w:name w:val="WW8Num31z2"/>
    <w:uiPriority w:val="99"/>
    <w:rsid w:val="001008B1"/>
    <w:rPr>
      <w:rFonts w:ascii="Wingdings" w:hAnsi="Wingdings" w:cs="Wingdings"/>
    </w:rPr>
  </w:style>
  <w:style w:type="character" w:customStyle="1" w:styleId="WW8Num31z3">
    <w:name w:val="WW8Num31z3"/>
    <w:uiPriority w:val="99"/>
    <w:rsid w:val="001008B1"/>
    <w:rPr>
      <w:rFonts w:ascii="Symbol" w:hAnsi="Symbol" w:cs="Symbol"/>
    </w:rPr>
  </w:style>
  <w:style w:type="character" w:customStyle="1" w:styleId="WW8Num32z0">
    <w:name w:val="WW8Num32z0"/>
    <w:uiPriority w:val="99"/>
    <w:rsid w:val="001008B1"/>
    <w:rPr>
      <w:rFonts w:ascii="Wingdings" w:hAnsi="Wingdings" w:cs="Wingdings"/>
    </w:rPr>
  </w:style>
  <w:style w:type="character" w:customStyle="1" w:styleId="WW8Num32z1">
    <w:name w:val="WW8Num32z1"/>
    <w:uiPriority w:val="99"/>
    <w:rsid w:val="001008B1"/>
    <w:rPr>
      <w:rFonts w:ascii="Courier New" w:hAnsi="Courier New" w:cs="Courier New"/>
    </w:rPr>
  </w:style>
  <w:style w:type="character" w:customStyle="1" w:styleId="WW8Num32z3">
    <w:name w:val="WW8Num32z3"/>
    <w:uiPriority w:val="99"/>
    <w:rsid w:val="001008B1"/>
    <w:rPr>
      <w:rFonts w:ascii="Symbol" w:hAnsi="Symbol" w:cs="Symbol"/>
    </w:rPr>
  </w:style>
  <w:style w:type="character" w:customStyle="1" w:styleId="WW8NumSt18z0">
    <w:name w:val="WW8NumSt18z0"/>
    <w:uiPriority w:val="99"/>
    <w:rsid w:val="001008B1"/>
    <w:rPr>
      <w:rFonts w:ascii="Symbol" w:hAnsi="Symbol" w:cs="Symbol"/>
    </w:rPr>
  </w:style>
  <w:style w:type="character" w:customStyle="1" w:styleId="WW8NumSt19z0">
    <w:name w:val="WW8NumSt19z0"/>
    <w:uiPriority w:val="99"/>
    <w:rsid w:val="001008B1"/>
    <w:rPr>
      <w:rFonts w:ascii="Symbol" w:hAnsi="Symbol" w:cs="Symbol"/>
    </w:rPr>
  </w:style>
  <w:style w:type="character" w:customStyle="1" w:styleId="FootnoteCharacters">
    <w:name w:val="Footnote Characters"/>
    <w:uiPriority w:val="99"/>
    <w:rsid w:val="001008B1"/>
  </w:style>
  <w:style w:type="character" w:customStyle="1" w:styleId="Bullets">
    <w:name w:val="Bullets"/>
    <w:uiPriority w:val="99"/>
    <w:rsid w:val="001008B1"/>
    <w:rPr>
      <w:rFonts w:ascii="StarSymbol" w:eastAsia="StarSymbol" w:hAnsi="StarSymbol" w:cs="StarSymbol"/>
      <w:sz w:val="18"/>
      <w:szCs w:val="18"/>
    </w:rPr>
  </w:style>
  <w:style w:type="character" w:styleId="Hyperlink">
    <w:name w:val="Hyperlink"/>
    <w:basedOn w:val="DefaultParagraphFont"/>
    <w:uiPriority w:val="99"/>
    <w:rsid w:val="001008B1"/>
    <w:rPr>
      <w:color w:val="auto"/>
      <w:u w:val="none"/>
    </w:rPr>
  </w:style>
  <w:style w:type="character" w:customStyle="1" w:styleId="EndnoteCharacters">
    <w:name w:val="Endnote Characters"/>
    <w:uiPriority w:val="99"/>
    <w:rsid w:val="001008B1"/>
  </w:style>
  <w:style w:type="character" w:styleId="CommentReference">
    <w:name w:val="annotation reference"/>
    <w:basedOn w:val="DefaultParagraphFont"/>
    <w:uiPriority w:val="99"/>
    <w:semiHidden/>
    <w:rsid w:val="001008B1"/>
    <w:rPr>
      <w:sz w:val="16"/>
      <w:szCs w:val="16"/>
    </w:rPr>
  </w:style>
  <w:style w:type="character" w:customStyle="1" w:styleId="CommentTextChar">
    <w:name w:val="Comment Text Char"/>
    <w:basedOn w:val="DefaultParagraphFont"/>
    <w:uiPriority w:val="99"/>
    <w:rsid w:val="001008B1"/>
    <w:rPr>
      <w:rFonts w:ascii="Times" w:hAnsi="Times" w:cs="Times"/>
    </w:rPr>
  </w:style>
  <w:style w:type="character" w:customStyle="1" w:styleId="CommentSubjectChar">
    <w:name w:val="Comment Subject Char"/>
    <w:basedOn w:val="CommentTextChar"/>
    <w:uiPriority w:val="99"/>
    <w:rsid w:val="001008B1"/>
    <w:rPr>
      <w:b/>
      <w:bCs/>
    </w:rPr>
  </w:style>
  <w:style w:type="character" w:customStyle="1" w:styleId="BalloonTextChar0">
    <w:name w:val="Balloon Text Char"/>
    <w:basedOn w:val="DefaultParagraphFont"/>
    <w:uiPriority w:val="99"/>
    <w:rsid w:val="001008B1"/>
    <w:rPr>
      <w:rFonts w:ascii="Tahoma" w:hAnsi="Tahoma" w:cs="Tahoma"/>
      <w:sz w:val="16"/>
      <w:szCs w:val="16"/>
    </w:rPr>
  </w:style>
  <w:style w:type="character" w:styleId="PageNumber">
    <w:name w:val="page number"/>
    <w:basedOn w:val="DefaultParagraphFont"/>
    <w:uiPriority w:val="99"/>
    <w:rsid w:val="001008B1"/>
  </w:style>
  <w:style w:type="character" w:styleId="FootnoteReference">
    <w:name w:val="footnote reference"/>
    <w:basedOn w:val="DefaultParagraphFont"/>
    <w:uiPriority w:val="99"/>
    <w:semiHidden/>
    <w:rsid w:val="001008B1"/>
    <w:rPr>
      <w:vertAlign w:val="superscript"/>
    </w:rPr>
  </w:style>
  <w:style w:type="character" w:customStyle="1" w:styleId="FootnoteTextChar">
    <w:name w:val="Footnote Text Char"/>
    <w:basedOn w:val="DefaultParagraphFont"/>
    <w:uiPriority w:val="99"/>
    <w:rsid w:val="001008B1"/>
    <w:rPr>
      <w:rFonts w:ascii="Times" w:hAnsi="Times" w:cs="Times"/>
      <w:sz w:val="18"/>
      <w:szCs w:val="18"/>
    </w:rPr>
  </w:style>
  <w:style w:type="character" w:styleId="FollowedHyperlink">
    <w:name w:val="FollowedHyperlink"/>
    <w:basedOn w:val="DefaultParagraphFont"/>
    <w:uiPriority w:val="99"/>
    <w:rsid w:val="001008B1"/>
    <w:rPr>
      <w:color w:val="auto"/>
      <w:u w:val="none"/>
    </w:rPr>
  </w:style>
  <w:style w:type="character" w:styleId="Strong">
    <w:name w:val="Strong"/>
    <w:basedOn w:val="DefaultParagraphFont"/>
    <w:uiPriority w:val="99"/>
    <w:qFormat/>
    <w:rsid w:val="001008B1"/>
    <w:rPr>
      <w:b/>
      <w:bCs/>
    </w:rPr>
  </w:style>
  <w:style w:type="character" w:styleId="EndnoteReference">
    <w:name w:val="endnote reference"/>
    <w:basedOn w:val="DefaultParagraphFont"/>
    <w:uiPriority w:val="99"/>
    <w:semiHidden/>
    <w:rsid w:val="001008B1"/>
    <w:rPr>
      <w:vertAlign w:val="superscript"/>
    </w:rPr>
  </w:style>
  <w:style w:type="paragraph" w:customStyle="1" w:styleId="Heading">
    <w:name w:val="Heading"/>
    <w:basedOn w:val="Normal"/>
    <w:next w:val="BodyText"/>
    <w:uiPriority w:val="99"/>
    <w:rsid w:val="001008B1"/>
    <w:pPr>
      <w:keepNext/>
      <w:spacing w:before="240" w:after="283"/>
    </w:pPr>
    <w:rPr>
      <w:rFonts w:ascii="Albany" w:hAnsi="Albany" w:cs="Albany"/>
      <w:sz w:val="28"/>
      <w:szCs w:val="28"/>
    </w:rPr>
  </w:style>
  <w:style w:type="paragraph" w:styleId="BodyText">
    <w:name w:val="Body Text"/>
    <w:basedOn w:val="Normal"/>
    <w:link w:val="BodyTextChar"/>
    <w:uiPriority w:val="99"/>
    <w:rsid w:val="001008B1"/>
    <w:pPr>
      <w:ind w:firstLine="0"/>
    </w:pPr>
  </w:style>
  <w:style w:type="character" w:customStyle="1" w:styleId="BodyTextChar">
    <w:name w:val="Body Text Char"/>
    <w:basedOn w:val="DefaultParagraphFont"/>
    <w:link w:val="BodyText"/>
    <w:uiPriority w:val="99"/>
    <w:semiHidden/>
    <w:rsid w:val="005F7431"/>
    <w:rPr>
      <w:rFonts w:ascii="Times" w:hAnsi="Times" w:cs="Times"/>
      <w:sz w:val="20"/>
      <w:szCs w:val="20"/>
    </w:rPr>
  </w:style>
  <w:style w:type="paragraph" w:styleId="List">
    <w:name w:val="List"/>
    <w:basedOn w:val="BodyText"/>
    <w:uiPriority w:val="99"/>
    <w:rsid w:val="001008B1"/>
  </w:style>
  <w:style w:type="paragraph" w:styleId="Caption">
    <w:name w:val="caption"/>
    <w:basedOn w:val="Normal"/>
    <w:next w:val="Normal"/>
    <w:uiPriority w:val="99"/>
    <w:qFormat/>
    <w:rsid w:val="001008B1"/>
    <w:pPr>
      <w:spacing w:before="120" w:after="120"/>
    </w:pPr>
    <w:rPr>
      <w:b/>
      <w:bCs/>
    </w:rPr>
  </w:style>
  <w:style w:type="paragraph" w:customStyle="1" w:styleId="Index">
    <w:name w:val="Index"/>
    <w:basedOn w:val="Normal"/>
    <w:uiPriority w:val="99"/>
    <w:rsid w:val="001008B1"/>
    <w:pPr>
      <w:suppressLineNumbers/>
    </w:pPr>
  </w:style>
  <w:style w:type="paragraph" w:styleId="Header">
    <w:name w:val="header"/>
    <w:basedOn w:val="Normal"/>
    <w:link w:val="HeaderChar"/>
    <w:uiPriority w:val="99"/>
    <w:rsid w:val="001008B1"/>
    <w:pPr>
      <w:tabs>
        <w:tab w:val="center" w:pos="4536"/>
        <w:tab w:val="right" w:pos="9072"/>
      </w:tabs>
    </w:pPr>
  </w:style>
  <w:style w:type="character" w:customStyle="1" w:styleId="HeaderChar">
    <w:name w:val="Header Char"/>
    <w:basedOn w:val="DefaultParagraphFont"/>
    <w:link w:val="Header"/>
    <w:uiPriority w:val="99"/>
    <w:semiHidden/>
    <w:rsid w:val="005F7431"/>
    <w:rPr>
      <w:rFonts w:ascii="Times" w:hAnsi="Times" w:cs="Times"/>
      <w:sz w:val="20"/>
      <w:szCs w:val="20"/>
    </w:rPr>
  </w:style>
  <w:style w:type="paragraph" w:styleId="Footer">
    <w:name w:val="footer"/>
    <w:basedOn w:val="Normal"/>
    <w:link w:val="FooterChar"/>
    <w:uiPriority w:val="99"/>
    <w:rsid w:val="001008B1"/>
    <w:pPr>
      <w:tabs>
        <w:tab w:val="center" w:pos="4536"/>
        <w:tab w:val="right" w:pos="9072"/>
      </w:tabs>
    </w:pPr>
  </w:style>
  <w:style w:type="character" w:customStyle="1" w:styleId="FooterChar">
    <w:name w:val="Footer Char"/>
    <w:basedOn w:val="DefaultParagraphFont"/>
    <w:link w:val="Footer"/>
    <w:uiPriority w:val="99"/>
    <w:semiHidden/>
    <w:rsid w:val="005F7431"/>
    <w:rPr>
      <w:rFonts w:ascii="Times" w:hAnsi="Times" w:cs="Times"/>
      <w:sz w:val="20"/>
      <w:szCs w:val="20"/>
    </w:rPr>
  </w:style>
  <w:style w:type="paragraph" w:customStyle="1" w:styleId="TableContents">
    <w:name w:val="Table Contents"/>
    <w:basedOn w:val="BodyText"/>
    <w:uiPriority w:val="99"/>
    <w:rsid w:val="001008B1"/>
  </w:style>
  <w:style w:type="paragraph" w:styleId="EnvelopeReturn">
    <w:name w:val="envelope return"/>
    <w:basedOn w:val="Normal"/>
    <w:uiPriority w:val="99"/>
    <w:rsid w:val="001008B1"/>
    <w:rPr>
      <w:i/>
      <w:iCs/>
    </w:rPr>
  </w:style>
  <w:style w:type="paragraph" w:customStyle="1" w:styleId="PreformattedText">
    <w:name w:val="Preformatted Text"/>
    <w:basedOn w:val="Normal"/>
    <w:uiPriority w:val="99"/>
    <w:rsid w:val="001008B1"/>
    <w:pPr>
      <w:spacing w:before="86"/>
    </w:pPr>
    <w:rPr>
      <w:rFonts w:ascii="Courier New" w:hAnsi="Courier New" w:cs="Courier New"/>
    </w:rPr>
  </w:style>
  <w:style w:type="paragraph" w:customStyle="1" w:styleId="HorizontalLine">
    <w:name w:val="Horizontal Line"/>
    <w:basedOn w:val="Normal"/>
    <w:next w:val="BodyText"/>
    <w:uiPriority w:val="99"/>
    <w:rsid w:val="001008B1"/>
    <w:pPr>
      <w:pBdr>
        <w:bottom w:val="double" w:sz="2" w:space="0" w:color="808080"/>
      </w:pBdr>
      <w:spacing w:after="283"/>
    </w:pPr>
    <w:rPr>
      <w:sz w:val="12"/>
      <w:szCs w:val="12"/>
    </w:rPr>
  </w:style>
  <w:style w:type="paragraph" w:styleId="CommentText">
    <w:name w:val="annotation text"/>
    <w:basedOn w:val="Normal"/>
    <w:link w:val="CommentTextChar1"/>
    <w:uiPriority w:val="99"/>
    <w:semiHidden/>
    <w:rsid w:val="001008B1"/>
  </w:style>
  <w:style w:type="character" w:customStyle="1" w:styleId="CommentTextChar1">
    <w:name w:val="Comment Text Char1"/>
    <w:basedOn w:val="DefaultParagraphFont"/>
    <w:link w:val="CommentText"/>
    <w:uiPriority w:val="99"/>
    <w:semiHidden/>
    <w:rsid w:val="005F7431"/>
    <w:rPr>
      <w:rFonts w:ascii="Times" w:hAnsi="Times" w:cs="Times"/>
      <w:sz w:val="20"/>
      <w:szCs w:val="20"/>
    </w:rPr>
  </w:style>
  <w:style w:type="paragraph" w:styleId="CommentSubject">
    <w:name w:val="annotation subject"/>
    <w:basedOn w:val="CommentText"/>
    <w:next w:val="CommentText"/>
    <w:link w:val="CommentSubjectChar1"/>
    <w:uiPriority w:val="99"/>
    <w:semiHidden/>
    <w:rsid w:val="001008B1"/>
    <w:rPr>
      <w:b/>
      <w:bCs/>
    </w:rPr>
  </w:style>
  <w:style w:type="character" w:customStyle="1" w:styleId="CommentSubjectChar1">
    <w:name w:val="Comment Subject Char1"/>
    <w:basedOn w:val="CommentTextChar1"/>
    <w:link w:val="CommentSubject"/>
    <w:uiPriority w:val="99"/>
    <w:semiHidden/>
    <w:rsid w:val="005F7431"/>
    <w:rPr>
      <w:b/>
      <w:bCs/>
    </w:rPr>
  </w:style>
  <w:style w:type="character" w:customStyle="1" w:styleId="BalloonTextChar1">
    <w:name w:val="Balloon Text Char1"/>
    <w:basedOn w:val="DefaultParagraphFont"/>
    <w:link w:val="BalloonText"/>
    <w:uiPriority w:val="99"/>
    <w:semiHidden/>
    <w:rsid w:val="005F7431"/>
    <w:rPr>
      <w:sz w:val="0"/>
      <w:szCs w:val="0"/>
    </w:rPr>
  </w:style>
  <w:style w:type="paragraph" w:customStyle="1" w:styleId="title">
    <w:name w:val="title"/>
    <w:basedOn w:val="Normal"/>
    <w:next w:val="author"/>
    <w:uiPriority w:val="99"/>
    <w:rsid w:val="001008B1"/>
    <w:pPr>
      <w:keepNext/>
      <w:keepLines/>
      <w:pageBreakBefore/>
      <w:tabs>
        <w:tab w:val="left" w:pos="284"/>
      </w:tabs>
      <w:spacing w:after="460" w:line="348" w:lineRule="exact"/>
      <w:jc w:val="center"/>
    </w:pPr>
    <w:rPr>
      <w:b/>
      <w:bCs/>
      <w:sz w:val="28"/>
      <w:szCs w:val="28"/>
    </w:rPr>
  </w:style>
  <w:style w:type="paragraph" w:customStyle="1" w:styleId="author">
    <w:name w:val="author"/>
    <w:basedOn w:val="Normal"/>
    <w:next w:val="authorinfo"/>
    <w:uiPriority w:val="99"/>
    <w:rsid w:val="001008B1"/>
    <w:pPr>
      <w:spacing w:after="220"/>
      <w:jc w:val="center"/>
    </w:pPr>
  </w:style>
  <w:style w:type="paragraph" w:customStyle="1" w:styleId="authorinfo">
    <w:name w:val="authorinfo"/>
    <w:basedOn w:val="Normal"/>
    <w:next w:val="email"/>
    <w:uiPriority w:val="99"/>
    <w:rsid w:val="001008B1"/>
    <w:pPr>
      <w:jc w:val="center"/>
    </w:pPr>
    <w:rPr>
      <w:sz w:val="18"/>
      <w:szCs w:val="18"/>
    </w:rPr>
  </w:style>
  <w:style w:type="paragraph" w:customStyle="1" w:styleId="email">
    <w:name w:val="email"/>
    <w:basedOn w:val="Normal"/>
    <w:next w:val="abstract"/>
    <w:uiPriority w:val="99"/>
    <w:rsid w:val="001008B1"/>
    <w:pPr>
      <w:jc w:val="center"/>
    </w:pPr>
    <w:rPr>
      <w:sz w:val="18"/>
      <w:szCs w:val="18"/>
    </w:rPr>
  </w:style>
  <w:style w:type="paragraph" w:customStyle="1" w:styleId="heading10">
    <w:name w:val="heading1"/>
    <w:basedOn w:val="Normal"/>
    <w:next w:val="p1a"/>
    <w:uiPriority w:val="99"/>
    <w:rsid w:val="001008B1"/>
    <w:pPr>
      <w:keepNext/>
      <w:keepLines/>
      <w:tabs>
        <w:tab w:val="left" w:pos="454"/>
      </w:tabs>
      <w:spacing w:before="520" w:after="280"/>
      <w:ind w:firstLine="0"/>
    </w:pPr>
    <w:rPr>
      <w:b/>
      <w:bCs/>
      <w:sz w:val="24"/>
      <w:szCs w:val="24"/>
    </w:rPr>
  </w:style>
  <w:style w:type="paragraph" w:customStyle="1" w:styleId="heading20">
    <w:name w:val="heading2"/>
    <w:basedOn w:val="Normal"/>
    <w:next w:val="p1a"/>
    <w:uiPriority w:val="99"/>
    <w:rsid w:val="001008B1"/>
    <w:pPr>
      <w:keepNext/>
      <w:keepLines/>
      <w:tabs>
        <w:tab w:val="left" w:pos="510"/>
      </w:tabs>
      <w:spacing w:before="440" w:after="220"/>
      <w:ind w:firstLine="0"/>
    </w:pPr>
    <w:rPr>
      <w:b/>
      <w:bCs/>
    </w:rPr>
  </w:style>
  <w:style w:type="paragraph" w:customStyle="1" w:styleId="heading30">
    <w:name w:val="heading3"/>
    <w:basedOn w:val="Normal"/>
    <w:next w:val="p1a"/>
    <w:uiPriority w:val="99"/>
    <w:rsid w:val="001008B1"/>
    <w:pPr>
      <w:keepNext/>
      <w:keepLines/>
      <w:tabs>
        <w:tab w:val="left" w:pos="284"/>
      </w:tabs>
      <w:spacing w:before="320"/>
      <w:ind w:firstLine="0"/>
    </w:pPr>
    <w:rPr>
      <w:b/>
      <w:bCs/>
    </w:rPr>
  </w:style>
  <w:style w:type="paragraph" w:customStyle="1" w:styleId="equation">
    <w:name w:val="equation"/>
    <w:basedOn w:val="Normal"/>
    <w:next w:val="Normal"/>
    <w:uiPriority w:val="99"/>
    <w:rsid w:val="001008B1"/>
    <w:pPr>
      <w:tabs>
        <w:tab w:val="left" w:pos="6464"/>
      </w:tabs>
      <w:spacing w:before="120" w:after="120"/>
      <w:ind w:left="227"/>
      <w:jc w:val="center"/>
    </w:pPr>
  </w:style>
  <w:style w:type="paragraph" w:customStyle="1" w:styleId="figlegend">
    <w:name w:val="figlegend"/>
    <w:basedOn w:val="Normal"/>
    <w:next w:val="Normal"/>
    <w:uiPriority w:val="99"/>
    <w:rsid w:val="001008B1"/>
    <w:pPr>
      <w:keepNext/>
      <w:keepLines/>
      <w:spacing w:before="120" w:after="240"/>
      <w:ind w:firstLine="0"/>
    </w:pPr>
    <w:rPr>
      <w:sz w:val="18"/>
      <w:szCs w:val="18"/>
    </w:rPr>
  </w:style>
  <w:style w:type="paragraph" w:customStyle="1" w:styleId="tablelegend">
    <w:name w:val="tablelegend"/>
    <w:basedOn w:val="Normal"/>
    <w:next w:val="Normal"/>
    <w:uiPriority w:val="99"/>
    <w:rsid w:val="001008B1"/>
    <w:pPr>
      <w:keepNext/>
      <w:keepLines/>
      <w:spacing w:before="240" w:after="120"/>
      <w:ind w:firstLine="0"/>
    </w:pPr>
    <w:rPr>
      <w:sz w:val="18"/>
      <w:szCs w:val="18"/>
      <w:lang w:val="de-DE"/>
    </w:rPr>
  </w:style>
  <w:style w:type="paragraph" w:customStyle="1" w:styleId="p1a">
    <w:name w:val="p1a"/>
    <w:basedOn w:val="Normal"/>
    <w:next w:val="Normal"/>
    <w:uiPriority w:val="99"/>
    <w:rsid w:val="001008B1"/>
    <w:pPr>
      <w:ind w:firstLine="0"/>
    </w:pPr>
  </w:style>
  <w:style w:type="paragraph" w:customStyle="1" w:styleId="abstract">
    <w:name w:val="abstract"/>
    <w:basedOn w:val="p1a"/>
    <w:next w:val="heading10"/>
    <w:uiPriority w:val="99"/>
    <w:rsid w:val="001008B1"/>
    <w:pPr>
      <w:spacing w:before="600" w:after="120"/>
      <w:ind w:left="567" w:right="567"/>
    </w:pPr>
    <w:rPr>
      <w:sz w:val="18"/>
      <w:szCs w:val="18"/>
    </w:rPr>
  </w:style>
  <w:style w:type="paragraph" w:customStyle="1" w:styleId="reference">
    <w:name w:val="reference"/>
    <w:basedOn w:val="Normal"/>
    <w:uiPriority w:val="99"/>
    <w:rsid w:val="001008B1"/>
    <w:pPr>
      <w:ind w:left="227" w:hanging="227"/>
    </w:pPr>
    <w:rPr>
      <w:sz w:val="18"/>
      <w:szCs w:val="18"/>
    </w:rPr>
  </w:style>
  <w:style w:type="paragraph" w:customStyle="1" w:styleId="Runninghead-left">
    <w:name w:val="Running head - left"/>
    <w:basedOn w:val="Normal"/>
    <w:uiPriority w:val="99"/>
    <w:rsid w:val="001008B1"/>
    <w:pPr>
      <w:tabs>
        <w:tab w:val="left" w:pos="680"/>
        <w:tab w:val="right" w:pos="6237"/>
        <w:tab w:val="right" w:pos="6917"/>
      </w:tabs>
      <w:spacing w:after="240" w:line="240" w:lineRule="exact"/>
      <w:ind w:firstLine="0"/>
      <w:jc w:val="left"/>
    </w:pPr>
    <w:rPr>
      <w:sz w:val="18"/>
      <w:szCs w:val="18"/>
    </w:rPr>
  </w:style>
  <w:style w:type="paragraph" w:customStyle="1" w:styleId="Runninghead-right">
    <w:name w:val="Running head - right"/>
    <w:basedOn w:val="Runninghead-left"/>
    <w:uiPriority w:val="99"/>
    <w:rsid w:val="001008B1"/>
    <w:pPr>
      <w:jc w:val="right"/>
    </w:pPr>
  </w:style>
  <w:style w:type="paragraph" w:customStyle="1" w:styleId="Item">
    <w:name w:val="Item"/>
    <w:basedOn w:val="Normal"/>
    <w:next w:val="Normal"/>
    <w:uiPriority w:val="99"/>
    <w:rsid w:val="001008B1"/>
    <w:pPr>
      <w:tabs>
        <w:tab w:val="left" w:pos="454"/>
        <w:tab w:val="left" w:pos="681"/>
      </w:tabs>
      <w:ind w:left="227" w:hanging="227"/>
    </w:pPr>
  </w:style>
  <w:style w:type="paragraph" w:customStyle="1" w:styleId="BulletItem">
    <w:name w:val="Bullet Item"/>
    <w:basedOn w:val="Item"/>
    <w:uiPriority w:val="99"/>
    <w:rsid w:val="001008B1"/>
  </w:style>
  <w:style w:type="paragraph" w:customStyle="1" w:styleId="NumberedItem">
    <w:name w:val="Numbered Item"/>
    <w:basedOn w:val="Item"/>
    <w:uiPriority w:val="99"/>
    <w:rsid w:val="001008B1"/>
  </w:style>
  <w:style w:type="paragraph" w:styleId="FootnoteText">
    <w:name w:val="footnote text"/>
    <w:basedOn w:val="Normal"/>
    <w:link w:val="FootnoteTextChar1"/>
    <w:uiPriority w:val="99"/>
    <w:semiHidden/>
    <w:rsid w:val="001008B1"/>
    <w:pPr>
      <w:tabs>
        <w:tab w:val="left" w:pos="340"/>
      </w:tabs>
      <w:ind w:left="170" w:hanging="170"/>
    </w:pPr>
    <w:rPr>
      <w:sz w:val="18"/>
      <w:szCs w:val="18"/>
    </w:rPr>
  </w:style>
  <w:style w:type="character" w:customStyle="1" w:styleId="FootnoteTextChar1">
    <w:name w:val="Footnote Text Char1"/>
    <w:basedOn w:val="DefaultParagraphFont"/>
    <w:link w:val="FootnoteText"/>
    <w:uiPriority w:val="99"/>
    <w:semiHidden/>
    <w:rsid w:val="005F7431"/>
    <w:rPr>
      <w:rFonts w:ascii="Times" w:hAnsi="Times" w:cs="Times"/>
      <w:sz w:val="20"/>
      <w:szCs w:val="20"/>
    </w:rPr>
  </w:style>
  <w:style w:type="paragraph" w:customStyle="1" w:styleId="programcode">
    <w:name w:val="programcode"/>
    <w:basedOn w:val="Normal"/>
    <w:uiPriority w:val="99"/>
    <w:rsid w:val="001008B1"/>
    <w:pPr>
      <w:tabs>
        <w:tab w:val="left" w:pos="1588"/>
        <w:tab w:val="left" w:pos="1758"/>
        <w:tab w:val="left" w:pos="1928"/>
        <w:tab w:val="left" w:pos="2098"/>
        <w:tab w:val="left" w:pos="2268"/>
        <w:tab w:val="left" w:pos="2438"/>
        <w:tab w:val="left" w:pos="2608"/>
        <w:tab w:val="left" w:pos="2779"/>
      </w:tabs>
      <w:spacing w:before="120" w:after="120"/>
      <w:ind w:left="227" w:firstLine="0"/>
      <w:jc w:val="left"/>
    </w:pPr>
    <w:rPr>
      <w:rFonts w:ascii="Courier" w:hAnsi="Courier" w:cs="Courier"/>
    </w:rPr>
  </w:style>
  <w:style w:type="paragraph" w:customStyle="1" w:styleId="FunotentextFootnote">
    <w:name w:val="Fuﬂnotentext.Footnote"/>
    <w:basedOn w:val="Normal"/>
    <w:uiPriority w:val="99"/>
    <w:rsid w:val="001008B1"/>
    <w:pPr>
      <w:tabs>
        <w:tab w:val="left" w:pos="340"/>
      </w:tabs>
      <w:ind w:left="170" w:hanging="170"/>
    </w:pPr>
    <w:rPr>
      <w:sz w:val="18"/>
      <w:szCs w:val="18"/>
    </w:rPr>
  </w:style>
  <w:style w:type="paragraph" w:customStyle="1" w:styleId="heading40">
    <w:name w:val="heading4"/>
    <w:basedOn w:val="Normal"/>
    <w:next w:val="p1a"/>
    <w:uiPriority w:val="99"/>
    <w:rsid w:val="001008B1"/>
    <w:pPr>
      <w:spacing w:before="320"/>
      <w:ind w:firstLine="0"/>
    </w:pPr>
    <w:rPr>
      <w:i/>
      <w:iCs/>
    </w:rPr>
  </w:style>
  <w:style w:type="paragraph" w:customStyle="1" w:styleId="pro">
    <w:name w:val="pro"/>
    <w:basedOn w:val="BodyText"/>
    <w:uiPriority w:val="99"/>
    <w:rsid w:val="001008B1"/>
    <w:pPr>
      <w:spacing w:after="283"/>
    </w:pPr>
    <w:rPr>
      <w:sz w:val="14"/>
      <w:szCs w:val="14"/>
    </w:rPr>
  </w:style>
  <w:style w:type="paragraph" w:customStyle="1" w:styleId="address">
    <w:name w:val="address"/>
    <w:basedOn w:val="Normal"/>
    <w:next w:val="email"/>
    <w:uiPriority w:val="99"/>
    <w:rsid w:val="001008B1"/>
    <w:pPr>
      <w:jc w:val="center"/>
    </w:pPr>
    <w:rPr>
      <w:sz w:val="18"/>
      <w:szCs w:val="18"/>
    </w:rPr>
  </w:style>
  <w:style w:type="paragraph" w:customStyle="1" w:styleId="BodyText21">
    <w:name w:val="Body Text 21"/>
    <w:basedOn w:val="Normal"/>
    <w:uiPriority w:val="99"/>
    <w:rsid w:val="001008B1"/>
  </w:style>
  <w:style w:type="paragraph" w:customStyle="1" w:styleId="figurelegend">
    <w:name w:val="figure legend"/>
    <w:basedOn w:val="Normal"/>
    <w:next w:val="Normal"/>
    <w:uiPriority w:val="99"/>
    <w:rsid w:val="001008B1"/>
    <w:pPr>
      <w:keepNext/>
      <w:keepLines/>
      <w:spacing w:before="120" w:after="240"/>
      <w:ind w:firstLine="0"/>
    </w:pPr>
    <w:rPr>
      <w:sz w:val="18"/>
      <w:szCs w:val="18"/>
    </w:rPr>
  </w:style>
  <w:style w:type="paragraph" w:customStyle="1" w:styleId="FunotentextFootnote0">
    <w:name w:val="Fußnotentext.Footnote"/>
    <w:basedOn w:val="Normal"/>
    <w:uiPriority w:val="99"/>
    <w:rsid w:val="001008B1"/>
    <w:pPr>
      <w:tabs>
        <w:tab w:val="left" w:pos="340"/>
      </w:tabs>
      <w:ind w:left="170" w:hanging="170"/>
    </w:pPr>
    <w:rPr>
      <w:sz w:val="18"/>
      <w:szCs w:val="18"/>
    </w:rPr>
  </w:style>
  <w:style w:type="paragraph" w:customStyle="1" w:styleId="referenceitem">
    <w:name w:val="referenceitem"/>
    <w:basedOn w:val="Normal"/>
    <w:uiPriority w:val="99"/>
    <w:rsid w:val="001008B1"/>
    <w:pPr>
      <w:ind w:left="227" w:hanging="227"/>
    </w:pPr>
    <w:rPr>
      <w:sz w:val="18"/>
      <w:szCs w:val="18"/>
    </w:rPr>
  </w:style>
  <w:style w:type="paragraph" w:customStyle="1" w:styleId="tabletitle">
    <w:name w:val="table title"/>
    <w:basedOn w:val="Normal"/>
    <w:next w:val="Normal"/>
    <w:uiPriority w:val="99"/>
    <w:rsid w:val="001008B1"/>
    <w:pPr>
      <w:keepNext/>
      <w:keepLines/>
      <w:spacing w:before="240" w:after="120"/>
      <w:ind w:firstLine="0"/>
    </w:pPr>
    <w:rPr>
      <w:sz w:val="18"/>
      <w:szCs w:val="18"/>
      <w:lang w:val="de-DE"/>
    </w:rPr>
  </w:style>
  <w:style w:type="paragraph" w:customStyle="1" w:styleId="text">
    <w:name w:val="text"/>
    <w:basedOn w:val="Heading3"/>
    <w:uiPriority w:val="99"/>
    <w:rsid w:val="001008B1"/>
    <w:pPr>
      <w:numPr>
        <w:ilvl w:val="0"/>
        <w:numId w:val="0"/>
      </w:numPr>
    </w:pPr>
  </w:style>
  <w:style w:type="paragraph" w:customStyle="1" w:styleId="WW-Default">
    <w:name w:val="WW-Default"/>
    <w:basedOn w:val="BodyText"/>
    <w:uiPriority w:val="99"/>
    <w:rsid w:val="001008B1"/>
    <w:pPr>
      <w:spacing w:after="283"/>
    </w:pPr>
  </w:style>
  <w:style w:type="paragraph" w:styleId="NormalWeb">
    <w:name w:val="Normal (Web)"/>
    <w:basedOn w:val="Normal"/>
    <w:uiPriority w:val="99"/>
    <w:rsid w:val="001008B1"/>
    <w:pPr>
      <w:ind w:firstLine="0"/>
      <w:jc w:val="left"/>
    </w:pPr>
  </w:style>
  <w:style w:type="paragraph" w:customStyle="1" w:styleId="ColorfulShading-Accent11">
    <w:name w:val="Colorful Shading - Accent 11"/>
    <w:uiPriority w:val="99"/>
    <w:rsid w:val="001008B1"/>
    <w:pPr>
      <w:widowControl w:val="0"/>
      <w:suppressAutoHyphens/>
    </w:pPr>
    <w:rPr>
      <w:rFonts w:ascii="Times" w:hAnsi="Times" w:cs="Times"/>
      <w:sz w:val="20"/>
      <w:szCs w:val="20"/>
    </w:rPr>
  </w:style>
  <w:style w:type="paragraph" w:styleId="Revision">
    <w:name w:val="Revision"/>
    <w:hidden/>
    <w:uiPriority w:val="99"/>
    <w:rsid w:val="00857344"/>
    <w:rPr>
      <w:rFonts w:ascii="Times" w:hAnsi="Times" w:cs="Time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9" Type="http://schemas.openxmlformats.org/officeDocument/2006/relationships/theme" Target="theme/theme1.xml"/><Relationship Id="rId10" Type="http://schemas.openxmlformats.org/officeDocument/2006/relationships/image" Target="media/image2.pdf"/><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ontology.buffalo.edu/medo/biodynamic.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lanruttenberg@gmail.com" TargetMode="External"/><Relationship Id="rId8" Type="http://schemas.openxmlformats.org/officeDocument/2006/relationships/comments" Target="comments.xml"/><Relationship Id="rId9" Type="http://schemas.openxmlformats.org/officeDocument/2006/relationships/image" Target="media/image1.png"/><Relationship Id="rId18"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url.obofoundry.org/obo/obi/" TargetMode="External"/><Relationship Id="rId2" Type="http://schemas.openxmlformats.org/officeDocument/2006/relationships/hyperlink" Target="http://ifomis.org/bfo/" TargetMode="External"/><Relationship Id="rId3" Type="http://schemas.openxmlformats.org/officeDocument/2006/relationships/hyperlink" Target="http://subversion.tigris.org/" TargetMode="External"/><Relationship Id="rId4" Type="http://schemas.openxmlformats.org/officeDocument/2006/relationships/hyperlink" Target="http://www.w3.org/TR/rdf-sparql-query/" TargetMode="External"/><Relationship Id="rId5" Type="http://schemas.openxmlformats.org/officeDocument/2006/relationships/hyperlink" Target="http://www.w3.org/TR/rdf-sparql-protocol/" TargetMode="External"/><Relationship Id="rId6" Type="http://schemas.openxmlformats.org/officeDocument/2006/relationships/hyperlink" Target="http://purl.obofoundry.org/obo/OBI_0000225" TargetMode="External"/><Relationship Id="rId7" Type="http://schemas.openxmlformats.org/officeDocument/2006/relationships/hyperlink" Target="http://www.w3.org/2001/tag/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12</Pages>
  <Words>5177</Words>
  <Characters>29512</Characters>
  <Application>Microsoft Word 12.1.2</Application>
  <DocSecurity>0</DocSecurity>
  <Lines>245</Lines>
  <Paragraphs>59</Paragraphs>
  <ScaleCrop>false</ScaleCrop>
  <Company>BCCRCIS</Company>
  <LinksUpToDate>false</LinksUpToDate>
  <CharactersWithSpaces>36242</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OWL of Biomedical Investigations</dc:title>
  <dc:subject/>
  <dc:creator>Alan Ruttenberg</dc:creator>
  <cp:keywords/>
  <dc:description/>
  <cp:lastModifiedBy>Alan Ruttenberg</cp:lastModifiedBy>
  <cp:revision>13</cp:revision>
  <cp:lastPrinted>2008-10-10T21:39:00Z</cp:lastPrinted>
  <dcterms:created xsi:type="dcterms:W3CDTF">2008-10-10T19:48:00Z</dcterms:created>
  <dcterms:modified xsi:type="dcterms:W3CDTF">2008-10-10T23:47:00Z</dcterms:modified>
</cp:coreProperties>
</file>