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8D6E4" w14:textId="77777777" w:rsidR="00A36AD1" w:rsidRPr="00A36AD1" w:rsidRDefault="00A36AD1" w:rsidP="00A36AD1">
      <w:pPr>
        <w:jc w:val="center"/>
        <w:rPr>
          <w:rFonts w:asciiTheme="minorHAnsi" w:hAnsiTheme="minorHAnsi" w:cstheme="minorHAnsi"/>
          <w:b/>
          <w:bCs/>
          <w:szCs w:val="24"/>
          <w:u w:val="single"/>
        </w:rPr>
      </w:pPr>
      <w:r w:rsidRPr="00A36AD1">
        <w:rPr>
          <w:rFonts w:asciiTheme="minorHAnsi" w:hAnsiTheme="minorHAnsi" w:cstheme="minorHAnsi"/>
          <w:b/>
          <w:bCs/>
          <w:szCs w:val="24"/>
          <w:u w:val="single"/>
        </w:rPr>
        <w:t>Letter of Intent</w:t>
      </w:r>
    </w:p>
    <w:p w14:paraId="6E68F039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</w:p>
    <w:p w14:paraId="4AD49D3D" w14:textId="43917EA7" w:rsidR="00A36AD1" w:rsidRPr="00A36AD1" w:rsidRDefault="00A36AD1" w:rsidP="00A36AD1">
      <w:pPr>
        <w:jc w:val="both"/>
        <w:rPr>
          <w:rFonts w:asciiTheme="minorHAnsi" w:hAnsiTheme="minorHAnsi" w:cstheme="minorHAnsi"/>
          <w:b/>
          <w:szCs w:val="24"/>
        </w:rPr>
      </w:pPr>
      <w:r w:rsidRPr="00A36AD1">
        <w:rPr>
          <w:rFonts w:asciiTheme="minorHAnsi" w:hAnsiTheme="minorHAnsi" w:cstheme="minorHAnsi"/>
          <w:b/>
          <w:szCs w:val="24"/>
        </w:rPr>
        <w:t>D</w:t>
      </w:r>
      <w:r w:rsidR="00966F94">
        <w:rPr>
          <w:rFonts w:asciiTheme="minorHAnsi" w:hAnsiTheme="minorHAnsi" w:cstheme="minorHAnsi"/>
          <w:b/>
          <w:szCs w:val="24"/>
        </w:rPr>
        <w:t>ate</w:t>
      </w:r>
      <w:r w:rsidRPr="00A36AD1">
        <w:rPr>
          <w:rFonts w:asciiTheme="minorHAnsi" w:hAnsiTheme="minorHAnsi" w:cstheme="minorHAnsi"/>
          <w:b/>
          <w:szCs w:val="24"/>
        </w:rPr>
        <w:t xml:space="preserve">: </w:t>
      </w:r>
      <w:r w:rsidR="00E93495">
        <w:rPr>
          <w:rFonts w:asciiTheme="minorHAnsi" w:hAnsiTheme="minorHAnsi" w:cstheme="minorHAnsi"/>
          <w:szCs w:val="24"/>
        </w:rPr>
        <w:t>January 1, 20xx</w:t>
      </w:r>
    </w:p>
    <w:p w14:paraId="59A1019A" w14:textId="77777777" w:rsidR="00A36AD1" w:rsidRPr="00A36AD1" w:rsidRDefault="00A36AD1" w:rsidP="00A36AD1">
      <w:pPr>
        <w:jc w:val="both"/>
        <w:rPr>
          <w:rFonts w:asciiTheme="minorHAnsi" w:hAnsiTheme="minorHAnsi" w:cstheme="minorHAnsi"/>
          <w:b/>
          <w:szCs w:val="24"/>
        </w:rPr>
      </w:pPr>
    </w:p>
    <w:p w14:paraId="10C765FD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</w:p>
    <w:p w14:paraId="4CA043BF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b/>
          <w:szCs w:val="24"/>
        </w:rPr>
        <w:t>Seller:</w:t>
      </w:r>
      <w:r w:rsidRPr="00A36AD1">
        <w:rPr>
          <w:rFonts w:asciiTheme="minorHAnsi" w:hAnsiTheme="minorHAnsi" w:cstheme="minorHAnsi"/>
          <w:szCs w:val="24"/>
        </w:rPr>
        <w:t xml:space="preserve">  </w:t>
      </w:r>
      <w:r w:rsidRPr="00A36AD1">
        <w:rPr>
          <w:rFonts w:asciiTheme="minorHAnsi" w:hAnsiTheme="minorHAnsi" w:cstheme="minorHAnsi"/>
          <w:color w:val="FF0000"/>
          <w:szCs w:val="24"/>
        </w:rPr>
        <w:t>place seller’s name or seller’s company name here</w:t>
      </w:r>
      <w:r w:rsidRPr="00A36AD1">
        <w:rPr>
          <w:rFonts w:asciiTheme="minorHAnsi" w:hAnsiTheme="minorHAnsi" w:cstheme="minorHAnsi"/>
          <w:szCs w:val="24"/>
        </w:rPr>
        <w:tab/>
      </w:r>
    </w:p>
    <w:p w14:paraId="3B53D000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</w:p>
    <w:p w14:paraId="195F7322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b/>
          <w:szCs w:val="24"/>
        </w:rPr>
        <w:t>Purchaser:</w:t>
      </w:r>
      <w:r w:rsidRPr="00A36AD1">
        <w:rPr>
          <w:rFonts w:asciiTheme="minorHAnsi" w:hAnsiTheme="minorHAnsi" w:cstheme="minorHAnsi"/>
          <w:szCs w:val="24"/>
        </w:rPr>
        <w:t xml:space="preserve"> </w:t>
      </w:r>
      <w:r w:rsidRPr="00A36AD1">
        <w:rPr>
          <w:rFonts w:asciiTheme="minorHAnsi" w:hAnsiTheme="minorHAnsi" w:cstheme="minorHAnsi"/>
          <w:color w:val="FF0000"/>
          <w:szCs w:val="24"/>
        </w:rPr>
        <w:t>place your name or your company’s name here</w:t>
      </w:r>
      <w:r w:rsidRPr="00A36AD1">
        <w:rPr>
          <w:rFonts w:asciiTheme="minorHAnsi" w:hAnsiTheme="minorHAnsi" w:cstheme="minorHAnsi"/>
          <w:color w:val="FF0000"/>
          <w:szCs w:val="24"/>
        </w:rPr>
        <w:tab/>
      </w:r>
    </w:p>
    <w:p w14:paraId="7DD09EBD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szCs w:val="24"/>
        </w:rPr>
        <w:tab/>
      </w:r>
      <w:r w:rsidRPr="00A36AD1">
        <w:rPr>
          <w:rFonts w:asciiTheme="minorHAnsi" w:hAnsiTheme="minorHAnsi" w:cstheme="minorHAnsi"/>
          <w:szCs w:val="24"/>
        </w:rPr>
        <w:tab/>
      </w:r>
    </w:p>
    <w:p w14:paraId="48E61E04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b/>
          <w:szCs w:val="24"/>
        </w:rPr>
        <w:t>Brokers:</w:t>
      </w:r>
      <w:r w:rsidRPr="00A36AD1">
        <w:rPr>
          <w:rFonts w:asciiTheme="minorHAnsi" w:hAnsiTheme="minorHAnsi" w:cstheme="minorHAnsi"/>
          <w:szCs w:val="24"/>
        </w:rPr>
        <w:t xml:space="preserve"> </w:t>
      </w:r>
      <w:r w:rsidRPr="00A36AD1">
        <w:rPr>
          <w:rFonts w:asciiTheme="minorHAnsi" w:hAnsiTheme="minorHAnsi" w:cstheme="minorHAnsi"/>
          <w:color w:val="FF0000"/>
          <w:szCs w:val="24"/>
        </w:rPr>
        <w:t>place real estate brokers representing buyer and/or seller here</w:t>
      </w:r>
      <w:r w:rsidRPr="00A36AD1">
        <w:rPr>
          <w:rFonts w:asciiTheme="minorHAnsi" w:hAnsiTheme="minorHAnsi" w:cstheme="minorHAnsi"/>
          <w:color w:val="FF0000"/>
          <w:szCs w:val="24"/>
        </w:rPr>
        <w:tab/>
      </w:r>
    </w:p>
    <w:p w14:paraId="1E2F7199" w14:textId="6E2BBC3F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szCs w:val="24"/>
        </w:rPr>
        <w:tab/>
      </w:r>
    </w:p>
    <w:p w14:paraId="4E840E38" w14:textId="77777777" w:rsidR="00A36AD1" w:rsidRPr="00A36AD1" w:rsidRDefault="00A36AD1" w:rsidP="00A36AD1">
      <w:pPr>
        <w:ind w:left="720" w:hanging="720"/>
        <w:jc w:val="both"/>
        <w:rPr>
          <w:rFonts w:asciiTheme="minorHAnsi" w:hAnsiTheme="minorHAnsi" w:cstheme="minorHAnsi"/>
          <w:b/>
          <w:bCs/>
          <w:szCs w:val="24"/>
        </w:rPr>
      </w:pPr>
      <w:r w:rsidRPr="00A36AD1">
        <w:rPr>
          <w:rFonts w:asciiTheme="minorHAnsi" w:hAnsiTheme="minorHAnsi" w:cstheme="minorHAnsi"/>
          <w:b/>
          <w:bCs/>
          <w:szCs w:val="24"/>
        </w:rPr>
        <w:t xml:space="preserve">RE:  </w:t>
      </w:r>
      <w:r w:rsidRPr="00A36AD1">
        <w:rPr>
          <w:rFonts w:asciiTheme="minorHAnsi" w:hAnsiTheme="minorHAnsi" w:cstheme="minorHAnsi"/>
          <w:bCs/>
          <w:snapToGrid w:val="0"/>
          <w:color w:val="FF0000"/>
          <w:szCs w:val="24"/>
        </w:rPr>
        <w:t>place property’s name, number of units, and street address here</w:t>
      </w:r>
    </w:p>
    <w:p w14:paraId="3B22498B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</w:p>
    <w:p w14:paraId="2AF19C4E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szCs w:val="24"/>
        </w:rPr>
        <w:t xml:space="preserve">This </w:t>
      </w:r>
      <w:r w:rsidRPr="00A36AD1">
        <w:rPr>
          <w:rFonts w:asciiTheme="minorHAnsi" w:hAnsiTheme="minorHAnsi" w:cstheme="minorHAnsi"/>
          <w:b/>
          <w:szCs w:val="24"/>
        </w:rPr>
        <w:t>non-binding letter</w:t>
      </w:r>
      <w:r w:rsidRPr="00A36AD1">
        <w:rPr>
          <w:rFonts w:asciiTheme="minorHAnsi" w:hAnsiTheme="minorHAnsi" w:cstheme="minorHAnsi"/>
          <w:szCs w:val="24"/>
        </w:rPr>
        <w:t xml:space="preserve"> represents Purchaser’s intent to purchase the above captioned property (the “Property”) including the land and improvements on the following terms and conditions:</w:t>
      </w:r>
    </w:p>
    <w:p w14:paraId="12061BBA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</w:p>
    <w:p w14:paraId="0F627BAD" w14:textId="77777777" w:rsidR="00A36AD1" w:rsidRPr="00A36AD1" w:rsidRDefault="00A36AD1" w:rsidP="00A36AD1">
      <w:pPr>
        <w:pStyle w:val="BodyTextIndent"/>
        <w:jc w:val="both"/>
        <w:rPr>
          <w:rFonts w:asciiTheme="minorHAnsi" w:hAnsiTheme="minorHAnsi" w:cstheme="minorHAnsi"/>
          <w:sz w:val="24"/>
          <w:szCs w:val="24"/>
        </w:rPr>
      </w:pPr>
      <w:r w:rsidRPr="00A36AD1">
        <w:rPr>
          <w:rFonts w:asciiTheme="minorHAnsi" w:hAnsiTheme="minorHAnsi" w:cstheme="minorHAnsi"/>
          <w:b/>
          <w:sz w:val="24"/>
          <w:szCs w:val="24"/>
        </w:rPr>
        <w:t>Price:</w:t>
      </w:r>
      <w:r w:rsidRPr="00A36AD1">
        <w:rPr>
          <w:rFonts w:asciiTheme="minorHAnsi" w:hAnsiTheme="minorHAnsi" w:cstheme="minorHAnsi"/>
          <w:sz w:val="24"/>
          <w:szCs w:val="24"/>
        </w:rPr>
        <w:tab/>
        <w:t xml:space="preserve">$ </w:t>
      </w:r>
      <w:r w:rsidRPr="00A36AD1">
        <w:rPr>
          <w:rFonts w:asciiTheme="minorHAnsi" w:hAnsiTheme="minorHAnsi" w:cstheme="minorHAnsi"/>
          <w:color w:val="FF0000"/>
          <w:sz w:val="24"/>
          <w:szCs w:val="24"/>
        </w:rPr>
        <w:t>place your offer price here</w:t>
      </w:r>
      <w:r w:rsidRPr="00A36AD1">
        <w:rPr>
          <w:rFonts w:asciiTheme="minorHAnsi" w:hAnsiTheme="minorHAnsi" w:cstheme="minorHAnsi"/>
          <w:sz w:val="24"/>
          <w:szCs w:val="24"/>
        </w:rPr>
        <w:t xml:space="preserve"> $</w:t>
      </w:r>
    </w:p>
    <w:p w14:paraId="502F4BCD" w14:textId="77777777" w:rsidR="00A36AD1" w:rsidRPr="00A36AD1" w:rsidRDefault="00A36AD1" w:rsidP="00A36AD1">
      <w:pPr>
        <w:tabs>
          <w:tab w:val="left" w:pos="2160"/>
        </w:tabs>
        <w:jc w:val="both"/>
        <w:rPr>
          <w:rFonts w:asciiTheme="minorHAnsi" w:hAnsiTheme="minorHAnsi" w:cstheme="minorHAnsi"/>
          <w:szCs w:val="24"/>
        </w:rPr>
      </w:pPr>
    </w:p>
    <w:p w14:paraId="417BDAE7" w14:textId="77777777" w:rsidR="00A36AD1" w:rsidRPr="00A36AD1" w:rsidRDefault="00A36AD1" w:rsidP="00A36AD1">
      <w:pPr>
        <w:tabs>
          <w:tab w:val="left" w:pos="2160"/>
        </w:tabs>
        <w:ind w:left="2160" w:hanging="2160"/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b/>
          <w:szCs w:val="24"/>
        </w:rPr>
        <w:t>Financing:</w:t>
      </w:r>
      <w:r w:rsidRPr="00A36AD1">
        <w:rPr>
          <w:rFonts w:asciiTheme="minorHAnsi" w:hAnsiTheme="minorHAnsi" w:cstheme="minorHAnsi"/>
          <w:szCs w:val="24"/>
        </w:rPr>
        <w:t xml:space="preserve">            </w:t>
      </w:r>
      <w:r w:rsidRPr="00A36AD1">
        <w:rPr>
          <w:rFonts w:asciiTheme="minorHAnsi" w:hAnsiTheme="minorHAnsi" w:cstheme="minorHAnsi"/>
          <w:szCs w:val="24"/>
        </w:rPr>
        <w:tab/>
      </w:r>
      <w:r w:rsidRPr="00A36AD1">
        <w:rPr>
          <w:rFonts w:asciiTheme="minorHAnsi" w:hAnsiTheme="minorHAnsi" w:cstheme="minorHAnsi"/>
          <w:color w:val="FF0000"/>
          <w:szCs w:val="24"/>
        </w:rPr>
        <w:t>Here’s a sample of what can be placed here:</w:t>
      </w:r>
      <w:r w:rsidRPr="00A36AD1">
        <w:rPr>
          <w:rFonts w:asciiTheme="minorHAnsi" w:hAnsiTheme="minorHAnsi" w:cstheme="minorHAnsi"/>
          <w:szCs w:val="24"/>
        </w:rPr>
        <w:t xml:space="preserve"> Buyer agrees to obtain new financing with purchase contingent upon Buyer obtaining 80% LTV approval within 30 days of dated execution of Purchase and Sale Agreement. Buyer has option to assume existing financing, if possible.</w:t>
      </w:r>
    </w:p>
    <w:p w14:paraId="4789AB2E" w14:textId="77777777" w:rsidR="00A36AD1" w:rsidRPr="00A36AD1" w:rsidRDefault="00A36AD1" w:rsidP="00A36AD1">
      <w:pPr>
        <w:tabs>
          <w:tab w:val="left" w:pos="2160"/>
        </w:tabs>
        <w:jc w:val="both"/>
        <w:rPr>
          <w:rFonts w:asciiTheme="minorHAnsi" w:hAnsiTheme="minorHAnsi" w:cstheme="minorHAnsi"/>
          <w:szCs w:val="24"/>
        </w:rPr>
      </w:pPr>
    </w:p>
    <w:p w14:paraId="0778E6B2" w14:textId="77777777" w:rsidR="00A36AD1" w:rsidRPr="00A36AD1" w:rsidRDefault="00A36AD1" w:rsidP="00A36AD1">
      <w:pPr>
        <w:tabs>
          <w:tab w:val="left" w:pos="2160"/>
        </w:tabs>
        <w:ind w:left="2160" w:hanging="2160"/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b/>
          <w:szCs w:val="24"/>
        </w:rPr>
        <w:t>Earnest Money:</w:t>
      </w:r>
      <w:r w:rsidRPr="00A36AD1">
        <w:rPr>
          <w:rFonts w:asciiTheme="minorHAnsi" w:hAnsiTheme="minorHAnsi" w:cstheme="minorHAnsi"/>
          <w:szCs w:val="24"/>
        </w:rPr>
        <w:tab/>
      </w:r>
      <w:r w:rsidRPr="00A36AD1">
        <w:rPr>
          <w:rFonts w:asciiTheme="minorHAnsi" w:hAnsiTheme="minorHAnsi" w:cstheme="minorHAnsi"/>
          <w:color w:val="FF0000"/>
          <w:szCs w:val="24"/>
        </w:rPr>
        <w:t>Here’s a sample of what can be placed here:</w:t>
      </w:r>
      <w:r w:rsidRPr="00A36AD1">
        <w:rPr>
          <w:rFonts w:asciiTheme="minorHAnsi" w:hAnsiTheme="minorHAnsi" w:cstheme="minorHAnsi"/>
          <w:szCs w:val="24"/>
        </w:rPr>
        <w:t xml:space="preserve"> $X,000 to be deposited into an escrow account by Purchaser within three (3) days after the execution of a formal Purchase and Sale Agreement. Deposit will be held at ABC Closing Title Co. </w:t>
      </w:r>
    </w:p>
    <w:p w14:paraId="4436EC1E" w14:textId="77777777" w:rsidR="00A36AD1" w:rsidRPr="00A36AD1" w:rsidRDefault="00A36AD1" w:rsidP="00A36AD1">
      <w:pPr>
        <w:tabs>
          <w:tab w:val="left" w:pos="2160"/>
        </w:tabs>
        <w:jc w:val="both"/>
        <w:rPr>
          <w:rFonts w:asciiTheme="minorHAnsi" w:hAnsiTheme="minorHAnsi" w:cstheme="minorHAnsi"/>
          <w:szCs w:val="24"/>
        </w:rPr>
      </w:pPr>
    </w:p>
    <w:p w14:paraId="0A0D103F" w14:textId="77777777" w:rsidR="00A36AD1" w:rsidRPr="00A36AD1" w:rsidRDefault="00A36AD1" w:rsidP="00A36AD1">
      <w:pPr>
        <w:tabs>
          <w:tab w:val="left" w:pos="2160"/>
        </w:tabs>
        <w:ind w:left="2160" w:hanging="2160"/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b/>
          <w:szCs w:val="24"/>
        </w:rPr>
        <w:t>Due Diligence:</w:t>
      </w:r>
      <w:r w:rsidRPr="00A36AD1">
        <w:rPr>
          <w:rFonts w:asciiTheme="minorHAnsi" w:hAnsiTheme="minorHAnsi" w:cstheme="minorHAnsi"/>
          <w:szCs w:val="24"/>
        </w:rPr>
        <w:tab/>
      </w:r>
      <w:r w:rsidRPr="00A36AD1">
        <w:rPr>
          <w:rFonts w:asciiTheme="minorHAnsi" w:hAnsiTheme="minorHAnsi" w:cstheme="minorHAnsi"/>
          <w:color w:val="FF0000"/>
          <w:szCs w:val="24"/>
        </w:rPr>
        <w:t>Here’s a sample of what can be placed here:</w:t>
      </w:r>
      <w:r w:rsidRPr="00A36AD1">
        <w:rPr>
          <w:rFonts w:asciiTheme="minorHAnsi" w:hAnsiTheme="minorHAnsi" w:cstheme="minorHAnsi"/>
          <w:szCs w:val="24"/>
        </w:rPr>
        <w:t xml:space="preserve"> Purchaser shall have 30 business calendar days due diligence period from the time of the execution of a formal Purchase and Sale Agreement and receipt of relevant documents. Due diligence acceptable to Purchaser in his sole and absolute discretion, which including without limitation: appraisal, environmental matters, leases, physical inspection, title, and zoning.</w:t>
      </w:r>
    </w:p>
    <w:p w14:paraId="3234F018" w14:textId="77777777" w:rsidR="00A36AD1" w:rsidRPr="00A36AD1" w:rsidRDefault="00A36AD1" w:rsidP="00A36AD1">
      <w:pPr>
        <w:tabs>
          <w:tab w:val="left" w:pos="2160"/>
        </w:tabs>
        <w:ind w:left="2160"/>
        <w:jc w:val="both"/>
        <w:rPr>
          <w:rFonts w:asciiTheme="minorHAnsi" w:hAnsiTheme="minorHAnsi" w:cstheme="minorHAnsi"/>
          <w:szCs w:val="24"/>
        </w:rPr>
      </w:pPr>
    </w:p>
    <w:p w14:paraId="33EB8CD4" w14:textId="77777777" w:rsidR="00A36AD1" w:rsidRPr="00A36AD1" w:rsidRDefault="00A36AD1" w:rsidP="00A36AD1">
      <w:pPr>
        <w:tabs>
          <w:tab w:val="left" w:pos="2160"/>
        </w:tabs>
        <w:ind w:left="2160" w:hanging="2160"/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b/>
          <w:szCs w:val="24"/>
        </w:rPr>
        <w:t>Closing:</w:t>
      </w:r>
      <w:r w:rsidRPr="00A36AD1">
        <w:rPr>
          <w:rFonts w:asciiTheme="minorHAnsi" w:hAnsiTheme="minorHAnsi" w:cstheme="minorHAnsi"/>
          <w:szCs w:val="24"/>
        </w:rPr>
        <w:tab/>
      </w:r>
      <w:r w:rsidRPr="00A36AD1">
        <w:rPr>
          <w:rFonts w:asciiTheme="minorHAnsi" w:hAnsiTheme="minorHAnsi" w:cstheme="minorHAnsi"/>
          <w:color w:val="FF0000"/>
          <w:szCs w:val="24"/>
        </w:rPr>
        <w:t>Here’s a sample of what can be placed here:</w:t>
      </w:r>
      <w:r w:rsidRPr="00A36AD1">
        <w:rPr>
          <w:rFonts w:asciiTheme="minorHAnsi" w:hAnsiTheme="minorHAnsi" w:cstheme="minorHAnsi"/>
          <w:szCs w:val="24"/>
        </w:rPr>
        <w:t xml:space="preserve"> Closing shall occur 60 days after completion of due diligence period.</w:t>
      </w:r>
    </w:p>
    <w:p w14:paraId="6E867F1F" w14:textId="77777777" w:rsidR="00A36AD1" w:rsidRPr="00A36AD1" w:rsidRDefault="00A36AD1" w:rsidP="00A36AD1">
      <w:pPr>
        <w:tabs>
          <w:tab w:val="left" w:pos="2160"/>
        </w:tabs>
        <w:ind w:left="2160" w:hanging="2160"/>
        <w:jc w:val="both"/>
        <w:rPr>
          <w:rFonts w:asciiTheme="minorHAnsi" w:hAnsiTheme="minorHAnsi" w:cstheme="minorHAnsi"/>
          <w:b/>
          <w:bCs/>
          <w:szCs w:val="24"/>
        </w:rPr>
      </w:pPr>
    </w:p>
    <w:p w14:paraId="38C7CDDC" w14:textId="77777777" w:rsidR="00A36AD1" w:rsidRPr="00A36AD1" w:rsidRDefault="00A36AD1" w:rsidP="00A36AD1">
      <w:pPr>
        <w:tabs>
          <w:tab w:val="left" w:pos="2160"/>
        </w:tabs>
        <w:ind w:left="2160" w:hanging="2160"/>
        <w:jc w:val="both"/>
        <w:rPr>
          <w:rFonts w:asciiTheme="minorHAnsi" w:hAnsiTheme="minorHAnsi" w:cstheme="minorHAnsi"/>
          <w:bCs/>
          <w:szCs w:val="24"/>
        </w:rPr>
      </w:pPr>
      <w:r w:rsidRPr="00A36AD1">
        <w:rPr>
          <w:rFonts w:asciiTheme="minorHAnsi" w:hAnsiTheme="minorHAnsi" w:cstheme="minorHAnsi"/>
          <w:b/>
          <w:bCs/>
          <w:szCs w:val="24"/>
        </w:rPr>
        <w:t>Additional Terms:</w:t>
      </w:r>
      <w:r w:rsidRPr="00A36AD1">
        <w:rPr>
          <w:rFonts w:asciiTheme="minorHAnsi" w:hAnsiTheme="minorHAnsi" w:cstheme="minorHAnsi"/>
          <w:b/>
          <w:bCs/>
          <w:szCs w:val="24"/>
        </w:rPr>
        <w:tab/>
      </w:r>
    </w:p>
    <w:p w14:paraId="643145AA" w14:textId="77777777" w:rsidR="00A36AD1" w:rsidRPr="00A36AD1" w:rsidRDefault="00A36AD1" w:rsidP="00A36AD1">
      <w:pPr>
        <w:pStyle w:val="BodyTextIndent2"/>
        <w:ind w:left="0" w:firstLine="0"/>
        <w:jc w:val="both"/>
        <w:rPr>
          <w:rFonts w:asciiTheme="minorHAnsi" w:hAnsiTheme="minorHAnsi" w:cstheme="minorHAnsi"/>
          <w:szCs w:val="24"/>
        </w:rPr>
      </w:pPr>
    </w:p>
    <w:p w14:paraId="514A754E" w14:textId="77777777" w:rsidR="00A36AD1" w:rsidRPr="00A36AD1" w:rsidRDefault="00A36AD1" w:rsidP="00A36AD1">
      <w:pPr>
        <w:pStyle w:val="BodyTextIndent2"/>
        <w:ind w:left="2880" w:firstLine="0"/>
        <w:jc w:val="both"/>
        <w:rPr>
          <w:rFonts w:asciiTheme="minorHAnsi" w:hAnsiTheme="minorHAnsi" w:cstheme="minorHAnsi"/>
          <w:szCs w:val="24"/>
        </w:rPr>
      </w:pPr>
    </w:p>
    <w:p w14:paraId="3083166A" w14:textId="77777777" w:rsidR="00A36AD1" w:rsidRPr="00A36AD1" w:rsidRDefault="00A36AD1" w:rsidP="00A36AD1">
      <w:pPr>
        <w:pStyle w:val="BodyTextIndent2"/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b/>
          <w:szCs w:val="24"/>
        </w:rPr>
        <w:lastRenderedPageBreak/>
        <w:t>Real Property Taxes:</w:t>
      </w:r>
      <w:r w:rsidRPr="00A36AD1">
        <w:rPr>
          <w:rFonts w:asciiTheme="minorHAnsi" w:hAnsiTheme="minorHAnsi" w:cstheme="minorHAnsi"/>
          <w:szCs w:val="24"/>
        </w:rPr>
        <w:tab/>
      </w:r>
      <w:r w:rsidRPr="00A36AD1">
        <w:rPr>
          <w:rFonts w:asciiTheme="minorHAnsi" w:hAnsiTheme="minorHAnsi" w:cstheme="minorHAnsi"/>
          <w:color w:val="FF0000"/>
          <w:szCs w:val="24"/>
        </w:rPr>
        <w:t>Here’s a sample of what can be placed here:</w:t>
      </w:r>
      <w:r w:rsidRPr="00A36AD1">
        <w:rPr>
          <w:rFonts w:asciiTheme="minorHAnsi" w:hAnsiTheme="minorHAnsi" w:cstheme="minorHAnsi"/>
          <w:szCs w:val="24"/>
        </w:rPr>
        <w:t xml:space="preserve"> Real property taxes shall be prorated at closing according to the local customary proration method.  </w:t>
      </w:r>
    </w:p>
    <w:p w14:paraId="2FFFBB9F" w14:textId="77777777" w:rsidR="00A36AD1" w:rsidRPr="00A36AD1" w:rsidRDefault="00A36AD1" w:rsidP="00A36AD1">
      <w:pPr>
        <w:pStyle w:val="BodyTextIndent2"/>
        <w:jc w:val="both"/>
        <w:rPr>
          <w:rFonts w:asciiTheme="minorHAnsi" w:hAnsiTheme="minorHAnsi" w:cstheme="minorHAnsi"/>
          <w:szCs w:val="24"/>
        </w:rPr>
      </w:pPr>
    </w:p>
    <w:p w14:paraId="00CD97CF" w14:textId="77777777" w:rsidR="00A36AD1" w:rsidRPr="00A36AD1" w:rsidRDefault="00A36AD1" w:rsidP="00A36AD1">
      <w:pPr>
        <w:pStyle w:val="BodyTextIndent2"/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b/>
          <w:szCs w:val="24"/>
        </w:rPr>
        <w:t>Purchase Contract:</w:t>
      </w:r>
      <w:r w:rsidRPr="00A36AD1">
        <w:rPr>
          <w:rFonts w:asciiTheme="minorHAnsi" w:hAnsiTheme="minorHAnsi" w:cstheme="minorHAnsi"/>
          <w:szCs w:val="24"/>
        </w:rPr>
        <w:tab/>
        <w:t xml:space="preserve">Buyer shall have (5) business days from mutual execution of this Letter of Intent agreement to submit a purchase and sale agreement.  </w:t>
      </w:r>
    </w:p>
    <w:p w14:paraId="6A4599E4" w14:textId="77777777" w:rsidR="00A36AD1" w:rsidRPr="00A36AD1" w:rsidRDefault="00A36AD1" w:rsidP="00A36AD1">
      <w:pPr>
        <w:pStyle w:val="BodyTextIndent2"/>
        <w:jc w:val="both"/>
        <w:rPr>
          <w:rFonts w:asciiTheme="minorHAnsi" w:hAnsiTheme="minorHAnsi" w:cstheme="minorHAnsi"/>
          <w:szCs w:val="24"/>
        </w:rPr>
      </w:pPr>
    </w:p>
    <w:p w14:paraId="0B2DBACA" w14:textId="77777777" w:rsidR="00A36AD1" w:rsidRPr="00A36AD1" w:rsidRDefault="00A36AD1" w:rsidP="00A36AD1">
      <w:pPr>
        <w:pStyle w:val="BodyTextIndent2"/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b/>
          <w:szCs w:val="24"/>
        </w:rPr>
        <w:t>Agents:</w:t>
      </w:r>
      <w:r w:rsidRPr="00A36AD1">
        <w:rPr>
          <w:rFonts w:asciiTheme="minorHAnsi" w:hAnsiTheme="minorHAnsi" w:cstheme="minorHAnsi"/>
          <w:szCs w:val="24"/>
        </w:rPr>
        <w:tab/>
        <w:t>John Jones represents the Seller and Sue Miller represents the Buyer.</w:t>
      </w:r>
    </w:p>
    <w:p w14:paraId="74639918" w14:textId="77777777" w:rsidR="00A36AD1" w:rsidRPr="00A36AD1" w:rsidRDefault="00A36AD1" w:rsidP="00A36AD1">
      <w:pPr>
        <w:pStyle w:val="BodyTextIndent2"/>
        <w:jc w:val="both"/>
        <w:rPr>
          <w:rFonts w:asciiTheme="minorHAnsi" w:hAnsiTheme="minorHAnsi" w:cstheme="minorHAnsi"/>
          <w:szCs w:val="24"/>
        </w:rPr>
      </w:pPr>
    </w:p>
    <w:p w14:paraId="2BF51306" w14:textId="77777777" w:rsidR="00A36AD1" w:rsidRPr="00A36AD1" w:rsidRDefault="00A36AD1" w:rsidP="00A36AD1">
      <w:pPr>
        <w:pStyle w:val="BodyTextIndent2"/>
        <w:ind w:left="0" w:firstLine="0"/>
        <w:jc w:val="both"/>
        <w:rPr>
          <w:rFonts w:asciiTheme="minorHAnsi" w:hAnsiTheme="minorHAnsi" w:cstheme="minorHAnsi"/>
          <w:szCs w:val="24"/>
        </w:rPr>
      </w:pPr>
    </w:p>
    <w:p w14:paraId="73E796D5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szCs w:val="24"/>
        </w:rPr>
        <w:t xml:space="preserve">This letter of intent is </w:t>
      </w:r>
      <w:r w:rsidRPr="00A36AD1">
        <w:rPr>
          <w:rFonts w:asciiTheme="minorHAnsi" w:hAnsiTheme="minorHAnsi" w:cstheme="minorHAnsi"/>
          <w:b/>
          <w:szCs w:val="24"/>
        </w:rPr>
        <w:t>not intended</w:t>
      </w:r>
      <w:r w:rsidRPr="00A36AD1">
        <w:rPr>
          <w:rFonts w:asciiTheme="minorHAnsi" w:hAnsiTheme="minorHAnsi" w:cstheme="minorHAnsi"/>
          <w:szCs w:val="24"/>
        </w:rPr>
        <w:t xml:space="preserve"> to create a binding agreement on the Seller to sell or the Buyer to buy.  The purpose of this letter is to set forth the primary terms and conditions upon which to execute a formal Purchase and Sale Agreement.  All other terms and conditions shall be negotiated in the formal Purchase and Sale Agreement.  This letter of Intent is open for acceptance through </w:t>
      </w:r>
      <w:r w:rsidRPr="00A36AD1">
        <w:rPr>
          <w:rFonts w:asciiTheme="minorHAnsi" w:hAnsiTheme="minorHAnsi" w:cstheme="minorHAnsi"/>
          <w:i/>
          <w:color w:val="FF0000"/>
          <w:szCs w:val="24"/>
        </w:rPr>
        <w:t>date</w:t>
      </w:r>
      <w:r w:rsidRPr="00A36AD1">
        <w:rPr>
          <w:rFonts w:asciiTheme="minorHAnsi" w:hAnsiTheme="minorHAnsi" w:cstheme="minorHAnsi"/>
          <w:szCs w:val="24"/>
        </w:rPr>
        <w:t>.</w:t>
      </w:r>
    </w:p>
    <w:p w14:paraId="1692586D" w14:textId="77777777" w:rsidR="00A36AD1" w:rsidRPr="00A36AD1" w:rsidRDefault="00A36AD1" w:rsidP="00A36AD1">
      <w:pPr>
        <w:jc w:val="both"/>
        <w:rPr>
          <w:rFonts w:asciiTheme="minorHAnsi" w:hAnsiTheme="minorHAnsi" w:cstheme="minorHAnsi"/>
          <w:i/>
          <w:szCs w:val="24"/>
        </w:rPr>
      </w:pPr>
    </w:p>
    <w:p w14:paraId="07570892" w14:textId="77777777" w:rsidR="00A36AD1" w:rsidRPr="00A36AD1" w:rsidRDefault="00A36AD1" w:rsidP="00A36AD1">
      <w:pPr>
        <w:jc w:val="both"/>
        <w:rPr>
          <w:rFonts w:asciiTheme="minorHAnsi" w:hAnsiTheme="minorHAnsi" w:cstheme="minorHAnsi"/>
          <w:b/>
          <w:bCs/>
          <w:i/>
          <w:szCs w:val="24"/>
          <w:u w:val="single"/>
        </w:rPr>
      </w:pPr>
      <w:r w:rsidRPr="00A36AD1">
        <w:rPr>
          <w:rFonts w:asciiTheme="minorHAnsi" w:hAnsiTheme="minorHAnsi" w:cstheme="minorHAnsi"/>
          <w:b/>
          <w:bCs/>
          <w:i/>
          <w:szCs w:val="24"/>
          <w:u w:val="single"/>
        </w:rPr>
        <w:t>Agreed and Accepted:</w:t>
      </w:r>
    </w:p>
    <w:p w14:paraId="30F07AA5" w14:textId="77777777" w:rsidR="00A36AD1" w:rsidRPr="00A36AD1" w:rsidRDefault="00A36AD1" w:rsidP="00A36AD1">
      <w:pPr>
        <w:jc w:val="both"/>
        <w:rPr>
          <w:rFonts w:asciiTheme="minorHAnsi" w:hAnsiTheme="minorHAnsi" w:cstheme="minorHAnsi"/>
          <w:szCs w:val="24"/>
        </w:rPr>
      </w:pPr>
    </w:p>
    <w:p w14:paraId="149DC8DC" w14:textId="77777777" w:rsidR="00A36AD1" w:rsidRPr="00A36AD1" w:rsidRDefault="00A36AD1" w:rsidP="00A36AD1">
      <w:pPr>
        <w:tabs>
          <w:tab w:val="left" w:pos="3780"/>
          <w:tab w:val="left" w:pos="4590"/>
          <w:tab w:val="left" w:pos="6930"/>
        </w:tabs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szCs w:val="24"/>
          <w:u w:val="single"/>
        </w:rPr>
        <w:t xml:space="preserve">By:  </w:t>
      </w:r>
      <w:r w:rsidRPr="00A36AD1">
        <w:rPr>
          <w:rFonts w:asciiTheme="minorHAnsi" w:hAnsiTheme="minorHAnsi" w:cstheme="minorHAnsi"/>
          <w:szCs w:val="24"/>
          <w:u w:val="single"/>
        </w:rPr>
        <w:tab/>
      </w:r>
      <w:r w:rsidRPr="00A36AD1">
        <w:rPr>
          <w:rFonts w:asciiTheme="minorHAnsi" w:hAnsiTheme="minorHAnsi" w:cstheme="minorHAnsi"/>
          <w:szCs w:val="24"/>
        </w:rPr>
        <w:tab/>
        <w:t>Date:</w:t>
      </w:r>
      <w:r w:rsidRPr="00A36AD1">
        <w:rPr>
          <w:rFonts w:asciiTheme="minorHAnsi" w:hAnsiTheme="minorHAnsi" w:cstheme="minorHAnsi"/>
          <w:szCs w:val="24"/>
          <w:u w:val="single"/>
        </w:rPr>
        <w:tab/>
      </w:r>
    </w:p>
    <w:p w14:paraId="042F6D40" w14:textId="77777777" w:rsidR="00A36AD1" w:rsidRPr="00A36AD1" w:rsidRDefault="00A36AD1" w:rsidP="00A36AD1">
      <w:pPr>
        <w:tabs>
          <w:tab w:val="left" w:pos="2700"/>
          <w:tab w:val="left" w:pos="3240"/>
          <w:tab w:val="left" w:pos="4320"/>
          <w:tab w:val="left" w:pos="5850"/>
          <w:tab w:val="left" w:pos="6570"/>
        </w:tabs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szCs w:val="24"/>
        </w:rPr>
        <w:t>Buyer</w:t>
      </w:r>
    </w:p>
    <w:p w14:paraId="2A7EF51C" w14:textId="77777777" w:rsidR="00A36AD1" w:rsidRPr="00A36AD1" w:rsidRDefault="00A36AD1" w:rsidP="00A36AD1">
      <w:pPr>
        <w:tabs>
          <w:tab w:val="left" w:pos="2700"/>
          <w:tab w:val="left" w:pos="3240"/>
          <w:tab w:val="left" w:pos="4320"/>
          <w:tab w:val="left" w:pos="5850"/>
          <w:tab w:val="left" w:pos="6570"/>
        </w:tabs>
        <w:jc w:val="both"/>
        <w:rPr>
          <w:rFonts w:asciiTheme="minorHAnsi" w:hAnsiTheme="minorHAnsi" w:cstheme="minorHAnsi"/>
          <w:szCs w:val="24"/>
        </w:rPr>
      </w:pPr>
    </w:p>
    <w:p w14:paraId="638E0A3D" w14:textId="77777777" w:rsidR="00A36AD1" w:rsidRPr="00A36AD1" w:rsidRDefault="00A36AD1" w:rsidP="00A36AD1">
      <w:pPr>
        <w:tabs>
          <w:tab w:val="left" w:pos="3780"/>
          <w:tab w:val="left" w:pos="4590"/>
          <w:tab w:val="left" w:pos="6840"/>
        </w:tabs>
        <w:jc w:val="both"/>
        <w:rPr>
          <w:rFonts w:asciiTheme="minorHAnsi" w:hAnsiTheme="minorHAnsi" w:cstheme="minorHAnsi"/>
          <w:szCs w:val="24"/>
          <w:u w:val="single"/>
        </w:rPr>
      </w:pPr>
      <w:r w:rsidRPr="00A36AD1">
        <w:rPr>
          <w:rFonts w:asciiTheme="minorHAnsi" w:hAnsiTheme="minorHAnsi" w:cstheme="minorHAnsi"/>
          <w:szCs w:val="24"/>
        </w:rPr>
        <w:t>By:</w:t>
      </w:r>
      <w:r w:rsidRPr="00A36AD1">
        <w:rPr>
          <w:rFonts w:asciiTheme="minorHAnsi" w:hAnsiTheme="minorHAnsi" w:cstheme="minorHAnsi"/>
          <w:szCs w:val="24"/>
          <w:u w:val="single"/>
        </w:rPr>
        <w:tab/>
      </w:r>
      <w:r w:rsidRPr="00A36AD1">
        <w:rPr>
          <w:rFonts w:asciiTheme="minorHAnsi" w:hAnsiTheme="minorHAnsi" w:cstheme="minorHAnsi"/>
          <w:szCs w:val="24"/>
        </w:rPr>
        <w:tab/>
        <w:t>Date:</w:t>
      </w:r>
      <w:r w:rsidRPr="00A36AD1">
        <w:rPr>
          <w:rFonts w:asciiTheme="minorHAnsi" w:hAnsiTheme="minorHAnsi" w:cstheme="minorHAnsi"/>
          <w:szCs w:val="24"/>
          <w:u w:val="single"/>
        </w:rPr>
        <w:tab/>
      </w:r>
    </w:p>
    <w:p w14:paraId="5B2BA28C" w14:textId="77777777" w:rsidR="00A36AD1" w:rsidRPr="00A36AD1" w:rsidRDefault="00A36AD1" w:rsidP="00A36AD1">
      <w:pPr>
        <w:tabs>
          <w:tab w:val="left" w:pos="2880"/>
          <w:tab w:val="left" w:pos="3960"/>
          <w:tab w:val="left" w:pos="6030"/>
        </w:tabs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szCs w:val="24"/>
        </w:rPr>
        <w:t xml:space="preserve"> Seller</w:t>
      </w:r>
    </w:p>
    <w:p w14:paraId="3407AD47" w14:textId="77777777" w:rsidR="00A36AD1" w:rsidRPr="00A36AD1" w:rsidRDefault="00A36AD1" w:rsidP="00A36AD1">
      <w:pPr>
        <w:tabs>
          <w:tab w:val="left" w:pos="2880"/>
          <w:tab w:val="left" w:pos="3960"/>
          <w:tab w:val="left" w:pos="6030"/>
        </w:tabs>
        <w:jc w:val="both"/>
        <w:rPr>
          <w:rFonts w:asciiTheme="minorHAnsi" w:hAnsiTheme="minorHAnsi" w:cstheme="minorHAnsi"/>
          <w:szCs w:val="24"/>
        </w:rPr>
      </w:pPr>
    </w:p>
    <w:p w14:paraId="258F3D29" w14:textId="77777777" w:rsidR="00A36AD1" w:rsidRPr="00A36AD1" w:rsidRDefault="00A36AD1" w:rsidP="00A36AD1">
      <w:pPr>
        <w:tabs>
          <w:tab w:val="left" w:pos="2880"/>
          <w:tab w:val="left" w:pos="3960"/>
          <w:tab w:val="left" w:pos="6030"/>
        </w:tabs>
        <w:jc w:val="both"/>
        <w:rPr>
          <w:rFonts w:asciiTheme="minorHAnsi" w:hAnsiTheme="minorHAnsi" w:cstheme="minorHAnsi"/>
          <w:szCs w:val="24"/>
        </w:rPr>
      </w:pPr>
      <w:proofErr w:type="gramStart"/>
      <w:r w:rsidRPr="00A36AD1">
        <w:rPr>
          <w:rFonts w:asciiTheme="minorHAnsi" w:hAnsiTheme="minorHAnsi" w:cstheme="minorHAnsi"/>
          <w:szCs w:val="24"/>
        </w:rPr>
        <w:t>By:_</w:t>
      </w:r>
      <w:proofErr w:type="gramEnd"/>
      <w:r w:rsidRPr="00A36AD1">
        <w:rPr>
          <w:rFonts w:asciiTheme="minorHAnsi" w:hAnsiTheme="minorHAnsi" w:cstheme="minorHAnsi"/>
          <w:szCs w:val="24"/>
        </w:rPr>
        <w:t>____________________________             Date:_________________</w:t>
      </w:r>
    </w:p>
    <w:p w14:paraId="032A0280" w14:textId="77777777" w:rsidR="00A36AD1" w:rsidRPr="00A36AD1" w:rsidRDefault="00A36AD1" w:rsidP="00A36AD1">
      <w:pPr>
        <w:tabs>
          <w:tab w:val="left" w:pos="2880"/>
          <w:tab w:val="left" w:pos="3960"/>
          <w:tab w:val="left" w:pos="6030"/>
        </w:tabs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szCs w:val="24"/>
        </w:rPr>
        <w:t>Agent</w:t>
      </w:r>
    </w:p>
    <w:p w14:paraId="7DAE893D" w14:textId="77777777" w:rsidR="00A36AD1" w:rsidRPr="00A36AD1" w:rsidRDefault="00A36AD1" w:rsidP="00A36AD1">
      <w:pPr>
        <w:tabs>
          <w:tab w:val="left" w:pos="2880"/>
          <w:tab w:val="left" w:pos="3960"/>
          <w:tab w:val="left" w:pos="6030"/>
        </w:tabs>
        <w:jc w:val="both"/>
        <w:rPr>
          <w:rFonts w:asciiTheme="minorHAnsi" w:hAnsiTheme="minorHAnsi" w:cstheme="minorHAnsi"/>
          <w:szCs w:val="24"/>
        </w:rPr>
      </w:pPr>
    </w:p>
    <w:p w14:paraId="2BD3F7D4" w14:textId="77777777" w:rsidR="00A36AD1" w:rsidRPr="00A36AD1" w:rsidRDefault="00A36AD1" w:rsidP="00A36AD1">
      <w:pPr>
        <w:tabs>
          <w:tab w:val="left" w:pos="2880"/>
          <w:tab w:val="left" w:pos="3960"/>
          <w:tab w:val="left" w:pos="6030"/>
        </w:tabs>
        <w:jc w:val="both"/>
        <w:rPr>
          <w:rFonts w:asciiTheme="minorHAnsi" w:hAnsiTheme="minorHAnsi" w:cstheme="minorHAnsi"/>
          <w:szCs w:val="24"/>
        </w:rPr>
      </w:pPr>
      <w:proofErr w:type="gramStart"/>
      <w:r w:rsidRPr="00A36AD1">
        <w:rPr>
          <w:rFonts w:asciiTheme="minorHAnsi" w:hAnsiTheme="minorHAnsi" w:cstheme="minorHAnsi"/>
          <w:szCs w:val="24"/>
        </w:rPr>
        <w:t>By:_</w:t>
      </w:r>
      <w:proofErr w:type="gramEnd"/>
      <w:r w:rsidRPr="00A36AD1">
        <w:rPr>
          <w:rFonts w:asciiTheme="minorHAnsi" w:hAnsiTheme="minorHAnsi" w:cstheme="minorHAnsi"/>
          <w:szCs w:val="24"/>
        </w:rPr>
        <w:t>____________________________             Date:_________________</w:t>
      </w:r>
    </w:p>
    <w:p w14:paraId="7DD74492" w14:textId="77777777" w:rsidR="00A36AD1" w:rsidRPr="00A36AD1" w:rsidRDefault="00A36AD1" w:rsidP="00A36AD1">
      <w:pPr>
        <w:tabs>
          <w:tab w:val="left" w:pos="2880"/>
          <w:tab w:val="left" w:pos="3960"/>
          <w:tab w:val="left" w:pos="6030"/>
        </w:tabs>
        <w:jc w:val="both"/>
        <w:rPr>
          <w:rFonts w:asciiTheme="minorHAnsi" w:hAnsiTheme="minorHAnsi" w:cstheme="minorHAnsi"/>
          <w:szCs w:val="24"/>
        </w:rPr>
      </w:pPr>
      <w:r w:rsidRPr="00A36AD1">
        <w:rPr>
          <w:rFonts w:asciiTheme="minorHAnsi" w:hAnsiTheme="minorHAnsi" w:cstheme="minorHAnsi"/>
          <w:szCs w:val="24"/>
        </w:rPr>
        <w:t>Agent</w:t>
      </w:r>
    </w:p>
    <w:p w14:paraId="466E9CF5" w14:textId="77777777" w:rsidR="00A36AD1" w:rsidRPr="00A36AD1" w:rsidRDefault="00A36AD1" w:rsidP="00A36AD1">
      <w:pPr>
        <w:tabs>
          <w:tab w:val="left" w:pos="2880"/>
          <w:tab w:val="left" w:pos="3960"/>
          <w:tab w:val="left" w:pos="6030"/>
        </w:tabs>
        <w:jc w:val="both"/>
        <w:rPr>
          <w:rFonts w:asciiTheme="minorHAnsi" w:hAnsiTheme="minorHAnsi" w:cstheme="minorHAnsi"/>
          <w:szCs w:val="24"/>
        </w:rPr>
      </w:pPr>
    </w:p>
    <w:p w14:paraId="1C885007" w14:textId="77777777" w:rsidR="00A36AD1" w:rsidRPr="00A36AD1" w:rsidRDefault="00A36AD1" w:rsidP="00A36AD1">
      <w:pPr>
        <w:tabs>
          <w:tab w:val="left" w:pos="2880"/>
          <w:tab w:val="left" w:pos="3960"/>
          <w:tab w:val="left" w:pos="6030"/>
        </w:tabs>
        <w:jc w:val="both"/>
        <w:rPr>
          <w:rFonts w:asciiTheme="minorHAnsi" w:hAnsiTheme="minorHAnsi" w:cstheme="minorHAnsi"/>
          <w:szCs w:val="24"/>
        </w:rPr>
      </w:pPr>
    </w:p>
    <w:p w14:paraId="70BE99B5" w14:textId="77777777" w:rsidR="001A4D6C" w:rsidRPr="00A36AD1" w:rsidRDefault="001A4D6C">
      <w:pPr>
        <w:rPr>
          <w:rFonts w:asciiTheme="minorHAnsi" w:hAnsiTheme="minorHAnsi" w:cstheme="minorHAnsi"/>
          <w:szCs w:val="24"/>
        </w:rPr>
      </w:pPr>
    </w:p>
    <w:sectPr w:rsidR="001A4D6C" w:rsidRPr="00A36AD1" w:rsidSect="00D76ACA">
      <w:headerReference w:type="default" r:id="rId6"/>
      <w:footerReference w:type="even" r:id="rId7"/>
      <w:footerReference w:type="default" r:id="rId8"/>
      <w:pgSz w:w="12240" w:h="15840"/>
      <w:pgMar w:top="720" w:right="2160" w:bottom="720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D4F95A" w14:textId="77777777" w:rsidR="002916DE" w:rsidRDefault="002916DE">
      <w:r>
        <w:separator/>
      </w:r>
    </w:p>
  </w:endnote>
  <w:endnote w:type="continuationSeparator" w:id="0">
    <w:p w14:paraId="69A3650E" w14:textId="77777777" w:rsidR="002916DE" w:rsidRDefault="00291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rifa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72DB09" w14:textId="77777777" w:rsidR="001F55C1" w:rsidRDefault="00A36AD1" w:rsidP="009908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49AE7A" w14:textId="77777777" w:rsidR="001F55C1" w:rsidRDefault="00291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E04182" w14:textId="4410EC3C" w:rsidR="001F55C1" w:rsidRDefault="002916DE" w:rsidP="00990848">
    <w:pPr>
      <w:pStyle w:val="Footer"/>
      <w:framePr w:wrap="around" w:vAnchor="text" w:hAnchor="margin" w:xAlign="center" w:y="1"/>
      <w:rPr>
        <w:rStyle w:val="PageNumber"/>
      </w:rPr>
    </w:pPr>
  </w:p>
  <w:p w14:paraId="6D3DD105" w14:textId="77777777" w:rsidR="001F55C1" w:rsidRDefault="00291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437798" w14:textId="77777777" w:rsidR="002916DE" w:rsidRDefault="002916DE">
      <w:r>
        <w:separator/>
      </w:r>
    </w:p>
  </w:footnote>
  <w:footnote w:type="continuationSeparator" w:id="0">
    <w:p w14:paraId="2EB4BFE9" w14:textId="77777777" w:rsidR="002916DE" w:rsidRDefault="00291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245408" w14:textId="77B18FC0" w:rsidR="000629E7" w:rsidRPr="000629E7" w:rsidRDefault="000629E7" w:rsidP="000629E7">
    <w:pPr>
      <w:pStyle w:val="Header"/>
      <w:rPr>
        <w:rFonts w:asciiTheme="minorHAnsi" w:hAnsiTheme="minorHAnsi" w:cstheme="minorHAnsi"/>
        <w:color w:val="FF0000"/>
      </w:rPr>
    </w:pPr>
    <w:r w:rsidRPr="000629E7">
      <w:rPr>
        <w:rFonts w:asciiTheme="minorHAnsi" w:hAnsiTheme="minorHAnsi" w:cstheme="minorHAnsi"/>
        <w:color w:val="FF0000"/>
      </w:rPr>
      <w:t>Please consult an appropriate; tax, legal, real estate, financial or business professional for individualized advice before using this document.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6C"/>
    <w:rsid w:val="000629E7"/>
    <w:rsid w:val="000B4E07"/>
    <w:rsid w:val="00106F65"/>
    <w:rsid w:val="001A4D6C"/>
    <w:rsid w:val="002916DE"/>
    <w:rsid w:val="00590E7A"/>
    <w:rsid w:val="00966F94"/>
    <w:rsid w:val="00A36AD1"/>
    <w:rsid w:val="00E9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954D"/>
  <w15:chartTrackingRefBased/>
  <w15:docId w15:val="{5F2B31C3-54DF-4A97-859C-59E056B3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AD1"/>
    <w:pPr>
      <w:spacing w:after="0" w:line="240" w:lineRule="auto"/>
    </w:pPr>
    <w:rPr>
      <w:rFonts w:ascii="Serifa BT" w:eastAsia="Times New Roman" w:hAnsi="Serifa BT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A36AD1"/>
    <w:pPr>
      <w:tabs>
        <w:tab w:val="left" w:pos="2160"/>
      </w:tabs>
      <w:ind w:left="2160" w:hanging="2160"/>
    </w:pPr>
    <w:rPr>
      <w:rFonts w:ascii="Times New Roman" w:hAnsi="Times New Roman"/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A36AD1"/>
    <w:rPr>
      <w:rFonts w:ascii="Times New Roman" w:eastAsia="Times New Roman" w:hAnsi="Times New Roman" w:cs="Times New Roman"/>
      <w:szCs w:val="20"/>
    </w:rPr>
  </w:style>
  <w:style w:type="paragraph" w:styleId="BodyTextIndent2">
    <w:name w:val="Body Text Indent 2"/>
    <w:basedOn w:val="Normal"/>
    <w:link w:val="BodyTextIndent2Char"/>
    <w:rsid w:val="00A36AD1"/>
    <w:pPr>
      <w:ind w:left="2160" w:hanging="2160"/>
    </w:pPr>
    <w:rPr>
      <w:rFonts w:ascii="Times New Roman" w:hAnsi="Times New Roman"/>
    </w:rPr>
  </w:style>
  <w:style w:type="character" w:customStyle="1" w:styleId="BodyTextIndent2Char">
    <w:name w:val="Body Text Indent 2 Char"/>
    <w:basedOn w:val="DefaultParagraphFont"/>
    <w:link w:val="BodyTextIndent2"/>
    <w:rsid w:val="00A36AD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A36A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36AD1"/>
    <w:rPr>
      <w:rFonts w:ascii="Serifa BT" w:eastAsia="Times New Roman" w:hAnsi="Serifa BT" w:cs="Times New Roman"/>
      <w:sz w:val="24"/>
      <w:szCs w:val="20"/>
    </w:rPr>
  </w:style>
  <w:style w:type="character" w:styleId="PageNumber">
    <w:name w:val="page number"/>
    <w:basedOn w:val="DefaultParagraphFont"/>
    <w:rsid w:val="00A36AD1"/>
  </w:style>
  <w:style w:type="paragraph" w:styleId="Header">
    <w:name w:val="header"/>
    <w:basedOn w:val="Normal"/>
    <w:link w:val="HeaderChar"/>
    <w:uiPriority w:val="99"/>
    <w:unhideWhenUsed/>
    <w:rsid w:val="000629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9E7"/>
    <w:rPr>
      <w:rFonts w:ascii="Serifa BT" w:eastAsia="Times New Roman" w:hAnsi="Serifa BT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</dc:creator>
  <cp:keywords/>
  <dc:description/>
  <cp:lastModifiedBy>PO</cp:lastModifiedBy>
  <cp:revision>7</cp:revision>
  <dcterms:created xsi:type="dcterms:W3CDTF">2021-03-27T00:29:00Z</dcterms:created>
  <dcterms:modified xsi:type="dcterms:W3CDTF">2021-03-27T01:17:00Z</dcterms:modified>
</cp:coreProperties>
</file>