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color w:val="5F5A7A"/>
          <w:sz w:val="22"/>
          <w:szCs w:val="22"/>
        </w:rPr>
        <w:t xml:space="preserve">PROFI UNIVERSITY — “Axborot tizimlari va texnologiyalari” kafedrasi</w:t>
      </w:r>
    </w:p>
    <w:p>
      <w:pPr>
        <w:spacing w:after="60" w:before="120"/>
        <w:jc w:val="center"/>
      </w:pPr>
      <w:r>
        <w:rPr>
          <w:rFonts w:ascii="Times New Roman" w:cs="Times New Roman" w:eastAsia="Times New Roman" w:hAnsi="Times New Roman"/>
          <w:b/>
          <w:bCs/>
          <w:color w:val="3B2FA8"/>
          <w:sz w:val="34"/>
          <w:szCs w:val="34"/>
        </w:rPr>
        <w:t xml:space="preserve">BLOKCHEYN TEXNOLOGIYALARI</w:t>
      </w:r>
    </w:p>
    <w:p>
      <w:pPr>
        <w:spacing w:after="80"/>
        <w:jc w:val="center"/>
      </w:pPr>
      <w:r>
        <w:rPr>
          <w:rFonts w:ascii="Times New Roman" w:cs="Times New Roman" w:eastAsia="Times New Roman" w:hAnsi="Times New Roman"/>
          <w:b/>
          <w:bCs/>
          <w:sz w:val="26"/>
          <w:szCs w:val="26"/>
        </w:rPr>
        <w:t xml:space="preserve">A17  ·  AMALIY MASHG‘ULOT  ·  2 AKADEMIK SOAT</w:t>
      </w:r>
    </w:p>
    <w:p>
      <w:pPr>
        <w:pBdr>
          <w:bottom w:val="single" w:color="3B2FA8" w:sz="8" w:space="6"/>
        </w:pBdr>
        <w:spacing w:after="240"/>
        <w:jc w:val="center"/>
      </w:pPr>
      <w:r>
        <w:rPr>
          <w:rFonts w:ascii="Times New Roman" w:cs="Times New Roman" w:eastAsia="Times New Roman" w:hAnsi="Times New Roman"/>
          <w:b/>
          <w:bCs/>
          <w:sz w:val="30"/>
          <w:szCs w:val="30"/>
        </w:rPr>
        <w:t xml:space="preserve">Orakul (oracle) xizmatlari orqali smart-kontraktlarga tashqi ma’lumotlarni integratsiya qilish</w:t>
      </w:r>
    </w:p>
    <w:p>
      <w:pPr>
        <w:spacing w:after="120" w:before="0" w:line="300"/>
        <w:jc w:val="both"/>
      </w:pPr>
      <w:r>
        <w:rPr>
          <w:rFonts w:ascii="Times New Roman" w:cs="Times New Roman" w:eastAsia="Times New Roman" w:hAnsi="Times New Roman"/>
          <w:sz w:val="26"/>
          <w:szCs w:val="26"/>
        </w:rPr>
        <w:t xml:space="preserve">Smart-kontrakt faqat blokcheyn ichidagi ma'lumotni ko'radi: u dollar kursini, ob-havoni yoki futbol natijasini o'zi bila olmaydi. Kontrakt internetga so'rov ham yubora olmaydi — aks holda har bir tugun boshqa javob olib, konsensus buziladi. Tashqi ma'lumotni zanjirga olib kiruvchi xizmat orakul (oracle) deyiladi.</w:t>
      </w:r>
    </w:p>
    <w:p>
      <w:pPr>
        <w:spacing w:after="120" w:before="0" w:line="300"/>
        <w:jc w:val="both"/>
      </w:pPr>
      <w:r>
        <w:rPr>
          <w:rFonts w:ascii="Times New Roman" w:cs="Times New Roman" w:eastAsia="Times New Roman" w:hAnsi="Times New Roman"/>
          <w:sz w:val="26"/>
          <w:szCs w:val="26"/>
        </w:rPr>
        <w:t xml:space="preserve">Bu mashg'ulotda talaba Chainlink Data Feeds'dan ETH/USD narxini o'qiydi va narxi dollarda belgilangan, lekin ETH bilan to'lanadigan chipta sotuvi kontraktini yozadi. Avval kontrakt mahalliy “mock” oracle bilan sinaladi, keyin Sepolia'dagi haqiqiy narx manbaiga ulanadi. So'ngra noto'g'ri oracle tanlovi qanday qilib millionlab dollar yo'qotishga olib kelishi modellashtiriladi.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3B2FA8" w:sz="18"/>
            </w:tcBorders>
            <w:shd w:fill="F1EEFC"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3B2FA8"/>
                <w:sz w:val="25"/>
                <w:szCs w:val="25"/>
              </w:rPr>
              <w:t xml:space="preserve">Talaba nusxasi. </w:t>
            </w:r>
            <w:r>
              <w:rPr>
                <w:rFonts w:ascii="Times New Roman" w:cs="Times New Roman" w:eastAsia="Times New Roman" w:hAnsi="Times New Roman"/>
                <w:sz w:val="25"/>
                <w:szCs w:val="25"/>
              </w:rPr>
              <w:t xml:space="preserve">Bu nusxada har bir topshiriq oxirida skriptning namuna natijasi berilgan. “…” bilan yashirilgan qiymatlarni o'zingiz hisoblab, hisobotga yozasiz. Natijangiz namunadan farq qilsa (tasodifiy kalit, jonli tarmoq, kompyuter tezligi), sababini hisobotda izohlang.</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Maqsad va kutilayotgan natijalar</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tblHeader/>
        </w:trPr>
        <w:tc>
          <w:tcPr>
            <w:tcW w:type="dxa" w:w="14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Kod</w:t>
            </w:r>
          </w:p>
        </w:tc>
        <w:tc>
          <w:tcPr>
            <w:tcW w:type="dxa" w:w="82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TN6</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Oracle muammosi, Chainlink Data Feeds tuzilishi (raund, heartbeat, deviation, decimals) ni tushuntirish</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TN13</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Smart-kontraktni oracle bilan bog'lab, narx ma'lumotini xavfsiz tekshiruvlar bilan ishlatish</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TN12</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Mock orqali tashqi bog'liqlikni testlash va oracle manipulyatsiyasi xavfini baholash</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Kerakli vositalar</w:t>
      </w:r>
    </w:p>
    <w:p>
      <w:pPr>
        <w:pStyle w:val="ListParagraph"/>
        <w:numPr>
          <w:ilvl w:val="0"/>
          <w:numId w:val="2"/>
        </w:numPr>
        <w:spacing w:after="60" w:line="290"/>
      </w:pPr>
      <w:r>
        <w:rPr>
          <w:rFonts w:ascii="Times New Roman" w:cs="Times New Roman" w:eastAsia="Times New Roman" w:hAnsi="Times New Roman"/>
          <w:sz w:val="26"/>
          <w:szCs w:val="26"/>
        </w:rPr>
        <w:t xml:space="preserve">remix.ethereum.org, MetaMask (Sepolia, kamida 0,01 test ETH), sepolia.etherscan.io</w:t>
      </w:r>
    </w:p>
    <w:p>
      <w:pPr>
        <w:pStyle w:val="ListParagraph"/>
        <w:numPr>
          <w:ilvl w:val="0"/>
          <w:numId w:val="2"/>
        </w:numPr>
        <w:spacing w:after="60" w:line="290"/>
      </w:pPr>
      <w:r>
        <w:rPr>
          <w:rFonts w:ascii="Times New Roman" w:cs="Times New Roman" w:eastAsia="Times New Roman" w:hAnsi="Times New Roman"/>
          <w:sz w:val="26"/>
          <w:szCs w:val="26"/>
        </w:rPr>
        <w:t xml:space="preserve">A17 mavzusining kodlari: </w:t>
      </w:r>
      <w:r>
        <w:rPr>
          <w:rFonts w:ascii="Courier New" w:cs="Courier New" w:eastAsia="Courier New" w:hAnsi="Courier New"/>
          <w:sz w:val="24"/>
          <w:szCs w:val="24"/>
        </w:rPr>
        <w:t xml:space="preserve">ChiptaSotuvi.sol</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MockNarx.sol</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test_oracle.py</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1_narx_oqish.py</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2_manipulyatsiya.py</w:t>
      </w:r>
    </w:p>
    <w:p>
      <w:pPr>
        <w:pStyle w:val="ListParagraph"/>
        <w:numPr>
          <w:ilvl w:val="0"/>
          <w:numId w:val="2"/>
        </w:numPr>
        <w:spacing w:after="60" w:line="290"/>
      </w:pPr>
      <w:r>
        <w:rPr>
          <w:rFonts w:ascii="Times New Roman" w:cs="Times New Roman" w:eastAsia="Times New Roman" w:hAnsi="Times New Roman"/>
          <w:sz w:val="26"/>
          <w:szCs w:val="26"/>
        </w:rPr>
        <w:t xml:space="preserve">docs.chain.link → Data Feeds → Price Feeds → Sepolia manzillari; data.chain.link</w:t>
      </w:r>
    </w:p>
    <w:p>
      <w:pPr>
        <w:pStyle w:val="ListParagraph"/>
        <w:numPr>
          <w:ilvl w:val="0"/>
          <w:numId w:val="2"/>
        </w:numPr>
        <w:spacing w:after="60" w:line="290"/>
      </w:pPr>
      <w:r>
        <w:rPr>
          <w:rFonts w:ascii="Times New Roman" w:cs="Times New Roman" w:eastAsia="Times New Roman" w:hAnsi="Times New Roman"/>
          <w:sz w:val="26"/>
          <w:szCs w:val="26"/>
        </w:rPr>
        <w:t xml:space="preserve">Python 3: </w:t>
      </w:r>
      <w:r>
        <w:rPr>
          <w:rFonts w:ascii="Courier New" w:cs="Courier New" w:eastAsia="Courier New" w:hAnsi="Courier New"/>
          <w:sz w:val="24"/>
          <w:szCs w:val="24"/>
        </w:rPr>
        <w:t xml:space="preserve">pip install -r requirements.txt</w:t>
      </w:r>
    </w:p>
    <w:p>
      <w:pPr>
        <w:pStyle w:val="Heading1"/>
        <w:spacing w:after="140" w:before="300"/>
      </w:pPr>
      <w:r>
        <w:rPr>
          <w:rFonts w:ascii="Times New Roman" w:cs="Times New Roman" w:eastAsia="Times New Roman" w:hAnsi="Times New Roman"/>
          <w:b/>
          <w:bCs/>
          <w:color w:val="3B2FA8"/>
          <w:sz w:val="30"/>
          <w:szCs w:val="30"/>
        </w:rPr>
        <w:t xml:space="preserve">Qisqa nazariya: Chainlink Data Feed qanday ishlaydi?</w:t>
      </w:r>
    </w:p>
    <w:p>
      <w:pPr>
        <w:spacing w:after="120" w:before="0" w:line="300"/>
        <w:jc w:val="both"/>
      </w:pPr>
      <w:r>
        <w:rPr>
          <w:rFonts w:ascii="Times New Roman" w:cs="Times New Roman" w:eastAsia="Times New Roman" w:hAnsi="Times New Roman"/>
          <w:sz w:val="26"/>
          <w:szCs w:val="26"/>
        </w:rPr>
        <w:t xml:space="preserve">Bir nechta mustaqil tugun operatorlari narxni turli birjalardan oladi, zanjirdan tashqarida kelishadi va aggregator kontraktiga yagona javob (median) yozadi. Yangi raund ikki holatda boshlanadi: narx belgilangan foizdan ko'p o'zgarsa (deviation threshold) yoki belgilangan vaqt o'tsa (heartbeat).</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(uint80 roundId, int256 answer, , uint256 updatedAt, uint80 answeredInRound)</w:t>
            </w:r>
          </w:p>
          <w:p>
            <w:pPr>
              <w:spacing w:after="0" w:line="250"/>
            </w:pPr>
            <w:r>
              <w:rPr>
                <w:rFonts w:ascii="Courier New" w:cs="Courier New" w:eastAsia="Courier New" w:hAnsi="Courier New"/>
                <w:sz w:val="19"/>
                <w:szCs w:val="19"/>
              </w:rPr>
              <w:t xml:space="preserve">    = narxManbai.latestRoundData();</w:t>
            </w:r>
          </w:p>
          <w:p>
            <w:pPr>
              <w:spacing w:after="0" w:line="250"/>
            </w:pPr>
            <w:r>
              <w:rPr>
                <w:rFonts w:ascii="Courier New" w:cs="Courier New" w:eastAsia="Courier New" w:hAnsi="Courier New"/>
                <w:sz w:val="19"/>
                <w:szCs w:val="19"/>
              </w:rPr>
              <w:t xml:space="preserve">require(answer &gt; 0, "Narx notogri");                              // 1) narx musbat</w:t>
            </w:r>
          </w:p>
          <w:p>
            <w:pPr>
              <w:spacing w:after="0" w:line="250"/>
            </w:pPr>
            <w:r>
              <w:rPr>
                <w:rFonts w:ascii="Courier New" w:cs="Courier New" w:eastAsia="Courier New" w:hAnsi="Courier New"/>
                <w:sz w:val="19"/>
                <w:szCs w:val="19"/>
              </w:rPr>
              <w:t xml:space="preserve">require(block.timestamp - updatedAt &lt;= maksYosh, "Narx eskirgan"); // 2) yangi</w:t>
            </w:r>
          </w:p>
          <w:p>
            <w:pPr>
              <w:spacing w:after="0" w:line="250"/>
            </w:pPr>
            <w:r>
              <w:rPr>
                <w:rFonts w:ascii="Courier New" w:cs="Courier New" w:eastAsia="Courier New" w:hAnsi="Courier New"/>
                <w:sz w:val="19"/>
                <w:szCs w:val="19"/>
              </w:rPr>
              <w:t xml:space="preserve">uint8 d = narxManbai.decimals();                                 // 3) kasrlar: 8</w:t>
            </w:r>
          </w:p>
          <w:p>
            <w:pPr>
              <w:spacing w:after="0" w:line="250"/>
            </w:pPr>
            <w:r>
              <w:rPr>
                <w:rFonts w:ascii="Courier New" w:cs="Courier New" w:eastAsia="Courier New" w:hAnsi="Courier New"/>
                <w:sz w:val="19"/>
                <w:szCs w:val="19"/>
              </w:rPr>
              <w:t xml:space="preserve">narx18 = uint256(answer) * 10 ** (18 - d);</w:t>
            </w:r>
          </w:p>
        </w:tc>
      </w:tr>
    </w:tbl>
    <w:p>
      <w:pPr>
        <w:spacing w:after="60"/>
      </w:pP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C0392B" w:sz="18"/>
            </w:tcBorders>
            <w:shd w:fill="FDECEA"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C0392B"/>
                <w:sz w:val="25"/>
                <w:szCs w:val="25"/>
              </w:rPr>
              <w:t xml:space="preserve">Uch majburiy tekshiruv. </w:t>
            </w:r>
            <w:r>
              <w:rPr>
                <w:rFonts w:ascii="Times New Roman" w:cs="Times New Roman" w:eastAsia="Times New Roman" w:hAnsi="Times New Roman"/>
                <w:sz w:val="25"/>
                <w:szCs w:val="25"/>
              </w:rPr>
              <w:t xml:space="preserve">Oracle javobini tekshirmasdan ishlatish — audit hisobotlaridagi eng ko'p uchraydigan topilmalardan biri. Narx nol yoki manfiy bo'lishi, oracle to'xtab qolishi (eskirgan narx) va decimals noto'g'ri hisoblanishi mumkin.</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Topshiriq 17.1 — Haqiqiy narx manbaini o'qish</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Courier New" w:cs="Courier New" w:eastAsia="Courier New" w:hAnsi="Courier New"/>
          <w:sz w:val="24"/>
          <w:szCs w:val="24"/>
        </w:rPr>
        <w:t xml:space="preserve">python 1_narx_oqish.py</w:t>
      </w:r>
      <w:r>
        <w:rPr>
          <w:rFonts w:ascii="Times New Roman" w:cs="Times New Roman" w:eastAsia="Times New Roman" w:hAnsi="Times New Roman"/>
          <w:sz w:val="26"/>
          <w:szCs w:val="26"/>
        </w:rPr>
        <w:t xml:space="preserve"> ni ishga tushiring. ETH/USD va BTC/USD narxlari, decimals va oxirgi yangilanish vaqtini yozing.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Xom javob 234797642251 kabi katta son. Uni dollarga qanday aylantirasiz? decimals = 8 nimani bildiradi?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Oldingi raundlar jadvalida yangilanishlar orasidagi vaqtni ko'ring. Qaysilari heartbeat (taxminan 60 daqiqa) bo'yicha, qaysilari narx o'zgarishi bo'yicha bo'lgan?</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roundId nima uchun 18446744073709588787 kabi katta son? Skript uni qanday ikki qismga ajratdi?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data.chain.link saytida ETH/USD manbaining mainnet sahifasini oching: nechta oracle operatori javob beradi? Deviation va heartbeat qiymatlarini yozing.</w:t>
      </w:r>
    </w:p>
    <w:p>
      <w:pPr>
        <w:keepNext/>
        <w:spacing w:before="160" w:after="60"/>
      </w:pPr>
      <w:r>
        <w:rPr>
          <w:rFonts w:ascii="Times New Roman" w:cs="Times New Roman" w:eastAsia="Times New Roman" w:hAnsi="Times New Roman"/>
          <w:b/>
          <w:bCs/>
          <w:color w:val="3B2FA8"/>
          <w:sz w:val="24"/>
          <w:szCs w:val="24"/>
        </w:rPr>
        <w:t xml:space="preserve">Namuna natija: </w:t>
      </w:r>
      <w:r>
        <w:rPr>
          <w:rFonts w:ascii="Courier New" w:cs="Courier New" w:eastAsia="Courier New" w:hAnsi="Courier New"/>
          <w:sz w:val="22"/>
          <w:szCs w:val="22"/>
        </w:rPr>
        <w:t xml:space="preserve">python 1_narx_oqish.py   (jonli tarmoq — sonlar har safar boshqacha)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8D88B5" w:sz="12"/>
            </w:tcBorders>
            <w:shd w:fill="F4F3FA" w:color="auto" w:val="clear"/>
            <w:tcMar>
              <w:top w:type="dxa" w:w="100"/>
              <w:left w:type="dxa" w:w="160"/>
              <w:bottom w:type="dxa" w:w="100"/>
              <w:right w:type="dxa" w:w="160"/>
            </w:tcMar>
          </w:tcPr>
          <w:p>
            <w:pPr>
              <w:spacing w:after="0" w:line="230"/>
            </w:pPr>
            <w:r>
              <w:rPr>
                <w:rFonts w:ascii="Courier New" w:cs="Courier New" w:eastAsia="Courier New" w:hAnsi="Courier New"/>
                <w:sz w:val="16"/>
                <w:szCs w:val="16"/>
              </w:rPr>
              <w:t xml:space="preserve">ETH / USD  (0x694AA1769357215DE4FAC081bf1f309aDC325306)</w:t>
            </w:r>
          </w:p>
          <w:p>
            <w:pPr>
              <w:spacing w:after="0" w:line="230"/>
            </w:pPr>
            <w:r>
              <w:rPr>
                <w:rFonts w:ascii="Courier New" w:cs="Courier New" w:eastAsia="Courier New" w:hAnsi="Courier New"/>
                <w:sz w:val="16"/>
                <w:szCs w:val="16"/>
              </w:rPr>
              <w:t xml:space="preserve">  Narx: … USD   decimals = 8   xom javob = …</w:t>
            </w:r>
          </w:p>
          <w:p>
            <w:pPr>
              <w:spacing w:after="0" w:line="230"/>
            </w:pPr>
            <w:r>
              <w:rPr>
                <w:rFonts w:ascii="Courier New" w:cs="Courier New" w:eastAsia="Courier New" w:hAnsi="Courier New"/>
                <w:sz w:val="16"/>
                <w:szCs w:val="16"/>
              </w:rPr>
              <w:t xml:space="preserve">  Yangilangan: … — … daqiqa oldin</w:t>
            </w:r>
          </w:p>
          <w:p>
            <w:pPr>
              <w:spacing w:after="0" w:line="230"/>
            </w:pPr>
            <w:r>
              <w:rPr>
                <w:rFonts w:ascii="Courier New" w:cs="Courier New" w:eastAsia="Courier New" w:hAnsi="Courier New"/>
                <w:sz w:val="16"/>
                <w:szCs w:val="16"/>
              </w:rPr>
              <w:t xml:space="preserve">  roundId = …  →  phaseId …, raund …</w:t>
            </w:r>
          </w:p>
          <w:p>
            <w:pPr>
              <w:spacing w:after="0" w:line="230"/>
            </w:pPr>
            <w:r>
              <w:rPr>
                <w:rFonts w:ascii="Courier New" w:cs="Courier New" w:eastAsia="Courier New" w:hAnsi="Courier New"/>
                <w:sz w:val="16"/>
                <w:szCs w:val="16"/>
              </w:rPr>
              <w:t xml:space="preserve">  Oldingi raundlar:</w:t>
            </w:r>
          </w:p>
          <w:p>
            <w:pPr>
              <w:spacing w:after="0" w:line="230"/>
            </w:pPr>
            <w:r>
              <w:rPr>
                <w:rFonts w:ascii="Courier New" w:cs="Courier New" w:eastAsia="Courier New" w:hAnsi="Courier New"/>
                <w:sz w:val="16"/>
                <w:szCs w:val="16"/>
              </w:rPr>
              <w:t xml:space="preserve">    raund …:            …  …                     </w:t>
            </w:r>
          </w:p>
          <w:p>
            <w:pPr>
              <w:spacing w:after="0" w:line="230"/>
            </w:pPr>
            <w:r>
              <w:rPr>
                <w:rFonts w:ascii="Courier New" w:cs="Courier New" w:eastAsia="Courier New" w:hAnsi="Courier New"/>
                <w:sz w:val="16"/>
                <w:szCs w:val="16"/>
              </w:rPr>
              <w:t xml:space="preserve">    raund …:            …  …     …         …</w:t>
            </w:r>
          </w:p>
          <w:p>
            <w:pPr>
              <w:spacing w:after="0" w:line="230"/>
            </w:pPr>
            <w:r>
              <w:rPr>
                <w:rFonts w:ascii="Courier New" w:cs="Courier New" w:eastAsia="Courier New" w:hAnsi="Courier New"/>
                <w:sz w:val="16"/>
                <w:szCs w:val="16"/>
              </w:rPr>
              <w:t xml:space="preserve">    raund …:            …  …     …         …</w:t>
            </w:r>
          </w:p>
          <w:p>
            <w:pPr>
              <w:spacing w:after="0" w:line="230"/>
            </w:pPr>
            <w:r>
              <w:rPr>
                <w:rFonts w:ascii="Courier New" w:cs="Courier New" w:eastAsia="Courier New" w:hAnsi="Courier New"/>
                <w:sz w:val="16"/>
                <w:szCs w:val="16"/>
              </w:rPr>
              <w:t xml:space="preserve">    raund …:            …  …     …         …</w:t>
            </w:r>
          </w:p>
          <w:p>
            <w:pPr>
              <w:spacing w:after="0" w:line="230"/>
            </w:pPr>
            <w:r>
              <w:rPr>
                <w:rFonts w:ascii="Courier New" w:cs="Courier New" w:eastAsia="Courier New" w:hAnsi="Courier New"/>
                <w:sz w:val="16"/>
                <w:szCs w:val="16"/>
              </w:rPr>
              <w:t xml:space="preserve">    raund …:            …  …      …         …</w:t>
            </w:r>
          </w:p>
          <w:p>
            <w:pPr>
              <w:spacing w:after="0" w:line="230"/>
            </w:pPr>
            <w:r>
              <w:rPr>
                <w:rFonts w:ascii="Courier New" w:cs="Courier New" w:eastAsia="Courier New" w:hAnsi="Courier New"/>
                <w:sz w:val="16"/>
                <w:szCs w:val="16"/>
              </w:rPr>
              <w:t xml:space="preserve">    raund …:            …  …     …         …</w:t>
            </w:r>
          </w:p>
        </w:tc>
      </w:tr>
    </w:tbl>
    <w:p>
      <w:pPr>
        <w:spacing w:before="40" w:after="120"/>
      </w:pPr>
      <w:r>
        <w:rPr>
          <w:rFonts w:ascii="Times New Roman" w:cs="Times New Roman" w:eastAsia="Times New Roman" w:hAnsi="Times New Roman"/>
          <w:i/>
          <w:iCs/>
          <w:color w:val="5F5A7A"/>
          <w:sz w:val="22"/>
          <w:szCs w:val="22"/>
        </w:rPr>
        <w:t xml:space="preserve">Skript ikkinchi manba (BTC/USD) uchun ham xuddi shunday jadval chiqaradi.</w:t>
      </w:r>
    </w:p>
    <w:p>
      <w:pPr>
        <w:pStyle w:val="Heading1"/>
        <w:spacing w:after="140" w:before="300"/>
      </w:pPr>
      <w:r>
        <w:rPr>
          <w:rFonts w:ascii="Times New Roman" w:cs="Times New Roman" w:eastAsia="Times New Roman" w:hAnsi="Times New Roman"/>
          <w:b/>
          <w:bCs/>
          <w:color w:val="3B2FA8"/>
          <w:sz w:val="30"/>
          <w:szCs w:val="30"/>
        </w:rPr>
        <w:t xml:space="preserve">Topshiriq 17.2 — Mock oracle bilan Remix VM'da sinash</w:t>
      </w:r>
    </w:p>
    <w:p>
      <w:pPr>
        <w:spacing w:after="120" w:before="0" w:line="300"/>
        <w:jc w:val="both"/>
      </w:pPr>
      <w:r>
        <w:rPr>
          <w:rFonts w:ascii="Times New Roman" w:cs="Times New Roman" w:eastAsia="Times New Roman" w:hAnsi="Times New Roman"/>
          <w:sz w:val="26"/>
          <w:szCs w:val="26"/>
        </w:rPr>
        <w:t xml:space="preserve">Remix VM'da Chainlink yo'q. Shuning uchun xuddi shu interfeysga ega MockNarx kontrakti ishlatiladi — narxni o'zimiz o'rnatamiz. Bu tashqi bog'liqliklarni testlashning standart usuli.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MockNarx.sol ni </w:t>
      </w:r>
      <w:r>
        <w:rPr>
          <w:rFonts w:ascii="Courier New" w:cs="Courier New" w:eastAsia="Courier New" w:hAnsi="Courier New"/>
          <w:sz w:val="24"/>
          <w:szCs w:val="24"/>
        </w:rPr>
        <w:t xml:space="preserve">decimals = 8</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boshlangich = 200000000000</w:t>
      </w:r>
      <w:r>
        <w:rPr>
          <w:rFonts w:ascii="Times New Roman" w:cs="Times New Roman" w:eastAsia="Times New Roman" w:hAnsi="Times New Roman"/>
          <w:sz w:val="26"/>
          <w:szCs w:val="26"/>
        </w:rPr>
        <w:t xml:space="preserve"> (ya'ni $2000) bilan deploy qiling.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ChiptaSotuvi.sol ni </w:t>
      </w:r>
      <w:r>
        <w:rPr>
          <w:rFonts w:ascii="Courier New" w:cs="Courier New" w:eastAsia="Courier New" w:hAnsi="Courier New"/>
          <w:sz w:val="24"/>
          <w:szCs w:val="24"/>
        </w:rPr>
        <w:t xml:space="preserve">manba = &lt;mock manzili&gt;</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_chiptaUSD = 5000000000000000000</w:t>
      </w:r>
      <w:r>
        <w:rPr>
          <w:rFonts w:ascii="Times New Roman" w:cs="Times New Roman" w:eastAsia="Times New Roman" w:hAnsi="Times New Roman"/>
          <w:sz w:val="26"/>
          <w:szCs w:val="26"/>
        </w:rPr>
        <w:t xml:space="preserve"> ($5), </w:t>
      </w:r>
      <w:r>
        <w:rPr>
          <w:rFonts w:ascii="Courier New" w:cs="Courier New" w:eastAsia="Courier New" w:hAnsi="Courier New"/>
          <w:sz w:val="24"/>
          <w:szCs w:val="24"/>
        </w:rPr>
        <w:t xml:space="preserve">_maksYosh = 3600</w:t>
      </w:r>
      <w:r>
        <w:rPr>
          <w:rFonts w:ascii="Times New Roman" w:cs="Times New Roman" w:eastAsia="Times New Roman" w:hAnsi="Times New Roman"/>
          <w:sz w:val="26"/>
          <w:szCs w:val="26"/>
        </w:rPr>
        <w:t xml:space="preserve"> bilan deploy qiling.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Courier New" w:cs="Courier New" w:eastAsia="Courier New" w:hAnsi="Courier New"/>
          <w:sz w:val="24"/>
          <w:szCs w:val="24"/>
        </w:rPr>
        <w:t xml:space="preserve">ethNarxi()</w:t>
      </w:r>
      <w:r>
        <w:rPr>
          <w:rFonts w:ascii="Times New Roman" w:cs="Times New Roman" w:eastAsia="Times New Roman" w:hAnsi="Times New Roman"/>
          <w:sz w:val="26"/>
          <w:szCs w:val="26"/>
        </w:rPr>
        <w:t xml:space="preserve"> va </w:t>
      </w:r>
      <w:r>
        <w:rPr>
          <w:rFonts w:ascii="Courier New" w:cs="Courier New" w:eastAsia="Courier New" w:hAnsi="Courier New"/>
          <w:sz w:val="24"/>
          <w:szCs w:val="24"/>
        </w:rPr>
        <w:t xml:space="preserve">kerakliWei()</w:t>
      </w:r>
      <w:r>
        <w:rPr>
          <w:rFonts w:ascii="Times New Roman" w:cs="Times New Roman" w:eastAsia="Times New Roman" w:hAnsi="Times New Roman"/>
          <w:sz w:val="26"/>
          <w:szCs w:val="26"/>
        </w:rPr>
        <w:t xml:space="preserve"> ni o'qing. Qo'lda tekshiring: $5 / $2000 = ? ETH.</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VALUE ga kerakliWei qiymatini kiritib </w:t>
      </w:r>
      <w:r>
        <w:rPr>
          <w:rFonts w:ascii="Courier New" w:cs="Courier New" w:eastAsia="Courier New" w:hAnsi="Courier New"/>
          <w:sz w:val="24"/>
          <w:szCs w:val="24"/>
        </w:rPr>
        <w:t xml:space="preserve">sotibOl()</w:t>
      </w:r>
      <w:r>
        <w:rPr>
          <w:rFonts w:ascii="Times New Roman" w:cs="Times New Roman" w:eastAsia="Times New Roman" w:hAnsi="Times New Roman"/>
          <w:sz w:val="26"/>
          <w:szCs w:val="26"/>
        </w:rPr>
        <w:t xml:space="preserve"> ni chaqiring. Keyin 0,01 ETH yuboring: qancha ETH qaytib keldi?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Mock'da </w:t>
      </w:r>
      <w:r>
        <w:rPr>
          <w:rFonts w:ascii="Courier New" w:cs="Courier New" w:eastAsia="Courier New" w:hAnsi="Courier New"/>
          <w:sz w:val="24"/>
          <w:szCs w:val="24"/>
        </w:rPr>
        <w:t xml:space="preserve">narxniOrnat(250000000000)</w:t>
      </w:r>
      <w:r>
        <w:rPr>
          <w:rFonts w:ascii="Times New Roman" w:cs="Times New Roman" w:eastAsia="Times New Roman" w:hAnsi="Times New Roman"/>
          <w:sz w:val="26"/>
          <w:szCs w:val="26"/>
        </w:rPr>
        <w:t xml:space="preserve"> — narx $2500. kerakliWei qanday o'zgardi? Endi </w:t>
      </w:r>
      <w:r>
        <w:rPr>
          <w:rFonts w:ascii="Courier New" w:cs="Courier New" w:eastAsia="Courier New" w:hAnsi="Courier New"/>
          <w:sz w:val="24"/>
          <w:szCs w:val="24"/>
        </w:rPr>
        <w:t xml:space="preserve">yoshiniOrnat(7200)</w:t>
      </w:r>
      <w:r>
        <w:rPr>
          <w:rFonts w:ascii="Times New Roman" w:cs="Times New Roman" w:eastAsia="Times New Roman" w:hAnsi="Times New Roman"/>
          <w:sz w:val="26"/>
          <w:szCs w:val="26"/>
        </w:rPr>
        <w:t xml:space="preserve"> ni chaqirib, sotibOl ni sinang. Xato matni?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w:t>
        <w:tab/>
        <w:t xml:space="preserve"/>
      </w:r>
      <w:r>
        <w:rPr>
          <w:rFonts w:ascii="Courier New" w:cs="Courier New" w:eastAsia="Courier New" w:hAnsi="Courier New"/>
          <w:sz w:val="24"/>
          <w:szCs w:val="24"/>
        </w:rPr>
        <w:t xml:space="preserve">narxniOrnat(0)</w:t>
      </w:r>
      <w:r>
        <w:rPr>
          <w:rFonts w:ascii="Times New Roman" w:cs="Times New Roman" w:eastAsia="Times New Roman" w:hAnsi="Times New Roman"/>
          <w:sz w:val="26"/>
          <w:szCs w:val="26"/>
        </w:rPr>
        <w:t xml:space="preserve"> dan keyin nima bo'ladi? Agar kontraktda bu tekshiruv bo'lmaganida, kerakliWei() ni hisoblashda nima sodir bo'lardi?</w:t>
      </w:r>
    </w:p>
    <w:p>
      <w:pPr>
        <w:pStyle w:val="Heading1"/>
        <w:spacing w:after="140" w:before="300"/>
      </w:pPr>
      <w:r>
        <w:rPr>
          <w:rFonts w:ascii="Times New Roman" w:cs="Times New Roman" w:eastAsia="Times New Roman" w:hAnsi="Times New Roman"/>
          <w:b/>
          <w:bCs/>
          <w:color w:val="3B2FA8"/>
          <w:sz w:val="30"/>
          <w:szCs w:val="30"/>
        </w:rPr>
        <w:t xml:space="preserve">Topshiriq 17.3 — Sepolia'dagi haqiqiy oracle bilan</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ChiptaSotuvi.sol ni Sepolia'ga deploy qiling: </w:t>
      </w:r>
      <w:r>
        <w:rPr>
          <w:rFonts w:ascii="Courier New" w:cs="Courier New" w:eastAsia="Courier New" w:hAnsi="Courier New"/>
          <w:sz w:val="24"/>
          <w:szCs w:val="24"/>
        </w:rPr>
        <w:t xml:space="preserve">manba = 0x694AA1769357215DE4FAC081bf1f309aDC325306</w:t>
      </w:r>
      <w:r>
        <w:rPr>
          <w:rFonts w:ascii="Times New Roman" w:cs="Times New Roman" w:eastAsia="Times New Roman" w:hAnsi="Times New Roman"/>
          <w:sz w:val="26"/>
          <w:szCs w:val="26"/>
        </w:rPr>
        <w:t xml:space="preserve"> (ETH/USD), </w:t>
      </w:r>
      <w:r>
        <w:rPr>
          <w:rFonts w:ascii="Courier New" w:cs="Courier New" w:eastAsia="Courier New" w:hAnsi="Courier New"/>
          <w:sz w:val="24"/>
          <w:szCs w:val="24"/>
        </w:rPr>
        <w:t xml:space="preserve">_chiptaUSD = 5000000000000000000</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_maksYosh = 7200</w:t>
      </w:r>
      <w:r>
        <w:rPr>
          <w:rFonts w:ascii="Times New Roman" w:cs="Times New Roman" w:eastAsia="Times New Roman" w:hAnsi="Times New Roman"/>
          <w:sz w:val="26"/>
          <w:szCs w:val="26"/>
        </w:rPr>
        <w:t xml:space="preserve">.</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Courier New" w:cs="Courier New" w:eastAsia="Courier New" w:hAnsi="Courier New"/>
          <w:sz w:val="24"/>
          <w:szCs w:val="24"/>
        </w:rPr>
        <w:t xml:space="preserve">ethNarxi()</w:t>
      </w:r>
      <w:r>
        <w:rPr>
          <w:rFonts w:ascii="Times New Roman" w:cs="Times New Roman" w:eastAsia="Times New Roman" w:hAnsi="Times New Roman"/>
          <w:sz w:val="26"/>
          <w:szCs w:val="26"/>
        </w:rPr>
        <w:t xml:space="preserve"> natijasini 1_narx_oqish.py va data.chain.link dagi narx bilan solishtiring.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Courier New" w:cs="Courier New" w:eastAsia="Courier New" w:hAnsi="Courier New"/>
          <w:sz w:val="24"/>
          <w:szCs w:val="24"/>
        </w:rPr>
        <w:t xml:space="preserve">kerakliWei()</w:t>
      </w:r>
      <w:r>
        <w:rPr>
          <w:rFonts w:ascii="Times New Roman" w:cs="Times New Roman" w:eastAsia="Times New Roman" w:hAnsi="Times New Roman"/>
          <w:sz w:val="26"/>
          <w:szCs w:val="26"/>
        </w:rPr>
        <w:t xml:space="preserve"> qiymatini nusxalab, shu VALUE bilan chipta sotib oling. Etherscan'da Sotildi event'ini toping: tolanganWei va ethNarxi maydonlari nima?</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Nima uchun </w:t>
      </w:r>
      <w:r>
        <w:rPr>
          <w:rFonts w:ascii="Courier New" w:cs="Courier New" w:eastAsia="Courier New" w:hAnsi="Courier New"/>
          <w:sz w:val="24"/>
          <w:szCs w:val="24"/>
        </w:rPr>
        <w:t xml:space="preserve">_maksYosh</w:t>
      </w:r>
      <w:r>
        <w:rPr>
          <w:rFonts w:ascii="Times New Roman" w:cs="Times New Roman" w:eastAsia="Times New Roman" w:hAnsi="Times New Roman"/>
          <w:sz w:val="26"/>
          <w:szCs w:val="26"/>
        </w:rPr>
        <w:t xml:space="preserve"> ni 3600 emas, 7200 qilib qo'ydik? Heartbeat bilan bog'lab tushuntiring.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Guruhdoshingiz 10 daqiqadan keyin chipta olsa, u to'laydigan ETH miqdori siznikidan farq qiladimi? Nima uchun?</w:t>
      </w:r>
    </w:p>
    <w:p>
      <w:pPr>
        <w:pStyle w:val="Heading1"/>
        <w:spacing w:after="140" w:before="300"/>
      </w:pPr>
      <w:r>
        <w:rPr>
          <w:rFonts w:ascii="Times New Roman" w:cs="Times New Roman" w:eastAsia="Times New Roman" w:hAnsi="Times New Roman"/>
          <w:b/>
          <w:bCs/>
          <w:color w:val="3B2FA8"/>
          <w:sz w:val="30"/>
          <w:szCs w:val="30"/>
        </w:rPr>
        <w:t xml:space="preserve">Topshiriq 17.4 — Oracle manipulyatsiyasi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Courier New" w:cs="Courier New" w:eastAsia="Courier New" w:hAnsi="Courier New"/>
          <w:sz w:val="24"/>
          <w:szCs w:val="24"/>
        </w:rPr>
        <w:t xml:space="preserve">python 2_manipulyatsiya.py</w:t>
      </w:r>
      <w:r>
        <w:rPr>
          <w:rFonts w:ascii="Times New Roman" w:cs="Times New Roman" w:eastAsia="Times New Roman" w:hAnsi="Times New Roman"/>
          <w:sz w:val="26"/>
          <w:szCs w:val="26"/>
        </w:rPr>
        <w:t xml:space="preserve"> ni ishga tushiring. Hujumchi flash loan bilan X token narxini necha marta oshirdi?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Joriy narx (spot) oracle'ida hujumchi qancha foyda oldi va kredit protokoli qancha zarar ko'rdi? Hujumchi nima uchun garovini qaytarib olmaydi?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TWAP va median oracle'larida natija nima uchun manfiy? Ularning har biri qaysi g'oya bilan himoyalaydi?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Skriptdagi </w:t>
      </w:r>
      <w:r>
        <w:rPr>
          <w:rFonts w:ascii="Courier New" w:cs="Courier New" w:eastAsia="Courier New" w:hAnsi="Courier New"/>
          <w:sz w:val="24"/>
          <w:szCs w:val="24"/>
        </w:rPr>
        <w:t xml:space="preserve">qarz_olish</w:t>
      </w:r>
      <w:r>
        <w:rPr>
          <w:rFonts w:ascii="Times New Roman" w:cs="Times New Roman" w:eastAsia="Times New Roman" w:hAnsi="Times New Roman"/>
          <w:sz w:val="26"/>
          <w:szCs w:val="26"/>
        </w:rPr>
        <w:t xml:space="preserve"> ni 1 000 000 ga oshiring. Spot oracle'dagi zarar qanday o'zgaradi? TWAP hali ham xavfsizmi?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Chainlink kabi tashqi oracle ham ishonch talab qiladi. Kimga ishonamiz va qanday xavflar qoladi (operatorlar kelishuvi, multisig yangilanishi)?</w:t>
      </w:r>
    </w:p>
    <w:p>
      <w:pPr>
        <w:keepNext/>
        <w:spacing w:before="160" w:after="60"/>
      </w:pPr>
      <w:r>
        <w:rPr>
          <w:rFonts w:ascii="Times New Roman" w:cs="Times New Roman" w:eastAsia="Times New Roman" w:hAnsi="Times New Roman"/>
          <w:b/>
          <w:bCs/>
          <w:color w:val="3B2FA8"/>
          <w:sz w:val="24"/>
          <w:szCs w:val="24"/>
        </w:rPr>
        <w:t xml:space="preserve">Namuna natija: </w:t>
      </w:r>
      <w:r>
        <w:rPr>
          <w:rFonts w:ascii="Courier New" w:cs="Courier New" w:eastAsia="Courier New" w:hAnsi="Courier New"/>
          <w:sz w:val="22"/>
          <w:szCs w:val="22"/>
        </w:rPr>
        <w:t xml:space="preserve">python 2_manipulyatsiya.py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8D88B5" w:sz="12"/>
            </w:tcBorders>
            <w:shd w:fill="F4F3FA" w:color="auto" w:val="clear"/>
            <w:tcMar>
              <w:top w:type="dxa" w:w="100"/>
              <w:left w:type="dxa" w:w="160"/>
              <w:bottom w:type="dxa" w:w="100"/>
              <w:right w:type="dxa" w:w="160"/>
            </w:tcMar>
          </w:tcPr>
          <w:p>
            <w:pPr>
              <w:spacing w:after="0" w:line="230"/>
            </w:pPr>
            <w:r>
              <w:rPr>
                <w:rFonts w:ascii="Courier New" w:cs="Courier New" w:eastAsia="Courier New" w:hAnsi="Courier New"/>
                <w:sz w:val="16"/>
                <w:szCs w:val="16"/>
              </w:rPr>
              <w:t xml:space="preserve">Boshlang'ich: havza 1,000 X / 100,000 USDC → narx $100.00</w:t>
            </w:r>
          </w:p>
          <w:p>
            <w:pPr>
              <w:spacing w:after="0" w:line="230"/>
            </w:pPr>
            <w:r>
              <w:rPr>
                <w:rFonts w:ascii="Courier New" w:cs="Courier New" w:eastAsia="Courier New" w:hAnsi="Courier New"/>
                <w:sz w:val="16"/>
                <w:szCs w:val="16"/>
              </w:rPr>
              <w:t xml:space="preserve">Hujumchi 300,000 USDC bilan … X sotib oldi → joriy narx … (…)</w:t>
            </w:r>
          </w:p>
          <w:p>
            <w:pPr>
              <w:spacing w:after="0" w:line="230"/>
            </w:pPr>
            <w:r>
              <w:rPr>
                <w:rFonts w:ascii="Courier New" w:cs="Courier New" w:eastAsia="Courier New" w:hAnsi="Courier New"/>
                <w:sz w:val="16"/>
                <w:szCs w:val="16"/>
              </w:rPr>
              <w:t xml:space="preserve">X ni qaytarib sotdi: … USDC qaytdi · savdo va flash loan xarajati: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Oracle turi             Garov narxi   Olingan qarz  Hujumchi foydasi  Protokol zarari</w:t>
            </w:r>
          </w:p>
          <w:p>
            <w:pPr>
              <w:spacing w:after="0" w:line="230"/>
            </w:pPr>
            <w:r>
              <w:rPr>
                <w:rFonts w:ascii="Courier New" w:cs="Courier New" w:eastAsia="Courier New" w:hAnsi="Courier New"/>
                <w:sz w:val="16"/>
                <w:szCs w:val="16"/>
              </w:rPr>
              <w:t xml:space="preserve">Joriy narx (spot)                 …              …                 …                …</w:t>
            </w:r>
          </w:p>
          <w:p>
            <w:pPr>
              <w:spacing w:after="0" w:line="230"/>
            </w:pPr>
            <w:r>
              <w:rPr>
                <w:rFonts w:ascii="Courier New" w:cs="Courier New" w:eastAsia="Courier New" w:hAnsi="Courier New"/>
                <w:sz w:val="16"/>
                <w:szCs w:val="16"/>
              </w:rPr>
              <w:t xml:space="preserve">TWAP, 30 daqiqa                   …              …                 …                …</w:t>
            </w:r>
          </w:p>
          <w:p>
            <w:pPr>
              <w:spacing w:after="0" w:line="230"/>
            </w:pPr>
            <w:r>
              <w:rPr>
                <w:rFonts w:ascii="Courier New" w:cs="Courier New" w:eastAsia="Courier New" w:hAnsi="Courier New"/>
                <w:sz w:val="16"/>
                <w:szCs w:val="16"/>
              </w:rPr>
              <w:t xml:space="preserve">5 manba medianasi                 …              …                 …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Xulosa: foyda musbat bo'lgan oracle — hujumga ochiq. Real misollar: bZx (2020), Mango Markets (2…</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Topshiriq 17.5 — Avtomatik test</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Courier New" w:cs="Courier New" w:eastAsia="Courier New" w:hAnsi="Courier New"/>
          <w:sz w:val="24"/>
          <w:szCs w:val="24"/>
        </w:rPr>
        <w:t xml:space="preserve">python test_oracle.py</w:t>
      </w:r>
      <w:r>
        <w:rPr>
          <w:rFonts w:ascii="Times New Roman" w:cs="Times New Roman" w:eastAsia="Times New Roman" w:hAnsi="Times New Roman"/>
          <w:sz w:val="26"/>
          <w:szCs w:val="26"/>
        </w:rPr>
        <w:t xml:space="preserve"> — natija 10/10 bo'lishi kerak. Har bir tekshiruv 17.2 dagi qaysi qo'lda sinovga mos?</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Tajriba: ChiptaSotuvi.sol dan </w:t>
      </w:r>
      <w:r>
        <w:rPr>
          <w:rFonts w:ascii="Courier New" w:cs="Courier New" w:eastAsia="Courier New" w:hAnsi="Courier New"/>
          <w:sz w:val="24"/>
          <w:szCs w:val="24"/>
        </w:rPr>
        <w:t xml:space="preserve">require(block.timestamp - yangilangan &lt;= maksYosh, …)</w:t>
      </w:r>
      <w:r>
        <w:rPr>
          <w:rFonts w:ascii="Times New Roman" w:cs="Times New Roman" w:eastAsia="Times New Roman" w:hAnsi="Times New Roman"/>
          <w:sz w:val="26"/>
          <w:szCs w:val="26"/>
        </w:rPr>
        <w:t xml:space="preserve"> qatorini o'chiring va testni qayta ishga tushiring. Qaysi tekshiruv ✗ bo'ldi? Keyin qatorni qaytaring.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9-tekshiruv 18 kasrli manbani sinaydi. Agar kontrakt decimals ni hisobga olmay, 8 kasrli javobni to'g'ridan-to'g'ri 18 kasrli deb olganda, chipta narxi qanday va necha marta o'zgarardi?</w:t>
      </w:r>
    </w:p>
    <w:p>
      <w:pPr>
        <w:keepNext/>
        <w:spacing w:before="160" w:after="60"/>
      </w:pPr>
      <w:r>
        <w:rPr>
          <w:rFonts w:ascii="Times New Roman" w:cs="Times New Roman" w:eastAsia="Times New Roman" w:hAnsi="Times New Roman"/>
          <w:b/>
          <w:bCs/>
          <w:color w:val="3B2FA8"/>
          <w:sz w:val="24"/>
          <w:szCs w:val="24"/>
        </w:rPr>
        <w:t xml:space="preserve">Namuna natija: </w:t>
      </w:r>
      <w:r>
        <w:rPr>
          <w:rFonts w:ascii="Courier New" w:cs="Courier New" w:eastAsia="Courier New" w:hAnsi="Courier New"/>
          <w:sz w:val="22"/>
          <w:szCs w:val="22"/>
        </w:rPr>
        <w:t xml:space="preserve">python test_oracle.py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8D88B5" w:sz="12"/>
            </w:tcBorders>
            <w:shd w:fill="F4F3FA" w:color="auto" w:val="clear"/>
            <w:tcMar>
              <w:top w:type="dxa" w:w="100"/>
              <w:left w:type="dxa" w:w="160"/>
              <w:bottom w:type="dxa" w:w="100"/>
              <w:right w:type="dxa" w:w="160"/>
            </w:tcMar>
          </w:tcPr>
          <w:p>
            <w:pPr>
              <w:spacing w:after="0" w:line="230"/>
            </w:pPr>
            <w:r>
              <w:rPr>
                <w:rFonts w:ascii="Courier New" w:cs="Courier New" w:eastAsia="Courier New" w:hAnsi="Courier New"/>
                <w:sz w:val="16"/>
                <w:szCs w:val="16"/>
              </w:rPr>
              <w:t xml:space="preserve">✓ 1 ethNarxi: 2000·10⁸ (8 kasr) → 2000·10¹⁸</w:t>
            </w:r>
          </w:p>
          <w:p>
            <w:pPr>
              <w:spacing w:after="0" w:line="230"/>
            </w:pPr>
            <w:r>
              <w:rPr>
                <w:rFonts w:ascii="Courier New" w:cs="Courier New" w:eastAsia="Courier New" w:hAnsi="Courier New"/>
                <w:sz w:val="16"/>
                <w:szCs w:val="16"/>
              </w:rPr>
              <w:t xml:space="preserve">✓ 2 $5 chipta = 0,0025 ETH</w:t>
            </w:r>
          </w:p>
          <w:p>
            <w:pPr>
              <w:spacing w:after="0" w:line="230"/>
            </w:pPr>
            <w:r>
              <w:rPr>
                <w:rFonts w:ascii="Courier New" w:cs="Courier New" w:eastAsia="Courier New" w:hAnsi="Courier New"/>
                <w:sz w:val="16"/>
                <w:szCs w:val="16"/>
              </w:rPr>
              <w:t xml:space="preserve">✓ 3 aniq summa bilan sotib olish</w:t>
            </w:r>
          </w:p>
          <w:p>
            <w:pPr>
              <w:spacing w:after="0" w:line="230"/>
            </w:pPr>
            <w:r>
              <w:rPr>
                <w:rFonts w:ascii="Courier New" w:cs="Courier New" w:eastAsia="Courier New" w:hAnsi="Courier New"/>
                <w:sz w:val="16"/>
                <w:szCs w:val="16"/>
              </w:rPr>
              <w:t xml:space="preserve">✓ 4 kam ETH rad etiladi</w:t>
            </w:r>
          </w:p>
          <w:p>
            <w:pPr>
              <w:spacing w:after="0" w:line="230"/>
            </w:pPr>
            <w:r>
              <w:rPr>
                <w:rFonts w:ascii="Courier New" w:cs="Courier New" w:eastAsia="Courier New" w:hAnsi="Courier New"/>
                <w:sz w:val="16"/>
                <w:szCs w:val="16"/>
              </w:rPr>
              <w:t xml:space="preserve">✓ 5 ortiqcha ETH qaytariladi</w:t>
            </w:r>
          </w:p>
          <w:p>
            <w:pPr>
              <w:spacing w:after="0" w:line="230"/>
            </w:pPr>
            <w:r>
              <w:rPr>
                <w:rFonts w:ascii="Courier New" w:cs="Courier New" w:eastAsia="Courier New" w:hAnsi="Courier New"/>
                <w:sz w:val="16"/>
                <w:szCs w:val="16"/>
              </w:rPr>
              <w:t xml:space="preserve">✓ 6 narx $2500 bo'lsa — 0,002 ETH</w:t>
            </w:r>
          </w:p>
          <w:p>
            <w:pPr>
              <w:spacing w:after="0" w:line="230"/>
            </w:pPr>
            <w:r>
              <w:rPr>
                <w:rFonts w:ascii="Courier New" w:cs="Courier New" w:eastAsia="Courier New" w:hAnsi="Courier New"/>
                <w:sz w:val="16"/>
                <w:szCs w:val="16"/>
              </w:rPr>
              <w:t xml:space="preserve">✓ 7 eskirgan narx rad etiladi</w:t>
            </w:r>
          </w:p>
          <w:p>
            <w:pPr>
              <w:spacing w:after="0" w:line="230"/>
            </w:pPr>
            <w:r>
              <w:rPr>
                <w:rFonts w:ascii="Courier New" w:cs="Courier New" w:eastAsia="Courier New" w:hAnsi="Courier New"/>
                <w:sz w:val="16"/>
                <w:szCs w:val="16"/>
              </w:rPr>
              <w:t xml:space="preserve">✓ 8 nol yoki manfiy narx rad etiladi</w:t>
            </w:r>
          </w:p>
          <w:p>
            <w:pPr>
              <w:spacing w:after="0" w:line="230"/>
            </w:pPr>
            <w:r>
              <w:rPr>
                <w:rFonts w:ascii="Courier New" w:cs="Courier New" w:eastAsia="Courier New" w:hAnsi="Courier New"/>
                <w:sz w:val="16"/>
                <w:szCs w:val="16"/>
              </w:rPr>
              <w:t xml:space="preserve">✓ 9 18 kasrli manba bilan ham bir xil natija</w:t>
            </w:r>
          </w:p>
          <w:p>
            <w:pPr>
              <w:spacing w:after="0" w:line="230"/>
            </w:pPr>
            <w:r>
              <w:rPr>
                <w:rFonts w:ascii="Courier New" w:cs="Courier New" w:eastAsia="Courier New" w:hAnsi="Courier New"/>
                <w:sz w:val="16"/>
                <w:szCs w:val="16"/>
              </w:rPr>
              <w:t xml:space="preserve">✓ 10 yechib: faqat egasi, butun balans</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NATIJA: 10/10</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Nazorat savollari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Oracle muammosi nima va nima uchun kontrakt internetdan ma'lumot o'qiy olmaydi?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Chainlink Data Feed'da yangi narx qachon yoziladi (deviation va heartbeat)?</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latestRoundData natijasida qaysi uchta tekshiruv majburiy?</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decimals nima uchun muhim va uni e'tiborsiz qoldirish qanday xatoga olib keladi?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DEX'dagi joriy narxni oracle sifatida ishlatish nima uchun xavfli? TWAP qanday himoya qiladi?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w:t>
        <w:tab/>
        <w:t xml:space="preserve"/>
      </w:r>
      <w:r>
        <w:rPr>
          <w:rFonts w:ascii="Times New Roman" w:cs="Times New Roman" w:eastAsia="Times New Roman" w:hAnsi="Times New Roman"/>
          <w:sz w:val="26"/>
          <w:szCs w:val="26"/>
        </w:rPr>
        <w:t xml:space="preserve">Mock kontrakt testlashda qanday afzallik beradi va qanday cheklovi bor?</w:t>
      </w:r>
    </w:p>
    <w:p>
      <w:pPr>
        <w:pStyle w:val="Heading1"/>
        <w:spacing w:after="140" w:before="300"/>
      </w:pPr>
      <w:r>
        <w:rPr>
          <w:rFonts w:ascii="Times New Roman" w:cs="Times New Roman" w:eastAsia="Times New Roman" w:hAnsi="Times New Roman"/>
          <w:b/>
          <w:bCs/>
          <w:color w:val="3B2FA8"/>
          <w:sz w:val="30"/>
          <w:szCs w:val="30"/>
        </w:rPr>
        <w:t xml:space="preserve">Hisobot</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138"/>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w:t>
            </w:r>
          </w:p>
        </w:tc>
        <w:tc>
          <w:tcPr>
            <w:tcW w:type="dxa" w:w="26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Topshiriq</w:t>
            </w:r>
          </w:p>
        </w:tc>
        <w:tc>
          <w:tcPr>
            <w:tcW w:type="dxa" w:w="61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17.1</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Haqiqiy narx</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ETH/USD: ______ · BTC/USD: ______ · yangilangan: ____ daqiqa oldin</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17.2</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Mock bilan</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kerakliWei ($2000): ______ · ($2500): ______ · eskirgan: “______”</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17.3</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Sepolia</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Kontrakt: 0x______ · Tx: 0x______ · tolanganWei: ______</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17.4</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Manipulyatsiya</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Spot foyda: $______ · TWAP: $______ · Median: $______</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17.5</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Test</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NATIJA: ___ / 10 · tekshiruv o'chirilganda ✗: ______</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Baholash mezonlari</w:t>
      </w:r>
    </w:p>
    <w:p>
      <w:pPr>
        <w:spacing w:after="120" w:before="0" w:line="300"/>
        <w:jc w:val="both"/>
      </w:pPr>
      <w:r>
        <w:rPr>
          <w:rFonts w:ascii="Times New Roman" w:cs="Times New Roman" w:eastAsia="Times New Roman" w:hAnsi="Times New Roman"/>
          <w:sz w:val="26"/>
          <w:szCs w:val="26"/>
        </w:rPr>
        <w:t xml:space="preserve">Fan dasturiga muvofiq har bir amaliy ish 0–2 ball bilan baholanadi.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7038"/>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Ball</w:t>
            </w:r>
          </w:p>
        </w:tc>
        <w:tc>
          <w:tcPr>
            <w:tcW w:type="dxa" w:w="17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Daraja</w:t>
            </w:r>
          </w:p>
        </w:tc>
        <w:tc>
          <w:tcPr>
            <w:tcW w:type="dxa" w:w="70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Talab</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2</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A'lo</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Kontrakt mock bilan va Sepolia'dagi haqiqiy oracle bilan ishlatilgan, chipta sotib olingan, test 10/10, manipulyatsiya natijalari va oracle tanlovi asoslangan</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Qoniqarli</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Mock bilan Remix VM'da ishlatilgan va narx o'qilgan, lekin Sepolia bosqichi yoki 17.4 tahlili qisman</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0</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Qoniqarsiz</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Kontrakt ishga tushirilmagan yoki hisobot topshirilmagan</w:t>
            </w:r>
          </w:p>
        </w:tc>
      </w:tr>
    </w:tbl>
    <w:p>
      <w:pPr>
        <w:spacing w:after="60"/>
      </w:pPr>
    </w:p>
    <w:sectPr>
      <w:footerReference w:type="default" r:id="rId7"/>
      <w:headerReference w:type="default" r:id="rId9"/>
      <w:headerReference w:type="first" r:id="rId10"/>
      <w:footerReference w:type="first" r:id="rId1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F5A7A"/>
        <w:sz w:val="20"/>
        <w:szCs w:val="20"/>
      </w:rPr>
      <w:t xml:space="preserve">Blokcheyn texnologiyalari · A17 · </w:t>
    </w:r>
    <w:r>
      <w:rPr>
        <w:rFonts w:ascii="Times New Roman" w:cs="Times New Roman" w:eastAsia="Times New Roman" w:hAnsi="Times New Roman"/>
        <w:color w:val="5F5A7A"/>
        <w:sz w:val="20"/>
        <w:szCs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3B2FA8"/>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A17 — Orakul (oracle) xizmatlari orqali smart-kontraktlarga tashqi ma’lumotlarni integratsiya qilish (talaba uchun)</dc:title>
  <dc:creator>Bozorov Obidjon Norqobilovich</dc:creator>
  <cp:lastModifiedBy>Un-named</cp:lastModifiedBy>
  <cp:revision>1</cp:revision>
  <dcterms:created xsi:type="dcterms:W3CDTF">2026-10-29T18:11:00.000Z</dcterms:created>
  <dcterms:modified xsi:type="dcterms:W3CDTF">2026-10-29T18:11:00.000Z</dcterms:modified>
</cp:coreProperties>
</file>

<file path=docProps/custom.xml><?xml version="1.0" encoding="utf-8"?>
<Properties xmlns="http://schemas.openxmlformats.org/officeDocument/2006/custom-properties" xmlns:vt="http://schemas.openxmlformats.org/officeDocument/2006/docPropsVTypes"/>
</file>