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KRIPTOTAHLIL ELEMENTLARI FANI</w:t>
      </w:r>
    </w:p>
    <w:p>
      <w:pPr>
        <w:pStyle w:val="Title"/>
      </w:pPr>
      <w:r>
        <w:t>2 amaliy mashg‘ulot</w:t>
      </w:r>
    </w:p>
    <w:p>
      <w:pPr>
        <w:pStyle w:val="Heading1"/>
      </w:pPr>
      <w:r>
        <w:t>Hujum modelini tanlash va to‘liq kalit qidiruvi</w:t>
      </w:r>
    </w:p>
    <w:p>
      <w:r>
        <w:rPr>
          <w:b w:val="0"/>
        </w:rPr>
        <w:t>Kichik kalit fazosida Python yordamida to‘liq qidiruvni bajarish hamda nazariy va tajribaviy xarajatlarni solishtirish.</w:t>
      </w:r>
    </w:p>
    <w:p>
      <w:r>
        <w:rPr>
          <w:b/>
        </w:rPr>
        <w:t>4-kurs  •  60610300 — Axborot xavfsizligi  •  2 akademik soat</w:t>
      </w:r>
    </w:p>
    <w:p>
      <w:pPr>
        <w:pStyle w:val="Heading1"/>
      </w:pPr>
      <w:r>
        <w:t>1 Maqsad va kutilayotgan natijalar</w:t>
      </w:r>
    </w:p>
    <w:p>
      <w:r>
        <w:rPr>
          <w:b w:val="0"/>
        </w:rPr>
        <w:t>Talaba hujumchiga berilgan ma’lumot va imkoniyatlarga qarab COA, KPA, CPA yoki CCA modelini tanlaydi. Kichik o‘quv shifrida kalitni tiklaydi, tekshiruvlar soni va bajarilish vaqtini o‘lchaydi hamda vaqt, xotira, ma’lumot va muvaffaqiyat ehtimolini alohida baholaydi.</w:t>
      </w:r>
    </w:p>
    <w:p>
      <w:r>
        <w:rPr>
          <w:b w:val="0"/>
        </w:rPr>
        <w:t>Ta’lim natijalari: TN1, TN2, TN8 va TN9. Zarur bilimlar: qoldiqli bo‘lish, ikkilik darajalar, Python funksiyasi, sikl va shart operatori. Jihozlar: Python 3 o‘rnatilgan kompyuter va kalkulyator. Qo‘shimcha kutubxona talab qilinmaydi.</w:t>
      </w:r>
    </w:p>
    <w:p>
      <w:pPr>
        <w:pStyle w:val="Heading1"/>
      </w:pPr>
      <w:r>
        <w:t>2 Mashg‘ulotning borishi</w:t>
      </w:r>
    </w:p>
    <w:tbl>
      <w:tblPr>
        <w:tblW w:type="auto" w:w="0"/>
        <w:jc w:val="center"/>
        <w:tblLayout w:type="fixed"/>
        <w:tblLook w:firstColumn="1" w:firstRow="1" w:lastColumn="0" w:lastRow="0" w:noHBand="0" w:noVBand="1" w:val="04A0"/>
      </w:tblPr>
      <w:tblGrid>
        <w:gridCol w:w="1587"/>
        <w:gridCol w:w="7143"/>
        <w:gridCol w:w="1020"/>
      </w:tblGrid>
      <w:tr>
        <w:trPr>
          <w:cantSplit/>
          <w:tblHeader/>
        </w:trPr>
        <w:tc>
          <w:tcPr>
            <w:tcW w:type="dxa" w:w="15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jc w:val="center"/>
            </w:pPr>
            <w:r>
              <w:rPr>
                <w:b/>
                <w:sz w:val="21"/>
              </w:rPr>
              <w:t>Bosqich</w:t>
            </w:r>
          </w:p>
        </w:tc>
        <w:tc>
          <w:tcPr>
            <w:tcW w:type="dxa" w:w="71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Faoliyat</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Daqiqa</w:t>
            </w:r>
          </w:p>
        </w:tc>
      </w:tr>
      <w:tr>
        <w:trPr>
          <w:cantSplit/>
        </w:trPr>
        <w:tc>
          <w:tcPr>
            <w:tcW w:type="dxa" w:w="15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Kirish</w:t>
            </w:r>
          </w:p>
        </w:tc>
        <w:tc>
          <w:tcPr>
            <w:tcW w:type="dxa" w:w="71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Asosiy tushunchalar va tayyorlikni tekshirish</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10</w:t>
            </w:r>
          </w:p>
        </w:tc>
      </w:tr>
      <w:tr>
        <w:trPr>
          <w:cantSplit/>
        </w:trPr>
        <w:tc>
          <w:tcPr>
            <w:tcW w:type="dxa" w:w="15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Tasniflash</w:t>
            </w:r>
          </w:p>
        </w:tc>
        <w:tc>
          <w:tcPr>
            <w:tcW w:type="dxa" w:w="71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Vaziyatlar uchun hujum modelini asoslash</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15</w:t>
            </w:r>
          </w:p>
        </w:tc>
      </w:tr>
      <w:tr>
        <w:trPr>
          <w:cantSplit/>
        </w:trPr>
        <w:tc>
          <w:tcPr>
            <w:tcW w:type="dxa" w:w="15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Hisoblash</w:t>
            </w:r>
          </w:p>
        </w:tc>
        <w:tc>
          <w:tcPr>
            <w:tcW w:type="dxa" w:w="71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Kalit fazosi, vaqt va ehtimolni hisoblash</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15</w:t>
            </w:r>
          </w:p>
        </w:tc>
      </w:tr>
      <w:tr>
        <w:trPr>
          <w:cantSplit/>
        </w:trPr>
        <w:tc>
          <w:tcPr>
            <w:tcW w:type="dxa" w:w="15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Tajriba</w:t>
            </w:r>
          </w:p>
        </w:tc>
        <w:tc>
          <w:tcPr>
            <w:tcW w:type="dxa" w:w="71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Namunani bajarish va individual variantni yechish</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25</w:t>
            </w:r>
          </w:p>
        </w:tc>
      </w:tr>
      <w:tr>
        <w:trPr>
          <w:cantSplit/>
        </w:trPr>
        <w:tc>
          <w:tcPr>
            <w:tcW w:type="dxa" w:w="15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Yakun</w:t>
            </w:r>
          </w:p>
        </w:tc>
        <w:tc>
          <w:tcPr>
            <w:tcW w:type="dxa" w:w="71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Natijalarni taqqoslash va individual himoya</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15</w:t>
            </w:r>
          </w:p>
        </w:tc>
      </w:tr>
    </w:tbl>
    <w:p>
      <w:pPr>
        <w:spacing w:after="0"/>
      </w:pPr>
      <w:r>
        <w:rPr>
          <w:b w:val="0"/>
        </w:rPr>
      </w:r>
    </w:p>
    <w:p>
      <w:r>
        <w:rPr>
          <w:b w:val="0"/>
        </w:rPr>
        <w:t>Reja 80 daqiqalik auditoriya mashg‘uloti uchun tuzilgan. O‘qituvchi uni muassasaning akademik soat tartibiga moslashtiradi.</w:t>
      </w:r>
    </w:p>
    <w:p>
      <w:pPr>
        <w:pStyle w:val="Heading1"/>
      </w:pPr>
      <w:r>
        <w:t>3 Qisqa nazariy tayanch</w:t>
      </w:r>
    </w:p>
    <w:p>
      <w:r>
        <w:rPr>
          <w:b w:val="0"/>
        </w:rPr>
        <w:t>Hujum modeli tahlilchi nimalarni bilishi va qanday so‘rovlarni bera olishini belgilaydi. To‘liq qidiruv esa kalitlarni bittadan tekshirish usulidir. Shu sababli “to‘liq qidiruv” hujum modelining nomi bo‘la olmaydi.</w:t>
      </w:r>
    </w:p>
    <w:tbl>
      <w:tblPr>
        <w:tblW w:type="auto" w:w="0"/>
        <w:jc w:val="center"/>
        <w:tblLayout w:type="fixed"/>
        <w:tblLook w:firstColumn="1" w:firstRow="1" w:lastColumn="0" w:lastRow="0" w:noHBand="0" w:noVBand="1" w:val="04A0"/>
      </w:tblPr>
      <w:tblGrid>
        <w:gridCol w:w="1134"/>
        <w:gridCol w:w="8617"/>
      </w:tblGrid>
      <w:tr>
        <w:trPr>
          <w:cantSplit/>
          <w:tblHeader/>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jc w:val="center"/>
            </w:pPr>
            <w:r>
              <w:rPr>
                <w:b/>
                <w:sz w:val="21"/>
              </w:rPr>
              <w:t>Model</w:t>
            </w:r>
          </w:p>
        </w:tc>
        <w:tc>
          <w:tcPr>
            <w:tcW w:type="dxa" w:w="86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Hujumchining axboroti yoki imkoniyati</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COA</w:t>
            </w:r>
          </w:p>
        </w:tc>
        <w:tc>
          <w:tcPr>
            <w:tcW w:type="dxa" w:w="86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Faqat shifrmatnlar mavjud; algoritm ma’lum deb olinadi.</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KPA</w:t>
            </w:r>
          </w:p>
        </w:tc>
        <w:tc>
          <w:tcPr>
            <w:tcW w:type="dxa" w:w="86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Avvaldan ma’lum ochiq matn va unga mos shifrmatn juftliklari mavjud.</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CPA</w:t>
            </w:r>
          </w:p>
        </w:tc>
        <w:tc>
          <w:tcPr>
            <w:tcW w:type="dxa" w:w="86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O‘zi tanlagan ochiq matnlarni maqsadli kalit bilan shifrlata oladi.</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CCA</w:t>
            </w:r>
          </w:p>
        </w:tc>
        <w:tc>
          <w:tcPr>
            <w:tcW w:type="dxa" w:w="86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O‘zi tanlagan shifrmatnlarni deshifrlatish xizmatidan foydalana oladi; nishon shifrmatnni bevosita so‘rash taqiqlanadi.</w:t>
            </w:r>
          </w:p>
        </w:tc>
      </w:tr>
    </w:tbl>
    <w:p>
      <w:pPr>
        <w:spacing w:after="0"/>
      </w:pPr>
      <w:r>
        <w:rPr>
          <w:b w:val="0"/>
        </w:rPr>
      </w:r>
    </w:p>
    <w:p>
      <w:r>
        <w:br w:type="page"/>
      </w:r>
    </w:p>
    <w:p>
      <w:pPr>
        <w:pStyle w:val="Heading1"/>
      </w:pPr>
      <w:r>
        <w:t>4 Hujum modelini aniqlash</w:t>
      </w:r>
    </w:p>
    <w:p>
      <w:r>
        <w:rPr>
          <w:b w:val="0"/>
        </w:rPr>
        <w:t>4.1-topshiriq. Har bir vaziyat uchun eng aniq modelni yozing. Hujumchiga nima ma’lumligini va u nimani tanlay olishini bir jumlada asoslang. Juftlikda muhokama qiling, javoblarni individual yozing.</w:t>
      </w:r>
    </w:p>
    <w:tbl>
      <w:tblPr>
        <w:tblW w:type="auto" w:w="0"/>
        <w:jc w:val="center"/>
        <w:tblLayout w:type="fixed"/>
        <w:tblLook w:firstColumn="1" w:firstRow="1" w:lastColumn="0" w:lastRow="0" w:noHBand="0" w:noVBand="1" w:val="04A0"/>
      </w:tblPr>
      <w:tblGrid>
        <w:gridCol w:w="454"/>
        <w:gridCol w:w="6406"/>
        <w:gridCol w:w="2891"/>
      </w:tblGrid>
      <w:tr>
        <w:trPr>
          <w:cantSplit/>
          <w:tblHeader/>
        </w:trPr>
        <w:tc>
          <w:tcPr>
            <w:tcW w:type="dxa" w:w="4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jc w:val="center"/>
            </w:pPr>
            <w:r>
              <w:rPr>
                <w:b/>
                <w:sz w:val="21"/>
              </w:rPr>
              <w:t>№</w:t>
            </w:r>
          </w:p>
        </w:tc>
        <w:tc>
          <w:tcPr>
            <w:tcW w:type="dxa" w:w="64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Vaziyat</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Model va asos</w:t>
            </w:r>
          </w:p>
        </w:tc>
      </w:tr>
      <w:tr>
        <w:trPr>
          <w:cantSplit/>
        </w:trPr>
        <w:tc>
          <w:tcPr>
            <w:tcW w:type="dxa" w:w="4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w:t>
            </w:r>
          </w:p>
        </w:tc>
        <w:tc>
          <w:tcPr>
            <w:tcW w:type="dxa" w:w="64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Tahlilchida bir algoritm bilan shifrlangan 20 ta xabar bor. Ochiq matnlar ham, xizmatga so‘rov yuborish imkoniyati ham yo‘q.</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r>
      <w:tr>
        <w:trPr>
          <w:cantSplit/>
        </w:trPr>
        <w:tc>
          <w:tcPr>
            <w:tcW w:type="dxa" w:w="4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2</w:t>
            </w:r>
          </w:p>
        </w:tc>
        <w:tc>
          <w:tcPr>
            <w:tcW w:type="dxa" w:w="64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Arxivdan uchta asl hujjat va ularning aynan shu kalit bilan shifrlangan nusxalari topildi.</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r>
      <w:tr>
        <w:trPr>
          <w:cantSplit/>
        </w:trPr>
        <w:tc>
          <w:tcPr>
            <w:tcW w:type="dxa" w:w="4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3</w:t>
            </w:r>
          </w:p>
        </w:tc>
        <w:tc>
          <w:tcPr>
            <w:tcW w:type="dxa" w:w="64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Tahlilchi tanlagan xabarini sinov xizmatiga beradi va maqsadli maxfiy kalit bilan shifrlangan natijani oladi.</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r>
      <w:tr>
        <w:trPr>
          <w:cantSplit/>
        </w:trPr>
        <w:tc>
          <w:tcPr>
            <w:tcW w:type="dxa" w:w="4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4</w:t>
            </w:r>
          </w:p>
        </w:tc>
        <w:tc>
          <w:tcPr>
            <w:tcW w:type="dxa" w:w="64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Xizmat tanlangan shifrmatnlarning ochiq matnini qaytaradi. Tekshirilayotgan nishon shifrmatnni yuborishga ruxsat yo‘q.</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r>
      <w:tr>
        <w:trPr>
          <w:cantSplit/>
        </w:trPr>
        <w:tc>
          <w:tcPr>
            <w:tcW w:type="dxa" w:w="4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5</w:t>
            </w:r>
          </w:p>
        </w:tc>
        <w:tc>
          <w:tcPr>
            <w:tcW w:type="dxa" w:w="64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Bir xabarning dastlabki 4 bayti “TEST” ekani aniq ma’lum va shu baytlarga mos shifrmatn mavjud. Yangi so‘rov yuborib bo‘lmaydi.</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r>
      <w:tr>
        <w:trPr>
          <w:cantSplit/>
        </w:trPr>
        <w:tc>
          <w:tcPr>
            <w:tcW w:type="dxa" w:w="4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6</w:t>
            </w:r>
          </w:p>
        </w:tc>
        <w:tc>
          <w:tcPr>
            <w:tcW w:type="dxa" w:w="64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Tahlilchi nishondan boshqa shifrmatnlarni navbat bilan tanlaydi; oldingi deshifrlash javobiga qarab keyingi so‘rovini o‘zgartiradi.</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r>
    </w:tbl>
    <w:p>
      <w:pPr>
        <w:spacing w:after="0"/>
      </w:pPr>
      <w:r>
        <w:rPr>
          <w:b w:val="0"/>
        </w:rPr>
      </w:r>
    </w:p>
    <w:p>
      <w:pPr>
        <w:pStyle w:val="Heading1"/>
      </w:pPr>
      <w:r>
        <w:t>5 Kalit qidiruvining nazariy xarajati</w:t>
      </w:r>
    </w:p>
    <w:p>
      <w:r>
        <w:rPr>
          <w:b w:val="0"/>
        </w:rPr>
        <w:t xml:space="preserve">Farazlar: kalit b bitli; barcha N kalit teng ehtimolli; qidiruv takrorlanmasdan 0 dan </w:t>
      </w:r>
      <m:oMath>
        <m:r>
          <w:rPr>
            <w:rFonts w:ascii="Cambria Math" w:hAnsi="Cambria Math"/>
            <w:sz w:val="23"/>
          </w:rPr>
          <m:t xml:space="preserve">N−1</m:t>
        </m:r>
      </m:oMath>
      <w:r>
        <w:rPr>
          <w:b w:val="0"/>
        </w:rPr>
        <w:t xml:space="preserve"> gacha boradi; to‘g‘ri kalitni tekshirish mezoni bir qiymatli. R — bir sekunddagi kalit tekshiruvlari soni.</w:t>
      </w:r>
    </w:p>
    <w:p>
      <w:pPr>
        <w:jc w:val="center"/>
      </w:pPr>
      <m:oMath>
        <m:r>
          <w:rPr>
            <w:rFonts w:ascii="Cambria Math" w:hAnsi="Cambria Math"/>
            <w:sz w:val="23"/>
          </w:rPr>
          <m:t xml:space="preserve">N</m:t>
        </m:r>
        <m:r>
          <w:rPr>
            <w:rFonts w:ascii="Cambria Math" w:hAnsi="Cambria Math"/>
            <w:sz w:val="23"/>
          </w:rPr>
          <m:t xml:space="preserve"> = </m:t>
        </m:r>
        <m:sSup>
          <m:e>
            <m:r>
              <w:rPr>
                <w:rFonts w:ascii="Cambria Math" w:hAnsi="Cambria Math"/>
                <w:sz w:val="23"/>
              </w:rPr>
              <m:t xml:space="preserve">2</m:t>
            </m:r>
          </m:e>
          <m:sup>
            <m:r>
              <w:rPr>
                <w:rFonts w:ascii="Cambria Math" w:hAnsi="Cambria Math"/>
                <w:sz w:val="23"/>
              </w:rPr>
              <m:t xml:space="preserve">b</m:t>
            </m:r>
          </m:sup>
        </m:sSup>
        <m:r>
          <w:rPr>
            <w:rFonts w:ascii="Cambria Math" w:hAnsi="Cambria Math"/>
            <w:sz w:val="23"/>
          </w:rPr>
          <m:t xml:space="preserve">  </m:t>
        </m:r>
        <m:sSub>
          <m:e>
            <m:r>
              <w:rPr>
                <w:rFonts w:ascii="Cambria Math" w:hAnsi="Cambria Math"/>
                <w:sz w:val="23"/>
              </w:rPr>
              <m:t xml:space="preserve">J</m:t>
            </m:r>
          </m:e>
          <m:sub>
            <m:r>
              <m:rPr>
                <m:nor/>
              </m:rPr>
              <w:rPr>
                <w:rFonts w:ascii="Cambria Math" w:hAnsi="Cambria Math"/>
                <w:sz w:val="23"/>
              </w:rPr>
              <m:t xml:space="preserve">max</m:t>
            </m:r>
          </m:sub>
        </m:sSub>
        <m:r>
          <w:rPr>
            <w:rFonts w:ascii="Cambria Math" w:hAnsi="Cambria Math"/>
            <w:sz w:val="23"/>
          </w:rPr>
          <m:t xml:space="preserve"> = </m:t>
        </m:r>
        <m:r>
          <w:rPr>
            <w:rFonts w:ascii="Cambria Math" w:hAnsi="Cambria Math"/>
            <w:sz w:val="23"/>
          </w:rPr>
          <m:t xml:space="preserve">N</m:t>
        </m:r>
        <m:r>
          <w:rPr>
            <w:rFonts w:ascii="Cambria Math" w:hAnsi="Cambria Math"/>
            <w:sz w:val="23"/>
          </w:rPr>
          <m:t xml:space="preserve">  </m:t>
        </m:r>
        <m:r>
          <w:rPr>
            <w:rFonts w:ascii="Cambria Math" w:hAnsi="Cambria Math"/>
            <w:sz w:val="23"/>
          </w:rPr>
          <m:t xml:space="preserve">E[J]</m:t>
        </m:r>
        <m:r>
          <w:rPr>
            <w:rFonts w:ascii="Cambria Math" w:hAnsi="Cambria Math"/>
            <w:sz w:val="23"/>
          </w:rPr>
          <m:t xml:space="preserve"> = </m:t>
        </m:r>
        <m:f>
          <m:num>
            <m:r>
              <w:rPr>
                <w:rFonts w:ascii="Cambria Math" w:hAnsi="Cambria Math"/>
                <w:sz w:val="23"/>
              </w:rPr>
              <m:t xml:space="preserve">N + 1</m:t>
            </m:r>
          </m:num>
          <m:den>
            <m:r>
              <w:rPr>
                <w:rFonts w:ascii="Cambria Math" w:hAnsi="Cambria Math"/>
                <w:sz w:val="23"/>
              </w:rPr>
              <m:t xml:space="preserve">2</m:t>
            </m:r>
          </m:den>
        </m:f>
      </m:oMath>
    </w:p>
    <w:p>
      <w:pPr>
        <w:jc w:val="center"/>
      </w:pPr>
      <m:oMath>
        <m:sSub>
          <m:e>
            <m:r>
              <w:rPr>
                <w:rFonts w:ascii="Cambria Math" w:hAnsi="Cambria Math"/>
                <w:sz w:val="23"/>
              </w:rPr>
              <m:t xml:space="preserve">t</m:t>
            </m:r>
          </m:e>
          <m:sub>
            <m:r>
              <m:rPr>
                <m:nor/>
              </m:rPr>
              <w:rPr>
                <w:rFonts w:ascii="Cambria Math" w:hAnsi="Cambria Math"/>
                <w:sz w:val="23"/>
              </w:rPr>
              <m:t xml:space="preserve">max</m:t>
            </m:r>
          </m:sub>
        </m:sSub>
        <m:r>
          <w:rPr>
            <w:rFonts w:ascii="Cambria Math" w:hAnsi="Cambria Math"/>
            <w:sz w:val="23"/>
          </w:rPr>
          <m:t xml:space="preserve"> = </m:t>
        </m:r>
        <m:f>
          <m:num>
            <m:r>
              <w:rPr>
                <w:rFonts w:ascii="Cambria Math" w:hAnsi="Cambria Math"/>
                <w:sz w:val="23"/>
              </w:rPr>
              <m:t xml:space="preserve">N</m:t>
            </m:r>
          </m:num>
          <m:den>
            <m:r>
              <w:rPr>
                <w:rFonts w:ascii="Cambria Math" w:hAnsi="Cambria Math"/>
                <w:sz w:val="23"/>
              </w:rPr>
              <m:t xml:space="preserve">R</m:t>
            </m:r>
          </m:den>
        </m:f>
        <m:r>
          <w:rPr>
            <w:rFonts w:ascii="Cambria Math" w:hAnsi="Cambria Math"/>
            <w:sz w:val="23"/>
          </w:rPr>
          <m:t xml:space="preserve">  </m:t>
        </m:r>
        <m:r>
          <w:rPr>
            <w:rFonts w:ascii="Cambria Math" w:hAnsi="Cambria Math"/>
            <w:sz w:val="23"/>
          </w:rPr>
          <m:t xml:space="preserve">E[t]</m:t>
        </m:r>
        <m:r>
          <w:rPr>
            <w:rFonts w:ascii="Cambria Math" w:hAnsi="Cambria Math"/>
            <w:sz w:val="23"/>
          </w:rPr>
          <m:t xml:space="preserve"> = </m:t>
        </m:r>
        <m:f>
          <m:num>
            <m:r>
              <w:rPr>
                <w:rFonts w:ascii="Cambria Math" w:hAnsi="Cambria Math"/>
                <w:sz w:val="23"/>
              </w:rPr>
              <m:t xml:space="preserve">N + 1</m:t>
            </m:r>
          </m:num>
          <m:den>
            <m:r>
              <w:rPr>
                <w:rFonts w:ascii="Cambria Math" w:hAnsi="Cambria Math"/>
                <w:sz w:val="23"/>
              </w:rPr>
              <m:t xml:space="preserve">2R</m:t>
            </m:r>
          </m:den>
        </m:f>
      </m:oMath>
    </w:p>
    <w:p>
      <w:pPr>
        <w:jc w:val="center"/>
      </w:pPr>
      <m:oMath>
        <m:r>
          <w:rPr>
            <w:rFonts w:ascii="Cambria Math" w:hAnsi="Cambria Math"/>
            <w:sz w:val="23"/>
          </w:rPr>
          <m:t xml:space="preserve">P(</m:t>
        </m:r>
        <m:r>
          <m:rPr>
            <m:nor/>
          </m:rPr>
          <w:rPr>
            <w:rFonts w:ascii="Cambria Math" w:hAnsi="Cambria Math"/>
            <w:sz w:val="23"/>
          </w:rPr>
          <m:t xml:space="preserve">muvaffaqiyat</m:t>
        </m:r>
        <m:r>
          <w:rPr>
            <w:rFonts w:ascii="Cambria Math" w:hAnsi="Cambria Math"/>
            <w:sz w:val="23"/>
          </w:rPr>
          <m:t xml:space="preserve">)</m:t>
        </m:r>
        <m:r>
          <w:rPr>
            <w:rFonts w:ascii="Cambria Math" w:hAnsi="Cambria Math"/>
            <w:sz w:val="23"/>
          </w:rPr>
          <m:t xml:space="preserve"> = </m:t>
        </m:r>
        <m:f>
          <m:num>
            <m:r>
              <m:rPr>
                <m:nor/>
              </m:rPr>
              <w:rPr>
                <w:rFonts w:ascii="Cambria Math" w:hAnsi="Cambria Math"/>
                <w:sz w:val="23"/>
              </w:rPr>
              <m:t xml:space="preserve">min</m:t>
            </m:r>
            <m:r>
              <w:rPr>
                <w:rFonts w:ascii="Cambria Math" w:hAnsi="Cambria Math"/>
                <w:sz w:val="23"/>
              </w:rPr>
              <m:t xml:space="preserve">(q, N)</m:t>
            </m:r>
          </m:num>
          <m:den>
            <m:r>
              <w:rPr>
                <w:rFonts w:ascii="Cambria Math" w:hAnsi="Cambria Math"/>
                <w:sz w:val="23"/>
              </w:rPr>
              <m:t xml:space="preserve">N</m:t>
            </m:r>
          </m:den>
        </m:f>
      </m:oMath>
    </w:p>
    <w:p>
      <w:r>
        <w:rPr>
          <w:b w:val="0"/>
        </w:rPr>
        <w:t>q — tekshirilgan turli kalitlar soni. Bu ehtimol formulasi teng ehtimolli noma’lum kalit uchun o‘rinli; kalit fazoning qayerida turgani oldindan berilgan tajribada tekshiruvlar soni aniq hisoblanadi.</w:t>
      </w:r>
    </w:p>
    <w:p>
      <w:r>
        <w:rPr>
          <w:b w:val="0"/>
        </w:rPr>
        <w:t xml:space="preserve">5.1-topshiriq. </w:t>
      </w:r>
      <m:oMath>
        <m:r>
          <w:rPr>
            <w:rFonts w:ascii="Cambria Math" w:hAnsi="Cambria Math"/>
            <w:sz w:val="23"/>
          </w:rPr>
          <m:t xml:space="preserve">b</m:t>
        </m:r>
        <m:r>
          <w:rPr>
            <w:rFonts w:ascii="Cambria Math" w:hAnsi="Cambria Math"/>
            <w:sz w:val="23"/>
          </w:rPr>
          <m:t xml:space="preserve"> = </m:t>
        </m:r>
        <m:r>
          <w:rPr>
            <w:rFonts w:ascii="Cambria Math" w:hAnsi="Cambria Math"/>
            <w:sz w:val="23"/>
          </w:rPr>
          <m:t xml:space="preserve">16</m:t>
        </m:r>
      </m:oMath>
      <w:r>
        <w:rPr>
          <w:b w:val="0"/>
        </w:rPr>
        <w:t xml:space="preserve"> va </w:t>
      </w:r>
      <m:oMath>
        <m:r>
          <w:rPr>
            <w:rFonts w:ascii="Cambria Math" w:hAnsi="Cambria Math"/>
            <w:sz w:val="23"/>
          </w:rPr>
          <m:t xml:space="preserve">R</m:t>
        </m:r>
        <m:r>
          <w:rPr>
            <w:rFonts w:ascii="Cambria Math" w:hAnsi="Cambria Math"/>
            <w:sz w:val="23"/>
          </w:rPr>
          <m:t xml:space="preserve"> = </m:t>
        </m:r>
        <m:r>
          <w:rPr>
            <w:rFonts w:ascii="Cambria Math" w:hAnsi="Cambria Math"/>
            <w:sz w:val="23"/>
          </w:rPr>
          <m:t xml:space="preserve">1 000 000</m:t>
        </m:r>
      </m:oMath>
      <w:r>
        <w:rPr>
          <w:b w:val="0"/>
        </w:rPr>
        <w:t xml:space="preserve"> kalit/sekund bo‘lsa, N, eng yomon va o‘rtacha tekshiruvlar soni hamda vaqtini toping. 10 000 ta kalit tekshirilgandagi muvaffaqiyat ehtimolini hisoblang.</w:t>
      </w:r>
    </w:p>
    <w:p>
      <w:r>
        <w:rPr>
          <w:b w:val="0"/>
        </w:rPr>
        <w:t>5.2-topshiriq. Kalit uzunligi 16 bitdan 20 bitga oshsa, bir xil R da eng yomon qidiruv vaqti necha marta oshadi? R — shartli o‘quv qiymati; uni real shifr tezligi deb qabul qilmang.</w:t>
      </w:r>
    </w:p>
    <w:p>
      <w:r>
        <w:br w:type="page"/>
      </w:r>
    </w:p>
    <w:p>
      <w:pPr>
        <w:pStyle w:val="Heading1"/>
      </w:pPr>
      <w:r>
        <w:t>6 Yechilgan namuna va tajriba tartibi</w:t>
      </w:r>
    </w:p>
    <w:p>
      <w:pPr>
        <w:pStyle w:val="Heading2"/>
      </w:pPr>
      <w:r>
        <w:t>O‘quv shifrining ta’rifi</w:t>
      </w:r>
    </w:p>
    <w:p>
      <w:r>
        <w:rPr>
          <w:b w:val="0"/>
        </w:rPr>
        <w:t xml:space="preserve">Ochiq matn x, kalit k va shifrmatn c — 0 dan </w:t>
      </w:r>
      <m:oMath>
        <m:r>
          <w:rPr>
            <w:rFonts w:ascii="Cambria Math" w:hAnsi="Cambria Math"/>
            <w:sz w:val="23"/>
          </w:rPr>
          <m:t xml:space="preserve">N−1</m:t>
        </m:r>
      </m:oMath>
      <w:r>
        <w:rPr>
          <w:b w:val="0"/>
        </w:rPr>
        <w:t xml:space="preserve"> gacha bo‘lgan butun sonlar. </w:t>
      </w:r>
      <m:oMath>
        <m:r>
          <w:rPr>
            <w:rFonts w:ascii="Cambria Math" w:hAnsi="Cambria Math"/>
            <w:sz w:val="23"/>
          </w:rPr>
          <m:t xml:space="preserve">N</m:t>
        </m:r>
        <m:r>
          <w:rPr>
            <w:rFonts w:ascii="Cambria Math" w:hAnsi="Cambria Math"/>
            <w:sz w:val="23"/>
          </w:rPr>
          <m:t xml:space="preserve"> = </m:t>
        </m:r>
        <m:sSup>
          <m:e>
            <m:r>
              <w:rPr>
                <w:rFonts w:ascii="Cambria Math" w:hAnsi="Cambria Math"/>
                <w:sz w:val="23"/>
              </w:rPr>
              <m:t xml:space="preserve">2</m:t>
            </m:r>
          </m:e>
          <m:sup>
            <m:r>
              <w:rPr>
                <w:rFonts w:ascii="Cambria Math" w:hAnsi="Cambria Math"/>
                <w:sz w:val="23"/>
              </w:rPr>
              <m:t xml:space="preserve">b</m:t>
            </m:r>
          </m:sup>
        </m:sSup>
      </m:oMath>
      <w:r>
        <w:rPr>
          <w:b w:val="0"/>
        </w:rPr>
        <w:t xml:space="preserve">. Bu sodda additiv shifr tekshiruvlar sonini ko‘rsatish uchun ishlatiladi.</w:t>
      </w:r>
    </w:p>
    <w:p>
      <w:pPr>
        <w:jc w:val="center"/>
      </w:pPr>
      <m:oMath>
        <m:r>
          <w:rPr>
            <w:rFonts w:ascii="Cambria Math" w:hAnsi="Cambria Math"/>
            <w:sz w:val="23"/>
          </w:rPr>
          <m:t xml:space="preserve">c</m:t>
        </m:r>
        <m:r>
          <w:rPr>
            <w:rFonts w:ascii="Cambria Math" w:hAnsi="Cambria Math"/>
            <w:sz w:val="23"/>
          </w:rPr>
          <m:t xml:space="preserve"> = </m:t>
        </m:r>
        <m:sSub>
          <m:e>
            <m:r>
              <w:rPr>
                <w:rFonts w:ascii="Cambria Math" w:hAnsi="Cambria Math"/>
                <w:sz w:val="23"/>
              </w:rPr>
              <m:t xml:space="preserve">E</m:t>
            </m:r>
          </m:e>
          <m:sub>
            <m:r>
              <w:rPr>
                <w:rFonts w:ascii="Cambria Math" w:hAnsi="Cambria Math"/>
                <w:sz w:val="23"/>
              </w:rPr>
              <m:t xml:space="preserve">k</m:t>
            </m:r>
          </m:sub>
        </m:sSub>
        <m:r>
          <w:rPr>
            <w:rFonts w:ascii="Cambria Math" w:hAnsi="Cambria Math"/>
            <w:sz w:val="23"/>
          </w:rPr>
          <m:t xml:space="preserve">(x)</m:t>
        </m:r>
        <m:r>
          <w:rPr>
            <w:rFonts w:ascii="Cambria Math" w:hAnsi="Cambria Math"/>
            <w:sz w:val="23"/>
          </w:rPr>
          <m:t xml:space="preserve"> = </m:t>
        </m:r>
        <m:r>
          <w:rPr>
            <w:rFonts w:ascii="Cambria Math" w:hAnsi="Cambria Math"/>
            <w:sz w:val="23"/>
          </w:rPr>
          <m:t xml:space="preserve">(x + k) </m:t>
        </m:r>
        <m:r>
          <m:rPr>
            <m:nor/>
          </m:rPr>
          <w:rPr>
            <w:rFonts w:ascii="Cambria Math" w:hAnsi="Cambria Math"/>
            <w:sz w:val="23"/>
          </w:rPr>
          <m:t xml:space="preserve">mod</m:t>
        </m:r>
        <m:r>
          <w:rPr>
            <w:rFonts w:ascii="Cambria Math" w:hAnsi="Cambria Math"/>
            <w:sz w:val="23"/>
          </w:rPr>
          <m:t xml:space="preserve"> N</m:t>
        </m:r>
      </m:oMath>
    </w:p>
    <w:p>
      <w:pPr>
        <w:jc w:val="center"/>
      </w:pPr>
      <m:oMath>
        <m:r>
          <w:rPr>
            <w:rFonts w:ascii="Cambria Math" w:hAnsi="Cambria Math"/>
            <w:sz w:val="23"/>
          </w:rPr>
          <m:t xml:space="preserve">x</m:t>
        </m:r>
        <m:r>
          <w:rPr>
            <w:rFonts w:ascii="Cambria Math" w:hAnsi="Cambria Math"/>
            <w:sz w:val="23"/>
          </w:rPr>
          <m:t xml:space="preserve"> = </m:t>
        </m:r>
        <m:sSub>
          <m:e>
            <m:r>
              <w:rPr>
                <w:rFonts w:ascii="Cambria Math" w:hAnsi="Cambria Math"/>
                <w:sz w:val="23"/>
              </w:rPr>
              <m:t xml:space="preserve">D</m:t>
            </m:r>
          </m:e>
          <m:sub>
            <m:r>
              <w:rPr>
                <w:rFonts w:ascii="Cambria Math" w:hAnsi="Cambria Math"/>
                <w:sz w:val="23"/>
              </w:rPr>
              <m:t xml:space="preserve">k</m:t>
            </m:r>
          </m:sub>
        </m:sSub>
        <m:r>
          <w:rPr>
            <w:rFonts w:ascii="Cambria Math" w:hAnsi="Cambria Math"/>
            <w:sz w:val="23"/>
          </w:rPr>
          <m:t xml:space="preserve">(c)</m:t>
        </m:r>
        <m:r>
          <w:rPr>
            <w:rFonts w:ascii="Cambria Math" w:hAnsi="Cambria Math"/>
            <w:sz w:val="23"/>
          </w:rPr>
          <m:t xml:space="preserve"> = </m:t>
        </m:r>
        <m:r>
          <w:rPr>
            <w:rFonts w:ascii="Cambria Math" w:hAnsi="Cambria Math"/>
            <w:sz w:val="23"/>
          </w:rPr>
          <m:t xml:space="preserve">(c − k) </m:t>
        </m:r>
        <m:r>
          <m:rPr>
            <m:nor/>
          </m:rPr>
          <w:rPr>
            <w:rFonts w:ascii="Cambria Math" w:hAnsi="Cambria Math"/>
            <w:sz w:val="23"/>
          </w:rPr>
          <m:t xml:space="preserve">mod</m:t>
        </m:r>
        <m:r>
          <w:rPr>
            <w:rFonts w:ascii="Cambria Math" w:hAnsi="Cambria Math"/>
            <w:sz w:val="23"/>
          </w:rPr>
          <m:t xml:space="preserve"> N</m:t>
        </m:r>
      </m:oMath>
    </w:p>
    <w:p>
      <w:r>
        <w:rPr>
          <w:b w:val="0"/>
        </w:rPr>
        <w:t xml:space="preserve">Namuna: </w:t>
      </w:r>
      <m:oMath>
        <m:r>
          <w:rPr>
            <w:rFonts w:ascii="Cambria Math" w:hAnsi="Cambria Math"/>
            <w:sz w:val="23"/>
          </w:rPr>
          <m:t xml:space="preserve">b</m:t>
        </m:r>
        <m:r>
          <w:rPr>
            <w:rFonts w:ascii="Cambria Math" w:hAnsi="Cambria Math"/>
            <w:sz w:val="23"/>
          </w:rPr>
          <m:t xml:space="preserve"> = </m:t>
        </m:r>
        <m:r>
          <w:rPr>
            <w:rFonts w:ascii="Cambria Math" w:hAnsi="Cambria Math"/>
            <w:sz w:val="23"/>
          </w:rPr>
          <m:t xml:space="preserve">8</m:t>
        </m:r>
      </m:oMath>
      <w:r>
        <w:rPr>
          <w:b w:val="0"/>
        </w:rPr>
        <w:t xml:space="preserve">, </w:t>
      </w:r>
      <m:oMath>
        <m:r>
          <w:rPr>
            <w:rFonts w:ascii="Cambria Math" w:hAnsi="Cambria Math"/>
            <w:sz w:val="23"/>
          </w:rPr>
          <m:t xml:space="preserve">N</m:t>
        </m:r>
        <m:r>
          <w:rPr>
            <w:rFonts w:ascii="Cambria Math" w:hAnsi="Cambria Math"/>
            <w:sz w:val="23"/>
          </w:rPr>
          <m:t xml:space="preserve"> = </m:t>
        </m:r>
        <m:r>
          <w:rPr>
            <w:rFonts w:ascii="Cambria Math" w:hAnsi="Cambria Math"/>
            <w:sz w:val="23"/>
          </w:rPr>
          <m:t xml:space="preserve">256</m:t>
        </m:r>
      </m:oMath>
      <w:r>
        <w:rPr>
          <w:b w:val="0"/>
        </w:rPr>
        <w:t xml:space="preserve">, </w:t>
      </w:r>
      <m:oMath>
        <m:r>
          <w:rPr>
            <w:rFonts w:ascii="Cambria Math" w:hAnsi="Cambria Math"/>
            <w:sz w:val="23"/>
          </w:rPr>
          <m:t xml:space="preserve">x</m:t>
        </m:r>
        <m:r>
          <w:rPr>
            <w:rFonts w:ascii="Cambria Math" w:hAnsi="Cambria Math"/>
            <w:sz w:val="23"/>
          </w:rPr>
          <m:t xml:space="preserve"> = </m:t>
        </m:r>
        <m:r>
          <w:rPr>
            <w:rFonts w:ascii="Cambria Math" w:hAnsi="Cambria Math"/>
            <w:sz w:val="23"/>
          </w:rPr>
          <m:t xml:space="preserve">42</m:t>
        </m:r>
      </m:oMath>
      <w:r>
        <w:rPr>
          <w:b w:val="0"/>
        </w:rPr>
        <w:t xml:space="preserve">, </w:t>
      </w:r>
      <m:oMath>
        <m:r>
          <w:rPr>
            <w:rFonts w:ascii="Cambria Math" w:hAnsi="Cambria Math"/>
            <w:sz w:val="23"/>
          </w:rPr>
          <m:t xml:space="preserve">c</m:t>
        </m:r>
        <m:r>
          <w:rPr>
            <w:rFonts w:ascii="Cambria Math" w:hAnsi="Cambria Math"/>
            <w:sz w:val="23"/>
          </w:rPr>
          <m:t xml:space="preserve"> = </m:t>
        </m:r>
        <m:r>
          <w:rPr>
            <w:rFonts w:ascii="Cambria Math" w:hAnsi="Cambria Math"/>
            <w:sz w:val="23"/>
          </w:rPr>
          <m:t xml:space="preserve">215</m:t>
        </m:r>
      </m:oMath>
      <w:r>
        <w:rPr>
          <w:b w:val="0"/>
        </w:rPr>
        <w:t xml:space="preserve">. Hujumchiga x va unga mos c ma’lum, k noma’lum. Demak, bu KPA modeli. Har bir nomzod kalit uchun </w:t>
      </w:r>
      <m:oMath>
        <m:sSub>
          <m:e>
            <m:r>
              <w:rPr>
                <w:rFonts w:ascii="Cambria Math" w:hAnsi="Cambria Math"/>
                <w:sz w:val="23"/>
              </w:rPr>
              <m:t xml:space="preserve">E</m:t>
            </m:r>
          </m:e>
          <m:sub>
            <m:r>
              <w:rPr>
                <w:rFonts w:ascii="Cambria Math" w:hAnsi="Cambria Math"/>
                <w:sz w:val="23"/>
              </w:rPr>
              <m:t xml:space="preserve">k</m:t>
            </m:r>
          </m:sub>
        </m:sSub>
        <m:r>
          <w:rPr>
            <w:rFonts w:ascii="Cambria Math" w:hAnsi="Cambria Math"/>
            <w:sz w:val="23"/>
          </w:rPr>
          <m:t xml:space="preserve">(42)</m:t>
        </m:r>
        <m:r>
          <w:rPr>
            <w:rFonts w:ascii="Cambria Math" w:hAnsi="Cambria Math"/>
            <w:sz w:val="23"/>
          </w:rPr>
          <m:t xml:space="preserve"> = </m:t>
        </m:r>
        <m:r>
          <w:rPr>
            <w:rFonts w:ascii="Cambria Math" w:hAnsi="Cambria Math"/>
            <w:sz w:val="23"/>
          </w:rPr>
          <m:t xml:space="preserve">215</m:t>
        </m:r>
      </m:oMath>
      <w:r>
        <w:rPr>
          <w:b w:val="0"/>
        </w:rPr>
        <w:t xml:space="preserve"> sharti tekshiriladi.</w:t>
      </w:r>
    </w:p>
    <w:tbl>
      <w:tblPr>
        <w:tblW w:type="auto" w:w="0"/>
        <w:jc w:val="center"/>
        <w:tblLayout w:type="fixed"/>
        <w:tblLook w:firstColumn="1" w:firstRow="1" w:lastColumn="0" w:lastRow="0" w:noHBand="0" w:noVBand="1" w:val="04A0"/>
      </w:tblPr>
      <w:tblGrid>
        <w:gridCol w:w="1304"/>
        <w:gridCol w:w="1984"/>
        <w:gridCol w:w="6463"/>
      </w:tblGrid>
      <w:tr>
        <w:trPr>
          <w:cantSplit/>
          <w:tblHeader/>
        </w:trPr>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jc w:val="center"/>
            </w:pPr>
            <w:r>
              <w:rPr>
                <w:b/>
                <w:sz w:val="21"/>
              </w:rPr>
              <w:t>Kalit k</w:t>
            </w:r>
          </w:p>
        </w:tc>
        <w:tc>
          <w:tcPr>
            <w:tcW w:type="dxa" w:w="19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m:oMath>
              <m:sSub>
                <m:e>
                  <m:r>
                    <w:rPr>
                      <w:rFonts w:ascii="Cambria Math" w:hAnsi="Cambria Math"/>
                      <w:sz w:val="23"/>
                    </w:rPr>
                    <m:t xml:space="preserve">E</m:t>
                  </m:r>
                </m:e>
                <m:sub>
                  <m:r>
                    <w:rPr>
                      <w:rFonts w:ascii="Cambria Math" w:hAnsi="Cambria Math"/>
                      <w:sz w:val="23"/>
                    </w:rPr>
                    <m:t xml:space="preserve">k</m:t>
                  </m:r>
                </m:sub>
              </m:sSub>
              <m:r>
                <w:rPr>
                  <w:rFonts w:ascii="Cambria Math" w:hAnsi="Cambria Math"/>
                  <w:sz w:val="23"/>
                </w:rPr>
                <m:t xml:space="preserve">(42)</m:t>
              </m:r>
            </m:oMath>
          </w:p>
        </w:tc>
        <w:tc>
          <w:tcPr>
            <w:tcW w:type="dxa" w:w="64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Natija</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0</w:t>
            </w:r>
          </w:p>
        </w:tc>
        <w:tc>
          <w:tcPr>
            <w:tcW w:type="dxa" w:w="19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42</w:t>
            </w:r>
          </w:p>
        </w:tc>
        <w:tc>
          <w:tcPr>
            <w:tcW w:type="dxa" w:w="64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Mos emas</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w:t>
            </w:r>
          </w:p>
        </w:tc>
        <w:tc>
          <w:tcPr>
            <w:tcW w:type="dxa" w:w="19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43</w:t>
            </w:r>
          </w:p>
        </w:tc>
        <w:tc>
          <w:tcPr>
            <w:tcW w:type="dxa" w:w="64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Mos emas</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w:t>
            </w:r>
          </w:p>
        </w:tc>
        <w:tc>
          <w:tcPr>
            <w:tcW w:type="dxa" w:w="19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w:t>
            </w:r>
          </w:p>
        </w:tc>
        <w:tc>
          <w:tcPr>
            <w:tcW w:type="dxa" w:w="64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172</w:t>
            </w:r>
          </w:p>
        </w:tc>
        <w:tc>
          <w:tcPr>
            <w:tcW w:type="dxa" w:w="19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214</w:t>
            </w:r>
          </w:p>
        </w:tc>
        <w:tc>
          <w:tcPr>
            <w:tcW w:type="dxa" w:w="64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Mos emas</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173</w:t>
            </w:r>
          </w:p>
        </w:tc>
        <w:tc>
          <w:tcPr>
            <w:tcW w:type="dxa" w:w="19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215</w:t>
            </w:r>
          </w:p>
        </w:tc>
        <w:tc>
          <w:tcPr>
            <w:tcW w:type="dxa" w:w="64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Mos kalit topildi</w:t>
            </w:r>
          </w:p>
        </w:tc>
      </w:tr>
    </w:tbl>
    <w:p>
      <w:pPr>
        <w:spacing w:after="0"/>
      </w:pPr>
      <w:r>
        <w:rPr>
          <w:b w:val="0"/>
        </w:rPr>
      </w:r>
    </w:p>
    <w:p>
      <w:r>
        <w:rPr>
          <w:b w:val="0"/>
        </w:rPr>
        <w:t xml:space="preserve">Natija: </w:t>
      </w:r>
      <m:oMath>
        <m:r>
          <w:rPr>
            <w:rFonts w:ascii="Cambria Math" w:hAnsi="Cambria Math"/>
            <w:sz w:val="23"/>
          </w:rPr>
          <m:t xml:space="preserve">k</m:t>
        </m:r>
        <m:r>
          <w:rPr>
            <w:rFonts w:ascii="Cambria Math" w:hAnsi="Cambria Math"/>
            <w:sz w:val="23"/>
          </w:rPr>
          <m:t xml:space="preserve"> = </m:t>
        </m:r>
        <m:r>
          <w:rPr>
            <w:rFonts w:ascii="Cambria Math" w:hAnsi="Cambria Math"/>
            <w:sz w:val="23"/>
          </w:rPr>
          <m:t xml:space="preserve">173</m:t>
        </m:r>
      </m:oMath>
      <w:r>
        <w:rPr>
          <w:b w:val="0"/>
        </w:rPr>
        <w:t xml:space="preserve">; tekshiruvlar soni </w:t>
      </w:r>
      <m:oMath>
        <m:r>
          <w:rPr>
            <w:rFonts w:ascii="Cambria Math" w:hAnsi="Cambria Math"/>
            <w:sz w:val="23"/>
          </w:rPr>
          <m:t xml:space="preserve">J</m:t>
        </m:r>
        <m:r>
          <w:rPr>
            <w:rFonts w:ascii="Cambria Math" w:hAnsi="Cambria Math"/>
            <w:sz w:val="23"/>
          </w:rPr>
          <m:t xml:space="preserve"> = </m:t>
        </m:r>
        <m:r>
          <w:rPr>
            <w:rFonts w:ascii="Cambria Math" w:hAnsi="Cambria Math"/>
            <w:sz w:val="23"/>
          </w:rPr>
          <m:t xml:space="preserve">174</m:t>
        </m:r>
      </m:oMath>
      <w:r>
        <w:rPr>
          <w:b w:val="0"/>
        </w:rPr>
        <w:t xml:space="preserve">. Sanash 0-kalitdan boshlangani uchun </w:t>
      </w:r>
      <m:oMath>
        <m:r>
          <w:rPr>
            <w:rFonts w:ascii="Cambria Math" w:hAnsi="Cambria Math"/>
            <w:sz w:val="23"/>
          </w:rPr>
          <m:t xml:space="preserve">J</m:t>
        </m:r>
        <m:r>
          <w:rPr>
            <w:rFonts w:ascii="Cambria Math" w:hAnsi="Cambria Math"/>
            <w:sz w:val="23"/>
          </w:rPr>
          <m:t xml:space="preserve"> = </m:t>
        </m:r>
        <m:r>
          <w:rPr>
            <w:rFonts w:ascii="Cambria Math" w:hAnsi="Cambria Math"/>
            <w:sz w:val="23"/>
          </w:rPr>
          <m:t xml:space="preserve">k + 1</m:t>
        </m:r>
      </m:oMath>
      <w:r>
        <w:rPr>
          <w:b w:val="0"/>
        </w:rPr>
        <w:t xml:space="preserve">. Tekshiruv: </w:t>
      </w:r>
      <m:oMath>
        <m:r>
          <w:rPr>
            <w:rFonts w:ascii="Cambria Math" w:hAnsi="Cambria Math"/>
            <w:sz w:val="23"/>
          </w:rPr>
          <m:t xml:space="preserve">(215 − 173) </m:t>
        </m:r>
        <m:r>
          <m:rPr>
            <m:nor/>
          </m:rPr>
          <w:rPr>
            <w:rFonts w:ascii="Cambria Math" w:hAnsi="Cambria Math"/>
            <w:sz w:val="23"/>
          </w:rPr>
          <m:t xml:space="preserve">mod</m:t>
        </m:r>
        <m:r>
          <w:rPr>
            <w:rFonts w:ascii="Cambria Math" w:hAnsi="Cambria Math"/>
            <w:sz w:val="23"/>
          </w:rPr>
          <m:t xml:space="preserve"> 256</m:t>
        </m:r>
        <m:r>
          <w:rPr>
            <w:rFonts w:ascii="Cambria Math" w:hAnsi="Cambria Math"/>
            <w:sz w:val="23"/>
          </w:rPr>
          <m:t xml:space="preserve"> = </m:t>
        </m:r>
        <m:r>
          <w:rPr>
            <w:rFonts w:ascii="Cambria Math" w:hAnsi="Cambria Math"/>
            <w:sz w:val="23"/>
          </w:rPr>
          <m:t xml:space="preserve">42</m:t>
        </m:r>
      </m:oMath>
      <w:r>
        <w:rPr>
          <w:b w:val="0"/>
        </w:rPr>
        <w:t xml:space="preserve">.</w:t>
      </w:r>
    </w:p>
    <w:p>
      <w:pPr>
        <w:pStyle w:val="Heading2"/>
      </w:pPr>
      <w:r>
        <w:t>Nima uchun mos kalit yagona</w:t>
      </w:r>
    </w:p>
    <w:p>
      <w:r>
        <w:rPr>
          <w:b w:val="0"/>
        </w:rPr>
        <w:t xml:space="preserve">Berilgan x va c uchun </w:t>
      </w:r>
      <m:oMath>
        <m:r>
          <w:rPr>
            <w:rFonts w:ascii="Cambria Math" w:hAnsi="Cambria Math"/>
            <w:sz w:val="23"/>
          </w:rPr>
          <m:t xml:space="preserve">k</m:t>
        </m:r>
        <m:r>
          <w:rPr>
            <w:rFonts w:ascii="Cambria Math" w:hAnsi="Cambria Math"/>
            <w:sz w:val="23"/>
          </w:rPr>
          <m:t xml:space="preserve"> = </m:t>
        </m:r>
        <m:r>
          <w:rPr>
            <w:rFonts w:ascii="Cambria Math" w:hAnsi="Cambria Math"/>
            <w:sz w:val="23"/>
          </w:rPr>
          <m:t xml:space="preserve">(c − x) </m:t>
        </m:r>
        <m:r>
          <m:rPr>
            <m:nor/>
          </m:rPr>
          <w:rPr>
            <w:rFonts w:ascii="Cambria Math" w:hAnsi="Cambria Math"/>
            <w:sz w:val="23"/>
          </w:rPr>
          <m:t xml:space="preserve">mod</m:t>
        </m:r>
        <m:r>
          <w:rPr>
            <w:rFonts w:ascii="Cambria Math" w:hAnsi="Cambria Math"/>
            <w:sz w:val="23"/>
          </w:rPr>
          <m:t xml:space="preserve"> N</m:t>
        </m:r>
      </m:oMath>
      <w:r>
        <w:rPr>
          <w:b w:val="0"/>
        </w:rPr>
        <w:t xml:space="preserve"> yagona qiymat beradi. Bu o‘quv shifrida kalitni bir juftlikdan to‘g‘ridan-to‘g‘ri topish ham mumkin. Shuning uchun to‘liq qidiruv eng yaxshi hujum emas. Kalit uzunligini oshirish bu algebraik zaiflikni bartaraf etmaydi.</w:t>
      </w:r>
    </w:p>
    <w:p>
      <w:pPr>
        <w:pStyle w:val="Heading2"/>
      </w:pPr>
      <w:r>
        <w:t>6.1 Dasturni ishga tushirish</w:t>
      </w:r>
    </w:p>
    <w:p>
      <w:r>
        <w:rPr>
          <w:b w:val="0"/>
        </w:rPr>
        <w:t>1. Keyingi sahifadagi kodni amaliy_2_qidiruv.py nomi bilan saqlang yoki birga berilgan tayyor faylni oching.</w:t>
      </w:r>
    </w:p>
    <w:p>
      <w:r>
        <w:rPr>
          <w:b w:val="0"/>
        </w:rPr>
        <w:t>2. Python muharririda Run buyrug‘ini bosing yoki terminalda python amaliy_2_qidiruv.py buyrug‘ini bajaring.</w:t>
      </w:r>
    </w:p>
    <w:p>
      <w:r>
        <w:rPr>
          <w:b w:val="0"/>
        </w:rPr>
        <w:t xml:space="preserve">3. Namuna uchun </w:t>
      </w:r>
      <m:oMath>
        <m:r>
          <w:rPr>
            <w:rFonts w:ascii="Cambria Math" w:hAnsi="Cambria Math"/>
            <w:sz w:val="23"/>
          </w:rPr>
          <m:t xml:space="preserve">k</m:t>
        </m:r>
        <m:r>
          <w:rPr>
            <w:rFonts w:ascii="Cambria Math" w:hAnsi="Cambria Math"/>
            <w:sz w:val="23"/>
          </w:rPr>
          <m:t xml:space="preserve"> = </m:t>
        </m:r>
        <m:r>
          <w:rPr>
            <w:rFonts w:ascii="Cambria Math" w:hAnsi="Cambria Math"/>
            <w:sz w:val="23"/>
          </w:rPr>
          <m:t xml:space="preserve">173</m:t>
        </m:r>
      </m:oMath>
      <w:r>
        <w:rPr>
          <w:b w:val="0"/>
        </w:rPr>
        <w:t xml:space="preserve">, </w:t>
      </w:r>
      <m:oMath>
        <m:r>
          <w:rPr>
            <w:rFonts w:ascii="Cambria Math" w:hAnsi="Cambria Math"/>
            <w:sz w:val="23"/>
          </w:rPr>
          <m:t xml:space="preserve">J</m:t>
        </m:r>
        <m:r>
          <w:rPr>
            <w:rFonts w:ascii="Cambria Math" w:hAnsi="Cambria Math"/>
            <w:sz w:val="23"/>
          </w:rPr>
          <m:t xml:space="preserve"> = </m:t>
        </m:r>
        <m:r>
          <w:rPr>
            <w:rFonts w:ascii="Cambria Math" w:hAnsi="Cambria Math"/>
            <w:sz w:val="23"/>
          </w:rPr>
          <m:t xml:space="preserve">174</m:t>
        </m:r>
      </m:oMath>
      <w:r>
        <w:rPr>
          <w:b w:val="0"/>
        </w:rPr>
        <w:t xml:space="preserve"> va </w:t>
      </w:r>
      <m:oMath>
        <m:r>
          <w:rPr>
            <w:rFonts w:ascii="Cambria Math" w:hAnsi="Cambria Math"/>
            <w:sz w:val="23"/>
          </w:rPr>
          <m:t xml:space="preserve">E(x,k)</m:t>
        </m:r>
        <m:r>
          <w:rPr>
            <w:rFonts w:ascii="Cambria Math" w:hAnsi="Cambria Math"/>
            <w:sz w:val="23"/>
          </w:rPr>
          <m:t xml:space="preserve"> = </m:t>
        </m:r>
        <m:r>
          <w:rPr>
            <w:rFonts w:ascii="Cambria Math" w:hAnsi="Cambria Math"/>
            <w:sz w:val="23"/>
          </w:rPr>
          <m:t xml:space="preserve">215</m:t>
        </m:r>
      </m:oMath>
      <w:r>
        <w:rPr>
          <w:b w:val="0"/>
        </w:rPr>
        <w:t xml:space="preserve"> chiqishini tekshiring. Vaqt kompyuterga qarab farq qiladi.</w:t>
      </w:r>
    </w:p>
    <w:p>
      <w:r>
        <w:rPr>
          <w:b w:val="0"/>
        </w:rPr>
        <w:t>4. Dastur 8, 12 va 16 bit uchun birinchi, o‘rta va oxirgi kalit holatlarini tekshiradi. Har holat 5 marta o‘lchanadi; o‘rtadagi qiymat — mediana olinadi.</w:t>
      </w:r>
    </w:p>
    <w:p>
      <w:r>
        <w:rPr>
          <w:b w:val="0"/>
        </w:rPr>
        <w:t>5. Individual variantingizdagi b, x va c ni main funksiyasining birinchi qiymatlariga kiriting. Topilgan kalitni qayta shifrlash orqali tekshiring.</w:t>
      </w:r>
    </w:p>
    <w:p>
      <w:pPr>
        <w:pStyle w:val="Heading2"/>
      </w:pPr>
      <w:r>
        <w:t>6.2 O‘lchashni to‘g‘ri talqin qilish</w:t>
      </w:r>
    </w:p>
    <w:p>
      <w:r>
        <w:rPr>
          <w:b w:val="0"/>
        </w:rPr>
        <w:t>Tajriba kaliti faqat shifrmatnni tayyorlash va javobni tekshirish uchun ishlatiladi; search funksiyasiga berilmaydi. Vaqtga qidiruv sikli va undagi hisoblashlar kiradi; chop etish va shifrmatn yaratish kirmaydi. Birinchi ishga tushirish o‘lchovga kiritilmaydi.</w:t>
      </w:r>
    </w:p>
    <w:p>
      <w:r>
        <w:rPr>
          <w:b w:val="0"/>
        </w:rPr>
        <w:t>1–2 tekshiruvli tajribalarda vaqt o‘lchagich xarajati kuchli ta’sir qiladi. Tezlikni solishtirishda oxirgi kalit holatlariga tayaning. Fon dasturlari va Python bajarilish xarajatlari sababli vaqt nisbatlari nazariy nisbatga aynan teng bo‘lmasligi mumkin.</w:t>
      </w:r>
    </w:p>
    <w:p>
      <w:r>
        <w:br w:type="page"/>
      </w:r>
    </w:p>
    <w:p>
      <w:pPr>
        <w:pStyle w:val="Heading1"/>
      </w:pPr>
      <w:r>
        <w:t>7 Python dasturi</w:t>
      </w:r>
    </w:p>
    <w:p>
      <w:r>
        <w:rPr>
          <w:b w:val="0"/>
        </w:rPr>
        <w:t>Dastur namunani, individual variantni va kalitning joylashuvi bo‘yicha to‘qqizta tajribani bajaradi. R natijasi aynan shu o‘quv dasturining kalit tekshirish tezligidir.</w:t>
      </w:r>
    </w:p>
    <w:p>
      <w:pPr>
        <w:spacing w:after="0" w:line="212" w:lineRule="exact"/>
      </w:pPr>
      <w:r>
        <w:rPr>
          <w:rFonts w:ascii="Consolas" w:hAnsi="Consolas"/>
          <w:sz w:val="17"/>
        </w:rPr>
        <w:t>"""2-amaliy mashg'ulot: kichik kalit fazosida to'liq qidiruv."""</w:t>
      </w:r>
    </w:p>
    <w:p>
      <w:pPr>
        <w:spacing w:after="0" w:line="212" w:lineRule="exact"/>
      </w:pPr>
      <w:r>
        <w:rPr>
          <w:rFonts w:ascii="Consolas" w:hAnsi="Consolas"/>
          <w:sz w:val="17"/>
        </w:rPr>
        <w:t>from statistics import median</w:t>
      </w:r>
    </w:p>
    <w:p>
      <w:pPr>
        <w:spacing w:after="0" w:line="212" w:lineRule="exact"/>
      </w:pPr>
      <w:r>
        <w:rPr>
          <w:rFonts w:ascii="Consolas" w:hAnsi="Consolas"/>
          <w:sz w:val="17"/>
        </w:rPr>
        <w:t>from time import perf_counter</w:t>
      </w:r>
    </w:p>
    <w:p>
      <w:pPr>
        <w:spacing w:after="0" w:line="212" w:lineRule="exact"/>
      </w:pPr>
      <w:r>
        <w:rPr>
          <w:rFonts w:ascii="Consolas" w:hAnsi="Consolas"/>
          <w:sz w:val="17"/>
        </w:rPr>
        <w:t xml:space="preserve"> </w:t>
      </w:r>
    </w:p>
    <w:p>
      <w:pPr>
        <w:spacing w:after="0" w:line="212" w:lineRule="exact"/>
      </w:pPr>
      <w:r>
        <w:rPr>
          <w:rFonts w:ascii="Consolas" w:hAnsi="Consolas"/>
          <w:sz w:val="17"/>
        </w:rPr>
        <w:t xml:space="preserve"> </w:t>
      </w:r>
    </w:p>
    <w:p>
      <w:pPr>
        <w:spacing w:after="0" w:line="212" w:lineRule="exact"/>
      </w:pPr>
      <w:r>
        <w:rPr>
          <w:rFonts w:ascii="Consolas" w:hAnsi="Consolas"/>
          <w:sz w:val="17"/>
        </w:rPr>
        <w:t>def encrypt(x, key, b):</w:t>
      </w:r>
    </w:p>
    <w:p>
      <w:pPr>
        <w:spacing w:after="0" w:line="212" w:lineRule="exact"/>
      </w:pPr>
      <w:r>
        <w:rPr>
          <w:rFonts w:ascii="Consolas" w:hAnsi="Consolas"/>
          <w:sz w:val="17"/>
        </w:rPr>
        <w:t xml:space="preserve">    return (x + key) % (1 &lt;&lt; b)</w:t>
      </w:r>
    </w:p>
    <w:p>
      <w:pPr>
        <w:spacing w:after="0" w:line="212" w:lineRule="exact"/>
      </w:pPr>
      <w:r>
        <w:rPr>
          <w:rFonts w:ascii="Consolas" w:hAnsi="Consolas"/>
          <w:sz w:val="17"/>
        </w:rPr>
        <w:t xml:space="preserve"> </w:t>
      </w:r>
    </w:p>
    <w:p>
      <w:pPr>
        <w:spacing w:after="0" w:line="212" w:lineRule="exact"/>
      </w:pPr>
      <w:r>
        <w:rPr>
          <w:rFonts w:ascii="Consolas" w:hAnsi="Consolas"/>
          <w:sz w:val="17"/>
        </w:rPr>
        <w:t xml:space="preserve"> </w:t>
      </w:r>
    </w:p>
    <w:p>
      <w:pPr>
        <w:spacing w:after="0" w:line="212" w:lineRule="exact"/>
      </w:pPr>
      <w:r>
        <w:rPr>
          <w:rFonts w:ascii="Consolas" w:hAnsi="Consolas"/>
          <w:sz w:val="17"/>
        </w:rPr>
        <w:t>def search(x, c, b):</w:t>
      </w:r>
    </w:p>
    <w:p>
      <w:pPr>
        <w:spacing w:after="0" w:line="212" w:lineRule="exact"/>
      </w:pPr>
      <w:r>
        <w:rPr>
          <w:rFonts w:ascii="Consolas" w:hAnsi="Consolas"/>
          <w:sz w:val="17"/>
        </w:rPr>
        <w:t xml:space="preserve">    if not 1 &lt;= b &lt;= 20:</w:t>
      </w:r>
    </w:p>
    <w:p>
      <w:pPr>
        <w:spacing w:after="0" w:line="212" w:lineRule="exact"/>
      </w:pPr>
      <w:r>
        <w:rPr>
          <w:rFonts w:ascii="Consolas" w:hAnsi="Consolas"/>
          <w:sz w:val="17"/>
        </w:rPr>
        <w:t xml:space="preserve">        raise ValueError("b 1 dan 20 gacha bo'lsin")</w:t>
      </w:r>
    </w:p>
    <w:p>
      <w:pPr>
        <w:spacing w:after="0" w:line="212" w:lineRule="exact"/>
      </w:pPr>
      <w:r>
        <w:rPr>
          <w:rFonts w:ascii="Consolas" w:hAnsi="Consolas"/>
          <w:sz w:val="17"/>
        </w:rPr>
        <w:t xml:space="preserve">    n = 1 &lt;&lt; b</w:t>
      </w:r>
    </w:p>
    <w:p>
      <w:pPr>
        <w:spacing w:after="0" w:line="212" w:lineRule="exact"/>
      </w:pPr>
      <w:r>
        <w:rPr>
          <w:rFonts w:ascii="Consolas" w:hAnsi="Consolas"/>
          <w:sz w:val="17"/>
        </w:rPr>
        <w:t xml:space="preserve">    if not (0 &lt;= x &lt; n and 0 &lt;= c &lt; n):</w:t>
      </w:r>
    </w:p>
    <w:p>
      <w:pPr>
        <w:spacing w:after="0" w:line="212" w:lineRule="exact"/>
      </w:pPr>
      <w:r>
        <w:rPr>
          <w:rFonts w:ascii="Consolas" w:hAnsi="Consolas"/>
          <w:sz w:val="17"/>
        </w:rPr>
        <w:t xml:space="preserve">        raise ValueError("x va c 0 dan N-1 gacha bo'lsin")</w:t>
      </w:r>
    </w:p>
    <w:p>
      <w:pPr>
        <w:spacing w:after="0" w:line="212" w:lineRule="exact"/>
      </w:pPr>
      <w:r>
        <w:rPr>
          <w:rFonts w:ascii="Consolas" w:hAnsi="Consolas"/>
          <w:sz w:val="17"/>
        </w:rPr>
        <w:t xml:space="preserve">    start = perf_counter()</w:t>
      </w:r>
    </w:p>
    <w:p>
      <w:pPr>
        <w:spacing w:after="0" w:line="212" w:lineRule="exact"/>
      </w:pPr>
      <w:r>
        <w:rPr>
          <w:rFonts w:ascii="Consolas" w:hAnsi="Consolas"/>
          <w:sz w:val="17"/>
        </w:rPr>
        <w:t xml:space="preserve">    for key in range(n):</w:t>
      </w:r>
    </w:p>
    <w:p>
      <w:pPr>
        <w:spacing w:after="0" w:line="212" w:lineRule="exact"/>
      </w:pPr>
      <w:r>
        <w:rPr>
          <w:rFonts w:ascii="Consolas" w:hAnsi="Consolas"/>
          <w:sz w:val="17"/>
        </w:rPr>
        <w:t xml:space="preserve">        if encrypt(x, key, b) == c:</w:t>
      </w:r>
    </w:p>
    <w:p>
      <w:pPr>
        <w:spacing w:after="0" w:line="212" w:lineRule="exact"/>
      </w:pPr>
      <w:r>
        <w:rPr>
          <w:rFonts w:ascii="Consolas" w:hAnsi="Consolas"/>
          <w:sz w:val="17"/>
        </w:rPr>
        <w:t xml:space="preserve">            return key, key + 1, perf_counter() - start</w:t>
      </w:r>
    </w:p>
    <w:p>
      <w:pPr>
        <w:spacing w:after="0" w:line="212" w:lineRule="exact"/>
      </w:pPr>
      <w:r>
        <w:rPr>
          <w:rFonts w:ascii="Consolas" w:hAnsi="Consolas"/>
          <w:sz w:val="17"/>
        </w:rPr>
        <w:t xml:space="preserve">    raise RuntimeError("Mos kalit topilmadi")</w:t>
      </w:r>
    </w:p>
    <w:p>
      <w:pPr>
        <w:spacing w:after="0" w:line="212" w:lineRule="exact"/>
      </w:pPr>
      <w:r>
        <w:rPr>
          <w:rFonts w:ascii="Consolas" w:hAnsi="Consolas"/>
          <w:sz w:val="17"/>
        </w:rPr>
        <w:t xml:space="preserve"> </w:t>
      </w:r>
    </w:p>
    <w:p>
      <w:pPr>
        <w:spacing w:after="0" w:line="212" w:lineRule="exact"/>
      </w:pPr>
      <w:r>
        <w:rPr>
          <w:rFonts w:ascii="Consolas" w:hAnsi="Consolas"/>
          <w:sz w:val="17"/>
        </w:rPr>
        <w:t xml:space="preserve"> </w:t>
      </w:r>
    </w:p>
    <w:p>
      <w:pPr>
        <w:spacing w:after="0" w:line="212" w:lineRule="exact"/>
      </w:pPr>
      <w:r>
        <w:rPr>
          <w:rFonts w:ascii="Consolas" w:hAnsi="Consolas"/>
          <w:sz w:val="17"/>
        </w:rPr>
        <w:t>def measure(x, c, b, repeats=5):</w:t>
      </w:r>
    </w:p>
    <w:p>
      <w:pPr>
        <w:spacing w:after="0" w:line="212" w:lineRule="exact"/>
      </w:pPr>
      <w:r>
        <w:rPr>
          <w:rFonts w:ascii="Consolas" w:hAnsi="Consolas"/>
          <w:sz w:val="17"/>
        </w:rPr>
        <w:t xml:space="preserve">    search(x, c, b)  # Dastlabki ishga tushirish o'lchanmaydi</w:t>
      </w:r>
    </w:p>
    <w:p>
      <w:pPr>
        <w:spacing w:after="0" w:line="212" w:lineRule="exact"/>
      </w:pPr>
      <w:r>
        <w:rPr>
          <w:rFonts w:ascii="Consolas" w:hAnsi="Consolas"/>
          <w:sz w:val="17"/>
        </w:rPr>
        <w:t xml:space="preserve">    times = []</w:t>
      </w:r>
    </w:p>
    <w:p>
      <w:pPr>
        <w:spacing w:after="0" w:line="212" w:lineRule="exact"/>
      </w:pPr>
      <w:r>
        <w:rPr>
          <w:rFonts w:ascii="Consolas" w:hAnsi="Consolas"/>
          <w:sz w:val="17"/>
        </w:rPr>
        <w:t xml:space="preserve">    for _ in range(repeats):</w:t>
      </w:r>
    </w:p>
    <w:p>
      <w:pPr>
        <w:spacing w:after="0" w:line="212" w:lineRule="exact"/>
      </w:pPr>
      <w:r>
        <w:rPr>
          <w:rFonts w:ascii="Consolas" w:hAnsi="Consolas"/>
          <w:sz w:val="17"/>
        </w:rPr>
        <w:t xml:space="preserve">        key, attempts, elapsed = search(x, c, b)</w:t>
      </w:r>
    </w:p>
    <w:p>
      <w:pPr>
        <w:spacing w:after="0" w:line="212" w:lineRule="exact"/>
      </w:pPr>
      <w:r>
        <w:rPr>
          <w:rFonts w:ascii="Consolas" w:hAnsi="Consolas"/>
          <w:sz w:val="17"/>
        </w:rPr>
        <w:t xml:space="preserve">        times.append(elapsed)</w:t>
      </w:r>
    </w:p>
    <w:p>
      <w:pPr>
        <w:spacing w:after="0" w:line="212" w:lineRule="exact"/>
      </w:pPr>
      <w:r>
        <w:rPr>
          <w:rFonts w:ascii="Consolas" w:hAnsi="Consolas"/>
          <w:sz w:val="17"/>
        </w:rPr>
        <w:t xml:space="preserve">    return key, attempts, median(times)</w:t>
      </w:r>
    </w:p>
    <w:p>
      <w:pPr>
        <w:spacing w:after="0" w:line="212" w:lineRule="exact"/>
      </w:pPr>
      <w:r>
        <w:rPr>
          <w:rFonts w:ascii="Consolas" w:hAnsi="Consolas"/>
          <w:sz w:val="17"/>
        </w:rPr>
        <w:t xml:space="preserve"> </w:t>
      </w:r>
    </w:p>
    <w:p>
      <w:pPr>
        <w:spacing w:after="0" w:line="212" w:lineRule="exact"/>
      </w:pPr>
      <w:r>
        <w:rPr>
          <w:rFonts w:ascii="Consolas" w:hAnsi="Consolas"/>
          <w:sz w:val="17"/>
        </w:rPr>
        <w:t xml:space="preserve"> </w:t>
      </w:r>
    </w:p>
    <w:p>
      <w:pPr>
        <w:spacing w:after="0" w:line="212" w:lineRule="exact"/>
      </w:pPr>
      <w:r>
        <w:rPr>
          <w:rFonts w:ascii="Consolas" w:hAnsi="Consolas"/>
          <w:sz w:val="17"/>
        </w:rPr>
        <w:t>def main():</w:t>
      </w:r>
    </w:p>
    <w:p>
      <w:pPr>
        <w:spacing w:after="0" w:line="212" w:lineRule="exact"/>
      </w:pPr>
      <w:r>
        <w:rPr>
          <w:rFonts w:ascii="Consolas" w:hAnsi="Consolas"/>
          <w:sz w:val="17"/>
        </w:rPr>
        <w:t xml:space="preserve">    # Individual variant uchun faqat b, x, c ni almashtiring.</w:t>
      </w:r>
    </w:p>
    <w:p>
      <w:pPr>
        <w:spacing w:after="0" w:line="212" w:lineRule="exact"/>
      </w:pPr>
      <w:r>
        <w:rPr>
          <w:rFonts w:ascii="Consolas" w:hAnsi="Consolas"/>
          <w:sz w:val="17"/>
        </w:rPr>
        <w:t xml:space="preserve">    b, x, c = 8, 42, 215</w:t>
      </w:r>
    </w:p>
    <w:p>
      <w:pPr>
        <w:spacing w:after="0" w:line="212" w:lineRule="exact"/>
      </w:pPr>
      <w:r>
        <w:rPr>
          <w:rFonts w:ascii="Consolas" w:hAnsi="Consolas"/>
          <w:sz w:val="17"/>
        </w:rPr>
        <w:t xml:space="preserve">    key, attempts, seconds = measure(x, c, b)</w:t>
      </w:r>
    </w:p>
    <w:p>
      <w:pPr>
        <w:spacing w:after="0" w:line="212" w:lineRule="exact"/>
      </w:pPr>
      <w:r>
        <w:rPr>
          <w:rFonts w:ascii="Consolas" w:hAnsi="Consolas"/>
          <w:sz w:val="17"/>
        </w:rPr>
        <w:t xml:space="preserve">    print(f"Namuna: k={key}, J={attempts}, t={seconds:.8f} s")</w:t>
      </w:r>
    </w:p>
    <w:p>
      <w:pPr>
        <w:spacing w:after="0" w:line="212" w:lineRule="exact"/>
      </w:pPr>
      <w:r>
        <w:rPr>
          <w:rFonts w:ascii="Consolas" w:hAnsi="Consolas"/>
          <w:sz w:val="17"/>
        </w:rPr>
        <w:t xml:space="preserve">    print(f"Tekshiruv: E(x,k)={encrypt(x, key, b)}, c={c}")</w:t>
      </w:r>
    </w:p>
    <w:p>
      <w:pPr>
        <w:spacing w:after="0" w:line="212" w:lineRule="exact"/>
      </w:pPr>
      <w:r>
        <w:rPr>
          <w:rFonts w:ascii="Consolas" w:hAnsi="Consolas"/>
          <w:sz w:val="17"/>
        </w:rPr>
        <w:t xml:space="preserve">    print("b; N; kalit o'rni; k; J; median_s; kalit_per_s")</w:t>
      </w:r>
    </w:p>
    <w:p>
      <w:pPr>
        <w:spacing w:after="0" w:line="212" w:lineRule="exact"/>
      </w:pPr>
      <w:r>
        <w:rPr>
          <w:rFonts w:ascii="Consolas" w:hAnsi="Consolas"/>
          <w:sz w:val="17"/>
        </w:rPr>
        <w:t xml:space="preserve">    for b in (8, 12, 16):</w:t>
      </w:r>
    </w:p>
    <w:p>
      <w:pPr>
        <w:spacing w:after="0" w:line="212" w:lineRule="exact"/>
      </w:pPr>
      <w:r>
        <w:rPr>
          <w:rFonts w:ascii="Consolas" w:hAnsi="Consolas"/>
          <w:sz w:val="17"/>
        </w:rPr>
        <w:t xml:space="preserve">        n, x = 1 &lt;&lt; b, 42</w:t>
      </w:r>
    </w:p>
    <w:p>
      <w:pPr>
        <w:spacing w:after="0" w:line="212" w:lineRule="exact"/>
      </w:pPr>
      <w:r>
        <w:rPr>
          <w:rFonts w:ascii="Consolas" w:hAnsi="Consolas"/>
          <w:sz w:val="17"/>
        </w:rPr>
        <w:t xml:space="preserve">        for label, fixture_key in (</w:t>
      </w:r>
    </w:p>
    <w:p>
      <w:pPr>
        <w:spacing w:after="0" w:line="212" w:lineRule="exact"/>
      </w:pPr>
      <w:r>
        <w:rPr>
          <w:rFonts w:ascii="Consolas" w:hAnsi="Consolas"/>
          <w:sz w:val="17"/>
        </w:rPr>
        <w:t xml:space="preserve">            ("birinchi", 0), ("orta", n // 2), ("oxirgi", n - 1)</w:t>
      </w:r>
    </w:p>
    <w:p>
      <w:pPr>
        <w:spacing w:after="0" w:line="212" w:lineRule="exact"/>
      </w:pPr>
      <w:r>
        <w:rPr>
          <w:rFonts w:ascii="Consolas" w:hAnsi="Consolas"/>
          <w:sz w:val="17"/>
        </w:rPr>
        <w:t xml:space="preserve">        ):</w:t>
      </w:r>
    </w:p>
    <w:p>
      <w:pPr>
        <w:spacing w:after="0" w:line="212" w:lineRule="exact"/>
      </w:pPr>
      <w:r>
        <w:rPr>
          <w:rFonts w:ascii="Consolas" w:hAnsi="Consolas"/>
          <w:sz w:val="17"/>
        </w:rPr>
        <w:t xml:space="preserve">            # Kalit faqat tajriba ma'lumotini tayyorlash uchun.</w:t>
      </w:r>
    </w:p>
    <w:p>
      <w:pPr>
        <w:spacing w:after="0" w:line="212" w:lineRule="exact"/>
      </w:pPr>
      <w:r>
        <w:rPr>
          <w:rFonts w:ascii="Consolas" w:hAnsi="Consolas"/>
          <w:sz w:val="17"/>
        </w:rPr>
        <w:t xml:space="preserve">            c = encrypt(x, fixture_key, b)</w:t>
      </w:r>
    </w:p>
    <w:p>
      <w:pPr>
        <w:spacing w:after="0" w:line="212" w:lineRule="exact"/>
      </w:pPr>
      <w:r>
        <w:rPr>
          <w:rFonts w:ascii="Consolas" w:hAnsi="Consolas"/>
          <w:sz w:val="17"/>
        </w:rPr>
        <w:t xml:space="preserve">            key, attempts, seconds = measure(x, c, b)</w:t>
      </w:r>
    </w:p>
    <w:p>
      <w:pPr>
        <w:spacing w:after="0" w:line="212" w:lineRule="exact"/>
      </w:pPr>
      <w:r>
        <w:rPr>
          <w:rFonts w:ascii="Consolas" w:hAnsi="Consolas"/>
          <w:sz w:val="17"/>
        </w:rPr>
        <w:t xml:space="preserve">            assert key == fixture_key and attempts == fixture_key + 1</w:t>
      </w:r>
    </w:p>
    <w:p>
      <w:pPr>
        <w:spacing w:after="0" w:line="212" w:lineRule="exact"/>
      </w:pPr>
      <w:r>
        <w:rPr>
          <w:rFonts w:ascii="Consolas" w:hAnsi="Consolas"/>
          <w:sz w:val="17"/>
        </w:rPr>
        <w:t xml:space="preserve">            rate = attempts / seconds if seconds &gt; 0 else float("inf")</w:t>
      </w:r>
    </w:p>
    <w:p>
      <w:pPr>
        <w:spacing w:after="0" w:line="212" w:lineRule="exact"/>
      </w:pPr>
      <w:r>
        <w:rPr>
          <w:rFonts w:ascii="Consolas" w:hAnsi="Consolas"/>
          <w:sz w:val="17"/>
        </w:rPr>
        <w:t xml:space="preserve">            print(f"{b}; {n}; {label}; {key}; {attempts}; "</w:t>
      </w:r>
    </w:p>
    <w:p>
      <w:pPr>
        <w:spacing w:after="0" w:line="212" w:lineRule="exact"/>
      </w:pPr>
      <w:r>
        <w:rPr>
          <w:rFonts w:ascii="Consolas" w:hAnsi="Consolas"/>
          <w:sz w:val="17"/>
        </w:rPr>
        <w:t xml:space="preserve">                  f"{seconds:.8f}; {rate:.1f}")</w:t>
      </w:r>
    </w:p>
    <w:p>
      <w:pPr>
        <w:spacing w:after="0" w:line="212" w:lineRule="exact"/>
      </w:pPr>
      <w:r>
        <w:rPr>
          <w:rFonts w:ascii="Consolas" w:hAnsi="Consolas"/>
          <w:sz w:val="17"/>
        </w:rPr>
        <w:t xml:space="preserve"> </w:t>
      </w:r>
    </w:p>
    <w:p>
      <w:pPr>
        <w:spacing w:after="0" w:line="212" w:lineRule="exact"/>
      </w:pPr>
      <w:r>
        <w:rPr>
          <w:rFonts w:ascii="Consolas" w:hAnsi="Consolas"/>
          <w:sz w:val="17"/>
        </w:rPr>
        <w:t xml:space="preserve"> </w:t>
      </w:r>
    </w:p>
    <w:p>
      <w:pPr>
        <w:spacing w:after="0" w:line="212" w:lineRule="exact"/>
      </w:pPr>
      <w:r>
        <w:rPr>
          <w:rFonts w:ascii="Consolas" w:hAnsi="Consolas"/>
          <w:sz w:val="17"/>
        </w:rPr>
        <w:t>if __name__ == "__main__":</w:t>
      </w:r>
    </w:p>
    <w:p>
      <w:pPr>
        <w:spacing w:after="0" w:line="212" w:lineRule="exact"/>
      </w:pPr>
      <w:r>
        <w:rPr>
          <w:rFonts w:ascii="Consolas" w:hAnsi="Consolas"/>
          <w:sz w:val="17"/>
        </w:rPr>
        <w:t xml:space="preserve">    main()</w:t>
      </w:r>
    </w:p>
    <w:p>
      <w:r>
        <w:br w:type="page"/>
      </w:r>
    </w:p>
    <w:p>
      <w:pPr>
        <w:pStyle w:val="Heading1"/>
      </w:pPr>
      <w:r>
        <w:t>8 Individual topshiriq va natijalar jadvali</w:t>
      </w:r>
    </w:p>
    <w:p>
      <w:r>
        <w:rPr>
          <w:b w:val="0"/>
        </w:rPr>
        <w:t xml:space="preserve">8.1-topshiriq. O‘qituvchi ajratgan variantni bajaring. Modelni aniqlang; N, topilgan k, nazariy </w:t>
      </w:r>
      <m:oMath>
        <m:r>
          <w:rPr>
            <w:rFonts w:ascii="Cambria Math" w:hAnsi="Cambria Math"/>
            <w:sz w:val="23"/>
          </w:rPr>
          <m:t xml:space="preserve">J</m:t>
        </m:r>
        <m:r>
          <w:rPr>
            <w:rFonts w:ascii="Cambria Math" w:hAnsi="Cambria Math"/>
            <w:sz w:val="23"/>
          </w:rPr>
          <m:t xml:space="preserve"> = </m:t>
        </m:r>
        <m:r>
          <w:rPr>
            <w:rFonts w:ascii="Cambria Math" w:hAnsi="Cambria Math"/>
            <w:sz w:val="23"/>
          </w:rPr>
          <m:t xml:space="preserve">k + 1</m:t>
        </m:r>
      </m:oMath>
      <w:r>
        <w:rPr>
          <w:b w:val="0"/>
        </w:rPr>
        <w:t xml:space="preserve">, tajribaviy J va 5 o‘lchov medianasini yozing. Qayta shifrlash orqali javobni tekshiring. k ni algebraik usul bilan ham hisoblab, ikki natijani taqqoslang.</w:t>
      </w:r>
    </w:p>
    <w:tbl>
      <w:tblPr>
        <w:tblW w:type="auto" w:w="0"/>
        <w:jc w:val="center"/>
        <w:tblLayout w:type="fixed"/>
        <w:tblLook w:firstColumn="1" w:firstRow="1" w:lastColumn="0" w:lastRow="0" w:noHBand="0" w:noVBand="1" w:val="04A0"/>
      </w:tblPr>
      <w:tblGrid>
        <w:gridCol w:w="1247"/>
        <w:gridCol w:w="1247"/>
        <w:gridCol w:w="3628"/>
        <w:gridCol w:w="3628"/>
      </w:tblGrid>
      <w:tr>
        <w:trPr>
          <w:cantSplit/>
          <w:tblHeader/>
        </w:trPr>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jc w:val="center"/>
            </w:pPr>
            <w:r>
              <w:rPr>
                <w:b/>
                <w:sz w:val="21"/>
              </w:rPr>
              <w:t>Variant</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b bit</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x</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c</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8</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42</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159</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2</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10</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79</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441</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3</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12</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116</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1299</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4</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16</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153</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16749</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5</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8</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190</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7</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6</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10</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227</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801</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7</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12</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264</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1659</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8</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16</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301</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17109</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9</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8</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82</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111</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10</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10</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375</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137</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11</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12</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412</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2019</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12</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16</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449</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17469</w:t>
            </w:r>
          </w:p>
        </w:tc>
      </w:tr>
    </w:tbl>
    <w:p>
      <w:pPr>
        <w:spacing w:after="0"/>
      </w:pPr>
      <w:r>
        <w:rPr>
          <w:b w:val="0"/>
        </w:rPr>
      </w:r>
    </w:p>
    <w:p>
      <w:r>
        <w:rPr>
          <w:b w:val="0"/>
        </w:rPr>
        <w:t>8.2-topshiriq. Dasturning 9 ta tajriba natijasini jadvalga kiriting. J ustunini avval nazariy hisoblang, so‘ng dastur bilan tekshiring. Vaqtni kamida 6 kasr xonasida yozing.</w:t>
      </w:r>
    </w:p>
    <w:tbl>
      <w:tblPr>
        <w:tblW w:type="auto" w:w="0"/>
        <w:jc w:val="center"/>
        <w:tblLayout w:type="fixed"/>
        <w:tblLook w:firstColumn="1" w:firstRow="1" w:lastColumn="0" w:lastRow="0" w:noHBand="0" w:noVBand="1" w:val="04A0"/>
      </w:tblPr>
      <w:tblGrid>
        <w:gridCol w:w="567"/>
        <w:gridCol w:w="964"/>
        <w:gridCol w:w="1814"/>
        <w:gridCol w:w="1871"/>
        <w:gridCol w:w="1871"/>
        <w:gridCol w:w="2665"/>
      </w:tblGrid>
      <w:tr>
        <w:trPr>
          <w:cantSplit/>
          <w:tblHeader/>
        </w:trPr>
        <w:tc>
          <w:tcPr>
            <w:tcW w:type="dxa" w:w="5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jc w:val="center"/>
            </w:pPr>
            <w:r>
              <w:rPr>
                <w:b/>
                <w:sz w:val="21"/>
              </w:rPr>
              <w:t>b</w:t>
            </w:r>
          </w:p>
        </w:tc>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N</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Kalit o‘rni</w:t>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J nazariy</w:t>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J tajriba</w:t>
            </w:r>
          </w:p>
        </w:tc>
        <w:tc>
          <w:tcPr>
            <w:tcW w:type="dxa" w:w="26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t mediana s</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8</w:t>
            </w:r>
          </w:p>
        </w:tc>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256</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Birinchi</w:t>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26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8</w:t>
            </w:r>
          </w:p>
        </w:tc>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256</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O‘rta</w:t>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26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8</w:t>
            </w:r>
          </w:p>
        </w:tc>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256</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Oxirgi</w:t>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26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12</w:t>
            </w:r>
          </w:p>
        </w:tc>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4096</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Birinchi</w:t>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26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12</w:t>
            </w:r>
          </w:p>
        </w:tc>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4096</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O‘rta</w:t>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26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12</w:t>
            </w:r>
          </w:p>
        </w:tc>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4096</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Oxirgi</w:t>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26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16</w:t>
            </w:r>
          </w:p>
        </w:tc>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65536</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Birinchi</w:t>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26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16</w:t>
            </w:r>
          </w:p>
        </w:tc>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65536</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O‘rta</w:t>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26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16</w:t>
            </w:r>
          </w:p>
        </w:tc>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65536</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Oxirgi</w:t>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c>
          <w:tcPr>
            <w:tcW w:type="dxa" w:w="26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r>
          </w:p>
        </w:tc>
      </w:tr>
    </w:tbl>
    <w:p>
      <w:pPr>
        <w:spacing w:after="0"/>
      </w:pPr>
      <w:r>
        <w:rPr>
          <w:b w:val="0"/>
        </w:rPr>
      </w:r>
    </w:p>
    <w:p>
      <w:r>
        <w:rPr>
          <w:b w:val="0"/>
        </w:rPr>
        <w:t xml:space="preserve">8.3-topshiriq. Oxirgi kalit uchun </w:t>
      </w:r>
      <m:oMath>
        <m:f>
          <m:num>
            <m:sSub>
              <m:e>
                <m:r>
                  <w:rPr>
                    <w:rFonts w:ascii="Cambria Math" w:hAnsi="Cambria Math"/>
                    <w:sz w:val="23"/>
                  </w:rPr>
                  <m:t xml:space="preserve">t</m:t>
                </m:r>
              </m:e>
              <m:sub>
                <m:r>
                  <w:rPr>
                    <w:rFonts w:ascii="Cambria Math" w:hAnsi="Cambria Math"/>
                    <w:sz w:val="23"/>
                  </w:rPr>
                  <m:t xml:space="preserve">12</m:t>
                </m:r>
              </m:sub>
            </m:sSub>
          </m:num>
          <m:den>
            <m:sSub>
              <m:e>
                <m:r>
                  <w:rPr>
                    <w:rFonts w:ascii="Cambria Math" w:hAnsi="Cambria Math"/>
                    <w:sz w:val="23"/>
                  </w:rPr>
                  <m:t xml:space="preserve">t</m:t>
                </m:r>
              </m:e>
              <m:sub>
                <m:r>
                  <w:rPr>
                    <w:rFonts w:ascii="Cambria Math" w:hAnsi="Cambria Math"/>
                    <w:sz w:val="23"/>
                  </w:rPr>
                  <m:t xml:space="preserve">8</m:t>
                </m:r>
              </m:sub>
            </m:sSub>
          </m:den>
        </m:f>
      </m:oMath>
      <w:r>
        <w:rPr>
          <w:b w:val="0"/>
        </w:rPr>
        <w:t xml:space="preserve"> va </w:t>
      </w:r>
      <m:oMath>
        <m:f>
          <m:num>
            <m:sSub>
              <m:e>
                <m:r>
                  <w:rPr>
                    <w:rFonts w:ascii="Cambria Math" w:hAnsi="Cambria Math"/>
                    <w:sz w:val="23"/>
                  </w:rPr>
                  <m:t xml:space="preserve">t</m:t>
                </m:r>
              </m:e>
              <m:sub>
                <m:r>
                  <w:rPr>
                    <w:rFonts w:ascii="Cambria Math" w:hAnsi="Cambria Math"/>
                    <w:sz w:val="23"/>
                  </w:rPr>
                  <m:t xml:space="preserve">16</m:t>
                </m:r>
              </m:sub>
            </m:sSub>
          </m:num>
          <m:den>
            <m:sSub>
              <m:e>
                <m:r>
                  <w:rPr>
                    <w:rFonts w:ascii="Cambria Math" w:hAnsi="Cambria Math"/>
                    <w:sz w:val="23"/>
                  </w:rPr>
                  <m:t xml:space="preserve">t</m:t>
                </m:r>
              </m:e>
              <m:sub>
                <m:r>
                  <w:rPr>
                    <w:rFonts w:ascii="Cambria Math" w:hAnsi="Cambria Math"/>
                    <w:sz w:val="23"/>
                  </w:rPr>
                  <m:t xml:space="preserve">12</m:t>
                </m:r>
              </m:sub>
            </m:sSub>
          </m:den>
        </m:f>
      </m:oMath>
      <w:r>
        <w:rPr>
          <w:b w:val="0"/>
        </w:rPr>
        <w:t xml:space="preserve"> nisbatlarini hisoblang. Tekshiruvlar sonining nazariy nisbati har ikkala holda 16. O‘lchangan nisbatdagi farqni izohlang.</w:t>
      </w:r>
    </w:p>
    <w:p>
      <w:r>
        <w:rPr>
          <w:b w:val="0"/>
        </w:rPr>
        <w:t>8.4-topshiriq. D — hujumga berilgan juftliklar soni va bit hajmi; M — qidiruvning qo‘shimcha ishchi xotirasi. Ularni alohida baholang. Barcha nomzodlar ro‘yxatini saqlash shartmi? Kalitning uzunligini oshirish ushbu shifrni nega himoyalamaydi?</w:t>
      </w:r>
    </w:p>
    <w:p>
      <w:r>
        <w:br w:type="page"/>
      </w:r>
    </w:p>
    <w:p>
      <w:pPr>
        <w:pStyle w:val="Heading1"/>
      </w:pPr>
      <w:r>
        <w:t>9 Hisobot va baholash</w:t>
      </w:r>
    </w:p>
    <w:p>
      <w:pPr>
        <w:pStyle w:val="Heading2"/>
      </w:pPr>
      <w:r>
        <w:t>Hisobot tarkibi</w:t>
      </w:r>
    </w:p>
    <w:p>
      <w:r>
        <w:rPr>
          <w:b w:val="0"/>
        </w:rPr>
        <w:t>Hisobotni 2–3 bet hajmida topshiring; dastur faylini alohida ilova qiling. Har bir talaba o‘z natijasini individual himoya qiladi.</w:t>
      </w:r>
    </w:p>
    <w:p>
      <w:r>
        <w:rPr>
          <w:b w:val="0"/>
        </w:rPr>
        <w:t>1. Talabaning F.I.Sh., guruhi, sana va variant raqami.</w:t>
      </w:r>
    </w:p>
    <w:p>
      <w:r>
        <w:rPr>
          <w:b w:val="0"/>
        </w:rPr>
        <w:t>2. Hujumchiga berilgan axborot, tanlangan model va uning asosi.</w:t>
      </w:r>
    </w:p>
    <w:p>
      <w:r>
        <w:rPr>
          <w:b w:val="0"/>
        </w:rPr>
        <w:t>3. Nazariy hisoblar, individual kalit va uni tekshirish natijasi.</w:t>
      </w:r>
    </w:p>
    <w:p>
      <w:r>
        <w:rPr>
          <w:b w:val="0"/>
        </w:rPr>
        <w:t>4. To‘qqizta tajriba jadvali, Python versiyasi va kompyuter haqida qisqa ma’lumot.</w:t>
      </w:r>
    </w:p>
    <w:p>
      <w:r>
        <w:rPr>
          <w:b w:val="0"/>
        </w:rPr>
        <w:t>5. Vaqt nisbatlari, ma’lumot va xotira xarajati; natijalarning cheklovlari.</w:t>
      </w:r>
    </w:p>
    <w:p>
      <w:r>
        <w:rPr>
          <w:b w:val="0"/>
        </w:rPr>
        <w:t>6. To‘liq qidiruv va algebraik usul farqi, zaiflikka mos himoya xulosasi.</w:t>
      </w:r>
    </w:p>
    <w:p>
      <w:pPr>
        <w:pStyle w:val="Heading2"/>
      </w:pPr>
      <w:r>
        <w:t>Tavsiya etiladigan baholash mezoni</w:t>
      </w:r>
    </w:p>
    <w:tbl>
      <w:tblPr>
        <w:tblW w:type="auto" w:w="0"/>
        <w:jc w:val="center"/>
        <w:tblLayout w:type="fixed"/>
        <w:tblLook w:firstColumn="1" w:firstRow="1" w:lastColumn="0" w:lastRow="0" w:noHBand="0" w:noVBand="1" w:val="04A0"/>
      </w:tblPr>
      <w:tblGrid>
        <w:gridCol w:w="7654"/>
        <w:gridCol w:w="2098"/>
      </w:tblGrid>
      <w:tr>
        <w:trPr>
          <w:cantSplit/>
          <w:tblHeader/>
        </w:trPr>
        <w:tc>
          <w:tcPr>
            <w:tcW w:type="dxa" w:w="76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jc w:val="center"/>
            </w:pPr>
            <w:r>
              <w:rPr>
                <w:b/>
                <w:sz w:val="21"/>
              </w:rPr>
              <w:t>Mezon</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Maksimal ball</w:t>
            </w:r>
          </w:p>
        </w:tc>
      </w:tr>
      <w:tr>
        <w:trPr>
          <w:cantSplit/>
        </w:trPr>
        <w:tc>
          <w:tcPr>
            <w:tcW w:type="dxa" w:w="76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Hujum modellarini to‘g‘ri tanlash va asoslash</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w:t>
            </w:r>
          </w:p>
        </w:tc>
      </w:tr>
      <w:tr>
        <w:trPr>
          <w:cantSplit/>
        </w:trPr>
        <w:tc>
          <w:tcPr>
            <w:tcW w:type="dxa" w:w="76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Kalit fazosi, vaqt va ehtimol hisoblarining to‘g‘riligi</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w:t>
            </w:r>
          </w:p>
        </w:tc>
      </w:tr>
      <w:tr>
        <w:trPr>
          <w:cantSplit/>
        </w:trPr>
        <w:tc>
          <w:tcPr>
            <w:tcW w:type="dxa" w:w="76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Ishlaydigan kod, individual kalit va qayta tekshirish</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1.5</w:t>
            </w:r>
          </w:p>
        </w:tc>
      </w:tr>
      <w:tr>
        <w:trPr>
          <w:cantSplit/>
        </w:trPr>
        <w:tc>
          <w:tcPr>
            <w:tcW w:type="dxa" w:w="76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Tajriba jadvali hamda vaqt, xotira va ma’lumot tahlili</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w:t>
            </w:r>
          </w:p>
        </w:tc>
      </w:tr>
      <w:tr>
        <w:trPr>
          <w:cantSplit/>
        </w:trPr>
        <w:tc>
          <w:tcPr>
            <w:tcW w:type="dxa" w:w="76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Hisobot va individual himoyaning aniqligi</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0.5</w:t>
            </w:r>
          </w:p>
        </w:tc>
      </w:tr>
      <w:tr>
        <w:trPr>
          <w:cantSplit/>
        </w:trPr>
        <w:tc>
          <w:tcPr>
            <w:tcW w:type="dxa" w:w="76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Jami</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5</w:t>
            </w:r>
          </w:p>
        </w:tc>
      </w:tr>
    </w:tbl>
    <w:p>
      <w:pPr>
        <w:spacing w:after="0"/>
      </w:pPr>
      <w:r>
        <w:rPr>
          <w:b w:val="0"/>
        </w:rPr>
      </w:r>
    </w:p>
    <w:p>
      <w:r>
        <w:rPr>
          <w:b w:val="0"/>
        </w:rPr>
        <w:t>Tekshirish mezoni: kodning ishlashi bilan birga talabaning usulni tushuntirishi baholanadi. Faqat chiqish natijasini ko‘rsatish to‘liq ball uchun yetarli emas.</w:t>
      </w:r>
    </w:p>
    <w:p>
      <w:pPr>
        <w:pStyle w:val="Heading2"/>
      </w:pPr>
      <w:r>
        <w:t>Nazorat savollari</w:t>
      </w:r>
    </w:p>
    <w:p>
      <w:r>
        <w:rPr>
          <w:b w:val="0"/>
        </w:rPr>
        <w:t>1. Ma’lum ochiq matn va tanlangan ochiq matn hujumlari o‘rtasidagi asosiy farq nima?</w:t>
      </w:r>
    </w:p>
    <w:p>
      <w:r>
        <w:rPr>
          <w:b w:val="0"/>
        </w:rPr>
        <w:t>2. Nega to‘liq qidiruv COA, KPA, CPA va CCA bilan bir qatorda model hisoblanmaydi?</w:t>
      </w:r>
    </w:p>
    <w:p>
      <w:r>
        <w:rPr>
          <w:b w:val="0"/>
        </w:rPr>
        <w:t xml:space="preserve">3. Nega 0 dan boshlangan qidiruvda k-kalitni topish uchun </w:t>
      </w:r>
      <m:oMath>
        <m:r>
          <w:rPr>
            <w:rFonts w:ascii="Cambria Math" w:hAnsi="Cambria Math"/>
            <w:sz w:val="23"/>
          </w:rPr>
          <m:t xml:space="preserve">k + 1</m:t>
        </m:r>
      </m:oMath>
      <w:r>
        <w:rPr>
          <w:b w:val="0"/>
        </w:rPr>
        <w:t xml:space="preserve"> tekshiruv kerak?</w:t>
      </w:r>
    </w:p>
    <w:p>
      <w:r>
        <w:rPr>
          <w:b w:val="0"/>
        </w:rPr>
        <w:t>4. O‘rtacha tekshiruvlar soni uchun kalit taqsimotiga qanday faraz kerak?</w:t>
      </w:r>
    </w:p>
    <w:p>
      <w:r>
        <w:rPr>
          <w:b w:val="0"/>
        </w:rPr>
        <w:t>5. Bir marta o‘lchangan vaqtga nisbatan mediana qanday foyda beradi?</w:t>
      </w:r>
    </w:p>
    <w:p>
      <w:r>
        <w:rPr>
          <w:b w:val="0"/>
        </w:rPr>
        <w:t>6. Katta kalit fazosi o‘z-o‘zidan shifrning bardoshliligini kafolatlaydimi?</w:t>
      </w:r>
    </w:p>
    <w:p>
      <w:pPr>
        <w:pStyle w:val="Heading2"/>
      </w:pPr>
      <w:r>
        <w:t>Uyga vazifa</w:t>
      </w:r>
    </w:p>
    <w:p>
      <m:oMath>
        <m:r>
          <w:rPr>
            <w:rFonts w:ascii="Cambria Math" w:hAnsi="Cambria Math"/>
            <w:sz w:val="23"/>
          </w:rPr>
          <m:t xml:space="preserve">b</m:t>
        </m:r>
        <m:r>
          <w:rPr>
            <w:rFonts w:ascii="Cambria Math" w:hAnsi="Cambria Math"/>
            <w:sz w:val="23"/>
          </w:rPr>
          <m:t xml:space="preserve"> = </m:t>
        </m:r>
        <m:r>
          <w:rPr>
            <w:rFonts w:ascii="Cambria Math" w:hAnsi="Cambria Math"/>
            <w:sz w:val="23"/>
          </w:rPr>
          <m:t xml:space="preserve">20</m:t>
        </m:r>
      </m:oMath>
      <w:r>
        <w:rPr>
          <w:b w:val="0"/>
        </w:rPr>
        <w:t xml:space="preserve"> va </w:t>
      </w:r>
      <m:oMath>
        <m:r>
          <w:rPr>
            <w:rFonts w:ascii="Cambria Math" w:hAnsi="Cambria Math"/>
            <w:sz w:val="23"/>
          </w:rPr>
          <m:t xml:space="preserve">R</m:t>
        </m:r>
        <m:r>
          <w:rPr>
            <w:rFonts w:ascii="Cambria Math" w:hAnsi="Cambria Math"/>
            <w:sz w:val="23"/>
          </w:rPr>
          <m:t xml:space="preserve"> = </m:t>
        </m:r>
        <m:r>
          <w:rPr>
            <w:rFonts w:ascii="Cambria Math" w:hAnsi="Cambria Math"/>
            <w:sz w:val="23"/>
          </w:rPr>
          <m:t xml:space="preserve">2 000 000</m:t>
        </m:r>
      </m:oMath>
      <w:r>
        <w:rPr>
          <w:b w:val="0"/>
        </w:rPr>
        <w:t xml:space="preserve"> kalit/sekund uchun eng yomon hamda o‘rtacha vaqtni hisoblang. 25% muvaffaqiyat uchun nechta turli kalitni tekshirish zarurligini toping. Keyingi mashg‘ulot uchun entropiya va bir martalik bloknotning kalit talablarini takrorlang.</w:t>
      </w:r>
    </w:p>
    <w:p>
      <w:pPr>
        <w:pStyle w:val="Heading2"/>
      </w:pPr>
      <w:r>
        <w:t>Manbalar</w:t>
      </w:r>
    </w:p>
    <w:p>
      <w:r>
        <w:rPr>
          <w:b w:val="0"/>
        </w:rPr>
        <w:t>1. Kriptotahlil elementlari fanining 2026–2027-yil takomillashtirilgan o‘quv dasturi. M2 va A2 bandlari.</w:t>
      </w:r>
    </w:p>
    <w:p>
      <w:r>
        <w:rPr>
          <w:b w:val="0"/>
        </w:rPr>
        <w:t>2. Jo‘rayev G.U. Kriptotahlil usullari. O‘quv qo‘llanma. Toshkent, Universitet, 2022.</w:t>
      </w:r>
    </w:p>
    <w:p>
      <w:r>
        <w:rPr>
          <w:b w:val="0"/>
        </w:rPr>
        <w:t>3. Menezes A., van Oorschot P., Vanstone S. Handbook of Applied Cryptography. 1.13 va 7.2.1 bo‘limlar. https://cacr.uwaterloo.ca/hac/</w:t>
      </w:r>
    </w:p>
    <w:p>
      <w:r>
        <w:br w:type="page"/>
      </w:r>
    </w:p>
    <w:p>
      <w:pPr>
        <w:pStyle w:val="Heading1"/>
      </w:pPr>
      <w:r>
        <w:t>Ilova O‘qituvchi uchun tayanch javoblar</w:t>
      </w:r>
    </w:p>
    <w:p>
      <w:r>
        <w:rPr>
          <w:b w:val="0"/>
        </w:rPr>
        <w:t>Talabalarga tarqatishda ushbu ilovani ajratib qo‘yish mumkin. Mazmunan to‘g‘ri va asoslangan muqobil izohlar ham qabul qilinadi.</w:t>
      </w:r>
    </w:p>
    <w:p>
      <w:pPr>
        <w:pStyle w:val="Heading2"/>
      </w:pPr>
      <w:r>
        <w:t>Hujum modellari va nazariy masalalar</w:t>
      </w:r>
    </w:p>
    <w:p>
      <w:r>
        <w:rPr>
          <w:b w:val="0"/>
        </w:rPr>
        <w:t>4.1-topshiriq: 1 — COA; 2 — KPA; 3 — CPA; 4 — CCA; 5 — KPA, qisman ma’lum ochiq matn; 6 — adaptiv CCA. CCA misollarida nishon shifrmatnni bevosita deshifrlatishga yo‘l qo‘yilmaydi.</w:t>
      </w:r>
    </w:p>
    <w:p>
      <w:r>
        <w:rPr>
          <w:b w:val="0"/>
        </w:rPr>
        <w:t xml:space="preserve">5.1-topshiriq: </w:t>
      </w:r>
      <m:oMath>
        <m:r>
          <w:rPr>
            <w:rFonts w:ascii="Cambria Math" w:hAnsi="Cambria Math"/>
            <w:sz w:val="23"/>
          </w:rPr>
          <m:t xml:space="preserve">N</m:t>
        </m:r>
        <m:r>
          <w:rPr>
            <w:rFonts w:ascii="Cambria Math" w:hAnsi="Cambria Math"/>
            <w:sz w:val="23"/>
          </w:rPr>
          <m:t xml:space="preserve"> = </m:t>
        </m:r>
        <m:r>
          <w:rPr>
            <w:rFonts w:ascii="Cambria Math" w:hAnsi="Cambria Math"/>
            <w:sz w:val="23"/>
          </w:rPr>
          <m:t xml:space="preserve">65 536</m:t>
        </m:r>
      </m:oMath>
      <w:r>
        <w:rPr>
          <w:b w:val="0"/>
        </w:rPr>
        <w:t xml:space="preserve">; </w:t>
      </w:r>
      <m:oMath>
        <m:sSub>
          <m:e>
            <m:r>
              <w:rPr>
                <w:rFonts w:ascii="Cambria Math" w:hAnsi="Cambria Math"/>
                <w:sz w:val="23"/>
              </w:rPr>
              <m:t xml:space="preserve">J</m:t>
            </m:r>
          </m:e>
          <m:sub>
            <m:r>
              <m:rPr>
                <m:nor/>
              </m:rPr>
              <w:rPr>
                <w:rFonts w:ascii="Cambria Math" w:hAnsi="Cambria Math"/>
                <w:sz w:val="23"/>
              </w:rPr>
              <m:t xml:space="preserve">max</m:t>
            </m:r>
          </m:sub>
        </m:sSub>
        <m:r>
          <w:rPr>
            <w:rFonts w:ascii="Cambria Math" w:hAnsi="Cambria Math"/>
            <w:sz w:val="23"/>
          </w:rPr>
          <m:t xml:space="preserve"> = </m:t>
        </m:r>
        <m:r>
          <w:rPr>
            <w:rFonts w:ascii="Cambria Math" w:hAnsi="Cambria Math"/>
            <w:sz w:val="23"/>
          </w:rPr>
          <m:t xml:space="preserve">65 536</m:t>
        </m:r>
      </m:oMath>
      <w:r>
        <w:rPr>
          <w:b w:val="0"/>
        </w:rPr>
        <w:t xml:space="preserve">; </w:t>
      </w:r>
      <m:oMath>
        <m:r>
          <w:rPr>
            <w:rFonts w:ascii="Cambria Math" w:hAnsi="Cambria Math"/>
            <w:sz w:val="23"/>
          </w:rPr>
          <m:t xml:space="preserve">E[J]</m:t>
        </m:r>
        <m:r>
          <w:rPr>
            <w:rFonts w:ascii="Cambria Math" w:hAnsi="Cambria Math"/>
            <w:sz w:val="23"/>
          </w:rPr>
          <m:t xml:space="preserve"> = </m:t>
        </m:r>
        <m:r>
          <w:rPr>
            <w:rFonts w:ascii="Cambria Math" w:hAnsi="Cambria Math"/>
            <w:sz w:val="23"/>
          </w:rPr>
          <m:t xml:space="preserve">32 768,5</m:t>
        </m:r>
      </m:oMath>
      <w:r>
        <w:rPr>
          <w:b w:val="0"/>
        </w:rPr>
        <w:t xml:space="preserve">. Eng yomon vaqt 0,065536 s; o‘rtacha vaqt 0,0327685 s. Ehtimol: </w:t>
      </w:r>
      <m:oMath>
        <m:f>
          <m:num>
            <m:r>
              <w:rPr>
                <w:rFonts w:ascii="Cambria Math" w:hAnsi="Cambria Math"/>
                <w:sz w:val="23"/>
              </w:rPr>
              <m:t xml:space="preserve">10 000</m:t>
            </m:r>
          </m:num>
          <m:den>
            <m:r>
              <w:rPr>
                <w:rFonts w:ascii="Cambria Math" w:hAnsi="Cambria Math"/>
                <w:sz w:val="23"/>
              </w:rPr>
              <m:t xml:space="preserve">65 536</m:t>
            </m:r>
          </m:den>
        </m:f>
        <m:r>
          <w:rPr>
            <w:rFonts w:ascii="Cambria Math" w:hAnsi="Cambria Math"/>
            <w:sz w:val="23"/>
          </w:rPr>
          <m:t xml:space="preserve"> = </m:t>
        </m:r>
        <m:r>
          <w:rPr>
            <w:rFonts w:ascii="Cambria Math" w:hAnsi="Cambria Math"/>
            <w:sz w:val="23"/>
          </w:rPr>
          <m:t xml:space="preserve">0,152587890625</m:t>
        </m:r>
        <m:r>
          <w:rPr>
            <w:rFonts w:ascii="Cambria Math" w:hAnsi="Cambria Math"/>
            <w:sz w:val="23"/>
          </w:rPr>
          <m:t xml:space="preserve"> ≈ </m:t>
        </m:r>
        <m:r>
          <w:rPr>
            <w:rFonts w:ascii="Cambria Math" w:hAnsi="Cambria Math"/>
            <w:sz w:val="23"/>
          </w:rPr>
          <m:t xml:space="preserve">15,26%</m:t>
        </m:r>
      </m:oMath>
      <w:r>
        <w:rPr>
          <w:b w:val="0"/>
        </w:rPr>
        <w:t xml:space="preserve">.</w:t>
      </w:r>
    </w:p>
    <w:p>
      <w:r>
        <w:rPr>
          <w:b w:val="0"/>
        </w:rPr>
        <w:t>5.2-topshiriq: kalit fazosi va eng yomon vaqt 16 marta oshadi. Kalit tekshirish tezligi o‘zgarmaydi deb olingan.</w:t>
      </w:r>
    </w:p>
    <w:p>
      <w:pPr>
        <w:pStyle w:val="Heading2"/>
      </w:pPr>
      <w:r>
        <w:t>Individual variantlar javobi</w:t>
      </w:r>
    </w:p>
    <w:tbl>
      <w:tblPr>
        <w:tblW w:type="auto" w:w="0"/>
        <w:jc w:val="center"/>
        <w:tblLayout w:type="fixed"/>
        <w:tblLook w:firstColumn="1" w:firstRow="1" w:lastColumn="0" w:lastRow="0" w:noHBand="0" w:noVBand="1" w:val="04A0"/>
      </w:tblPr>
      <w:tblGrid>
        <w:gridCol w:w="1701"/>
        <w:gridCol w:w="4025"/>
        <w:gridCol w:w="4025"/>
      </w:tblGrid>
      <w:tr>
        <w:trPr>
          <w:cantSplit/>
          <w:tblHeader/>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jc w:val="center"/>
            </w:pPr>
            <w:r>
              <w:rPr>
                <w:b/>
                <w:sz w:val="21"/>
              </w:rPr>
              <w:t>Variant</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k</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BF0"/>
          </w:tcPr>
          <w:p>
            <w:pPr>
              <w:spacing w:after="20" w:line="240" w:lineRule="auto"/>
            </w:pPr>
            <w:r>
              <w:rPr>
                <w:b/>
                <w:sz w:val="21"/>
              </w:rPr>
              <w:t>J</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117</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118</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2</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362</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363</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3</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1183</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1184</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4</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16596</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16597</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5</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73</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74</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6</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574</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575</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7</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1395</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1396</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8</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16808</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16809</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9</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29</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30</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10</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786</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787</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11</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1607</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1608</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jc w:val="center"/>
            </w:pPr>
            <w:r>
              <w:rPr>
                <w:b w:val="0"/>
                <w:sz w:val="21"/>
              </w:rPr>
              <w:t>12</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17020</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21"/>
              </w:rPr>
              <w:t>17021</w:t>
            </w:r>
          </w:p>
        </w:tc>
      </w:tr>
    </w:tbl>
    <w:p>
      <w:pPr>
        <w:spacing w:after="0"/>
      </w:pPr>
      <w:r>
        <w:rPr>
          <w:b w:val="0"/>
        </w:rPr>
      </w:r>
    </w:p>
    <w:p>
      <w:pPr>
        <w:pStyle w:val="Heading2"/>
      </w:pPr>
      <w:r>
        <w:t>Tajriba va xarajatlar talqini</w:t>
      </w:r>
    </w:p>
    <w:p>
      <w:r>
        <w:rPr>
          <w:b w:val="0"/>
        </w:rPr>
        <w:t xml:space="preserve">8 bit: </w:t>
      </w:r>
      <m:oMath>
        <m:r>
          <w:rPr>
            <w:rFonts w:ascii="Cambria Math" w:hAnsi="Cambria Math"/>
            <w:sz w:val="23"/>
          </w:rPr>
          <m:t xml:space="preserve">J</m:t>
        </m:r>
        <m:r>
          <w:rPr>
            <w:rFonts w:ascii="Cambria Math" w:hAnsi="Cambria Math"/>
            <w:sz w:val="23"/>
          </w:rPr>
          <m:t xml:space="preserve"> = </m:t>
        </m:r>
        <m:r>
          <w:rPr>
            <w:rFonts w:ascii="Cambria Math" w:hAnsi="Cambria Math"/>
            <w:sz w:val="23"/>
          </w:rPr>
          <m:t xml:space="preserve">1, 129, 256</m:t>
        </m:r>
      </m:oMath>
      <w:r>
        <w:rPr>
          <w:b w:val="0"/>
        </w:rPr>
        <w:t xml:space="preserve">. 12 bit: </w:t>
      </w:r>
      <m:oMath>
        <m:r>
          <w:rPr>
            <w:rFonts w:ascii="Cambria Math" w:hAnsi="Cambria Math"/>
            <w:sz w:val="23"/>
          </w:rPr>
          <m:t xml:space="preserve">J</m:t>
        </m:r>
        <m:r>
          <w:rPr>
            <w:rFonts w:ascii="Cambria Math" w:hAnsi="Cambria Math"/>
            <w:sz w:val="23"/>
          </w:rPr>
          <m:t xml:space="preserve"> = </m:t>
        </m:r>
        <m:r>
          <w:rPr>
            <w:rFonts w:ascii="Cambria Math" w:hAnsi="Cambria Math"/>
            <w:sz w:val="23"/>
          </w:rPr>
          <m:t xml:space="preserve">1, 2 049, 4 096</m:t>
        </m:r>
      </m:oMath>
      <w:r>
        <w:rPr>
          <w:b w:val="0"/>
        </w:rPr>
        <w:t xml:space="preserve">. 16 bit: </w:t>
      </w:r>
      <m:oMath>
        <m:r>
          <w:rPr>
            <w:rFonts w:ascii="Cambria Math" w:hAnsi="Cambria Math"/>
            <w:sz w:val="23"/>
          </w:rPr>
          <m:t xml:space="preserve">J</m:t>
        </m:r>
        <m:r>
          <w:rPr>
            <w:rFonts w:ascii="Cambria Math" w:hAnsi="Cambria Math"/>
            <w:sz w:val="23"/>
          </w:rPr>
          <m:t xml:space="preserve"> = </m:t>
        </m:r>
        <m:r>
          <w:rPr>
            <w:rFonts w:ascii="Cambria Math" w:hAnsi="Cambria Math"/>
            <w:sz w:val="23"/>
          </w:rPr>
          <m:t xml:space="preserve">1, 32 769, 65 536</m:t>
        </m:r>
      </m:oMath>
      <w:r>
        <w:rPr>
          <w:b w:val="0"/>
        </w:rPr>
        <w:t xml:space="preserve">. “O‘rta” kalit </w:t>
      </w:r>
      <m:oMath>
        <m:f>
          <m:num>
            <m:r>
              <w:rPr>
                <w:rFonts w:ascii="Cambria Math" w:hAnsi="Cambria Math"/>
                <w:sz w:val="23"/>
              </w:rPr>
              <m:t xml:space="preserve">N</m:t>
            </m:r>
          </m:num>
          <m:den>
            <m:r>
              <w:rPr>
                <w:rFonts w:ascii="Cambria Math" w:hAnsi="Cambria Math"/>
                <w:sz w:val="23"/>
              </w:rPr>
              <m:t xml:space="preserve">2</m:t>
            </m:r>
          </m:den>
        </m:f>
      </m:oMath>
      <w:r>
        <w:rPr>
          <w:b w:val="0"/>
        </w:rPr>
        <w:t xml:space="preserve"> qilib belgilangan; uning J qiymati barcha kalitlar bo‘yicha matematik kutilmaga aynan teng emas.</w:t>
      </w:r>
    </w:p>
    <w:p>
      <m:oMath>
        <m:r>
          <w:rPr>
            <w:rFonts w:ascii="Cambria Math" w:hAnsi="Cambria Math"/>
            <w:sz w:val="23"/>
          </w:rPr>
          <m:t xml:space="preserve">D</m:t>
        </m:r>
        <m:r>
          <w:rPr>
            <w:rFonts w:ascii="Cambria Math" w:hAnsi="Cambria Math"/>
            <w:sz w:val="23"/>
          </w:rPr>
          <m:t xml:space="preserve"> = </m:t>
        </m:r>
        <m:r>
          <w:rPr>
            <w:rFonts w:ascii="Cambria Math" w:hAnsi="Cambria Math"/>
            <w:sz w:val="23"/>
          </w:rPr>
          <m:t xml:space="preserve">1</m:t>
        </m:r>
      </m:oMath>
      <w:r>
        <w:rPr>
          <w:b w:val="0"/>
        </w:rPr>
        <w:t xml:space="preserve"> ta ochiq matn–shifrmatn juftligi, qiymatlar uchun jami </w:t>
      </w:r>
      <m:oMath>
        <m:r>
          <w:rPr>
            <w:rFonts w:ascii="Cambria Math" w:hAnsi="Cambria Math"/>
            <w:sz w:val="23"/>
          </w:rPr>
          <m:t xml:space="preserve">2b</m:t>
        </m:r>
      </m:oMath>
      <w:r>
        <w:rPr>
          <w:b w:val="0"/>
        </w:rPr>
        <w:t xml:space="preserve"> bit; b kabi tavsiflar bundan tashqari. Masalan, </w:t>
      </w:r>
      <m:oMath>
        <m:r>
          <w:rPr>
            <w:rFonts w:ascii="Cambria Math" w:hAnsi="Cambria Math"/>
            <w:sz w:val="23"/>
          </w:rPr>
          <m:t xml:space="preserve">b</m:t>
        </m:r>
        <m:r>
          <w:rPr>
            <w:rFonts w:ascii="Cambria Math" w:hAnsi="Cambria Math"/>
            <w:sz w:val="23"/>
          </w:rPr>
          <m:t xml:space="preserve"> = </m:t>
        </m:r>
        <m:r>
          <w:rPr>
            <w:rFonts w:ascii="Cambria Math" w:hAnsi="Cambria Math"/>
            <w:sz w:val="23"/>
          </w:rPr>
          <m:t xml:space="preserve">16</m:t>
        </m:r>
      </m:oMath>
      <w:r>
        <w:rPr>
          <w:b w:val="0"/>
        </w:rPr>
        <w:t xml:space="preserve"> da juftlik 32 bit. Qidiruvning ishchi xotirasi </w:t>
      </w:r>
      <m:oMath>
        <m:r>
          <w:rPr>
            <w:rFonts w:ascii="Cambria Math" w:hAnsi="Cambria Math"/>
            <w:sz w:val="23"/>
          </w:rPr>
          <m:t xml:space="preserve">O(1)</m:t>
        </m:r>
      </m:oMath>
      <w:r>
        <w:rPr>
          <w:b w:val="0"/>
        </w:rPr>
        <w:t xml:space="preserve"> ta butun son, ularning bit hajmi </w:t>
      </w:r>
      <m:oMath>
        <m:r>
          <w:rPr>
            <w:rFonts w:ascii="Cambria Math" w:hAnsi="Cambria Math"/>
            <w:sz w:val="23"/>
          </w:rPr>
          <m:t xml:space="preserve">O(b)</m:t>
        </m:r>
      </m:oMath>
      <w:r>
        <w:rPr>
          <w:b w:val="0"/>
        </w:rPr>
        <w:t xml:space="preserve">. Python obyektlari sababli haqiqiy bayt sarfi bundan ko‘proq. O‘lchash qismi 5 ta vaqt qiymatini saqlaydi; barcha N kalit saqlanmaydi.</w:t>
      </w:r>
    </w:p>
    <w:p>
      <w:r>
        <w:rPr>
          <w:b w:val="0"/>
        </w:rPr>
        <w:t xml:space="preserve">Vaqt qidiruvda </w:t>
      </w:r>
      <m:oMath>
        <m:r>
          <w:rPr>
            <w:rFonts w:ascii="Cambria Math" w:hAnsi="Cambria Math"/>
            <w:sz w:val="23"/>
          </w:rPr>
          <m:t xml:space="preserve">O(N)</m:t>
        </m:r>
      </m:oMath>
      <w:r>
        <w:rPr>
          <w:b w:val="0"/>
        </w:rPr>
        <w:t xml:space="preserve"> ta tekshiruv, har tekshiruv bir xil narxli deb olingan. Umumiy shifrda bitta tekshiruv narxi va yetarli ma’lum juftliklar soni ham hisobga olinadi. O‘quv shifrida esa algebraik usul </w:t>
      </w:r>
      <m:oMath>
        <m:r>
          <w:rPr>
            <w:rFonts w:ascii="Cambria Math" w:hAnsi="Cambria Math"/>
            <w:sz w:val="23"/>
          </w:rPr>
          <m:t xml:space="preserve">k</m:t>
        </m:r>
        <m:r>
          <w:rPr>
            <w:rFonts w:ascii="Cambria Math" w:hAnsi="Cambria Math"/>
            <w:sz w:val="23"/>
          </w:rPr>
          <m:t xml:space="preserve"> = </m:t>
        </m:r>
        <m:r>
          <w:rPr>
            <w:rFonts w:ascii="Cambria Math" w:hAnsi="Cambria Math"/>
            <w:sz w:val="23"/>
          </w:rPr>
          <m:t xml:space="preserve">(c − x) </m:t>
        </m:r>
        <m:r>
          <m:rPr>
            <m:nor/>
          </m:rPr>
          <w:rPr>
            <w:rFonts w:ascii="Cambria Math" w:hAnsi="Cambria Math"/>
            <w:sz w:val="23"/>
          </w:rPr>
          <m:t xml:space="preserve">mod</m:t>
        </m:r>
        <m:r>
          <w:rPr>
            <w:rFonts w:ascii="Cambria Math" w:hAnsi="Cambria Math"/>
            <w:sz w:val="23"/>
          </w:rPr>
          <m:t xml:space="preserve"> N</m:t>
        </m:r>
      </m:oMath>
      <w:r>
        <w:rPr>
          <w:b w:val="0"/>
        </w:rPr>
        <w:t xml:space="preserve"> orqali qidiruvni chetlab o‘tadi. Xulosa: kalit fazosi hajmi bilan birga algoritmning tuzilishi va hujumchining ma’lumoti baholanadi.</w:t>
      </w:r>
    </w:p>
    <w:p>
      <w:r>
        <w:rPr>
          <w:b w:val="0"/>
        </w:rPr>
        <w:t xml:space="preserve">Uyga vazifa: </w:t>
      </w:r>
      <m:oMath>
        <m:r>
          <w:rPr>
            <w:rFonts w:ascii="Cambria Math" w:hAnsi="Cambria Math"/>
            <w:sz w:val="23"/>
          </w:rPr>
          <m:t xml:space="preserve">N</m:t>
        </m:r>
        <m:r>
          <w:rPr>
            <w:rFonts w:ascii="Cambria Math" w:hAnsi="Cambria Math"/>
            <w:sz w:val="23"/>
          </w:rPr>
          <m:t xml:space="preserve"> = </m:t>
        </m:r>
        <m:r>
          <w:rPr>
            <w:rFonts w:ascii="Cambria Math" w:hAnsi="Cambria Math"/>
            <w:sz w:val="23"/>
          </w:rPr>
          <m:t xml:space="preserve">1 048 576</m:t>
        </m:r>
      </m:oMath>
      <w:r>
        <w:rPr>
          <w:b w:val="0"/>
        </w:rPr>
        <w:t xml:space="preserve">; </w:t>
      </w:r>
      <m:oMath>
        <m:sSub>
          <m:e>
            <m:r>
              <w:rPr>
                <w:rFonts w:ascii="Cambria Math" w:hAnsi="Cambria Math"/>
                <w:sz w:val="23"/>
              </w:rPr>
              <m:t xml:space="preserve">J</m:t>
            </m:r>
          </m:e>
          <m:sub>
            <m:r>
              <m:rPr>
                <m:nor/>
              </m:rPr>
              <w:rPr>
                <w:rFonts w:ascii="Cambria Math" w:hAnsi="Cambria Math"/>
                <w:sz w:val="23"/>
              </w:rPr>
              <m:t xml:space="preserve">max</m:t>
            </m:r>
          </m:sub>
        </m:sSub>
        <m:r>
          <w:rPr>
            <w:rFonts w:ascii="Cambria Math" w:hAnsi="Cambria Math"/>
            <w:sz w:val="23"/>
          </w:rPr>
          <m:t xml:space="preserve"> = </m:t>
        </m:r>
        <m:r>
          <w:rPr>
            <w:rFonts w:ascii="Cambria Math" w:hAnsi="Cambria Math"/>
            <w:sz w:val="23"/>
          </w:rPr>
          <m:t xml:space="preserve">1 048 576</m:t>
        </m:r>
      </m:oMath>
      <w:r>
        <w:rPr>
          <w:b w:val="0"/>
        </w:rPr>
        <w:t xml:space="preserve">; </w:t>
      </w:r>
      <m:oMath>
        <m:r>
          <w:rPr>
            <w:rFonts w:ascii="Cambria Math" w:hAnsi="Cambria Math"/>
            <w:sz w:val="23"/>
          </w:rPr>
          <m:t xml:space="preserve">E[J]</m:t>
        </m:r>
        <m:r>
          <w:rPr>
            <w:rFonts w:ascii="Cambria Math" w:hAnsi="Cambria Math"/>
            <w:sz w:val="23"/>
          </w:rPr>
          <m:t xml:space="preserve"> = </m:t>
        </m:r>
        <m:r>
          <w:rPr>
            <w:rFonts w:ascii="Cambria Math" w:hAnsi="Cambria Math"/>
            <w:sz w:val="23"/>
          </w:rPr>
          <m:t xml:space="preserve">524 288,5</m:t>
        </m:r>
      </m:oMath>
      <w:r>
        <w:rPr>
          <w:b w:val="0"/>
        </w:rPr>
        <w:t xml:space="preserve">; </w:t>
      </w:r>
      <m:oMath>
        <m:sSub>
          <m:e>
            <m:r>
              <w:rPr>
                <w:rFonts w:ascii="Cambria Math" w:hAnsi="Cambria Math"/>
                <w:sz w:val="23"/>
              </w:rPr>
              <m:t xml:space="preserve">t</m:t>
            </m:r>
          </m:e>
          <m:sub>
            <m:r>
              <m:rPr>
                <m:nor/>
              </m:rPr>
              <w:rPr>
                <w:rFonts w:ascii="Cambria Math" w:hAnsi="Cambria Math"/>
                <w:sz w:val="23"/>
              </w:rPr>
              <m:t xml:space="preserve">max</m:t>
            </m:r>
          </m:sub>
        </m:sSub>
        <m:r>
          <w:rPr>
            <w:rFonts w:ascii="Cambria Math" w:hAnsi="Cambria Math"/>
            <w:sz w:val="23"/>
          </w:rPr>
          <m:t xml:space="preserve"> = </m:t>
        </m:r>
        <m:r>
          <w:rPr>
            <w:rFonts w:ascii="Cambria Math" w:hAnsi="Cambria Math"/>
            <w:sz w:val="23"/>
          </w:rPr>
          <m:t xml:space="preserve">0,524288</m:t>
        </m:r>
      </m:oMath>
      <w:r>
        <w:rPr>
          <w:b w:val="0"/>
        </w:rPr>
        <w:t xml:space="preserve"> s; </w:t>
      </w:r>
      <m:oMath>
        <m:r>
          <w:rPr>
            <w:rFonts w:ascii="Cambria Math" w:hAnsi="Cambria Math"/>
            <w:sz w:val="23"/>
          </w:rPr>
          <m:t xml:space="preserve">E[t]</m:t>
        </m:r>
        <m:r>
          <w:rPr>
            <w:rFonts w:ascii="Cambria Math" w:hAnsi="Cambria Math"/>
            <w:sz w:val="23"/>
          </w:rPr>
          <m:t xml:space="preserve"> = </m:t>
        </m:r>
        <m:r>
          <w:rPr>
            <w:rFonts w:ascii="Cambria Math" w:hAnsi="Cambria Math"/>
            <w:sz w:val="23"/>
          </w:rPr>
          <m:t xml:space="preserve">0,26214425</m:t>
        </m:r>
      </m:oMath>
      <w:r>
        <w:rPr>
          <w:b w:val="0"/>
        </w:rPr>
        <w:t xml:space="preserve"> s; 25% muvaffaqiyat uchun </w:t>
      </w:r>
      <m:oMath>
        <m:r>
          <w:rPr>
            <w:rFonts w:ascii="Cambria Math" w:hAnsi="Cambria Math"/>
            <w:sz w:val="23"/>
          </w:rPr>
          <m:t xml:space="preserve">q</m:t>
        </m:r>
        <m:r>
          <w:rPr>
            <w:rFonts w:ascii="Cambria Math" w:hAnsi="Cambria Math"/>
            <w:sz w:val="23"/>
          </w:rPr>
          <m:t xml:space="preserve"> = </m:t>
        </m:r>
        <m:r>
          <w:rPr>
            <w:rFonts w:ascii="Cambria Math" w:hAnsi="Cambria Math"/>
            <w:sz w:val="23"/>
          </w:rPr>
          <m:t xml:space="preserve">262 144</m:t>
        </m:r>
      </m:oMath>
      <w:r>
        <w:rPr>
          <w:b w:val="0"/>
        </w:rPr>
        <w:t xml:space="preserve"> ta turli kalit.</w:t>
      </w:r>
    </w:p>
    <w:p>
      <w:r>
        <w:br w:type="page"/>
      </w:r>
    </w:p>
    <w:p>
      <w:pPr>
        <w:pStyle w:val="Heading1"/>
      </w:pPr>
      <w:r>
        <w:t>10 CrypTool bilan amaliy ko‘rish</w:t>
      </w:r>
    </w:p>
    <w:p>
      <w:pPr>
        <w:spacing w:after="140"/>
      </w:pPr>
      <w:r>
        <w:t>Quyidagi rasmlar CrypTool 2 dasturining o‘rnatilgan rasmiy hujjatlaridan olingan haqiqiy interfeys skrinshotlaridir. Ular talabaning kriptotahlil bosqichlarini dasturiy muhitda ko‘rishiga yordam beradi.</w:t>
      </w:r>
    </w:p>
    <w:p>
      <w:pPr>
        <w:pStyle w:val="Heading2"/>
      </w:pPr>
      <w:r>
        <w:t>10.1 Chastota tahlili oynasi</w:t>
      </w:r>
    </w:p>
    <w:p>
      <w:r>
        <w:t>Bu oynada matn kiritish, FrequencyTest komponenti va natijaviy chastotalar jadvali ko‘rsatilgan. U 4-mavzu — bir alifboli shifrlarning chastotaviy kriptotahlili uchun mos.</w:t>
      </w:r>
    </w:p>
    <w:p>
      <w:pPr>
        <w:jc w:val="center"/>
      </w:pPr>
      <w:r>
        <w:drawing>
          <wp:inline xmlns:a="http://schemas.openxmlformats.org/drawingml/2006/main" xmlns:pic="http://schemas.openxmlformats.org/drawingml/2006/picture">
            <wp:extent cx="5688000" cy="1538557"/>
            <wp:docPr id="1" name="Picture 1"/>
            <wp:cNvGraphicFramePr>
              <a:graphicFrameLocks noChangeAspect="1"/>
            </wp:cNvGraphicFramePr>
            <a:graphic>
              <a:graphicData uri="http://schemas.openxmlformats.org/drawingml/2006/picture">
                <pic:pic>
                  <pic:nvPicPr>
                    <pic:cNvPr id="0" name="cryptool_frequency_workflow.png"/>
                    <pic:cNvPicPr/>
                  </pic:nvPicPr>
                  <pic:blipFill>
                    <a:blip r:embed="rId10"/>
                    <a:stretch>
                      <a:fillRect/>
                    </a:stretch>
                  </pic:blipFill>
                  <pic:spPr>
                    <a:xfrm>
                      <a:off x="0" y="0"/>
                      <a:ext cx="5688000" cy="1538557"/>
                    </a:xfrm>
                    <a:prstGeom prst="rect"/>
                  </pic:spPr>
                </pic:pic>
              </a:graphicData>
            </a:graphic>
          </wp:inline>
        </w:drawing>
      </w:r>
    </w:p>
    <w:p>
      <w:pPr>
        <w:spacing w:after="180"/>
        <w:jc w:val="center"/>
      </w:pPr>
      <w:r>
        <w:rPr>
          <w:i/>
          <w:sz w:val="19"/>
        </w:rPr>
        <w:t>Rasm 1. CrypTool 2: matn → FrequencyTest → chastota natijasi.</w:t>
      </w:r>
    </w:p>
    <w:p>
      <w:pPr>
        <w:pStyle w:val="Heading2"/>
      </w:pPr>
      <w:r>
        <w:t>10.2 Belgilar chastotasi grafigi</w:t>
      </w:r>
    </w:p>
    <w:p>
      <w:r>
        <w:t>Grafik shifrmatndagi belgilar chastotasini ko‘rsatadi. Talaba kuzatilgan taqsimotni tilning kutiladigan taqsimoti bilan taqqoslab, ciphertext-only hujumning dastlabki bosqichini bajaradi.</w:t>
      </w:r>
    </w:p>
    <w:p>
      <w:pPr>
        <w:jc w:val="center"/>
      </w:pPr>
      <w:r>
        <w:drawing>
          <wp:inline xmlns:a="http://schemas.openxmlformats.org/drawingml/2006/main" xmlns:pic="http://schemas.openxmlformats.org/drawingml/2006/picture">
            <wp:extent cx="5688000" cy="4344898"/>
            <wp:docPr id="2" name="Picture 2"/>
            <wp:cNvGraphicFramePr>
              <a:graphicFrameLocks noChangeAspect="1"/>
            </wp:cNvGraphicFramePr>
            <a:graphic>
              <a:graphicData uri="http://schemas.openxmlformats.org/drawingml/2006/picture">
                <pic:pic>
                  <pic:nvPicPr>
                    <pic:cNvPr id="0" name="cryptool_frequency_chart.png"/>
                    <pic:cNvPicPr/>
                  </pic:nvPicPr>
                  <pic:blipFill>
                    <a:blip r:embed="rId11"/>
                    <a:stretch>
                      <a:fillRect/>
                    </a:stretch>
                  </pic:blipFill>
                  <pic:spPr>
                    <a:xfrm>
                      <a:off x="0" y="0"/>
                      <a:ext cx="5688000" cy="4344898"/>
                    </a:xfrm>
                    <a:prstGeom prst="rect"/>
                  </pic:spPr>
                </pic:pic>
              </a:graphicData>
            </a:graphic>
          </wp:inline>
        </w:drawing>
      </w:r>
    </w:p>
    <w:p>
      <w:pPr>
        <w:spacing w:after="180"/>
        <w:jc w:val="center"/>
      </w:pPr>
      <w:r>
        <w:rPr>
          <w:i/>
          <w:sz w:val="19"/>
        </w:rPr>
        <w:t>Rasm 2. CrypTool 2 FrequencyTest komponentining chastota grafigi.</w:t>
      </w:r>
    </w:p>
    <w:p>
      <w:pPr>
        <w:pStyle w:val="Heading2"/>
      </w:pPr>
      <w:r>
        <w:t>10.3 Vijener va Friedman tahlili</w:t>
      </w:r>
    </w:p>
    <w:p>
      <w:r>
        <w:t>Ushbu skrinshotda Vijener komponenti, FrequencyTest va FriedmanTest ketma-ketligi hamda kalit uzunligi va indeks mosligi natijasi ko‘rsatilgan. U 5-mavzu — ko‘p alifboli shifrlar kriptotahliliga mos.</w:t>
      </w:r>
    </w:p>
    <w:p>
      <w:pPr>
        <w:jc w:val="center"/>
      </w:pPr>
      <w:r>
        <w:drawing>
          <wp:inline xmlns:a="http://schemas.openxmlformats.org/drawingml/2006/main" xmlns:pic="http://schemas.openxmlformats.org/drawingml/2006/picture">
            <wp:extent cx="5688000" cy="2956912"/>
            <wp:docPr id="3" name="Picture 3"/>
            <wp:cNvGraphicFramePr>
              <a:graphicFrameLocks noChangeAspect="1"/>
            </wp:cNvGraphicFramePr>
            <a:graphic>
              <a:graphicData uri="http://schemas.openxmlformats.org/drawingml/2006/picture">
                <pic:pic>
                  <pic:nvPicPr>
                    <pic:cNvPr id="0" name="cryptool_friedman_workflow.png"/>
                    <pic:cNvPicPr/>
                  </pic:nvPicPr>
                  <pic:blipFill>
                    <a:blip r:embed="rId12"/>
                    <a:stretch>
                      <a:fillRect/>
                    </a:stretch>
                  </pic:blipFill>
                  <pic:spPr>
                    <a:xfrm>
                      <a:off x="0" y="0"/>
                      <a:ext cx="5688000" cy="2956912"/>
                    </a:xfrm>
                    <a:prstGeom prst="rect"/>
                  </pic:spPr>
                </pic:pic>
              </a:graphicData>
            </a:graphic>
          </wp:inline>
        </w:drawing>
      </w:r>
    </w:p>
    <w:p>
      <w:pPr>
        <w:spacing w:after="180"/>
        <w:jc w:val="center"/>
      </w:pPr>
      <w:r>
        <w:rPr>
          <w:i/>
          <w:sz w:val="19"/>
        </w:rPr>
        <w:t>Rasm 3. CrypTool 2: Vijener shifri va Friedman/IC tahlili.</w:t>
      </w:r>
    </w:p>
    <w:p>
      <w:pPr>
        <w:pStyle w:val="Heading2"/>
      </w:pPr>
      <w:r>
        <w:t>CrypTool 2 da A2 mavzusiga ulash</w:t>
      </w:r>
    </w:p>
    <w:p>
      <w:r>
        <w:t>To‘liq kalit qidiruvi uchun CrypTool 2 menyusida Cryptanalysis → Modern → SDES Brute-Force Analysis yoki SDES Known-Plaintext Analysis namunalaridan foydalanish mumkin. Python dasturidagi tajribada o‘lchangan J va t qiymatlari CrypTool 2 dagi kalit qidiruvi g‘oyasi bilan taqqoslanadi. Ushbu hujjatga kiritilgan rasmlar chastota va Friedman tahlilining real interfeys ko‘rinishlarini beradi; SDES oynasi CrypTool 2 o‘rnatilgan muhitida alohida ishga tushiriladi.</w:t>
      </w:r>
    </w:p>
    <w:p>
      <w:r>
        <w:br w:type="page"/>
      </w:r>
    </w:p>
    <w:p>
      <w:pPr>
        <w:pStyle w:val="Heading1"/>
      </w:pPr>
      <w:r>
        <w:t>11 Animatsiya va video manbalari</w:t>
      </w:r>
    </w:p>
    <w:p>
      <w:r>
        <w:t>Quyidagi animatsion rasm CrypTool 2 hujjatlaridagi haqiqiy skrinshotlar ketma-ketligidan tuzilgan: ish jarayoni, chastotalar grafigi va Friedman/IC natijasi. GIF faylni Word oynasida ko‘rish, videolarni esa havola orqali ochish mumkin.</w:t>
      </w:r>
    </w:p>
    <w:p>
      <w:pPr>
        <w:jc w:val="center"/>
      </w:pPr>
      <w:r>
        <w:drawing>
          <wp:inline xmlns:a="http://schemas.openxmlformats.org/drawingml/2006/main" xmlns:pic="http://schemas.openxmlformats.org/drawingml/2006/picture">
            <wp:extent cx="5688000" cy="3539200"/>
            <wp:docPr id="4" name="Picture 4"/>
            <wp:cNvGraphicFramePr>
              <a:graphicFrameLocks noChangeAspect="1"/>
            </wp:cNvGraphicFramePr>
            <a:graphic>
              <a:graphicData uri="http://schemas.openxmlformats.org/drawingml/2006/picture">
                <pic:pic>
                  <pic:nvPicPr>
                    <pic:cNvPr id="0" name="cryptool_analysis_steps.gif"/>
                    <pic:cNvPicPr/>
                  </pic:nvPicPr>
                  <pic:blipFill>
                    <a:blip r:embed="rId13"/>
                    <a:stretch>
                      <a:fillRect/>
                    </a:stretch>
                  </pic:blipFill>
                  <pic:spPr>
                    <a:xfrm>
                      <a:off x="0" y="0"/>
                      <a:ext cx="5688000" cy="3539200"/>
                    </a:xfrm>
                    <a:prstGeom prst="rect"/>
                  </pic:spPr>
                </pic:pic>
              </a:graphicData>
            </a:graphic>
          </wp:inline>
        </w:drawing>
      </w:r>
    </w:p>
    <w:p>
      <w:pPr>
        <w:jc w:val="center"/>
      </w:pPr>
      <w:r>
        <w:rPr>
          <w:i/>
          <w:sz w:val="19"/>
        </w:rPr>
        <w:t>Rasm 4. CrypTool tahlil bosqichlari — animatsion GIF.</w:t>
      </w:r>
    </w:p>
    <w:p>
      <w:pPr>
        <w:pStyle w:val="Heading2"/>
      </w:pPr>
      <w:r>
        <w:t>Rasmiy video va online vositalar</w:t>
      </w:r>
    </w:p>
    <w:p>
      <w:r>
        <w:t>Havolani Ctrl tugmasini bosib tanlang:</w:t>
      </w:r>
    </w:p>
    <w:p>
      <w:pPr>
        <w:pStyle w:val="ListBullet"/>
      </w:pPr>
      <w:hyperlink r:id="rId14">
        <w:r>
          <w:rPr>
            <w:color w:val="0563C1"/>
            <w:u w:val="single"/>
          </w:rPr>
          <w:t>CrypTool 2 rasmiy YouTube kanali</w:t>
        </w:r>
      </w:hyperlink>
    </w:p>
    <w:p>
      <w:pPr>
        <w:pStyle w:val="ListBullet"/>
      </w:pPr>
      <w:hyperlink r:id="rId15">
        <w:r>
          <w:rPr>
            <w:color w:val="0563C1"/>
            <w:u w:val="single"/>
          </w:rPr>
          <w:t>CrypTool 2 rasmiy resurslar va videolar</w:t>
        </w:r>
      </w:hyperlink>
    </w:p>
    <w:p>
      <w:pPr>
        <w:pStyle w:val="ListBullet"/>
      </w:pPr>
      <w:hyperlink r:id="rId16">
        <w:r>
          <w:rPr>
            <w:color w:val="0563C1"/>
            <w:u w:val="single"/>
          </w:rPr>
          <w:t>CrypTool-Online brauzer vositalari</w:t>
        </w:r>
      </w:hyperlink>
    </w:p>
    <w:p>
      <w:pPr>
        <w:pStyle w:val="ListBullet"/>
      </w:pPr>
      <w:hyperlink r:id="rId17">
        <w:r>
          <w:rPr>
            <w:color w:val="0563C1"/>
            <w:u w:val="single"/>
          </w:rPr>
          <w:t>CrypTool 2 rasmiy skrinshotlar galereyasi</w:t>
        </w:r>
      </w:hyperlink>
    </w:p>
    <w:p>
      <w:r>
        <w:t>Izoh: Word ichida mahalliy MP4 videoni qo‘yish turli Word versiyalarida bir xil ishlamasligi mumkin. Shu sababli video uchun rasmiy havola, ko‘rish uchun esa GIF ishlatildi. Havolalar internet mavjud bo‘lganda ochiladi.</w:t>
      </w:r>
    </w:p>
    <w:sectPr w:rsidR="00FC693F" w:rsidRPr="0006063C" w:rsidSect="00034616">
      <w:footerReference w:type="default" r:id="rId9"/>
      <w:pgSz w:w="11906" w:h="16838"/>
      <w:pgMar w:top="907" w:right="102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2"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line="252"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2" w:lineRule="auto"/>
    </w:pPr>
    <w:rPr>
      <w:rFonts w:asciiTheme="majorHAnsi" w:eastAsiaTheme="majorEastAsia" w:hAnsiTheme="majorHAnsi" w:cstheme="majorBidi" w:ascii="Times New Roman" w:hAnsi="Times New Roman"/>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gif"/><Relationship Id="rId14" Type="http://schemas.openxmlformats.org/officeDocument/2006/relationships/hyperlink" Target="https://www.cryptool.org/en/ct2/youtube/" TargetMode="External"/><Relationship Id="rId15" Type="http://schemas.openxmlformats.org/officeDocument/2006/relationships/hyperlink" Target="https://www.cryptool.org/en/ct2/resources/" TargetMode="External"/><Relationship Id="rId16" Type="http://schemas.openxmlformats.org/officeDocument/2006/relationships/hyperlink" Target="https://www.cryptool.org/en/cto/" TargetMode="External"/><Relationship Id="rId17" Type="http://schemas.openxmlformats.org/officeDocument/2006/relationships/hyperlink" Target="https://www.cryptool.org/en/ct2/screensho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amaliy mashg‘ulot Hujum modellari va to‘liq kalit qidiruvi</dc:title>
  <dc:subject>Kriptotahlil elementlari A2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