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Title"/>
      </w:pPr>
      <w:r>
        <w:t xml:space="preserve">U – An ontological bayesian  intelligent agenetic multidisciplinary polyglot robotics  system</w:t>
      </w:r>
    </w:p>
    <w:p>
      <w:pPr>
        <w:pStyle w:val="Subtitle"/>
      </w:pPr>
      <w:r>
        <w:t xml:space="preserve">By Nnamdi Michael Okpala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14</Words>
  <Paragraphs>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7</cp:revision>
  <dcterms:created xsi:type="dcterms:W3CDTF">2026-10-20T18:33:45Z</dcterms:created>
  <dcterms:modified xsi:type="dcterms:W3CDTF">2026-10-21T15:56:08Z</dcterms:modified>
</cp:coreProperties>
</file>