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FCFDA" w14:textId="77777777" w:rsidR="008C5FDA" w:rsidRPr="008C5FDA" w:rsidRDefault="008C5FDA" w:rsidP="008C5FDA">
      <w:pPr>
        <w:rPr>
          <w:b/>
          <w:bCs/>
        </w:rPr>
      </w:pPr>
      <w:r w:rsidRPr="008C5FDA">
        <w:rPr>
          <w:b/>
          <w:bCs/>
        </w:rPr>
        <w:t>Persona Development Framework — A</w:t>
      </w:r>
      <w:r w:rsidRPr="008C5FDA">
        <w:rPr>
          <w:b/>
          <w:bCs/>
        </w:rPr>
        <w:br/>
        <w:t>Proposal for Life-Work Balance</w:t>
      </w:r>
      <w:r w:rsidRPr="008C5FDA">
        <w:rPr>
          <w:b/>
          <w:bCs/>
        </w:rPr>
        <w:br/>
        <w:t>Methodology Development for those with</w:t>
      </w:r>
      <w:r w:rsidRPr="008C5FDA">
        <w:rPr>
          <w:b/>
          <w:bCs/>
        </w:rPr>
        <w:br/>
        <w:t>Mental Disabilities (Autism, ADHD and</w:t>
      </w:r>
      <w:r w:rsidRPr="008C5FDA">
        <w:rPr>
          <w:b/>
          <w:bCs/>
        </w:rPr>
        <w:br/>
        <w:t>Aspergers, Learning Disabilities. Etc).</w:t>
      </w:r>
    </w:p>
    <w:p w14:paraId="1DABE22B" w14:textId="77777777" w:rsidR="008C5FDA" w:rsidRDefault="008C5FDA" w:rsidP="008C5FDA">
      <w:hyperlink r:id="rId5" w:history="1">
        <w:r w:rsidRPr="008C5FDA">
          <w:rPr>
            <w:rStyle w:val="Hyperlink"/>
          </w:rPr>
          <w:t>Nnamdi Michael Okpala – Medium</w:t>
        </w:r>
      </w:hyperlink>
      <w:r>
        <w:t xml:space="preserve"> </w:t>
      </w:r>
    </w:p>
    <w:p w14:paraId="3755CF57" w14:textId="7B058428" w:rsidR="008C5FDA" w:rsidRPr="008C5FDA" w:rsidRDefault="008C5FDA" w:rsidP="008C5FDA">
      <w:pPr>
        <w:rPr>
          <w:rStyle w:val="Hyperlink"/>
        </w:rPr>
      </w:pPr>
      <w:r w:rsidRPr="008C5FDA">
        <w:fldChar w:fldCharType="begin"/>
      </w:r>
      <w:r w:rsidRPr="008C5FDA">
        <w:instrText>HYPERLINK "https://obinexus.medium.com/?source=post_page---byline--09d52fffda1b---------------------------------------"</w:instrText>
      </w:r>
      <w:r w:rsidRPr="008C5FDA">
        <w:fldChar w:fldCharType="separate"/>
      </w:r>
    </w:p>
    <w:p w14:paraId="71FFFADE" w14:textId="516B96CE" w:rsidR="008C5FDA" w:rsidRPr="008C5FDA" w:rsidRDefault="008C5FDA" w:rsidP="008C5FDA">
      <w:pPr>
        <w:rPr>
          <w:rStyle w:val="Hyperlink"/>
        </w:rPr>
      </w:pPr>
      <w:r w:rsidRPr="008C5FDA">
        <w:rPr>
          <w:rStyle w:val="Hyperlink"/>
          <w:noProof/>
        </w:rPr>
        <w:drawing>
          <wp:inline distT="0" distB="0" distL="0" distR="0" wp14:anchorId="464CA164" wp14:editId="192C3EA2">
            <wp:extent cx="304800" cy="304800"/>
            <wp:effectExtent l="0" t="0" r="0" b="0"/>
            <wp:docPr id="1257448275" name="Picture 4" descr="Nnamdi Michael Okpal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namdi Michael Okpal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44814AF" w14:textId="77777777" w:rsidR="008C5FDA" w:rsidRPr="008C5FDA" w:rsidRDefault="008C5FDA" w:rsidP="008C5FDA">
      <w:r w:rsidRPr="008C5FDA">
        <w:fldChar w:fldCharType="end"/>
      </w:r>
    </w:p>
    <w:p w14:paraId="5C4E1EC4" w14:textId="77777777" w:rsidR="008C5FDA" w:rsidRPr="008C5FDA" w:rsidRDefault="008C5FDA" w:rsidP="008C5FDA">
      <w:hyperlink r:id="rId8" w:history="1">
        <w:r w:rsidRPr="008C5FDA">
          <w:rPr>
            <w:rStyle w:val="Hyperlink"/>
          </w:rPr>
          <w:t>Nnamdi Michael Okpala</w:t>
        </w:r>
      </w:hyperlink>
    </w:p>
    <w:p w14:paraId="3BFF30F3" w14:textId="77777777" w:rsidR="008C5FDA" w:rsidRPr="008C5FDA" w:rsidRDefault="008C5FDA" w:rsidP="008C5FDA">
      <w:r w:rsidRPr="008C5FDA">
        <w:t>11 min read</w:t>
      </w:r>
    </w:p>
    <w:p w14:paraId="4805BBC2" w14:textId="77777777" w:rsidR="008C5FDA" w:rsidRPr="008C5FDA" w:rsidRDefault="008C5FDA" w:rsidP="008C5FDA">
      <w:r w:rsidRPr="008C5FDA">
        <w:t>·</w:t>
      </w:r>
    </w:p>
    <w:p w14:paraId="1F00E762" w14:textId="77777777" w:rsidR="008C5FDA" w:rsidRPr="008C5FDA" w:rsidRDefault="008C5FDA" w:rsidP="008C5FDA">
      <w:r w:rsidRPr="008C5FDA">
        <w:t>Apr 6, 2025</w:t>
      </w:r>
    </w:p>
    <w:p w14:paraId="00B94F48" w14:textId="77777777" w:rsidR="008C5FDA" w:rsidRPr="008C5FDA" w:rsidRDefault="008C5FDA" w:rsidP="008C5FDA">
      <w:r w:rsidRPr="008C5FDA">
        <w:t>Press enter or click to view image in full size</w:t>
      </w:r>
    </w:p>
    <w:p w14:paraId="602324DE" w14:textId="417EDEF7" w:rsidR="008C5FDA" w:rsidRPr="008C5FDA" w:rsidRDefault="008C5FDA" w:rsidP="008C5FDA">
      <w:r w:rsidRPr="008C5FDA">
        <w:rPr>
          <w:noProof/>
        </w:rPr>
        <w:lastRenderedPageBreak/>
        <w:drawing>
          <wp:inline distT="0" distB="0" distL="0" distR="0" wp14:anchorId="04D84FF3" wp14:editId="6C4C2D9D">
            <wp:extent cx="5731510" cy="8597265"/>
            <wp:effectExtent l="0" t="0" r="2540" b="0"/>
            <wp:docPr id="42119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597265"/>
                    </a:xfrm>
                    <a:prstGeom prst="rect">
                      <a:avLst/>
                    </a:prstGeom>
                    <a:noFill/>
                    <a:ln>
                      <a:noFill/>
                    </a:ln>
                  </pic:spPr>
                </pic:pic>
              </a:graphicData>
            </a:graphic>
          </wp:inline>
        </w:drawing>
      </w:r>
    </w:p>
    <w:p w14:paraId="3F4A3CD4" w14:textId="77777777" w:rsidR="008C5FDA" w:rsidRPr="008C5FDA" w:rsidRDefault="008C5FDA" w:rsidP="008C5FDA">
      <w:r w:rsidRPr="008C5FDA">
        <w:rPr>
          <w:b/>
          <w:bCs/>
        </w:rPr>
        <w:lastRenderedPageBreak/>
        <w:t>“I play where the river meets the net. Built in motion, raised by water.”</w:t>
      </w:r>
      <w:r w:rsidRPr="008C5FDA">
        <w:br/>
      </w:r>
      <w:r w:rsidRPr="008C5FDA">
        <w:rPr>
          <w:i/>
          <w:iCs/>
        </w:rPr>
        <w:t>— Sorami Takahane</w:t>
      </w:r>
    </w:p>
    <w:p w14:paraId="1E0C70B4" w14:textId="77777777" w:rsidR="008C5FDA" w:rsidRPr="008C5FDA" w:rsidRDefault="008C5FDA" w:rsidP="008C5FDA">
      <w:pPr>
        <w:rPr>
          <w:i/>
          <w:iCs/>
        </w:rPr>
      </w:pPr>
      <w:r w:rsidRPr="008C5FDA">
        <w:rPr>
          <w:i/>
          <w:iCs/>
        </w:rPr>
        <w:t>Author Nnamdi Michael Okpala</w:t>
      </w:r>
      <w:r w:rsidRPr="008C5FDA">
        <w:rPr>
          <w:i/>
          <w:iCs/>
        </w:rPr>
        <w:br/>
        <w:t>Business: OBINexus Computing and UCHE</w:t>
      </w:r>
    </w:p>
    <w:p w14:paraId="5E4C5B24" w14:textId="77777777" w:rsidR="008C5FDA" w:rsidRPr="008C5FDA" w:rsidRDefault="008C5FDA" w:rsidP="008C5FDA">
      <w:pPr>
        <w:rPr>
          <w:i/>
          <w:iCs/>
        </w:rPr>
      </w:pPr>
      <w:r w:rsidRPr="008C5FDA">
        <w:rPr>
          <w:i/>
          <w:iCs/>
        </w:rPr>
        <w:t>Date Created: Saturday 29th March 2025</w:t>
      </w:r>
      <w:r w:rsidRPr="008C5FDA">
        <w:rPr>
          <w:i/>
          <w:iCs/>
        </w:rPr>
        <w:br/>
        <w:t>Deadline:5th April 2025</w:t>
      </w:r>
      <w:r w:rsidRPr="008C5FDA">
        <w:rPr>
          <w:i/>
          <w:iCs/>
        </w:rPr>
        <w:br/>
        <w:t>Status: In Progress</w:t>
      </w:r>
      <w:r w:rsidRPr="008C5FDA">
        <w:rPr>
          <w:i/>
          <w:iCs/>
        </w:rPr>
        <w:br/>
      </w:r>
      <w:hyperlink r:id="rId10" w:tgtFrame="_blank" w:history="1">
        <w:r w:rsidRPr="008C5FDA">
          <w:rPr>
            <w:rStyle w:val="Hyperlink"/>
            <w:i/>
            <w:iCs/>
          </w:rPr>
          <w:t>www.obinexus.org</w:t>
        </w:r>
      </w:hyperlink>
      <w:r w:rsidRPr="008C5FDA">
        <w:rPr>
          <w:i/>
          <w:iCs/>
        </w:rPr>
        <w:br/>
      </w:r>
      <w:r w:rsidRPr="008C5FDA">
        <w:rPr>
          <w:i/>
          <w:iCs/>
        </w:rPr>
        <w:br/>
        <w:t>Computing from the heart</w:t>
      </w:r>
      <w:r w:rsidRPr="008C5FDA">
        <w:rPr>
          <w:i/>
          <w:iCs/>
        </w:rPr>
        <w:br/>
        <w:t>Persona Development Framework — A</w:t>
      </w:r>
      <w:r w:rsidRPr="008C5FDA">
        <w:rPr>
          <w:i/>
          <w:iCs/>
        </w:rPr>
        <w:br/>
        <w:t>Proposal for Life-Work Balance</w:t>
      </w:r>
      <w:r w:rsidRPr="008C5FDA">
        <w:rPr>
          <w:i/>
          <w:iCs/>
        </w:rPr>
        <w:br/>
        <w:t>Methodology Development for those with</w:t>
      </w:r>
      <w:r w:rsidRPr="008C5FDA">
        <w:rPr>
          <w:i/>
          <w:iCs/>
        </w:rPr>
        <w:br/>
        <w:t>Mental Disabilities (Autism, ADHD and</w:t>
      </w:r>
      <w:r w:rsidRPr="008C5FDA">
        <w:rPr>
          <w:i/>
          <w:iCs/>
        </w:rPr>
        <w:br/>
        <w:t>Aspergers, Learning Disabilities. Etc).</w:t>
      </w:r>
    </w:p>
    <w:p w14:paraId="3251654C" w14:textId="77777777" w:rsidR="008C5FDA" w:rsidRPr="008C5FDA" w:rsidRDefault="008C5FDA" w:rsidP="008C5FDA">
      <w:r w:rsidRPr="008C5FDA">
        <w:t>Definition:</w:t>
      </w:r>
      <w:r w:rsidRPr="008C5FDA">
        <w:br/>
        <w:t>Constutional — A Constuional is a LIFE-WORK BUSINESS model in short obinexus github.com/obinexus/{legal/iwu} where iwu is design and technolgy fault torent directed acyclci grpah sector which uses allotmen to build smart homes based on github.com/obinexus/patents founded by obinexus nnamdi who is autis adhd.</w:t>
      </w:r>
    </w:p>
    <w:p w14:paraId="77A7D9B1" w14:textId="77777777" w:rsidR="008C5FDA" w:rsidRPr="008C5FDA" w:rsidRDefault="008C5FDA" w:rsidP="008C5FDA">
      <w:r w:rsidRPr="008C5FDA">
        <w:t>Busines mdoel stucure you life ther you work ther.</w:t>
      </w:r>
      <w:r w:rsidRPr="008C5FDA">
        <w:br/>
        <w:t>— -</w:t>
      </w:r>
      <w:r w:rsidRPr="008C5FDA">
        <w:br/>
        <w:t>open source obinexus tier 1</w:t>
      </w:r>
      <w:r w:rsidRPr="008C5FDA">
        <w:br/>
        <w:t>github.com/obinexus/</w:t>
      </w:r>
      <w:r w:rsidRPr="008C5FDA">
        <w:br/>
        <w:t>youtube.com/@obinexus</w:t>
      </w:r>
      <w:r w:rsidRPr="008C5FDA">
        <w:br/>
        <w:t>open sense senory infras a sservice polyglto ystm</w:t>
      </w:r>
      <w:r w:rsidRPr="008C5FDA">
        <w:br/>
        <w:t>aliased t1 obinexus tier 1</w:t>
      </w:r>
    </w:p>
    <w:p w14:paraId="7D574745" w14:textId="77777777" w:rsidR="008C5FDA" w:rsidRPr="008C5FDA" w:rsidRDefault="008C5FDA" w:rsidP="008C5FDA">
      <w:r w:rsidRPr="008C5FDA">
        <w:t>obinexus tier 2</w:t>
      </w:r>
      <w:r w:rsidRPr="008C5FDA">
        <w:br/>
        <w:t>biz acces based on rign topoly modl</w:t>
      </w:r>
      <w:r w:rsidRPr="008C5FDA">
        <w:br/>
        <w:t>wher</w:t>
      </w:r>
      <w:r w:rsidRPr="008C5FDA">
        <w:br/>
        <w:t>obinexus ring /zone</w:t>
      </w:r>
    </w:p>
    <w:p w14:paraId="18561888" w14:textId="77777777" w:rsidR="008C5FDA" w:rsidRPr="008C5FDA" w:rsidRDefault="008C5FDA" w:rsidP="008C5FDA">
      <w:r w:rsidRPr="008C5FDA">
        <w:t>ring /zone 6 expansion zone you buidl mroe here</w:t>
      </w:r>
      <w:r w:rsidRPr="008C5FDA">
        <w:br/>
        <w:t>ring /zone 5 private hosugn here in obineuxs based on private hsouign standr ring twice better than stadn of legal uk so peop van buy if they owna speicon stadn privaet hosugin life ithe priat life less work</w:t>
      </w:r>
    </w:p>
    <w:p w14:paraId="39F7D3A0" w14:textId="77777777" w:rsidR="008C5FDA" w:rsidRPr="008C5FDA" w:rsidRDefault="008C5FDA" w:rsidP="008C5FDA">
      <w:r w:rsidRPr="008C5FDA">
        <w:lastRenderedPageBreak/>
        <w:t>public hosuing ring /zone 4 youlife and at obinexus iwu/law i gbio consiton based on 2.5 miles distracn tranfvel foot max you can walk to work.</w:t>
      </w:r>
      <w:r w:rsidRPr="008C5FDA">
        <w:br/>
        <w:t>you can have girdlf ocy sex chidl everythin idc just work and life with dignity .</w:t>
      </w:r>
    </w:p>
    <w:p w14:paraId="737E8022" w14:textId="77777777" w:rsidR="008C5FDA" w:rsidRPr="008C5FDA" w:rsidRDefault="008C5FDA" w:rsidP="008C5FDA">
      <w:r w:rsidRPr="008C5FDA">
        <w:t>ring/zone 3you are school , edcuion thign reform by obinexus obinexus</w:t>
      </w:r>
      <w:r w:rsidRPr="008C5FDA">
        <w:br/>
        <w:t>Change.org/obinexus/obinexus_reform hospti under secto daul govenr amce</w:t>
      </w:r>
    </w:p>
    <w:p w14:paraId="57067E7A" w14:textId="77777777" w:rsidR="008C5FDA" w:rsidRPr="008C5FDA" w:rsidRDefault="008C5FDA" w:rsidP="008C5FDA">
      <w:r w:rsidRPr="008C5FDA">
        <w:t>ring/zone 2 legal iwu hosui public ocuncul enuqr commutni sapce park gurad infriaon beta delveoo policy iwu goven peoepl iwu legal leader politcan etc</w:t>
      </w:r>
    </w:p>
    <w:p w14:paraId="2F2EFE57" w14:textId="77777777" w:rsidR="008C5FDA" w:rsidRPr="008C5FDA" w:rsidRDefault="008C5FDA" w:rsidP="008C5FDA">
      <w:r w:rsidRPr="008C5FDA">
        <w:t>ring/zone 1 the iwu councul and paralime etc govern you self like a rifter rit is flexible trasnlio no bulriaon github.com/obinexus/rift</w:t>
      </w:r>
    </w:p>
    <w:p w14:paraId="38E01849" w14:textId="77777777" w:rsidR="008C5FDA" w:rsidRPr="008C5FDA" w:rsidRDefault="008C5FDA" w:rsidP="008C5FDA">
      <w:r w:rsidRPr="008C5FDA">
        <w:t>—</w:t>
      </w:r>
    </w:p>
    <w:p w14:paraId="081089B5" w14:textId="77777777" w:rsidR="008C5FDA" w:rsidRPr="008C5FDA" w:rsidRDefault="008C5FDA" w:rsidP="008C5FDA">
      <w:r w:rsidRPr="008C5FDA">
        <w:t>obinexus tier 3 a</w:t>
      </w:r>
      <w:r w:rsidRPr="008C5FDA">
        <w:br/>
        <w:t>obi uche/heart knowlde access</w:t>
      </w:r>
      <w:r w:rsidRPr="008C5FDA">
        <w:br/>
        <w:t>anoth countsion ro county work on project wih obinexu you will need this have peoep in th consiton it self lfie an work over gerniaon no stress to get a good obinexus tier 3 a hytpto project huamn fridn access or get a measure whe you team clsu tre rease r her to o it wil obinexus team</w:t>
      </w:r>
    </w:p>
    <w:p w14:paraId="7D7F886B" w14:textId="77777777" w:rsidR="008C5FDA" w:rsidRPr="008C5FDA" w:rsidRDefault="008C5FDA" w:rsidP="008C5FDA">
      <w:r w:rsidRPr="008C5FDA">
        <w:t>obinexus tier 3 b obi eze heart king knwoeld with power</w:t>
      </w:r>
      <w:r w:rsidRPr="008C5FDA">
        <w:br/>
        <w:t>safety critil proejct tha efeic huam daiel lifeign with mieson seed to ensuer complaic for devleo that effect huamn life daily</w:t>
      </w:r>
    </w:p>
    <w:p w14:paraId="20A15C65" w14:textId="77777777" w:rsidR="008C5FDA" w:rsidRPr="008C5FDA" w:rsidRDefault="008C5FDA" w:rsidP="008C5FDA">
      <w:r w:rsidRPr="008C5FDA">
        <w:t>business plan</w:t>
      </w:r>
      <w:r w:rsidRPr="008C5FDA">
        <w:br/>
        <w:t>1 years , 3 years , 5 years , housin contract renew plan for member</w:t>
      </w:r>
      <w:r w:rsidRPr="008C5FDA">
        <w:br/>
      </w:r>
      <w:r w:rsidRPr="008C5FDA">
        <w:rPr>
          <w:b/>
          <w:bCs/>
        </w:rPr>
        <w:t>ura Seal Declaration)</w:t>
      </w:r>
    </w:p>
    <w:p w14:paraId="69625B57" w14:textId="77777777" w:rsidR="008C5FDA" w:rsidRPr="008C5FDA" w:rsidRDefault="008C5FDA" w:rsidP="008C5FDA">
      <w:r w:rsidRPr="008C5FDA">
        <w:t>When systems fail, we build our own.</w:t>
      </w:r>
    </w:p>
    <w:p w14:paraId="7D5711D6" w14:textId="77777777" w:rsidR="008C5FDA" w:rsidRPr="008C5FDA" w:rsidRDefault="008C5FDA" w:rsidP="008C5FDA">
      <w:r w:rsidRPr="008C5FDA">
        <w:t>— Motto of OBINEXUS</w:t>
      </w:r>
    </w:p>
    <w:p w14:paraId="10543AE7" w14:textId="77777777" w:rsidR="008C5FDA" w:rsidRPr="008C5FDA" w:rsidRDefault="008C5FDA" w:rsidP="008C5FDA">
      <w:r w:rsidRPr="008C5FDA">
        <w:rPr>
          <w:b/>
          <w:bCs/>
        </w:rPr>
        <w:t>AURA SEAL Header</w:t>
      </w:r>
    </w:p>
    <w:p w14:paraId="0A6462A6" w14:textId="77777777" w:rsidR="008C5FDA" w:rsidRPr="008C5FDA" w:rsidRDefault="008C5FDA" w:rsidP="008C5FDA">
      <w:r w:rsidRPr="008C5FDA">
        <w:t>The Rebirth of OBINEXUS — HEART/SOUL Design and Technology Constitutional Sector</w:t>
      </w:r>
    </w:p>
    <w:p w14:paraId="48292CA8" w14:textId="77777777" w:rsidR="008C5FDA" w:rsidRPr="008C5FDA" w:rsidRDefault="008C5FDA" w:rsidP="008C5FDA">
      <w:pPr>
        <w:rPr>
          <w:i/>
          <w:iCs/>
        </w:rPr>
      </w:pPr>
      <w:r w:rsidRPr="008C5FDA">
        <w:t>I will not become what sought out to break me;</w:t>
      </w:r>
    </w:p>
    <w:p w14:paraId="6EA30544" w14:textId="77777777" w:rsidR="008C5FDA" w:rsidRPr="008C5FDA" w:rsidRDefault="008C5FDA" w:rsidP="008C5FDA">
      <w:pPr>
        <w:rPr>
          <w:i/>
          <w:iCs/>
        </w:rPr>
      </w:pPr>
      <w:r w:rsidRPr="008C5FDA">
        <w:t>I will build what must heal us all.</w:t>
      </w:r>
    </w:p>
    <w:p w14:paraId="7F0DF28B" w14:textId="77777777" w:rsidR="008C5FDA" w:rsidRPr="008C5FDA" w:rsidRDefault="008C5FDA" w:rsidP="008C5FDA">
      <w:r w:rsidRPr="008C5FDA">
        <w:t>To heal the generation left behind, antifragile infrastructure must remove the mask while preserving the self.</w:t>
      </w:r>
    </w:p>
    <w:p w14:paraId="551EAD9D" w14:textId="77777777" w:rsidR="008C5FDA" w:rsidRPr="008C5FDA" w:rsidRDefault="008C5FDA" w:rsidP="008C5FDA">
      <w:r w:rsidRPr="008C5FDA">
        <w:t>Rise Spirits of the Masquerades — my time is now, our time is now.</w:t>
      </w:r>
    </w:p>
    <w:p w14:paraId="14F74843" w14:textId="77777777" w:rsidR="008C5FDA" w:rsidRPr="008C5FDA" w:rsidRDefault="008C5FDA" w:rsidP="008C5FDA">
      <w:r w:rsidRPr="008C5FDA">
        <w:t>The future is in our hands.</w:t>
      </w:r>
    </w:p>
    <w:p w14:paraId="6D9BFF37" w14:textId="77777777" w:rsidR="008C5FDA" w:rsidRPr="008C5FDA" w:rsidRDefault="008C5FDA" w:rsidP="008C5FDA">
      <w:r w:rsidRPr="008C5FDA">
        <w:t>Let us shape a new foundation together.</w:t>
      </w:r>
    </w:p>
    <w:p w14:paraId="149AC8C2" w14:textId="77777777" w:rsidR="008C5FDA" w:rsidRPr="008C5FDA" w:rsidRDefault="008C5FDA" w:rsidP="008C5FDA">
      <w:r w:rsidRPr="008C5FDA">
        <w:lastRenderedPageBreak/>
        <w:t>For what is yet to be, I became.</w:t>
      </w:r>
    </w:p>
    <w:p w14:paraId="111483FC" w14:textId="77777777" w:rsidR="008C5FDA" w:rsidRPr="008C5FDA" w:rsidRDefault="008C5FDA" w:rsidP="008C5FDA">
      <w:r w:rsidRPr="008C5FDA">
        <w:t>We are their reckoning; let us heal ourselves.</w:t>
      </w:r>
    </w:p>
    <w:p w14:paraId="5B18154A" w14:textId="77777777" w:rsidR="008C5FDA" w:rsidRPr="008C5FDA" w:rsidRDefault="008C5FDA" w:rsidP="008C5FDA">
      <w:r w:rsidRPr="008C5FDA">
        <w:t>Mend our souls with 95.4% Aura coherence.</w:t>
      </w:r>
    </w:p>
    <w:p w14:paraId="45F5A14F" w14:textId="77777777" w:rsidR="008C5FDA" w:rsidRPr="008C5FDA" w:rsidRDefault="008C5FDA" w:rsidP="008C5FDA">
      <w:r w:rsidRPr="008C5FDA">
        <w:t>When systems fail, build your own — the change starts with U.</w:t>
      </w:r>
      <w:r w:rsidRPr="008C5FDA">
        <w:br/>
        <w:t>This is my founder’s promise — the seed sealed with Aura.</w:t>
      </w:r>
    </w:p>
    <w:p w14:paraId="7B3A1CFA" w14:textId="77777777" w:rsidR="008C5FDA" w:rsidRPr="008C5FDA" w:rsidRDefault="008C5FDA" w:rsidP="008C5FDA">
      <w:pPr>
        <w:rPr>
          <w:i/>
          <w:iCs/>
        </w:rPr>
      </w:pPr>
      <w:r w:rsidRPr="008C5FDA">
        <w:rPr>
          <w:i/>
          <w:iCs/>
        </w:rPr>
        <w:t>Problem Statement: Modern Metholody in the work environmetn focus on the work-life balance.I am researhcing persona deevlopment a term i coin to introduce and flip it into a life-work balance. I have devised a two track plan to aid people using the mosway pryamid .</w:t>
      </w:r>
    </w:p>
    <w:p w14:paraId="7F769562" w14:textId="77777777" w:rsidR="008C5FDA" w:rsidRPr="008C5FDA" w:rsidRDefault="008C5FDA" w:rsidP="008C5FDA">
      <w:pPr>
        <w:rPr>
          <w:i/>
          <w:iCs/>
        </w:rPr>
      </w:pPr>
      <w:r w:rsidRPr="008C5FDA">
        <w:rPr>
          <w:i/>
          <w:iCs/>
        </w:rPr>
        <w:t>To solve this problem I invented a two track plan system. This system focuses on:</w:t>
      </w:r>
      <w:r w:rsidRPr="008C5FDA">
        <w:rPr>
          <w:i/>
          <w:iCs/>
        </w:rPr>
        <w:br/>
        <w:t>1) Foundation TRACK: This track o f focused on the individual urgent such as housing to mitigate problem that require urgent attention and i coin foundation problmes.</w:t>
      </w:r>
      <w:r w:rsidRPr="008C5FDA">
        <w:rPr>
          <w:i/>
          <w:iCs/>
        </w:rPr>
        <w:br/>
        <w:t>these problem is related to selther ,needs support either. the foundation plan addresses this problem of current needs in the work environment.</w:t>
      </w:r>
    </w:p>
    <w:p w14:paraId="034DC678" w14:textId="77777777" w:rsidR="008C5FDA" w:rsidRPr="008C5FDA" w:rsidRDefault="008C5FDA" w:rsidP="008C5FDA">
      <w:r w:rsidRPr="008C5FDA">
        <w:t>The “Persona Development Framework” introduces a dual-track system designed to support individuals in achieving a sustainable life-work balance. This system comprises:​</w:t>
      </w:r>
    </w:p>
    <w:p w14:paraId="59C3926E" w14:textId="77777777" w:rsidR="008C5FDA" w:rsidRPr="008C5FDA" w:rsidRDefault="008C5FDA" w:rsidP="008C5FDA">
      <w:pPr>
        <w:numPr>
          <w:ilvl w:val="0"/>
          <w:numId w:val="1"/>
        </w:numPr>
      </w:pPr>
      <w:r w:rsidRPr="008C5FDA">
        <w:rPr>
          <w:b/>
          <w:bCs/>
        </w:rPr>
        <w:t>Foundation Track</w:t>
      </w:r>
      <w:r w:rsidRPr="008C5FDA">
        <w:t>: This track ensures basic stability by providing essential support such as housing, mental health resources, and flexible employment options. For instance, someone working in a supermarket might receive benefits tailored to their needs, enabling them to maintain employment without the risk of homelessness or severe stress.​</w:t>
      </w:r>
    </w:p>
    <w:p w14:paraId="3ED55F94" w14:textId="77777777" w:rsidR="008C5FDA" w:rsidRPr="008C5FDA" w:rsidRDefault="008C5FDA" w:rsidP="008C5FDA">
      <w:pPr>
        <w:numPr>
          <w:ilvl w:val="0"/>
          <w:numId w:val="1"/>
        </w:numPr>
      </w:pPr>
      <w:r w:rsidRPr="008C5FDA">
        <w:t>Disabltiywna to work says a survey done by citzen advice advice whcih provide service to help them get into work.</w:t>
      </w:r>
    </w:p>
    <w:p w14:paraId="1AC0848A" w14:textId="77777777" w:rsidR="008C5FDA" w:rsidRPr="008C5FDA" w:rsidRDefault="008C5FDA" w:rsidP="008C5FDA">
      <w:pPr>
        <w:numPr>
          <w:ilvl w:val="0"/>
          <w:numId w:val="1"/>
        </w:numPr>
      </w:pPr>
      <w:r w:rsidRPr="008C5FDA">
        <w:rPr>
          <w:b/>
          <w:bCs/>
        </w:rPr>
        <w:t>Aspiration Track</w:t>
      </w:r>
      <w:r w:rsidRPr="008C5FDA">
        <w:t>: This track focuses on personal and professional growth. It allows individuals to set and pursue goals, such as advancing to managerial roles or undertaking specialized projects. Progress in this track is contingent upon the stability provided by the Foundation Track.​</w:t>
      </w:r>
    </w:p>
    <w:p w14:paraId="66A95874" w14:textId="77777777" w:rsidR="008C5FDA" w:rsidRPr="008C5FDA" w:rsidRDefault="008C5FDA" w:rsidP="008C5FDA">
      <w:r w:rsidRPr="008C5FDA">
        <w:t>The framework employs an “if-else” policy to ensure that if an individual’s foundational needs are unmet, attention shifts back to the Foundation Track to restore stability before resuming aspirational pursuits.​</w:t>
      </w:r>
    </w:p>
    <w:p w14:paraId="09B34E6F" w14:textId="77777777" w:rsidR="008C5FDA" w:rsidRPr="008C5FDA" w:rsidRDefault="008C5FDA" w:rsidP="008C5FDA">
      <w:r w:rsidRPr="008C5FDA">
        <w:rPr>
          <w:b/>
          <w:bCs/>
        </w:rPr>
        <w:t>Analogy: The Safety Net</w:t>
      </w:r>
    </w:p>
    <w:p w14:paraId="3ED4A834" w14:textId="77777777" w:rsidR="008C5FDA" w:rsidRPr="008C5FDA" w:rsidRDefault="008C5FDA" w:rsidP="008C5FDA">
      <w:r w:rsidRPr="008C5FDA">
        <w:t xml:space="preserve">Imagine the Foundation Track as a safety net beneath a trapeze artist (the individual). This net represents the support systems — like sick pay and benefits — that catch the individual during unforeseen falls (illness or personal crises). Without this net, the risk of injury (financial hardship or job loss) increases, making it perilous to perform (pursue aspirations). </w:t>
      </w:r>
      <w:r w:rsidRPr="008C5FDA">
        <w:lastRenderedPageBreak/>
        <w:t>Ensuring the net is strong and reliable allows the trapeze artist to perform confidently, knowing they have support if needed.​</w:t>
      </w:r>
    </w:p>
    <w:p w14:paraId="7F45AF59" w14:textId="77777777" w:rsidR="008C5FDA" w:rsidRPr="008C5FDA" w:rsidRDefault="008C5FDA" w:rsidP="008C5FDA">
      <w:r w:rsidRPr="008C5FDA">
        <w:rPr>
          <w:b/>
          <w:bCs/>
        </w:rPr>
        <w:t>Conclusion:</w:t>
      </w:r>
    </w:p>
    <w:p w14:paraId="2F64EF15" w14:textId="77777777" w:rsidR="008C5FDA" w:rsidRPr="008C5FDA" w:rsidRDefault="008C5FDA" w:rsidP="008C5FDA">
      <w:r w:rsidRPr="008C5FDA">
        <w:t>Integrating robust sick pay and benefit systems within the Foundation Track is essential for the success of the Persona Development Framework. These measures provide the necessary stability for individuals to pursue their aspirations without fear of financial ruin during times of illness, thereby promoting a sustainable and balanced approach to personal and professional development.</w:t>
      </w:r>
    </w:p>
    <w:p w14:paraId="4E34B4F2" w14:textId="77777777" w:rsidR="008C5FDA" w:rsidRPr="008C5FDA" w:rsidRDefault="008C5FDA" w:rsidP="008C5FDA">
      <w:r w:rsidRPr="008C5FDA">
        <w:rPr>
          <w:b/>
          <w:bCs/>
        </w:rPr>
        <w:t>Analogy: Building a House</w:t>
      </w:r>
    </w:p>
    <w:p w14:paraId="570E8A38" w14:textId="77777777" w:rsidR="008C5FDA" w:rsidRPr="008C5FDA" w:rsidRDefault="008C5FDA" w:rsidP="008C5FDA">
      <w:r w:rsidRPr="008C5FDA">
        <w:t>Consider the process of constructing a house:​</w:t>
      </w:r>
    </w:p>
    <w:p w14:paraId="63D96C2B" w14:textId="77777777" w:rsidR="008C5FDA" w:rsidRPr="008C5FDA" w:rsidRDefault="008C5FDA" w:rsidP="008C5FDA">
      <w:pPr>
        <w:numPr>
          <w:ilvl w:val="0"/>
          <w:numId w:val="2"/>
        </w:numPr>
      </w:pPr>
      <w:r w:rsidRPr="008C5FDA">
        <w:rPr>
          <w:b/>
          <w:bCs/>
        </w:rPr>
        <w:t>Foundation Track</w:t>
      </w:r>
      <w:r w:rsidRPr="008C5FDA">
        <w:t>: Laying a solid foundation is crucial. Without it, the structure cannot stand. This represents securing basic life necessities.​</w:t>
      </w:r>
    </w:p>
    <w:p w14:paraId="2717A80E" w14:textId="77777777" w:rsidR="008C5FDA" w:rsidRPr="008C5FDA" w:rsidRDefault="008C5FDA" w:rsidP="008C5FDA">
      <w:pPr>
        <w:numPr>
          <w:ilvl w:val="0"/>
          <w:numId w:val="2"/>
        </w:numPr>
      </w:pPr>
      <w:r w:rsidRPr="008C5FDA">
        <w:rPr>
          <w:b/>
          <w:bCs/>
        </w:rPr>
        <w:t>Aspiration Track</w:t>
      </w:r>
      <w:r w:rsidRPr="008C5FDA">
        <w:t>: Once the foundation is set, you can build upwards — adding rooms, designing interiors, and enhancing aesthetics. This symbolizes personal and career development.​</w:t>
      </w:r>
    </w:p>
    <w:p w14:paraId="5196F348" w14:textId="77777777" w:rsidR="008C5FDA" w:rsidRPr="008C5FDA" w:rsidRDefault="008C5FDA" w:rsidP="008C5FDA">
      <w:r w:rsidRPr="008C5FDA">
        <w:t>If cracks appear in the foundation, it’s imperative to address them before continuing with further construction. Similarly, if foundational life aspects falter, one must return focus to the Foundation Track to reestablish stability.​</w:t>
      </w:r>
    </w:p>
    <w:p w14:paraId="26FFF4F6" w14:textId="77777777" w:rsidR="008C5FDA" w:rsidRPr="008C5FDA" w:rsidRDefault="008C5FDA" w:rsidP="008C5FDA">
      <w:r w:rsidRPr="008C5FDA">
        <w:t>This dual-track approach ensures that individuals can pursue growth without compromising their essential well-being, leading to a balanced and fulfilling life.</w:t>
      </w:r>
    </w:p>
    <w:p w14:paraId="4465591C" w14:textId="77777777" w:rsidR="008C5FDA" w:rsidRPr="008C5FDA" w:rsidRDefault="008C5FDA" w:rsidP="008C5FDA">
      <w:r w:rsidRPr="008C5FDA">
        <w:t>2) Aspiration Needs: These aer the individual asp[areiaon needs and require a system approach together to focus and ensure it is resolved in the work environment.</w:t>
      </w:r>
    </w:p>
    <w:p w14:paraId="7F18558B" w14:textId="77777777" w:rsidR="008C5FDA" w:rsidRPr="008C5FDA" w:rsidRDefault="008C5FDA" w:rsidP="008C5FDA">
      <w:r w:rsidRPr="008C5FDA">
        <w:t>If-Then Policy:</w:t>
      </w:r>
      <w:r w:rsidRPr="008C5FDA">
        <w:br/>
        <w:t>The beauty of the system is a if then policy if a plan track goes astray shift o the other plan foundation or Aspiration as requred.Then mend the fpoucnation or aspariaton track with a plan ervison wilst wokrign other other track which can bring income jobs etc.</w:t>
      </w:r>
    </w:p>
    <w:p w14:paraId="6396B58C" w14:textId="77777777" w:rsidR="008C5FDA" w:rsidRPr="008C5FDA" w:rsidRDefault="008C5FDA" w:rsidP="008C5FDA">
      <w:r w:rsidRPr="008C5FDA">
        <w:t>I recommend enforce a if-then plan as early as possible. Neurodivernge first principle.</w:t>
      </w:r>
      <w:r w:rsidRPr="008C5FDA">
        <w:br/>
      </w:r>
      <w:hyperlink r:id="rId11" w:tgtFrame="_blank" w:history="1">
        <w:r w:rsidRPr="008C5FDA">
          <w:rPr>
            <w:rStyle w:val="Hyperlink"/>
          </w:rPr>
          <w:t>https://www.therapistaid.com/therapy-worksheet/maslows-hierarchy-of-needs</w:t>
        </w:r>
      </w:hyperlink>
      <w:r w:rsidRPr="008C5FDA">
        <w:t> — Monsway Pryamid of needs refernce</w:t>
      </w:r>
    </w:p>
    <w:p w14:paraId="27BFA609" w14:textId="77777777" w:rsidR="008C5FDA" w:rsidRPr="008C5FDA" w:rsidRDefault="008C5FDA" w:rsidP="008C5FDA">
      <w:r w:rsidRPr="008C5FDA">
        <w:t>TODO:</w:t>
      </w:r>
      <w:r w:rsidRPr="008C5FDA">
        <w:br/>
        <w:t>-Scaling i a small -to meediuym team.</w:t>
      </w:r>
      <w:r w:rsidRPr="008C5FDA">
        <w:br/>
        <w:t>- Migrating from agile ,kanban,scrum to two track system variant</w:t>
      </w:r>
    </w:p>
    <w:p w14:paraId="7E516981" w14:textId="77777777" w:rsidR="008C5FDA" w:rsidRPr="008C5FDA" w:rsidRDefault="008C5FDA" w:rsidP="008C5FDA">
      <w:pPr>
        <w:rPr>
          <w:i/>
          <w:iCs/>
        </w:rPr>
      </w:pPr>
      <w:r w:rsidRPr="008C5FDA">
        <w:rPr>
          <w:i/>
          <w:iCs/>
        </w:rPr>
        <w:t>Introduction:</w:t>
      </w:r>
      <w:r w:rsidRPr="008C5FDA">
        <w:rPr>
          <w:i/>
          <w:iCs/>
        </w:rPr>
        <w:br/>
        <w:t>What is Persona Development?</w:t>
      </w:r>
      <w:r w:rsidRPr="008C5FDA">
        <w:rPr>
          <w:i/>
          <w:iCs/>
        </w:rPr>
        <w:br/>
        <w:t xml:space="preserve">In short, the “persona development” is a term I coined to explain the dynamic nature of </w:t>
      </w:r>
      <w:r w:rsidRPr="008C5FDA">
        <w:rPr>
          <w:i/>
          <w:iCs/>
        </w:rPr>
        <w:lastRenderedPageBreak/>
        <w:t>persona. In</w:t>
      </w:r>
      <w:r w:rsidRPr="008C5FDA">
        <w:rPr>
          <w:i/>
          <w:iCs/>
        </w:rPr>
        <w:br/>
        <w:t>phycology, Carl Jung traditional concept of persona is a ‘true negative’ conclusion drawn for</w:t>
      </w:r>
      <w:r w:rsidRPr="008C5FDA">
        <w:rPr>
          <w:i/>
          <w:iCs/>
        </w:rPr>
        <w:br/>
        <w:t>observations.</w:t>
      </w:r>
      <w:r w:rsidRPr="008C5FDA">
        <w:rPr>
          <w:i/>
          <w:iCs/>
        </w:rPr>
        <w:br/>
        <w:t>Carl Jung’s traditional concept of persona defines persona as:</w:t>
      </w:r>
      <w:r w:rsidRPr="008C5FDA">
        <w:rPr>
          <w:i/>
          <w:iCs/>
        </w:rPr>
        <w:br/>
        <w:t>“a kind of mask, designed on the one hand to make a definite impression upon others, and on the</w:t>
      </w:r>
      <w:r w:rsidRPr="008C5FDA">
        <w:rPr>
          <w:i/>
          <w:iCs/>
        </w:rPr>
        <w:br/>
        <w:t>other to conceal the true nature of the individual.”</w:t>
      </w:r>
      <w:r w:rsidRPr="008C5FDA">
        <w:rPr>
          <w:i/>
          <w:iCs/>
        </w:rPr>
        <w:br/>
        <w:t>I strongly disagree with this notion. There is a key question that believe Carl Jung overlooked. This is</w:t>
      </w:r>
      <w:r w:rsidRPr="008C5FDA">
        <w:rPr>
          <w:i/>
          <w:iCs/>
        </w:rPr>
        <w:br/>
        <w:t>why do these people have given us a false sense of security with a deep ego. To do this effectively, I</w:t>
      </w:r>
      <w:r w:rsidRPr="008C5FDA">
        <w:rPr>
          <w:i/>
          <w:iCs/>
        </w:rPr>
        <w:br/>
        <w:t>will challenge the following characteristic that Carl Jung uses to justify these persona — jung persona.</w:t>
      </w:r>
      <w:r w:rsidRPr="008C5FDA">
        <w:rPr>
          <w:i/>
          <w:iCs/>
        </w:rPr>
        <w:br/>
        <w:t>1.Jung’s Persona (Identification):</w:t>
      </w:r>
      <w:r w:rsidRPr="008C5FDA">
        <w:rPr>
          <w:i/>
          <w:iCs/>
        </w:rPr>
        <w:br/>
        <w:t>According to Jung, the development of a viable social persona is a vital part of adapting to, and</w:t>
      </w:r>
      <w:r w:rsidRPr="008C5FDA">
        <w:rPr>
          <w:i/>
          <w:iCs/>
        </w:rPr>
        <w:br/>
        <w:t>preparing for, adult life in the external social world.[2] “A strong ego relates to the outside world</w:t>
      </w:r>
      <w:r w:rsidRPr="008C5FDA">
        <w:rPr>
          <w:i/>
          <w:iCs/>
        </w:rPr>
        <w:br/>
        <w:t>through a flexible persona; identifications with a specific persona (doctor, scholar, artist, etc.) inhibits</w:t>
      </w:r>
      <w:r w:rsidRPr="008C5FDA">
        <w:rPr>
          <w:i/>
          <w:iCs/>
        </w:rPr>
        <w:br/>
        <w:t>psychological development.”[3] For Jung, “the danger is that [people] become identical with their</w:t>
      </w:r>
      <w:r w:rsidRPr="008C5FDA">
        <w:rPr>
          <w:i/>
          <w:iCs/>
        </w:rPr>
        <w:br/>
        <w:t>personas — the professor with his textbook, the tenor with his voice.”[4] The result could be “the</w:t>
      </w:r>
      <w:r w:rsidRPr="008C5FDA">
        <w:rPr>
          <w:i/>
          <w:iCs/>
        </w:rPr>
        <w:br/>
        <w:t>shallow, brittle, conformist kind of personality which is ‘all persona’, with its excessive concern for</w:t>
      </w:r>
      <w:r w:rsidRPr="008C5FDA">
        <w:rPr>
          <w:i/>
          <w:iCs/>
        </w:rPr>
        <w:br/>
        <w:t>‘what people think’”[5] — an unreflecting state of mind “in which people are utterly unconscious of</w:t>
      </w:r>
      <w:r w:rsidRPr="008C5FDA">
        <w:rPr>
          <w:i/>
          <w:iCs/>
        </w:rPr>
        <w:br/>
        <w:t>any distinction between themselves and the world in which they live. They have little or no conceptAuthor Nnamdi Michael Okpala</w:t>
      </w:r>
      <w:r w:rsidRPr="008C5FDA">
        <w:rPr>
          <w:i/>
          <w:iCs/>
        </w:rPr>
        <w:br/>
        <w:t>Business: OBINexus Computing</w:t>
      </w:r>
      <w:r w:rsidRPr="008C5FDA">
        <w:rPr>
          <w:i/>
          <w:iCs/>
        </w:rPr>
        <w:br/>
        <w:t>Date Created: Saturday 29th March 2025</w:t>
      </w:r>
      <w:r w:rsidRPr="008C5FDA">
        <w:rPr>
          <w:i/>
          <w:iCs/>
        </w:rPr>
        <w:br/>
        <w:t>Deadline:5th April 2025</w:t>
      </w:r>
      <w:r w:rsidRPr="008C5FDA">
        <w:rPr>
          <w:i/>
          <w:iCs/>
        </w:rPr>
        <w:br/>
        <w:t>Status: In Progress</w:t>
      </w:r>
      <w:r w:rsidRPr="008C5FDA">
        <w:rPr>
          <w:i/>
          <w:iCs/>
        </w:rPr>
        <w:br/>
      </w:r>
      <w:hyperlink r:id="rId12" w:tgtFrame="_blank" w:history="1">
        <w:r w:rsidRPr="008C5FDA">
          <w:rPr>
            <w:rStyle w:val="Hyperlink"/>
            <w:i/>
            <w:iCs/>
          </w:rPr>
          <w:t>www.obinexuscomputing.org</w:t>
        </w:r>
      </w:hyperlink>
      <w:r w:rsidRPr="008C5FDA">
        <w:rPr>
          <w:i/>
          <w:iCs/>
        </w:rPr>
        <w:br/>
      </w:r>
      <w:hyperlink r:id="rId13" w:tgtFrame="_blank" w:history="1">
        <w:r w:rsidRPr="008C5FDA">
          <w:rPr>
            <w:rStyle w:val="Hyperlink"/>
            <w:i/>
            <w:iCs/>
          </w:rPr>
          <w:t>www.koodu.org</w:t>
        </w:r>
      </w:hyperlink>
      <w:r w:rsidRPr="008C5FDA">
        <w:rPr>
          <w:i/>
          <w:iCs/>
        </w:rPr>
        <w:br/>
        <w:t>Computing from the heart</w:t>
      </w:r>
      <w:r w:rsidRPr="008C5FDA">
        <w:rPr>
          <w:i/>
          <w:iCs/>
        </w:rPr>
        <w:br/>
        <w:t>of themselves as beings distinct from what society expects of them.”[6] The stage was set thereby for</w:t>
      </w:r>
      <w:r w:rsidRPr="008C5FDA">
        <w:rPr>
          <w:i/>
          <w:iCs/>
        </w:rPr>
        <w:br/>
        <w:t>what Jung termed enantiodromia — the emergence of the repressed individuality from beneath the</w:t>
      </w:r>
      <w:r w:rsidRPr="008C5FDA">
        <w:rPr>
          <w:i/>
          <w:iCs/>
        </w:rPr>
        <w:br/>
      </w:r>
      <w:r w:rsidRPr="008C5FDA">
        <w:rPr>
          <w:i/>
          <w:iCs/>
        </w:rPr>
        <w:lastRenderedPageBreak/>
        <w:t>persona later in life: “the individual will either be completely smothered under an empty persona or</w:t>
      </w:r>
      <w:r w:rsidRPr="008C5FDA">
        <w:rPr>
          <w:i/>
          <w:iCs/>
        </w:rPr>
        <w:br/>
        <w:t>an enantiodromia into the buried opposites will occur.”[7]</w:t>
      </w:r>
      <w:r w:rsidRPr="008C5FDA">
        <w:rPr>
          <w:i/>
          <w:iCs/>
        </w:rPr>
        <w:br/>
        <w:t>Citation Source :Persona (psychology) — Wikipedia</w:t>
      </w:r>
      <w:r w:rsidRPr="008C5FDA">
        <w:rPr>
          <w:i/>
          <w:iCs/>
        </w:rPr>
        <w:br/>
        <w:t>1. Nnamdi Persona Development (Identification):</w:t>
      </w:r>
      <w:r w:rsidRPr="008C5FDA">
        <w:rPr>
          <w:i/>
          <w:iCs/>
        </w:rPr>
        <w:br/>
        <w:t>“A persona is the character/personality r that an individual want to</w:t>
      </w:r>
      <w:r w:rsidRPr="008C5FDA">
        <w:rPr>
          <w:i/>
          <w:iCs/>
        </w:rPr>
        <w:br/>
        <w:t>portray to the others and the outside world. “ — By Nnamdi Michael Okpala.</w:t>
      </w:r>
      <w:r w:rsidRPr="008C5FDA">
        <w:rPr>
          <w:i/>
          <w:iCs/>
        </w:rPr>
        <w:br/>
        <w:t>In persona development, the persona is a dynamic development of a person core value,</w:t>
      </w:r>
      <w:r w:rsidRPr="008C5FDA">
        <w:rPr>
          <w:i/>
          <w:iCs/>
        </w:rPr>
        <w:br/>
        <w:t>believe, moral framework etc. This unified persona is so dynamic It overwhelm that</w:t>
      </w:r>
      <w:r w:rsidRPr="008C5FDA">
        <w:rPr>
          <w:i/>
          <w:iCs/>
        </w:rPr>
        <w:br/>
        <w:t>individual. Identification of healthy or unhealthy persona is ultimately determined by the</w:t>
      </w:r>
      <w:r w:rsidRPr="008C5FDA">
        <w:rPr>
          <w:i/>
          <w:iCs/>
        </w:rPr>
        <w:br/>
        <w:t>influence given two factors: environmental (inherited from society) or genetic (caused by</w:t>
      </w:r>
      <w:r w:rsidRPr="008C5FDA">
        <w:rPr>
          <w:i/>
          <w:iCs/>
        </w:rPr>
        <w:br/>
        <w:t>factors such as riches inherit).</w:t>
      </w:r>
      <w:r w:rsidRPr="008C5FDA">
        <w:rPr>
          <w:i/>
          <w:iCs/>
        </w:rPr>
        <w:br/>
        <w:t>These environmental factors can influence the induvial persona. Here is a concrete example</w:t>
      </w:r>
      <w:r w:rsidRPr="008C5FDA">
        <w:rPr>
          <w:i/>
          <w:iCs/>
        </w:rPr>
        <w:br/>
        <w:t>of a persona of mine and how it is defined in the context of a problem statement:</w:t>
      </w:r>
      <w:r w:rsidRPr="008C5FDA">
        <w:rPr>
          <w:i/>
          <w:iCs/>
        </w:rPr>
        <w:br/>
        <w:t>My Gen Z Voice:</w:t>
      </w:r>
      <w:r w:rsidRPr="008C5FDA">
        <w:rPr>
          <w:i/>
          <w:iCs/>
        </w:rPr>
        <w:br/>
        <w:t>“I was born on the 19 May 2001, a new era. This era naturally being dialect diverse and due</w:t>
      </w:r>
      <w:r w:rsidRPr="008C5FDA">
        <w:rPr>
          <w:i/>
          <w:iCs/>
        </w:rPr>
        <w:br/>
        <w:t>to the advanced of technology — I have decided to diverse my voice to tailor to this</w:t>
      </w:r>
      <w:r w:rsidRPr="008C5FDA">
        <w:rPr>
          <w:i/>
          <w:iCs/>
        </w:rPr>
        <w:br/>
        <w:t>generation. This will ensure” Generational Appropriation” when communicating with my</w:t>
      </w:r>
      <w:r w:rsidRPr="008C5FDA">
        <w:rPr>
          <w:i/>
          <w:iCs/>
        </w:rPr>
        <w:br/>
        <w:t>peers and suitable for documentation of my work”.</w:t>
      </w:r>
      <w:r w:rsidRPr="008C5FDA">
        <w:rPr>
          <w:i/>
          <w:iCs/>
        </w:rPr>
        <w:br/>
        <w:t>- </w:t>
      </w:r>
      <w:hyperlink r:id="rId14" w:tgtFrame="_blank" w:history="1">
        <w:r w:rsidRPr="008C5FDA">
          <w:rPr>
            <w:rStyle w:val="Hyperlink"/>
            <w:i/>
            <w:iCs/>
          </w:rPr>
          <w:t>https://payhip.com/obinexuscomputing</w:t>
        </w:r>
      </w:hyperlink>
      <w:r w:rsidRPr="008C5FDA">
        <w:rPr>
          <w:i/>
          <w:iCs/>
        </w:rPr>
        <w:br/>
        <w:t>My Gen Z Voice is dynamic reflecting the social context which I show to others to explain</w:t>
      </w:r>
      <w:r w:rsidRPr="008C5FDA">
        <w:rPr>
          <w:i/>
          <w:iCs/>
        </w:rPr>
        <w:br/>
        <w:t>how to use my codebase.</w:t>
      </w:r>
      <w:r w:rsidRPr="008C5FDA">
        <w:rPr>
          <w:i/>
          <w:iCs/>
        </w:rPr>
        <w:br/>
        <w:t>“A strong ego relates to the outside world through a flexible persona; identifications with a</w:t>
      </w:r>
      <w:r w:rsidRPr="008C5FDA">
        <w:rPr>
          <w:i/>
          <w:iCs/>
        </w:rPr>
        <w:br/>
        <w:t>specific persona (doctor, scholar, artist, etc.) inhibits psychological development.” For Jung,</w:t>
      </w:r>
      <w:r w:rsidRPr="008C5FDA">
        <w:rPr>
          <w:i/>
          <w:iCs/>
        </w:rPr>
        <w:br/>
        <w:t>“the danger is that [people] become identical with their personas — the professor with his</w:t>
      </w:r>
      <w:r w:rsidRPr="008C5FDA">
        <w:rPr>
          <w:i/>
          <w:iCs/>
        </w:rPr>
        <w:br/>
        <w:t>textbook, the tenor with his voice.”</w:t>
      </w:r>
      <w:r w:rsidRPr="008C5FDA">
        <w:rPr>
          <w:i/>
          <w:iCs/>
        </w:rPr>
        <w:br/>
        <w:t>Stated on the Wikipedia post:</w:t>
      </w:r>
      <w:r w:rsidRPr="008C5FDA">
        <w:rPr>
          <w:i/>
          <w:iCs/>
        </w:rPr>
        <w:br/>
        <w:t>This is highly incorrect and is a true negative from poor analysis and observation; A strong</w:t>
      </w:r>
      <w:r w:rsidRPr="008C5FDA">
        <w:rPr>
          <w:i/>
          <w:iCs/>
        </w:rPr>
        <w:br/>
        <w:t>ego is born from persona development which is influenced by social and environment factorsAuthor Nnamdi Michael Okpala</w:t>
      </w:r>
      <w:r w:rsidRPr="008C5FDA">
        <w:rPr>
          <w:i/>
          <w:iCs/>
        </w:rPr>
        <w:br/>
        <w:t>Business: OBINexus Computing</w:t>
      </w:r>
      <w:r w:rsidRPr="008C5FDA">
        <w:rPr>
          <w:i/>
          <w:iCs/>
        </w:rPr>
        <w:br/>
        <w:t>Date Created: Saturday 29th March 2025</w:t>
      </w:r>
      <w:r w:rsidRPr="008C5FDA">
        <w:rPr>
          <w:i/>
          <w:iCs/>
        </w:rPr>
        <w:br/>
        <w:t>Deadline:5th April 2025</w:t>
      </w:r>
      <w:r w:rsidRPr="008C5FDA">
        <w:rPr>
          <w:i/>
          <w:iCs/>
        </w:rPr>
        <w:br/>
        <w:t>Status: In Progress</w:t>
      </w:r>
      <w:r w:rsidRPr="008C5FDA">
        <w:rPr>
          <w:i/>
          <w:iCs/>
        </w:rPr>
        <w:br/>
      </w:r>
      <w:hyperlink r:id="rId15" w:tgtFrame="_blank" w:history="1">
        <w:r w:rsidRPr="008C5FDA">
          <w:rPr>
            <w:rStyle w:val="Hyperlink"/>
            <w:i/>
            <w:iCs/>
          </w:rPr>
          <w:t>www.obinexuscomputing.org</w:t>
        </w:r>
      </w:hyperlink>
      <w:r w:rsidRPr="008C5FDA">
        <w:rPr>
          <w:i/>
          <w:iCs/>
        </w:rPr>
        <w:br/>
      </w:r>
      <w:hyperlink r:id="rId16" w:tgtFrame="_blank" w:history="1">
        <w:r w:rsidRPr="008C5FDA">
          <w:rPr>
            <w:rStyle w:val="Hyperlink"/>
            <w:i/>
            <w:iCs/>
          </w:rPr>
          <w:t>www.koodu.org</w:t>
        </w:r>
      </w:hyperlink>
      <w:r w:rsidRPr="008C5FDA">
        <w:rPr>
          <w:i/>
          <w:iCs/>
        </w:rPr>
        <w:br/>
        <w:t>Computing from the heart</w:t>
      </w:r>
      <w:r w:rsidRPr="008C5FDA">
        <w:rPr>
          <w:i/>
          <w:iCs/>
        </w:rPr>
        <w:br/>
        <w:t>or can be inherited from birth. A strong ego can develop to a person [good /bad] given the</w:t>
      </w:r>
      <w:r w:rsidRPr="008C5FDA">
        <w:rPr>
          <w:i/>
          <w:iCs/>
        </w:rPr>
        <w:br/>
        <w:t>nature of influence and they subjective moral framework dedicating what is right or wrong.</w:t>
      </w:r>
      <w:r w:rsidRPr="008C5FDA">
        <w:rPr>
          <w:i/>
          <w:iCs/>
        </w:rPr>
        <w:br/>
        <w:t>I will now justify this by providing a comprehensive analysis of two pairs of twins with a</w:t>
      </w:r>
      <w:r w:rsidRPr="008C5FDA">
        <w:rPr>
          <w:i/>
          <w:iCs/>
        </w:rPr>
        <w:br/>
        <w:t>detailed comparison:</w:t>
      </w:r>
      <w:r w:rsidRPr="008C5FDA">
        <w:rPr>
          <w:i/>
          <w:iCs/>
        </w:rPr>
        <w:br/>
      </w:r>
      <w:r w:rsidRPr="008C5FDA">
        <w:rPr>
          <w:i/>
          <w:iCs/>
        </w:rPr>
        <w:lastRenderedPageBreak/>
        <w:t>Source Used: </w:t>
      </w:r>
      <w:hyperlink r:id="rId17" w:tgtFrame="_blank" w:history="1">
        <w:r w:rsidRPr="008C5FDA">
          <w:rPr>
            <w:rStyle w:val="Hyperlink"/>
            <w:i/>
            <w:iCs/>
          </w:rPr>
          <w:t>https://allthatsinteresting.com/kray-twins</w:t>
        </w:r>
      </w:hyperlink>
      <w:r w:rsidRPr="008C5FDA">
        <w:rPr>
          <w:i/>
          <w:iCs/>
        </w:rPr>
        <w:br/>
        <w:t>Ronnie and Reggie Kray and The Wright Brothers: A Comparison of Persona</w:t>
      </w:r>
      <w:r w:rsidRPr="008C5FDA">
        <w:rPr>
          <w:i/>
          <w:iCs/>
        </w:rPr>
        <w:br/>
        <w:t>Development:</w:t>
      </w:r>
      <w:r w:rsidRPr="008C5FDA">
        <w:rPr>
          <w:i/>
          <w:iCs/>
        </w:rPr>
        <w:br/>
        <w:t>The Early Years of The Kray Twins:</w:t>
      </w:r>
      <w:r w:rsidRPr="008C5FDA">
        <w:rPr>
          <w:i/>
          <w:iCs/>
        </w:rPr>
        <w:br/>
        <w:t>Ronnie and Reggie Kray were born within ten minutes of each other on Oct. 24, 1933, in</w:t>
      </w:r>
      <w:r w:rsidRPr="008C5FDA">
        <w:rPr>
          <w:i/>
          <w:iCs/>
        </w:rPr>
        <w:br/>
        <w:t>Hoxton, London. From a young age, the twins had both a taste for violence and an</w:t>
      </w:r>
      <w:r w:rsidRPr="008C5FDA">
        <w:rPr>
          <w:i/>
          <w:iCs/>
        </w:rPr>
        <w:br/>
        <w:t>apparently insatiable desire to become somebody. — See Source.</w:t>
      </w:r>
      <w:r w:rsidRPr="008C5FDA">
        <w:rPr>
          <w:i/>
          <w:iCs/>
        </w:rPr>
        <w:br/>
        <w:t>The Early Years of the Wright Brothers:</w:t>
      </w:r>
      <w:r w:rsidRPr="008C5FDA">
        <w:rPr>
          <w:i/>
          <w:iCs/>
        </w:rPr>
        <w:br/>
        <w:t>Wilbur and Orville Wright were two of seven children born to Milton Wright (1828–1917), a</w:t>
      </w:r>
      <w:r w:rsidRPr="008C5FDA">
        <w:rPr>
          <w:i/>
          <w:iCs/>
        </w:rPr>
        <w:br/>
        <w:t>clergyman of English and Dutch ancestry, and Susan Catherine Koerner (1831–1889), of</w:t>
      </w:r>
      <w:r w:rsidRPr="008C5FDA">
        <w:rPr>
          <w:i/>
          <w:iCs/>
        </w:rPr>
        <w:br/>
        <w:t>German and Swiss ancestry.</w:t>
      </w:r>
      <w:r w:rsidRPr="008C5FDA">
        <w:rPr>
          <w:i/>
          <w:iCs/>
        </w:rPr>
        <w:br/>
        <w:t>I have chosen to compare these two for the following reasons:</w:t>
      </w:r>
      <w:r w:rsidRPr="008C5FDA">
        <w:rPr>
          <w:i/>
          <w:iCs/>
        </w:rPr>
        <w:br/>
        <w:t>1. A recurring them to challenge within their persona development narrative — Poverty. I</w:t>
      </w:r>
      <w:r w:rsidRPr="008C5FDA">
        <w:rPr>
          <w:i/>
          <w:iCs/>
        </w:rPr>
        <w:br/>
        <w:t>will investigate how each pair of twins deal with this struggle. This will make clear ad</w:t>
      </w:r>
      <w:r w:rsidRPr="008C5FDA">
        <w:rPr>
          <w:i/>
          <w:iCs/>
        </w:rPr>
        <w:br/>
        <w:t>justify the identification characteristic of persona development.</w:t>
      </w:r>
      <w:r w:rsidRPr="008C5FDA">
        <w:rPr>
          <w:i/>
          <w:iCs/>
        </w:rPr>
        <w:br/>
        <w:t>2. Current project management frameworks (e.g., Agile, Scrum, Kanban) often prioritize</w:t>
      </w:r>
      <w:r w:rsidRPr="008C5FDA">
        <w:rPr>
          <w:i/>
          <w:iCs/>
        </w:rPr>
        <w:br/>
        <w:t>productivity and rapid task-switching, which can disadvantage neurodivergent</w:t>
      </w:r>
      <w:r w:rsidRPr="008C5FDA">
        <w:rPr>
          <w:i/>
          <w:iCs/>
        </w:rPr>
        <w:br/>
        <w:t>individuals — particularly those with autism — who may struggle with abrupt transitions,</w:t>
      </w:r>
      <w:r w:rsidRPr="008C5FDA">
        <w:rPr>
          <w:i/>
          <w:iCs/>
        </w:rPr>
        <w:br/>
        <w:t>sensory overload, or rigid communication norms. These frameworks frequently overlook</w:t>
      </w:r>
      <w:r w:rsidRPr="008C5FDA">
        <w:rPr>
          <w:i/>
          <w:iCs/>
        </w:rPr>
        <w:br/>
        <w:t>the need for a life-first, work-next balance, where personal well-being, and</w:t>
      </w:r>
      <w:r w:rsidRPr="008C5FDA">
        <w:rPr>
          <w:i/>
          <w:iCs/>
        </w:rPr>
        <w:br/>
        <w:t>environmental accommodations are foundational to workflow design. This gap creates</w:t>
      </w:r>
      <w:r w:rsidRPr="008C5FDA">
        <w:rPr>
          <w:i/>
          <w:iCs/>
        </w:rPr>
        <w:br/>
        <w:t>barriers to inclusivity, reduces job satisfaction, and limits the potential contributions of</w:t>
      </w:r>
      <w:r w:rsidRPr="008C5FDA">
        <w:rPr>
          <w:i/>
          <w:iCs/>
        </w:rPr>
        <w:br/>
        <w:t>autistic individuals in professional settings.Author Nnamdi Michael Okpala</w:t>
      </w:r>
      <w:r w:rsidRPr="008C5FDA">
        <w:rPr>
          <w:i/>
          <w:iCs/>
        </w:rPr>
        <w:br/>
        <w:t>Business: OBINexus Computing</w:t>
      </w:r>
      <w:r w:rsidRPr="008C5FDA">
        <w:rPr>
          <w:i/>
          <w:iCs/>
        </w:rPr>
        <w:br/>
        <w:t>Date Created: Saturday 29th March 2025</w:t>
      </w:r>
      <w:r w:rsidRPr="008C5FDA">
        <w:rPr>
          <w:i/>
          <w:iCs/>
        </w:rPr>
        <w:br/>
        <w:t>Deadline:5th April 2025</w:t>
      </w:r>
      <w:r w:rsidRPr="008C5FDA">
        <w:rPr>
          <w:i/>
          <w:iCs/>
        </w:rPr>
        <w:br/>
        <w:t>Status: In Progress</w:t>
      </w:r>
      <w:r w:rsidRPr="008C5FDA">
        <w:rPr>
          <w:i/>
          <w:iCs/>
        </w:rPr>
        <w:br/>
      </w:r>
      <w:hyperlink r:id="rId18" w:tgtFrame="_blank" w:history="1">
        <w:r w:rsidRPr="008C5FDA">
          <w:rPr>
            <w:rStyle w:val="Hyperlink"/>
            <w:i/>
            <w:iCs/>
          </w:rPr>
          <w:t>www.obinexuscomputing.org</w:t>
        </w:r>
      </w:hyperlink>
      <w:r w:rsidRPr="008C5FDA">
        <w:rPr>
          <w:i/>
          <w:iCs/>
        </w:rPr>
        <w:br/>
      </w:r>
      <w:hyperlink r:id="rId19" w:tgtFrame="_blank" w:history="1">
        <w:r w:rsidRPr="008C5FDA">
          <w:rPr>
            <w:rStyle w:val="Hyperlink"/>
            <w:i/>
            <w:iCs/>
          </w:rPr>
          <w:t>www.koodu.org</w:t>
        </w:r>
      </w:hyperlink>
      <w:r w:rsidRPr="008C5FDA">
        <w:rPr>
          <w:i/>
          <w:iCs/>
        </w:rPr>
        <w:br/>
        <w:t>Computing from the heart</w:t>
      </w:r>
      <w:r w:rsidRPr="008C5FDA">
        <w:rPr>
          <w:i/>
          <w:iCs/>
        </w:rPr>
        <w:br/>
        <w:t>3.</w:t>
      </w:r>
      <w:r w:rsidRPr="008C5FDA">
        <w:rPr>
          <w:i/>
          <w:iCs/>
        </w:rPr>
        <w:br/>
        <w:t>Truely, I hypothesis there is a relationship between the poor persona development is a</w:t>
      </w:r>
      <w:r w:rsidRPr="008C5FDA">
        <w:rPr>
          <w:i/>
          <w:iCs/>
        </w:rPr>
        <w:br/>
        <w:t>factor of struggle faced by those individuals with disabilities who want to work.</w:t>
      </w:r>
      <w:r w:rsidRPr="008C5FDA">
        <w:rPr>
          <w:i/>
          <w:iCs/>
        </w:rPr>
        <w:br/>
        <w:t>Objective: Develop a neuroinclusive project management model that, minimizes stress from task</w:t>
      </w:r>
      <w:r w:rsidRPr="008C5FDA">
        <w:rPr>
          <w:i/>
          <w:iCs/>
        </w:rPr>
        <w:br/>
        <w:t>transitions, prioritizes life-first balance (flexible scheduling, sensory-friendly workflows) and</w:t>
      </w:r>
      <w:r w:rsidRPr="008C5FDA">
        <w:rPr>
          <w:i/>
          <w:iCs/>
        </w:rPr>
        <w:br/>
        <w:t>maintains productivity while respecting neurodivergent needs.</w:t>
      </w:r>
      <w:r w:rsidRPr="008C5FDA">
        <w:rPr>
          <w:i/>
          <w:iCs/>
        </w:rPr>
        <w:br/>
        <w:t>__</w:t>
      </w:r>
      <w:r w:rsidRPr="008C5FDA">
        <w:rPr>
          <w:i/>
          <w:iCs/>
        </w:rPr>
        <w:br/>
        <w:t>Example: Evolving the Medical Persona for Effective Patient Communication</w:t>
      </w:r>
    </w:p>
    <w:p w14:paraId="14496996" w14:textId="77777777" w:rsidR="008C5FDA" w:rsidRPr="008C5FDA" w:rsidRDefault="008C5FDA" w:rsidP="008C5FDA">
      <w:r w:rsidRPr="008C5FDA">
        <w:lastRenderedPageBreak/>
        <w:t>Consider a young man aspiring to become a doctor. In his medical training, he adopts the professional persona of a physician, characterized by the use of clinical jargon such as “myocardial infarction” instead of “heart attack.” This specialized language, while appropriate among medical peers, may hinder effective communication with patients who lack medical backgrounds.​</w:t>
      </w:r>
    </w:p>
    <w:p w14:paraId="5F644C5F" w14:textId="77777777" w:rsidR="008C5FDA" w:rsidRPr="008C5FDA" w:rsidRDefault="008C5FDA" w:rsidP="008C5FDA">
      <w:r w:rsidRPr="008C5FDA">
        <w:t>Carl Jung described the persona as a “mask” individuals wear to conform to societal expectations, facilitating interactions within specific social roles </w:t>
      </w:r>
      <w:hyperlink r:id="rId20" w:tgtFrame="_blank" w:history="1">
        <w:r w:rsidRPr="008C5FDA">
          <w:rPr>
            <w:rStyle w:val="Hyperlink"/>
          </w:rPr>
          <w:t>iaap.org</w:t>
        </w:r>
      </w:hyperlink>
      <w:r w:rsidRPr="008C5FDA">
        <w:t>. In the case of our aspiring doctor, this mask manifests as the clinical demeanor and language adopted during medical training. However, if this persona remains static and unadapted to different contexts, it can impede the doctor’s ability to connect with patients on a personal level.​</w:t>
      </w:r>
    </w:p>
    <w:p w14:paraId="25D2D126" w14:textId="77777777" w:rsidR="008C5FDA" w:rsidRPr="008C5FDA" w:rsidRDefault="008C5FDA" w:rsidP="008C5FDA">
      <w:r w:rsidRPr="008C5FDA">
        <w:t>Effective communication in healthcare is paramount. Studies have shown that clear, empathetic communication enhances patient understanding, adherence to treatment plans, and overall satisfaction . Therefore, the doctor must develop a dynamic persona that balances professional expertise with accessible language and empathy. This evolution involves recognizing when to shift from technical terminology to layman’s terms, ensuring patients fully comprehend their health conditions and the necessary steps for improvement.​</w:t>
      </w:r>
      <w:hyperlink r:id="rId21" w:tgtFrame="_blank" w:history="1">
        <w:r w:rsidRPr="008C5FDA">
          <w:rPr>
            <w:rStyle w:val="Hyperlink"/>
          </w:rPr>
          <w:t>School of Public Health+2online.umn.edu+2ACOG+2</w:t>
        </w:r>
      </w:hyperlink>
    </w:p>
    <w:p w14:paraId="23AE6337" w14:textId="77777777" w:rsidR="008C5FDA" w:rsidRPr="008C5FDA" w:rsidRDefault="008C5FDA" w:rsidP="008C5FDA">
      <w:r w:rsidRPr="008C5FDA">
        <w:t>For instance, instead of stating, “You are at risk of a myocardial infarction,” the doctor might say, “If you continue consuming high amounts of junk food, you could have a heart attack within a month.” This straightforward language conveys urgency and clarity, empowering the patient to take actionable steps toward better health.​</w:t>
      </w:r>
    </w:p>
    <w:p w14:paraId="74210899" w14:textId="77777777" w:rsidR="008C5FDA" w:rsidRPr="008C5FDA" w:rsidRDefault="008C5FDA" w:rsidP="008C5FDA">
      <w:r w:rsidRPr="008C5FDA">
        <w:t>In summary, persona development in the medical field entails cultivating a flexible identity that can adapt to various interactions, particularly between healthcare providers and patients. By doing so, doctors can foster trust, enhance patient engagement, and ultimately improve health outcomes.​</w:t>
      </w:r>
    </w:p>
    <w:p w14:paraId="3253CAB2" w14:textId="77777777" w:rsidR="008C5FDA" w:rsidRPr="008C5FDA" w:rsidRDefault="008C5FDA" w:rsidP="008C5FDA">
      <w:pPr>
        <w:rPr>
          <w:b/>
          <w:bCs/>
        </w:rPr>
      </w:pPr>
      <w:r w:rsidRPr="008C5FDA">
        <w:rPr>
          <w:b/>
          <w:bCs/>
        </w:rPr>
        <w:t>Example: The Software Engineer’s Evolving Persona for Effective Team Collaboration</w:t>
      </w:r>
    </w:p>
    <w:p w14:paraId="5393E4E8" w14:textId="77777777" w:rsidR="008C5FDA" w:rsidRPr="008C5FDA" w:rsidRDefault="008C5FDA" w:rsidP="008C5FDA">
      <w:r w:rsidRPr="008C5FDA">
        <w:t>Consider a software engineer who has recently been promoted to a team lead position. Previously, their persona was that of a technical expert, focusing primarily on writing efficient code and solving complex problems. This role required deep concentration and minimal interaction with others, aligning with their introverted nature.​</w:t>
      </w:r>
    </w:p>
    <w:p w14:paraId="6BC174BE" w14:textId="77777777" w:rsidR="008C5FDA" w:rsidRPr="008C5FDA" w:rsidRDefault="008C5FDA" w:rsidP="008C5FDA">
      <w:r w:rsidRPr="008C5FDA">
        <w:t>However, as a team lead, the engineer’s responsibilities have expanded to include mentoring junior developers, facilitating team meetings, and communicating with stakeholders. Clinging to their former persona of a solitary coder may hinder their effectiveness in this new role.​</w:t>
      </w:r>
    </w:p>
    <w:p w14:paraId="77A87C67" w14:textId="77777777" w:rsidR="008C5FDA" w:rsidRPr="008C5FDA" w:rsidRDefault="008C5FDA" w:rsidP="008C5FDA">
      <w:r w:rsidRPr="008C5FDA">
        <w:t xml:space="preserve">To succeed, the engineer must develop a more dynamic persona that encompasses leadership qualities, such as active listening, clear communication, and empathy. This transformation involves stepping out of their comfort zone to engage more openly with </w:t>
      </w:r>
      <w:r w:rsidRPr="008C5FDA">
        <w:lastRenderedPageBreak/>
        <w:t>team members, provide constructive feedback, and articulate project goals to non-technical stakeholders.​</w:t>
      </w:r>
    </w:p>
    <w:p w14:paraId="15B98477" w14:textId="77777777" w:rsidR="008C5FDA" w:rsidRPr="008C5FDA" w:rsidRDefault="008C5FDA" w:rsidP="008C5FDA">
      <w:r w:rsidRPr="008C5FDA">
        <w:t>By consciously evolving their persona, the engineer not only enhances team performance but also fosters a collaborative work environment. This adaptability exemplifies the importance of persona development in achieving a balanced and effective professional identity.</w:t>
      </w:r>
      <w:r w:rsidRPr="008C5FDA">
        <w:rPr>
          <w:b/>
          <w:bCs/>
        </w:rPr>
        <w:br/>
        <w:t>Maslow-Based Track System — Nnamdi’s Interpretation</w:t>
      </w:r>
    </w:p>
    <w:p w14:paraId="091B8540" w14:textId="77777777" w:rsidR="008C5FDA" w:rsidRPr="008C5FDA" w:rsidRDefault="008C5FDA" w:rsidP="008C5FDA">
      <w:pPr>
        <w:rPr>
          <w:i/>
          <w:iCs/>
        </w:rPr>
      </w:pPr>
      <w:r w:rsidRPr="008C5FDA">
        <w:rPr>
          <w:rFonts w:ascii="Segoe UI Emoji" w:hAnsi="Segoe UI Emoji" w:cs="Segoe UI Emoji"/>
          <w:i/>
          <w:iCs/>
        </w:rPr>
        <w:t>👣</w:t>
      </w:r>
      <w:r w:rsidRPr="008C5FDA">
        <w:rPr>
          <w:i/>
          <w:iCs/>
        </w:rPr>
        <w:t> </w:t>
      </w:r>
      <w:r w:rsidRPr="008C5FDA">
        <w:rPr>
          <w:b/>
          <w:bCs/>
          <w:i/>
          <w:iCs/>
        </w:rPr>
        <w:t>Track A: The Foundation (Physiological + Psychological Needs)</w:t>
      </w:r>
      <w:r w:rsidRPr="008C5FDA">
        <w:rPr>
          <w:i/>
          <w:iCs/>
        </w:rPr>
        <w:br/>
        <w:t>This is the survival tier. It’s about securing essentials — food, water, warmth, rest — and extending that into mental health. In a Gen Z workspace, this is about promoting </w:t>
      </w:r>
      <w:r w:rsidRPr="008C5FDA">
        <w:rPr>
          <w:b/>
          <w:bCs/>
          <w:i/>
          <w:iCs/>
        </w:rPr>
        <w:t>mental stability</w:t>
      </w:r>
      <w:r w:rsidRPr="008C5FDA">
        <w:rPr>
          <w:i/>
          <w:iCs/>
        </w:rPr>
        <w:t>, emotional support, and ensuring people aren’t in “fight or flight” mode at work. If this track isn’t handled, nothing else flows.</w:t>
      </w:r>
    </w:p>
    <w:p w14:paraId="7FD3AEAE" w14:textId="77777777" w:rsidR="008C5FDA" w:rsidRPr="008C5FDA" w:rsidRDefault="008C5FDA" w:rsidP="008C5FDA">
      <w:pPr>
        <w:rPr>
          <w:i/>
          <w:iCs/>
        </w:rPr>
      </w:pPr>
      <w:r w:rsidRPr="008C5FDA">
        <w:rPr>
          <w:rFonts w:ascii="Segoe UI Emoji" w:hAnsi="Segoe UI Emoji" w:cs="Segoe UI Emoji"/>
          <w:i/>
          <w:iCs/>
        </w:rPr>
        <w:t>💭</w:t>
      </w:r>
      <w:r w:rsidRPr="008C5FDA">
        <w:rPr>
          <w:i/>
          <w:iCs/>
        </w:rPr>
        <w:t> </w:t>
      </w:r>
      <w:r w:rsidRPr="008C5FDA">
        <w:rPr>
          <w:b/>
          <w:bCs/>
          <w:i/>
          <w:iCs/>
        </w:rPr>
        <w:t>Track B: Aspiration (Belonging, Esteem, Self-Actualization)</w:t>
      </w:r>
      <w:r w:rsidRPr="008C5FDA">
        <w:rPr>
          <w:i/>
          <w:iCs/>
        </w:rPr>
        <w:br/>
        <w:t>This is the </w:t>
      </w:r>
      <w:r w:rsidRPr="008C5FDA">
        <w:t>“what I want to achieve at this company”</w:t>
      </w:r>
      <w:r w:rsidRPr="008C5FDA">
        <w:rPr>
          <w:i/>
          <w:iCs/>
        </w:rPr>
        <w:t> tier. Once the base is secured, people start thinking about dreams, meaning, expression, and goals. Whether it’s social media aspirations (like popping off on TikTok), personal career growth, or making an impact, this track thrives in a </w:t>
      </w:r>
      <w:r w:rsidRPr="008C5FDA">
        <w:rPr>
          <w:b/>
          <w:bCs/>
          <w:i/>
          <w:iCs/>
        </w:rPr>
        <w:t>safe, expressive</w:t>
      </w:r>
      <w:r w:rsidRPr="008C5FDA">
        <w:rPr>
          <w:i/>
          <w:iCs/>
        </w:rPr>
        <w:t> environment.</w:t>
      </w:r>
    </w:p>
    <w:p w14:paraId="76E13F85" w14:textId="77777777" w:rsidR="008C5FDA" w:rsidRPr="008C5FDA" w:rsidRDefault="008C5FDA" w:rsidP="008C5FDA">
      <w:pPr>
        <w:rPr>
          <w:i/>
          <w:iCs/>
        </w:rPr>
      </w:pPr>
      <w:r w:rsidRPr="008C5FDA">
        <w:rPr>
          <w:rFonts w:ascii="Segoe UI Emoji" w:hAnsi="Segoe UI Emoji" w:cs="Segoe UI Emoji"/>
          <w:i/>
          <w:iCs/>
        </w:rPr>
        <w:t>🔁</w:t>
      </w:r>
      <w:r w:rsidRPr="008C5FDA">
        <w:rPr>
          <w:i/>
          <w:iCs/>
        </w:rPr>
        <w:t> </w:t>
      </w:r>
      <w:r w:rsidRPr="008C5FDA">
        <w:rPr>
          <w:b/>
          <w:bCs/>
          <w:i/>
          <w:iCs/>
        </w:rPr>
        <w:t>Policy System = Logic Flow</w:t>
      </w:r>
      <w:r w:rsidRPr="008C5FDA">
        <w:rPr>
          <w:i/>
          <w:iCs/>
        </w:rPr>
        <w:br/>
        <w:t>You framed policies like conditional logic:</w:t>
      </w:r>
    </w:p>
    <w:p w14:paraId="3A4ECA54" w14:textId="77777777" w:rsidR="008C5FDA" w:rsidRPr="008C5FDA" w:rsidRDefault="008C5FDA" w:rsidP="008C5FDA">
      <w:pPr>
        <w:rPr>
          <w:i/>
          <w:iCs/>
        </w:rPr>
      </w:pPr>
      <w:r w:rsidRPr="008C5FDA">
        <w:rPr>
          <w:i/>
          <w:iCs/>
        </w:rPr>
        <w:t>“If X happens in A, then go to Y in B.”</w:t>
      </w:r>
    </w:p>
    <w:p w14:paraId="7BB4B97A" w14:textId="77777777" w:rsidR="008C5FDA" w:rsidRPr="008C5FDA" w:rsidRDefault="008C5FDA" w:rsidP="008C5FDA">
      <w:pPr>
        <w:rPr>
          <w:rStyle w:val="Hyperlink"/>
        </w:rPr>
      </w:pPr>
      <w:r w:rsidRPr="008C5FDA">
        <w:fldChar w:fldCharType="begin"/>
      </w:r>
      <w:r w:rsidRPr="008C5FDA">
        <w:instrText>HYPERLINK "https://medium.com/tag/work-life-balance?source=post_page-----09d52fffda1b---------------------------------------"</w:instrText>
      </w:r>
      <w:r w:rsidRPr="008C5FDA">
        <w:fldChar w:fldCharType="separate"/>
      </w:r>
    </w:p>
    <w:p w14:paraId="5F3C69AA" w14:textId="77777777" w:rsidR="008C5FDA" w:rsidRPr="008C5FDA" w:rsidRDefault="008C5FDA" w:rsidP="008C5FDA">
      <w:pPr>
        <w:rPr>
          <w:rStyle w:val="Hyperlink"/>
        </w:rPr>
      </w:pPr>
      <w:r w:rsidRPr="008C5FDA">
        <w:rPr>
          <w:rStyle w:val="Hyperlink"/>
        </w:rPr>
        <w:t>Work Life Balance</w:t>
      </w:r>
    </w:p>
    <w:p w14:paraId="2BAE91C6" w14:textId="77777777" w:rsidR="008C5FDA" w:rsidRPr="008C5FDA" w:rsidRDefault="008C5FDA" w:rsidP="008C5FDA">
      <w:r w:rsidRPr="008C5FDA">
        <w:fldChar w:fldCharType="end"/>
      </w:r>
    </w:p>
    <w:p w14:paraId="631B2BCC" w14:textId="77777777" w:rsidR="008C5FDA" w:rsidRPr="008C5FDA" w:rsidRDefault="008C5FDA" w:rsidP="008C5FDA">
      <w:pPr>
        <w:rPr>
          <w:rStyle w:val="Hyperlink"/>
        </w:rPr>
      </w:pPr>
      <w:r w:rsidRPr="008C5FDA">
        <w:fldChar w:fldCharType="begin"/>
      </w:r>
      <w:r w:rsidRPr="008C5FDA">
        <w:instrText>HYPERLINK "https://medium.com/tag/work?source=post_page-----09d52fffda1b---------------------------------------"</w:instrText>
      </w:r>
      <w:r w:rsidRPr="008C5FDA">
        <w:fldChar w:fldCharType="separate"/>
      </w:r>
    </w:p>
    <w:p w14:paraId="246C2D44" w14:textId="77777777" w:rsidR="008C5FDA" w:rsidRPr="008C5FDA" w:rsidRDefault="008C5FDA" w:rsidP="008C5FDA">
      <w:pPr>
        <w:rPr>
          <w:rStyle w:val="Hyperlink"/>
        </w:rPr>
      </w:pPr>
      <w:r w:rsidRPr="008C5FDA">
        <w:rPr>
          <w:rStyle w:val="Hyperlink"/>
        </w:rPr>
        <w:t>Work</w:t>
      </w:r>
    </w:p>
    <w:p w14:paraId="651162B7" w14:textId="77777777" w:rsidR="008C5FDA" w:rsidRPr="008C5FDA" w:rsidRDefault="008C5FDA" w:rsidP="008C5FDA">
      <w:r w:rsidRPr="008C5FDA">
        <w:fldChar w:fldCharType="end"/>
      </w:r>
    </w:p>
    <w:p w14:paraId="6704FE97" w14:textId="77777777" w:rsidR="008C5FDA" w:rsidRPr="008C5FDA" w:rsidRDefault="008C5FDA" w:rsidP="008C5FDA">
      <w:pPr>
        <w:rPr>
          <w:rStyle w:val="Hyperlink"/>
        </w:rPr>
      </w:pPr>
      <w:r w:rsidRPr="008C5FDA">
        <w:fldChar w:fldCharType="begin"/>
      </w:r>
      <w:r w:rsidRPr="008C5FDA">
        <w:instrText>HYPERLINK "https://medium.com/tag/mental-health?source=post_page-----09d52fffda1b---------------------------------------"</w:instrText>
      </w:r>
      <w:r w:rsidRPr="008C5FDA">
        <w:fldChar w:fldCharType="separate"/>
      </w:r>
    </w:p>
    <w:p w14:paraId="45A7C737" w14:textId="77777777" w:rsidR="008C5FDA" w:rsidRPr="008C5FDA" w:rsidRDefault="008C5FDA" w:rsidP="008C5FDA">
      <w:pPr>
        <w:rPr>
          <w:rStyle w:val="Hyperlink"/>
        </w:rPr>
      </w:pPr>
      <w:r w:rsidRPr="008C5FDA">
        <w:rPr>
          <w:rStyle w:val="Hyperlink"/>
        </w:rPr>
        <w:t>Mental Health</w:t>
      </w:r>
    </w:p>
    <w:p w14:paraId="50925315" w14:textId="77777777" w:rsidR="008C5FDA" w:rsidRPr="008C5FDA" w:rsidRDefault="008C5FDA" w:rsidP="008C5FDA">
      <w:r w:rsidRPr="008C5FDA">
        <w:fldChar w:fldCharType="end"/>
      </w:r>
    </w:p>
    <w:p w14:paraId="188A3F1F" w14:textId="77777777" w:rsidR="008C5FDA" w:rsidRPr="008C5FDA" w:rsidRDefault="008C5FDA" w:rsidP="008C5FDA">
      <w:pPr>
        <w:rPr>
          <w:rStyle w:val="Hyperlink"/>
        </w:rPr>
      </w:pPr>
      <w:r w:rsidRPr="008C5FDA">
        <w:fldChar w:fldCharType="begin"/>
      </w:r>
      <w:r w:rsidRPr="008C5FDA">
        <w:instrText>HYPERLINK "https://medium.com/tag/authenticity?source=post_page-----09d52fffda1b---------------------------------------"</w:instrText>
      </w:r>
      <w:r w:rsidRPr="008C5FDA">
        <w:fldChar w:fldCharType="separate"/>
      </w:r>
    </w:p>
    <w:p w14:paraId="0AA450B9" w14:textId="77777777" w:rsidR="008C5FDA" w:rsidRPr="008C5FDA" w:rsidRDefault="008C5FDA" w:rsidP="008C5FDA">
      <w:pPr>
        <w:rPr>
          <w:rStyle w:val="Hyperlink"/>
        </w:rPr>
      </w:pPr>
      <w:r w:rsidRPr="008C5FDA">
        <w:rPr>
          <w:rStyle w:val="Hyperlink"/>
        </w:rPr>
        <w:t>Authen</w:t>
      </w:r>
    </w:p>
    <w:p w14:paraId="5CB96F1F" w14:textId="77777777" w:rsidR="008C5FDA" w:rsidRPr="008C5FDA" w:rsidRDefault="008C5FDA" w:rsidP="008C5FDA">
      <w:r w:rsidRPr="008C5FDA">
        <w:fldChar w:fldCharType="end"/>
      </w:r>
    </w:p>
    <w:p w14:paraId="7C216549" w14:textId="77777777" w:rsidR="008C5FDA" w:rsidRDefault="008C5FDA"/>
    <w:sectPr w:rsidR="008C5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6F91"/>
    <w:multiLevelType w:val="multilevel"/>
    <w:tmpl w:val="B256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77284"/>
    <w:multiLevelType w:val="multilevel"/>
    <w:tmpl w:val="24D8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318748">
    <w:abstractNumId w:val="0"/>
  </w:num>
  <w:num w:numId="2" w16cid:durableId="996416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DA"/>
    <w:rsid w:val="00055DE2"/>
    <w:rsid w:val="000D6970"/>
    <w:rsid w:val="008C5FDA"/>
    <w:rsid w:val="00B61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CA28E9"/>
  <w15:chartTrackingRefBased/>
  <w15:docId w15:val="{F35A7666-8FF2-4342-A9E9-C381EF65B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F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5F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5F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5F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5F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5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F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5F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5F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5F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5F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5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FDA"/>
    <w:rPr>
      <w:rFonts w:eastAsiaTheme="majorEastAsia" w:cstheme="majorBidi"/>
      <w:color w:val="272727" w:themeColor="text1" w:themeTint="D8"/>
    </w:rPr>
  </w:style>
  <w:style w:type="paragraph" w:styleId="Title">
    <w:name w:val="Title"/>
    <w:basedOn w:val="Normal"/>
    <w:next w:val="Normal"/>
    <w:link w:val="TitleChar"/>
    <w:uiPriority w:val="10"/>
    <w:qFormat/>
    <w:rsid w:val="008C5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FDA"/>
    <w:pPr>
      <w:spacing w:before="160"/>
      <w:jc w:val="center"/>
    </w:pPr>
    <w:rPr>
      <w:i/>
      <w:iCs/>
      <w:color w:val="404040" w:themeColor="text1" w:themeTint="BF"/>
    </w:rPr>
  </w:style>
  <w:style w:type="character" w:customStyle="1" w:styleId="QuoteChar">
    <w:name w:val="Quote Char"/>
    <w:basedOn w:val="DefaultParagraphFont"/>
    <w:link w:val="Quote"/>
    <w:uiPriority w:val="29"/>
    <w:rsid w:val="008C5FDA"/>
    <w:rPr>
      <w:i/>
      <w:iCs/>
      <w:color w:val="404040" w:themeColor="text1" w:themeTint="BF"/>
    </w:rPr>
  </w:style>
  <w:style w:type="paragraph" w:styleId="ListParagraph">
    <w:name w:val="List Paragraph"/>
    <w:basedOn w:val="Normal"/>
    <w:uiPriority w:val="34"/>
    <w:qFormat/>
    <w:rsid w:val="008C5FDA"/>
    <w:pPr>
      <w:ind w:left="720"/>
      <w:contextualSpacing/>
    </w:pPr>
  </w:style>
  <w:style w:type="character" w:styleId="IntenseEmphasis">
    <w:name w:val="Intense Emphasis"/>
    <w:basedOn w:val="DefaultParagraphFont"/>
    <w:uiPriority w:val="21"/>
    <w:qFormat/>
    <w:rsid w:val="008C5FDA"/>
    <w:rPr>
      <w:i/>
      <w:iCs/>
      <w:color w:val="2F5496" w:themeColor="accent1" w:themeShade="BF"/>
    </w:rPr>
  </w:style>
  <w:style w:type="paragraph" w:styleId="IntenseQuote">
    <w:name w:val="Intense Quote"/>
    <w:basedOn w:val="Normal"/>
    <w:next w:val="Normal"/>
    <w:link w:val="IntenseQuoteChar"/>
    <w:uiPriority w:val="30"/>
    <w:qFormat/>
    <w:rsid w:val="008C5F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5FDA"/>
    <w:rPr>
      <w:i/>
      <w:iCs/>
      <w:color w:val="2F5496" w:themeColor="accent1" w:themeShade="BF"/>
    </w:rPr>
  </w:style>
  <w:style w:type="character" w:styleId="IntenseReference">
    <w:name w:val="Intense Reference"/>
    <w:basedOn w:val="DefaultParagraphFont"/>
    <w:uiPriority w:val="32"/>
    <w:qFormat/>
    <w:rsid w:val="008C5FDA"/>
    <w:rPr>
      <w:b/>
      <w:bCs/>
      <w:smallCaps/>
      <w:color w:val="2F5496" w:themeColor="accent1" w:themeShade="BF"/>
      <w:spacing w:val="5"/>
    </w:rPr>
  </w:style>
  <w:style w:type="character" w:styleId="Hyperlink">
    <w:name w:val="Hyperlink"/>
    <w:basedOn w:val="DefaultParagraphFont"/>
    <w:uiPriority w:val="99"/>
    <w:unhideWhenUsed/>
    <w:rsid w:val="008C5FDA"/>
    <w:rPr>
      <w:color w:val="0563C1" w:themeColor="hyperlink"/>
      <w:u w:val="single"/>
    </w:rPr>
  </w:style>
  <w:style w:type="character" w:styleId="UnresolvedMention">
    <w:name w:val="Unresolved Mention"/>
    <w:basedOn w:val="DefaultParagraphFont"/>
    <w:uiPriority w:val="99"/>
    <w:semiHidden/>
    <w:unhideWhenUsed/>
    <w:rsid w:val="008C5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inexus.medium.com/?source=post_page---byline--09d52fffda1b---------------------------------------" TargetMode="External"/><Relationship Id="rId13" Type="http://schemas.openxmlformats.org/officeDocument/2006/relationships/hyperlink" Target="http://www.koodu.org/" TargetMode="External"/><Relationship Id="rId18" Type="http://schemas.openxmlformats.org/officeDocument/2006/relationships/hyperlink" Target="http://www.obinexuscomputing.org/" TargetMode="External"/><Relationship Id="rId3" Type="http://schemas.openxmlformats.org/officeDocument/2006/relationships/settings" Target="settings.xml"/><Relationship Id="rId21" Type="http://schemas.openxmlformats.org/officeDocument/2006/relationships/hyperlink" Target="https://online.umn.edu/story/6-reasons-effective-communication-matters-health-management?utm_source=chatgpt.com" TargetMode="External"/><Relationship Id="rId7" Type="http://schemas.openxmlformats.org/officeDocument/2006/relationships/image" Target="media/image1.png"/><Relationship Id="rId12" Type="http://schemas.openxmlformats.org/officeDocument/2006/relationships/hyperlink" Target="http://www.obinexuscomputing.org/" TargetMode="External"/><Relationship Id="rId17" Type="http://schemas.openxmlformats.org/officeDocument/2006/relationships/hyperlink" Target="https://allthatsinteresting.com/kray-twins" TargetMode="External"/><Relationship Id="rId2" Type="http://schemas.openxmlformats.org/officeDocument/2006/relationships/styles" Target="styles.xml"/><Relationship Id="rId16" Type="http://schemas.openxmlformats.org/officeDocument/2006/relationships/hyperlink" Target="http://www.koodu.org/" TargetMode="External"/><Relationship Id="rId20" Type="http://schemas.openxmlformats.org/officeDocument/2006/relationships/hyperlink" Target="https://iaap.org/jung-analytical-psychology/short-articles-on-analytical-psychology/persona-2/?utm_source=chatgpt.com" TargetMode="External"/><Relationship Id="rId1" Type="http://schemas.openxmlformats.org/officeDocument/2006/relationships/numbering" Target="numbering.xml"/><Relationship Id="rId6" Type="http://schemas.openxmlformats.org/officeDocument/2006/relationships/hyperlink" Target="https://obinexus.medium.com/?source=post_page---byline--09d52fffda1b---------------------------------------" TargetMode="External"/><Relationship Id="rId11" Type="http://schemas.openxmlformats.org/officeDocument/2006/relationships/hyperlink" Target="https://www.therapistaid.com/therapy-worksheet/maslows-hierarchy-of-needs" TargetMode="External"/><Relationship Id="rId5" Type="http://schemas.openxmlformats.org/officeDocument/2006/relationships/hyperlink" Target="https://obinexus.medium.com/" TargetMode="External"/><Relationship Id="rId15" Type="http://schemas.openxmlformats.org/officeDocument/2006/relationships/hyperlink" Target="http://www.obinexuscomputing.org/" TargetMode="External"/><Relationship Id="rId23" Type="http://schemas.openxmlformats.org/officeDocument/2006/relationships/theme" Target="theme/theme1.xml"/><Relationship Id="rId10" Type="http://schemas.openxmlformats.org/officeDocument/2006/relationships/hyperlink" Target="http://www.obinexuscomputing.org/" TargetMode="External"/><Relationship Id="rId19" Type="http://schemas.openxmlformats.org/officeDocument/2006/relationships/hyperlink" Target="http://www.koodu.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ayhip.com/obinexuscompu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2849</Words>
  <Characters>16117</Characters>
  <Application>Microsoft Office Word</Application>
  <DocSecurity>0</DocSecurity>
  <Lines>342</Lines>
  <Paragraphs>75</Paragraphs>
  <ScaleCrop>false</ScaleCrop>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Nnamdi Okpala</dc:creator>
  <cp:keywords/>
  <dc:description/>
  <cp:lastModifiedBy>Nnamdi Okpala</cp:lastModifiedBy>
  <cp:revision>2</cp:revision>
  <cp:lastPrinted>2025-10-19T16:35:00Z</cp:lastPrinted>
  <dcterms:created xsi:type="dcterms:W3CDTF">2025-10-20T18:16:00Z</dcterms:created>
  <dcterms:modified xsi:type="dcterms:W3CDTF">2025-10-20T18:16:00Z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6cbeb248-b9ac-49c0-9bdb-909c31443ad3</vt:lpwstr>
  </property>
</Properties>
</file>