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A835F8" w:rsidRDefault="00E41627" w:rsidP="00A320B6">
      <w:pPr>
        <w:rPr>
          <w:rFonts w:ascii="Times New Roman" w:hAnsi="Times New Roman" w:cs="Times New Roman"/>
          <w:b/>
          <w:sz w:val="24"/>
          <w:szCs w:val="24"/>
        </w:rPr>
      </w:pPr>
      <w:r w:rsidRPr="00A835F8">
        <w:rPr>
          <w:rFonts w:ascii="Times New Roman" w:hAnsi="Times New Roman" w:cs="Times New Roman"/>
          <w:b/>
          <w:sz w:val="24"/>
          <w:szCs w:val="24"/>
        </w:rPr>
        <w:t>CCT College Dublin</w:t>
      </w:r>
    </w:p>
    <w:p w14:paraId="6C128480" w14:textId="77777777" w:rsidR="00E41627" w:rsidRPr="00A835F8" w:rsidRDefault="00E41627" w:rsidP="00E41627">
      <w:pPr>
        <w:rPr>
          <w:rFonts w:ascii="Times New Roman" w:hAnsi="Times New Roman" w:cs="Times New Roman"/>
          <w:b/>
          <w:sz w:val="24"/>
          <w:szCs w:val="24"/>
        </w:rPr>
      </w:pPr>
    </w:p>
    <w:p w14:paraId="1D721EA9" w14:textId="77777777" w:rsidR="00E41627" w:rsidRPr="00A835F8" w:rsidRDefault="00E41627" w:rsidP="00E41627">
      <w:pPr>
        <w:pBdr>
          <w:bottom w:val="single" w:sz="12" w:space="1" w:color="auto"/>
        </w:pBdr>
        <w:jc w:val="center"/>
        <w:rPr>
          <w:rFonts w:ascii="Times New Roman" w:hAnsi="Times New Roman" w:cs="Times New Roman"/>
          <w:b/>
          <w:sz w:val="24"/>
          <w:szCs w:val="24"/>
        </w:rPr>
      </w:pPr>
      <w:r w:rsidRPr="00A835F8">
        <w:rPr>
          <w:rFonts w:ascii="Times New Roman" w:hAnsi="Times New Roman" w:cs="Times New Roman"/>
          <w:b/>
          <w:sz w:val="24"/>
          <w:szCs w:val="24"/>
        </w:rPr>
        <w:t>Assessment Cover Page</w:t>
      </w:r>
    </w:p>
    <w:p w14:paraId="3E0EEC1F" w14:textId="77777777" w:rsidR="00E41627" w:rsidRPr="00A835F8" w:rsidRDefault="00E41627" w:rsidP="00E41627">
      <w:pPr>
        <w:pBdr>
          <w:bottom w:val="single" w:sz="12" w:space="1" w:color="auto"/>
        </w:pBdr>
        <w:jc w:val="center"/>
        <w:rPr>
          <w:rFonts w:ascii="Times New Roman" w:hAnsi="Times New Roman" w:cs="Times New Roman"/>
          <w:bCs/>
          <w:i/>
          <w:iCs/>
          <w:color w:val="FF0000"/>
          <w:sz w:val="24"/>
          <w:szCs w:val="24"/>
        </w:rPr>
      </w:pPr>
      <w:r w:rsidRPr="00A835F8">
        <w:rPr>
          <w:rFonts w:ascii="Times New Roman" w:hAnsi="Times New Roman" w:cs="Times New Roman"/>
          <w:bCs/>
          <w:i/>
          <w:iCs/>
          <w:color w:val="FF0000"/>
          <w:sz w:val="24"/>
          <w:szCs w:val="24"/>
        </w:rPr>
        <w:t>To be provided separately as a word doc for students to include with every submission</w:t>
      </w:r>
    </w:p>
    <w:p w14:paraId="5D8539FA" w14:textId="77777777" w:rsidR="00E41627" w:rsidRPr="00A835F8" w:rsidRDefault="00E41627" w:rsidP="00E41627">
      <w:pPr>
        <w:pBdr>
          <w:bottom w:val="single" w:sz="12" w:space="1" w:color="auto"/>
        </w:pBdr>
        <w:jc w:val="center"/>
        <w:rPr>
          <w:rFonts w:ascii="Times New Roman" w:hAnsi="Times New Roman" w:cs="Times New Roman"/>
          <w:b/>
          <w:sz w:val="24"/>
          <w:szCs w:val="24"/>
        </w:rPr>
      </w:pPr>
    </w:p>
    <w:p w14:paraId="5B0E080E" w14:textId="77777777" w:rsidR="00E41627" w:rsidRPr="00A835F8" w:rsidRDefault="00E41627" w:rsidP="00E41627">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198"/>
        <w:gridCol w:w="6324"/>
      </w:tblGrid>
      <w:tr w:rsidR="00E41627" w:rsidRPr="00A835F8" w14:paraId="50C8D87A" w14:textId="77777777">
        <w:tc>
          <w:tcPr>
            <w:tcW w:w="2263" w:type="dxa"/>
          </w:tcPr>
          <w:p w14:paraId="4457F1EE"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Module Title:</w:t>
            </w:r>
          </w:p>
          <w:p w14:paraId="7CE90010" w14:textId="77777777" w:rsidR="00E41627" w:rsidRPr="00A835F8" w:rsidRDefault="00E41627">
            <w:pPr>
              <w:rPr>
                <w:rFonts w:ascii="Times New Roman" w:hAnsi="Times New Roman" w:cs="Times New Roman"/>
                <w:b/>
                <w:bCs/>
                <w:sz w:val="24"/>
                <w:szCs w:val="24"/>
              </w:rPr>
            </w:pPr>
          </w:p>
        </w:tc>
        <w:tc>
          <w:tcPr>
            <w:tcW w:w="6753" w:type="dxa"/>
          </w:tcPr>
          <w:p w14:paraId="11B46665" w14:textId="300C7C05" w:rsidR="00E41627" w:rsidRPr="00A835F8" w:rsidRDefault="00F3002C">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apstone Project</w:t>
            </w:r>
          </w:p>
        </w:tc>
      </w:tr>
      <w:tr w:rsidR="00E41627" w:rsidRPr="00A835F8" w14:paraId="0100A53E" w14:textId="77777777">
        <w:tc>
          <w:tcPr>
            <w:tcW w:w="2263" w:type="dxa"/>
          </w:tcPr>
          <w:p w14:paraId="4425AB78"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Title:</w:t>
            </w:r>
          </w:p>
          <w:p w14:paraId="742FEAB0" w14:textId="77777777" w:rsidR="00E41627" w:rsidRPr="00A835F8" w:rsidRDefault="00E41627">
            <w:pPr>
              <w:rPr>
                <w:rFonts w:ascii="Times New Roman" w:hAnsi="Times New Roman" w:cs="Times New Roman"/>
                <w:b/>
                <w:bCs/>
                <w:sz w:val="24"/>
                <w:szCs w:val="24"/>
              </w:rPr>
            </w:pPr>
          </w:p>
        </w:tc>
        <w:tc>
          <w:tcPr>
            <w:tcW w:w="6753" w:type="dxa"/>
          </w:tcPr>
          <w:p w14:paraId="649A39B7" w14:textId="3864BA43" w:rsidR="006D4F33" w:rsidRPr="00A835F8" w:rsidRDefault="006D4F33" w:rsidP="006D4F33">
            <w:pPr>
              <w:rPr>
                <w:rFonts w:ascii="Times New Roman" w:hAnsi="Times New Roman" w:cs="Times New Roman"/>
                <w:sz w:val="24"/>
                <w:szCs w:val="24"/>
              </w:rPr>
            </w:pPr>
            <w:r w:rsidRPr="00A835F8">
              <w:rPr>
                <w:rFonts w:ascii="Times New Roman" w:hAnsi="Times New Roman" w:cs="Times New Roman"/>
                <w:sz w:val="24"/>
                <w:szCs w:val="24"/>
              </w:rPr>
              <w:t xml:space="preserve">Using Deep Learning to Classify and Analyse Musical Instruments Based on Spectrograms </w:t>
            </w:r>
            <w:r w:rsidR="009A0AA7" w:rsidRPr="00A835F8">
              <w:rPr>
                <w:rFonts w:ascii="Times New Roman" w:hAnsi="Times New Roman" w:cs="Times New Roman"/>
                <w:sz w:val="24"/>
                <w:szCs w:val="24"/>
              </w:rPr>
              <w:t>and</w:t>
            </w:r>
            <w:r w:rsidRPr="00A835F8">
              <w:rPr>
                <w:rFonts w:ascii="Times New Roman" w:hAnsi="Times New Roman" w:cs="Times New Roman"/>
                <w:sz w:val="24"/>
                <w:szCs w:val="24"/>
              </w:rPr>
              <w:t xml:space="preserve"> Audio Features</w:t>
            </w:r>
          </w:p>
          <w:p w14:paraId="6D4B68CE" w14:textId="77777777" w:rsidR="00E41627" w:rsidRPr="00A835F8" w:rsidRDefault="00E41627">
            <w:pPr>
              <w:rPr>
                <w:rFonts w:ascii="Times New Roman" w:hAnsi="Times New Roman" w:cs="Times New Roman"/>
                <w:sz w:val="24"/>
                <w:szCs w:val="24"/>
              </w:rPr>
            </w:pPr>
          </w:p>
        </w:tc>
      </w:tr>
      <w:tr w:rsidR="00E41627" w:rsidRPr="00A835F8" w14:paraId="71430F5B" w14:textId="77777777">
        <w:tc>
          <w:tcPr>
            <w:tcW w:w="2263" w:type="dxa"/>
          </w:tcPr>
          <w:p w14:paraId="10CFFF7D" w14:textId="43A03251" w:rsidR="00E41627" w:rsidRPr="00A835F8" w:rsidRDefault="00F3002C">
            <w:pPr>
              <w:rPr>
                <w:rFonts w:ascii="Times New Roman" w:hAnsi="Times New Roman" w:cs="Times New Roman"/>
                <w:b/>
                <w:bCs/>
                <w:sz w:val="24"/>
                <w:szCs w:val="24"/>
              </w:rPr>
            </w:pPr>
            <w:r>
              <w:rPr>
                <w:rFonts w:ascii="Times New Roman" w:hAnsi="Times New Roman" w:cs="Times New Roman"/>
                <w:b/>
                <w:bCs/>
                <w:sz w:val="24"/>
                <w:szCs w:val="24"/>
              </w:rPr>
              <w:t>Supervisor</w:t>
            </w:r>
            <w:r w:rsidR="00E41627" w:rsidRPr="00A835F8">
              <w:rPr>
                <w:rFonts w:ascii="Times New Roman" w:hAnsi="Times New Roman" w:cs="Times New Roman"/>
                <w:b/>
                <w:bCs/>
                <w:sz w:val="24"/>
                <w:szCs w:val="24"/>
              </w:rPr>
              <w:t xml:space="preserve"> Name:</w:t>
            </w:r>
          </w:p>
          <w:p w14:paraId="16890839" w14:textId="77777777" w:rsidR="00E41627" w:rsidRPr="00A835F8" w:rsidRDefault="00E41627">
            <w:pPr>
              <w:rPr>
                <w:rFonts w:ascii="Times New Roman" w:hAnsi="Times New Roman" w:cs="Times New Roman"/>
                <w:b/>
                <w:bCs/>
                <w:sz w:val="24"/>
                <w:szCs w:val="24"/>
              </w:rPr>
            </w:pPr>
          </w:p>
        </w:tc>
        <w:tc>
          <w:tcPr>
            <w:tcW w:w="6753" w:type="dxa"/>
          </w:tcPr>
          <w:p w14:paraId="220D3F53" w14:textId="2F9D0F43" w:rsidR="00E41627" w:rsidRPr="00A835F8" w:rsidRDefault="00F3002C">
            <w:pPr>
              <w:rPr>
                <w:rFonts w:ascii="Times New Roman" w:hAnsi="Times New Roman" w:cs="Times New Roman"/>
                <w:sz w:val="24"/>
                <w:szCs w:val="24"/>
              </w:rPr>
            </w:pPr>
            <w:r w:rsidRPr="00F3002C">
              <w:rPr>
                <w:rFonts w:ascii="Times New Roman" w:hAnsi="Times New Roman" w:cs="Times New Roman"/>
                <w:sz w:val="24"/>
                <w:szCs w:val="24"/>
              </w:rPr>
              <w:t>David McQuaid</w:t>
            </w:r>
          </w:p>
        </w:tc>
      </w:tr>
      <w:tr w:rsidR="00E41627" w:rsidRPr="00A835F8" w14:paraId="75F32076" w14:textId="77777777">
        <w:tc>
          <w:tcPr>
            <w:tcW w:w="2263" w:type="dxa"/>
          </w:tcPr>
          <w:p w14:paraId="34B10118" w14:textId="562A9933"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w:t>
            </w:r>
            <w:r w:rsidR="00F3002C">
              <w:rPr>
                <w:rFonts w:ascii="Times New Roman" w:hAnsi="Times New Roman" w:cs="Times New Roman"/>
                <w:b/>
                <w:bCs/>
                <w:sz w:val="24"/>
                <w:szCs w:val="24"/>
              </w:rPr>
              <w:t xml:space="preserve"> </w:t>
            </w:r>
            <w:r w:rsidRPr="00A835F8">
              <w:rPr>
                <w:rFonts w:ascii="Times New Roman" w:hAnsi="Times New Roman" w:cs="Times New Roman"/>
                <w:b/>
                <w:bCs/>
                <w:sz w:val="24"/>
                <w:szCs w:val="24"/>
              </w:rPr>
              <w:t>Full Name:</w:t>
            </w:r>
          </w:p>
          <w:p w14:paraId="0583CEAA" w14:textId="77777777" w:rsidR="00E41627" w:rsidRPr="00A835F8" w:rsidRDefault="00E41627">
            <w:pPr>
              <w:rPr>
                <w:rFonts w:ascii="Times New Roman" w:hAnsi="Times New Roman" w:cs="Times New Roman"/>
                <w:b/>
                <w:bCs/>
                <w:sz w:val="24"/>
                <w:szCs w:val="24"/>
              </w:rPr>
            </w:pPr>
          </w:p>
        </w:tc>
        <w:tc>
          <w:tcPr>
            <w:tcW w:w="6753" w:type="dxa"/>
          </w:tcPr>
          <w:p w14:paraId="2C9BF42D" w14:textId="7A160E4D" w:rsidR="00E41627" w:rsidRPr="00A835F8" w:rsidRDefault="006D4F33">
            <w:pPr>
              <w:rPr>
                <w:rFonts w:ascii="Times New Roman" w:hAnsi="Times New Roman" w:cs="Times New Roman"/>
                <w:sz w:val="24"/>
                <w:szCs w:val="24"/>
              </w:rPr>
            </w:pPr>
            <w:r w:rsidRPr="00A835F8">
              <w:rPr>
                <w:rFonts w:ascii="Times New Roman" w:hAnsi="Times New Roman" w:cs="Times New Roman"/>
                <w:sz w:val="24"/>
                <w:szCs w:val="24"/>
              </w:rPr>
              <w:t>Obinna Igbodika</w:t>
            </w:r>
          </w:p>
        </w:tc>
      </w:tr>
      <w:tr w:rsidR="00E41627" w:rsidRPr="00A835F8" w14:paraId="52A87B82" w14:textId="77777777">
        <w:tc>
          <w:tcPr>
            <w:tcW w:w="2263" w:type="dxa"/>
          </w:tcPr>
          <w:p w14:paraId="0B313EF7"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Student Number:</w:t>
            </w:r>
          </w:p>
          <w:p w14:paraId="7B493303" w14:textId="77777777" w:rsidR="00E41627" w:rsidRPr="00A835F8" w:rsidRDefault="00E41627">
            <w:pPr>
              <w:rPr>
                <w:rFonts w:ascii="Times New Roman" w:hAnsi="Times New Roman" w:cs="Times New Roman"/>
                <w:b/>
                <w:bCs/>
                <w:sz w:val="24"/>
                <w:szCs w:val="24"/>
              </w:rPr>
            </w:pPr>
          </w:p>
        </w:tc>
        <w:tc>
          <w:tcPr>
            <w:tcW w:w="6753" w:type="dxa"/>
          </w:tcPr>
          <w:p w14:paraId="4236FD84" w14:textId="12FAF263"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2022551</w:t>
            </w:r>
          </w:p>
        </w:tc>
      </w:tr>
      <w:tr w:rsidR="00E41627" w:rsidRPr="00A835F8" w14:paraId="6A79AC27" w14:textId="77777777">
        <w:tc>
          <w:tcPr>
            <w:tcW w:w="2263" w:type="dxa"/>
          </w:tcPr>
          <w:p w14:paraId="2496F9CD"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Assessment Due Date:</w:t>
            </w:r>
          </w:p>
          <w:p w14:paraId="4EFA0391" w14:textId="77777777" w:rsidR="00E41627" w:rsidRPr="00A835F8" w:rsidRDefault="00E41627">
            <w:pPr>
              <w:rPr>
                <w:rFonts w:ascii="Times New Roman" w:hAnsi="Times New Roman" w:cs="Times New Roman"/>
                <w:b/>
                <w:bCs/>
                <w:sz w:val="24"/>
                <w:szCs w:val="24"/>
              </w:rPr>
            </w:pPr>
          </w:p>
        </w:tc>
        <w:tc>
          <w:tcPr>
            <w:tcW w:w="6753" w:type="dxa"/>
          </w:tcPr>
          <w:p w14:paraId="6867A033" w14:textId="380A9D94"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26</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r w:rsidR="00E41627" w:rsidRPr="00A835F8" w14:paraId="0AB13757" w14:textId="77777777">
        <w:tc>
          <w:tcPr>
            <w:tcW w:w="2263" w:type="dxa"/>
          </w:tcPr>
          <w:p w14:paraId="58CE3606" w14:textId="77777777" w:rsidR="00E41627" w:rsidRPr="00A835F8" w:rsidRDefault="00E41627">
            <w:pPr>
              <w:rPr>
                <w:rFonts w:ascii="Times New Roman" w:hAnsi="Times New Roman" w:cs="Times New Roman"/>
                <w:b/>
                <w:bCs/>
                <w:sz w:val="24"/>
                <w:szCs w:val="24"/>
              </w:rPr>
            </w:pPr>
            <w:r w:rsidRPr="00A835F8">
              <w:rPr>
                <w:rFonts w:ascii="Times New Roman" w:hAnsi="Times New Roman" w:cs="Times New Roman"/>
                <w:b/>
                <w:bCs/>
                <w:sz w:val="24"/>
                <w:szCs w:val="24"/>
              </w:rPr>
              <w:t>Date of Submission:</w:t>
            </w:r>
          </w:p>
          <w:p w14:paraId="79FB668F" w14:textId="77777777" w:rsidR="00E41627" w:rsidRPr="00A835F8" w:rsidRDefault="00E41627">
            <w:pPr>
              <w:rPr>
                <w:rFonts w:ascii="Times New Roman" w:hAnsi="Times New Roman" w:cs="Times New Roman"/>
                <w:b/>
                <w:bCs/>
                <w:sz w:val="24"/>
                <w:szCs w:val="24"/>
              </w:rPr>
            </w:pPr>
          </w:p>
        </w:tc>
        <w:tc>
          <w:tcPr>
            <w:tcW w:w="6753" w:type="dxa"/>
          </w:tcPr>
          <w:p w14:paraId="3C9A68BF" w14:textId="294A315F" w:rsidR="00E41627" w:rsidRPr="00A835F8" w:rsidRDefault="00FE4165">
            <w:pPr>
              <w:rPr>
                <w:rFonts w:ascii="Times New Roman" w:hAnsi="Times New Roman" w:cs="Times New Roman"/>
                <w:sz w:val="24"/>
                <w:szCs w:val="24"/>
              </w:rPr>
            </w:pPr>
            <w:r w:rsidRPr="00A835F8">
              <w:rPr>
                <w:rFonts w:ascii="Times New Roman" w:hAnsi="Times New Roman" w:cs="Times New Roman"/>
                <w:sz w:val="24"/>
                <w:szCs w:val="24"/>
              </w:rPr>
              <w:t>28</w:t>
            </w:r>
            <w:r w:rsidR="006D4F33" w:rsidRPr="00A835F8">
              <w:rPr>
                <w:rFonts w:ascii="Times New Roman" w:hAnsi="Times New Roman" w:cs="Times New Roman"/>
                <w:sz w:val="24"/>
                <w:szCs w:val="24"/>
              </w:rPr>
              <w:t>/0</w:t>
            </w:r>
            <w:r w:rsidRPr="00A835F8">
              <w:rPr>
                <w:rFonts w:ascii="Times New Roman" w:hAnsi="Times New Roman" w:cs="Times New Roman"/>
                <w:sz w:val="24"/>
                <w:szCs w:val="24"/>
              </w:rPr>
              <w:t>5</w:t>
            </w:r>
            <w:r w:rsidR="006D4F33" w:rsidRPr="00A835F8">
              <w:rPr>
                <w:rFonts w:ascii="Times New Roman" w:hAnsi="Times New Roman" w:cs="Times New Roman"/>
                <w:sz w:val="24"/>
                <w:szCs w:val="24"/>
              </w:rPr>
              <w:t>/2023</w:t>
            </w:r>
          </w:p>
        </w:tc>
      </w:tr>
    </w:tbl>
    <w:p w14:paraId="4BA4B0D0" w14:textId="77777777" w:rsidR="00E41627" w:rsidRPr="00A835F8" w:rsidRDefault="00E41627" w:rsidP="00E41627">
      <w:pPr>
        <w:rPr>
          <w:rFonts w:ascii="Times New Roman" w:hAnsi="Times New Roman" w:cs="Times New Roman"/>
          <w:sz w:val="24"/>
          <w:szCs w:val="24"/>
        </w:rPr>
      </w:pPr>
    </w:p>
    <w:p w14:paraId="081FFBD9" w14:textId="77777777" w:rsidR="00E41627" w:rsidRPr="00A835F8" w:rsidRDefault="00E41627" w:rsidP="00E41627">
      <w:pPr>
        <w:pBdr>
          <w:bottom w:val="single" w:sz="12" w:space="31" w:color="auto"/>
        </w:pBdr>
        <w:rPr>
          <w:rFonts w:ascii="Times New Roman" w:hAnsi="Times New Roman" w:cs="Times New Roman"/>
          <w:b/>
          <w:sz w:val="24"/>
          <w:szCs w:val="24"/>
        </w:rPr>
      </w:pPr>
    </w:p>
    <w:p w14:paraId="4E0D76F8" w14:textId="77777777" w:rsidR="00E41627" w:rsidRPr="00A835F8" w:rsidRDefault="00E41627" w:rsidP="00E41627">
      <w:pPr>
        <w:pBdr>
          <w:bottom w:val="single" w:sz="12" w:space="31" w:color="auto"/>
        </w:pBdr>
        <w:rPr>
          <w:rFonts w:ascii="Times New Roman" w:hAnsi="Times New Roman" w:cs="Times New Roman"/>
          <w:b/>
          <w:sz w:val="24"/>
          <w:szCs w:val="24"/>
        </w:rPr>
      </w:pPr>
    </w:p>
    <w:p w14:paraId="7599D857" w14:textId="77777777" w:rsidR="00E41627" w:rsidRPr="00A835F8" w:rsidRDefault="00E41627" w:rsidP="00E41627">
      <w:pPr>
        <w:rPr>
          <w:rFonts w:ascii="Times New Roman" w:hAnsi="Times New Roman" w:cs="Times New Roman"/>
          <w:b/>
          <w:sz w:val="24"/>
          <w:szCs w:val="24"/>
        </w:rPr>
      </w:pPr>
    </w:p>
    <w:p w14:paraId="2A0D700D" w14:textId="77777777" w:rsidR="00E41627" w:rsidRPr="00A835F8" w:rsidRDefault="00E41627" w:rsidP="00E41627">
      <w:pPr>
        <w:rPr>
          <w:rFonts w:ascii="Times New Roman" w:hAnsi="Times New Roman" w:cs="Times New Roman"/>
          <w:b/>
          <w:sz w:val="24"/>
          <w:szCs w:val="24"/>
        </w:rPr>
      </w:pPr>
      <w:r w:rsidRPr="00A835F8">
        <w:rPr>
          <w:rFonts w:ascii="Times New Roman" w:hAnsi="Times New Roman" w:cs="Times New Roman"/>
          <w:b/>
          <w:sz w:val="24"/>
          <w:szCs w:val="24"/>
        </w:rPr>
        <w:t xml:space="preserve">Declaration </w:t>
      </w:r>
    </w:p>
    <w:p w14:paraId="609072AB" w14:textId="77777777" w:rsidR="00E41627" w:rsidRPr="00A835F8" w:rsidRDefault="00E41627" w:rsidP="00E41627">
      <w:pPr>
        <w:rPr>
          <w:rFonts w:ascii="Times New Roman" w:hAnsi="Times New Roman" w:cs="Times New Roman"/>
          <w:sz w:val="24"/>
          <w:szCs w:val="24"/>
        </w:rPr>
      </w:pPr>
      <w:r w:rsidRPr="00A835F8">
        <w:rPr>
          <w:rFonts w:ascii="Times New Roman" w:hAnsi="Times New Roman" w:cs="Times New Roman"/>
          <w:sz w:val="24"/>
          <w:szCs w:val="24"/>
        </w:rPr>
        <w:tab/>
      </w:r>
      <w:r w:rsidRPr="00A835F8">
        <w:rPr>
          <w:rFonts w:ascii="Times New Roman" w:hAnsi="Times New Roman" w:cs="Times New Roman"/>
          <w:sz w:val="24"/>
          <w:szCs w:val="24"/>
        </w:rPr>
        <w:tab/>
      </w:r>
      <w:r w:rsidRPr="00A835F8">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8522"/>
      </w:tblGrid>
      <w:tr w:rsidR="00E41627" w:rsidRPr="00A835F8" w14:paraId="51A6CFA6" w14:textId="77777777">
        <w:trPr>
          <w:trHeight w:val="1111"/>
        </w:trPr>
        <w:tc>
          <w:tcPr>
            <w:tcW w:w="9016" w:type="dxa"/>
          </w:tcPr>
          <w:p w14:paraId="208C030F" w14:textId="77777777" w:rsidR="00E41627" w:rsidRPr="00A835F8" w:rsidRDefault="00E41627">
            <w:pPr>
              <w:rPr>
                <w:rFonts w:ascii="Times New Roman" w:hAnsi="Times New Roman" w:cs="Times New Roman"/>
                <w:sz w:val="24"/>
                <w:szCs w:val="24"/>
              </w:rPr>
            </w:pPr>
            <w:r w:rsidRPr="00A835F8">
              <w:rPr>
                <w:rFonts w:ascii="Times New Roman" w:hAnsi="Times New Roman" w:cs="Times New Roman"/>
                <w:sz w:val="24"/>
                <w:szCs w:val="24"/>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A835F8" w:rsidRDefault="00E41627">
            <w:pPr>
              <w:rPr>
                <w:rFonts w:ascii="Times New Roman" w:hAnsi="Times New Roman" w:cs="Times New Roman"/>
                <w:sz w:val="24"/>
                <w:szCs w:val="24"/>
              </w:rPr>
            </w:pPr>
          </w:p>
        </w:tc>
      </w:tr>
    </w:tbl>
    <w:p w14:paraId="0778E38F" w14:textId="77777777" w:rsidR="00E41627" w:rsidRPr="00A835F8" w:rsidRDefault="00E41627" w:rsidP="00E41627">
      <w:pPr>
        <w:rPr>
          <w:rFonts w:ascii="Times New Roman" w:hAnsi="Times New Roman" w:cs="Times New Roman"/>
          <w:sz w:val="24"/>
          <w:szCs w:val="24"/>
        </w:rPr>
      </w:pPr>
    </w:p>
    <w:p w14:paraId="4C8C1ADF" w14:textId="77777777" w:rsidR="00E41627" w:rsidRPr="00A835F8" w:rsidRDefault="00E41627" w:rsidP="00E41627">
      <w:pPr>
        <w:rPr>
          <w:rFonts w:ascii="Times New Roman" w:hAnsi="Times New Roman" w:cs="Times New Roman"/>
          <w:sz w:val="24"/>
          <w:szCs w:val="24"/>
        </w:rPr>
      </w:pPr>
    </w:p>
    <w:p w14:paraId="2D437542" w14:textId="77777777" w:rsidR="003520EF" w:rsidRDefault="003520EF">
      <w:pPr>
        <w:rPr>
          <w:rFonts w:ascii="Times New Roman" w:hAnsi="Times New Roman" w:cs="Times New Roman"/>
          <w:b/>
          <w:bCs/>
          <w:sz w:val="24"/>
          <w:szCs w:val="24"/>
          <w:u w:val="single"/>
        </w:rPr>
      </w:pPr>
    </w:p>
    <w:p w14:paraId="7087BB20" w14:textId="77777777" w:rsidR="003520EF" w:rsidRDefault="003520EF">
      <w:pPr>
        <w:rPr>
          <w:rFonts w:ascii="Times New Roman" w:hAnsi="Times New Roman" w:cs="Times New Roman"/>
          <w:b/>
          <w:bCs/>
          <w:sz w:val="24"/>
          <w:szCs w:val="24"/>
          <w:u w:val="single"/>
        </w:rPr>
      </w:pPr>
    </w:p>
    <w:p w14:paraId="2A26C02D" w14:textId="77777777" w:rsidR="003520EF" w:rsidRDefault="003520EF">
      <w:pPr>
        <w:rPr>
          <w:rFonts w:ascii="Times New Roman" w:hAnsi="Times New Roman" w:cs="Times New Roman"/>
          <w:b/>
          <w:bCs/>
          <w:sz w:val="24"/>
          <w:szCs w:val="24"/>
          <w:u w:val="single"/>
        </w:rPr>
      </w:pPr>
    </w:p>
    <w:p w14:paraId="4912531B" w14:textId="77777777" w:rsidR="003520EF" w:rsidRDefault="003520EF">
      <w:pPr>
        <w:rPr>
          <w:rFonts w:ascii="Times New Roman" w:hAnsi="Times New Roman" w:cs="Times New Roman"/>
          <w:b/>
          <w:bCs/>
          <w:sz w:val="24"/>
          <w:szCs w:val="24"/>
          <w:u w:val="single"/>
        </w:rPr>
      </w:pPr>
    </w:p>
    <w:p w14:paraId="48D3CCBD" w14:textId="77777777" w:rsidR="003520EF" w:rsidRDefault="003520EF">
      <w:pPr>
        <w:rPr>
          <w:rFonts w:ascii="Times New Roman" w:hAnsi="Times New Roman" w:cs="Times New Roman"/>
          <w:b/>
          <w:bCs/>
          <w:sz w:val="24"/>
          <w:szCs w:val="24"/>
          <w:u w:val="single"/>
        </w:rPr>
      </w:pPr>
    </w:p>
    <w:sdt>
      <w:sdtPr>
        <w:rPr>
          <w:rFonts w:asciiTheme="minorHAnsi" w:eastAsiaTheme="minorEastAsia" w:hAnsiTheme="minorHAnsi" w:cstheme="minorBidi"/>
          <w:color w:val="auto"/>
          <w:kern w:val="2"/>
          <w:sz w:val="21"/>
          <w:szCs w:val="22"/>
          <w:lang w:eastAsia="zh-CN"/>
        </w:rPr>
        <w:id w:val="1849060531"/>
        <w:docPartObj>
          <w:docPartGallery w:val="Table of Contents"/>
          <w:docPartUnique/>
        </w:docPartObj>
      </w:sdtPr>
      <w:sdtEndPr>
        <w:rPr>
          <w:b/>
          <w:bCs/>
          <w:noProof/>
        </w:rPr>
      </w:sdtEndPr>
      <w:sdtContent>
        <w:p w14:paraId="0B2131EF" w14:textId="3F5EE8F3" w:rsidR="00DE3B82" w:rsidRPr="00450C8F" w:rsidRDefault="00DE3B82">
          <w:pPr>
            <w:pStyle w:val="TOCHeading"/>
            <w:rPr>
              <w:b/>
              <w:bCs/>
            </w:rPr>
          </w:pPr>
          <w:r w:rsidRPr="00450C8F">
            <w:rPr>
              <w:b/>
              <w:bCs/>
            </w:rPr>
            <w:t>Contents</w:t>
          </w:r>
        </w:p>
        <w:p w14:paraId="08B272D0" w14:textId="0336AE0E" w:rsidR="00450C8F" w:rsidRPr="00450C8F" w:rsidRDefault="00DE3B82">
          <w:pPr>
            <w:pStyle w:val="TOC1"/>
            <w:tabs>
              <w:tab w:val="left" w:pos="440"/>
              <w:tab w:val="right" w:leader="dot" w:pos="8296"/>
            </w:tabs>
            <w:rPr>
              <w:rFonts w:cstheme="minorBidi"/>
              <w:b/>
              <w:bCs/>
              <w:noProof/>
              <w:kern w:val="2"/>
              <w:sz w:val="21"/>
              <w:lang w:eastAsia="zh-CN"/>
              <w14:ligatures w14:val="standardContextual"/>
            </w:rPr>
          </w:pPr>
          <w:r w:rsidRPr="00450C8F">
            <w:rPr>
              <w:b/>
              <w:bCs/>
            </w:rPr>
            <w:fldChar w:fldCharType="begin"/>
          </w:r>
          <w:r w:rsidRPr="00450C8F">
            <w:rPr>
              <w:b/>
              <w:bCs/>
            </w:rPr>
            <w:instrText xml:space="preserve"> TOC \o "1-3" \h \z \u </w:instrText>
          </w:r>
          <w:r w:rsidRPr="00450C8F">
            <w:rPr>
              <w:b/>
              <w:bCs/>
            </w:rPr>
            <w:fldChar w:fldCharType="separate"/>
          </w:r>
          <w:hyperlink w:anchor="_Toc146214617" w:history="1">
            <w:r w:rsidR="00450C8F" w:rsidRPr="00450C8F">
              <w:rPr>
                <w:rStyle w:val="Hyperlink"/>
                <w:b/>
                <w:bCs/>
                <w:noProof/>
              </w:rPr>
              <w:t>1.</w:t>
            </w:r>
            <w:r w:rsidR="00450C8F" w:rsidRPr="00450C8F">
              <w:rPr>
                <w:rFonts w:cstheme="minorBidi"/>
                <w:b/>
                <w:bCs/>
                <w:noProof/>
                <w:kern w:val="2"/>
                <w:sz w:val="21"/>
                <w:lang w:eastAsia="zh-CN"/>
                <w14:ligatures w14:val="standardContextual"/>
              </w:rPr>
              <w:tab/>
            </w:r>
            <w:r w:rsidR="00450C8F" w:rsidRPr="00450C8F">
              <w:rPr>
                <w:rStyle w:val="Hyperlink"/>
                <w:b/>
                <w:bCs/>
                <w:noProof/>
              </w:rPr>
              <w:t>INTRODUCTION</w:t>
            </w:r>
            <w:r w:rsidR="00450C8F" w:rsidRPr="00450C8F">
              <w:rPr>
                <w:b/>
                <w:bCs/>
                <w:noProof/>
                <w:webHidden/>
              </w:rPr>
              <w:tab/>
            </w:r>
            <w:r w:rsidR="00450C8F" w:rsidRPr="00450C8F">
              <w:rPr>
                <w:b/>
                <w:bCs/>
                <w:noProof/>
                <w:webHidden/>
              </w:rPr>
              <w:fldChar w:fldCharType="begin"/>
            </w:r>
            <w:r w:rsidR="00450C8F" w:rsidRPr="00450C8F">
              <w:rPr>
                <w:b/>
                <w:bCs/>
                <w:noProof/>
                <w:webHidden/>
              </w:rPr>
              <w:instrText xml:space="preserve"> PAGEREF _Toc146214617 \h </w:instrText>
            </w:r>
            <w:r w:rsidR="00450C8F" w:rsidRPr="00450C8F">
              <w:rPr>
                <w:b/>
                <w:bCs/>
                <w:noProof/>
                <w:webHidden/>
              </w:rPr>
            </w:r>
            <w:r w:rsidR="00450C8F" w:rsidRPr="00450C8F">
              <w:rPr>
                <w:b/>
                <w:bCs/>
                <w:noProof/>
                <w:webHidden/>
              </w:rPr>
              <w:fldChar w:fldCharType="separate"/>
            </w:r>
            <w:r w:rsidR="00450C8F" w:rsidRPr="00450C8F">
              <w:rPr>
                <w:b/>
                <w:bCs/>
                <w:noProof/>
                <w:webHidden/>
              </w:rPr>
              <w:t>1</w:t>
            </w:r>
            <w:r w:rsidR="00450C8F" w:rsidRPr="00450C8F">
              <w:rPr>
                <w:b/>
                <w:bCs/>
                <w:noProof/>
                <w:webHidden/>
              </w:rPr>
              <w:fldChar w:fldCharType="end"/>
            </w:r>
          </w:hyperlink>
        </w:p>
        <w:p w14:paraId="40EB3E19" w14:textId="5FF183BC"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18" w:history="1">
            <w:r w:rsidRPr="00450C8F">
              <w:rPr>
                <w:rStyle w:val="Hyperlink"/>
                <w:b/>
                <w:bCs/>
                <w:noProof/>
              </w:rPr>
              <w:t>2.</w:t>
            </w:r>
            <w:r w:rsidRPr="00450C8F">
              <w:rPr>
                <w:rFonts w:cstheme="minorBidi"/>
                <w:b/>
                <w:bCs/>
                <w:noProof/>
                <w:kern w:val="2"/>
                <w:sz w:val="21"/>
                <w:lang w:eastAsia="zh-CN"/>
                <w14:ligatures w14:val="standardContextual"/>
              </w:rPr>
              <w:tab/>
            </w:r>
            <w:r w:rsidRPr="00450C8F">
              <w:rPr>
                <w:rStyle w:val="Hyperlink"/>
                <w:b/>
                <w:bCs/>
                <w:noProof/>
              </w:rPr>
              <w:t>Research Question</w:t>
            </w:r>
            <w:r w:rsidRPr="00450C8F">
              <w:rPr>
                <w:b/>
                <w:bCs/>
                <w:noProof/>
                <w:webHidden/>
              </w:rPr>
              <w:tab/>
            </w:r>
            <w:r w:rsidRPr="00450C8F">
              <w:rPr>
                <w:b/>
                <w:bCs/>
                <w:noProof/>
                <w:webHidden/>
              </w:rPr>
              <w:fldChar w:fldCharType="begin"/>
            </w:r>
            <w:r w:rsidRPr="00450C8F">
              <w:rPr>
                <w:b/>
                <w:bCs/>
                <w:noProof/>
                <w:webHidden/>
              </w:rPr>
              <w:instrText xml:space="preserve"> PAGEREF _Toc146214618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1BBA2930" w14:textId="16C9228A"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19" w:history="1">
            <w:r w:rsidRPr="00450C8F">
              <w:rPr>
                <w:rStyle w:val="Hyperlink"/>
                <w:b/>
                <w:bCs/>
                <w:noProof/>
              </w:rPr>
              <w:t>3.</w:t>
            </w:r>
            <w:r w:rsidRPr="00450C8F">
              <w:rPr>
                <w:rFonts w:cstheme="minorBidi"/>
                <w:b/>
                <w:bCs/>
                <w:noProof/>
                <w:kern w:val="2"/>
                <w:sz w:val="21"/>
                <w:lang w:eastAsia="zh-CN"/>
                <w14:ligatures w14:val="standardContextual"/>
              </w:rPr>
              <w:tab/>
            </w:r>
            <w:r w:rsidRPr="00450C8F">
              <w:rPr>
                <w:rStyle w:val="Hyperlink"/>
                <w:b/>
                <w:bCs/>
                <w:noProof/>
              </w:rPr>
              <w:t>Objectives</w:t>
            </w:r>
            <w:r w:rsidRPr="00450C8F">
              <w:rPr>
                <w:b/>
                <w:bCs/>
                <w:noProof/>
                <w:webHidden/>
              </w:rPr>
              <w:tab/>
            </w:r>
            <w:r w:rsidRPr="00450C8F">
              <w:rPr>
                <w:b/>
                <w:bCs/>
                <w:noProof/>
                <w:webHidden/>
              </w:rPr>
              <w:fldChar w:fldCharType="begin"/>
            </w:r>
            <w:r w:rsidRPr="00450C8F">
              <w:rPr>
                <w:b/>
                <w:bCs/>
                <w:noProof/>
                <w:webHidden/>
              </w:rPr>
              <w:instrText xml:space="preserve"> PAGEREF _Toc146214619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4FCAE3B0" w14:textId="25E6302F"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0" w:history="1">
            <w:r w:rsidRPr="00450C8F">
              <w:rPr>
                <w:rStyle w:val="Hyperlink"/>
                <w:b/>
                <w:bCs/>
                <w:noProof/>
              </w:rPr>
              <w:t>4.</w:t>
            </w:r>
            <w:r w:rsidRPr="00450C8F">
              <w:rPr>
                <w:rFonts w:cstheme="minorBidi"/>
                <w:b/>
                <w:bCs/>
                <w:noProof/>
                <w:kern w:val="2"/>
                <w:sz w:val="21"/>
                <w:lang w:eastAsia="zh-CN"/>
                <w14:ligatures w14:val="standardContextual"/>
              </w:rPr>
              <w:tab/>
            </w:r>
            <w:r w:rsidRPr="00450C8F">
              <w:rPr>
                <w:rStyle w:val="Hyperlink"/>
                <w:b/>
                <w:bCs/>
                <w:noProof/>
              </w:rPr>
              <w:t>RELATED WORK</w:t>
            </w:r>
            <w:r w:rsidRPr="00450C8F">
              <w:rPr>
                <w:b/>
                <w:bCs/>
                <w:noProof/>
                <w:webHidden/>
              </w:rPr>
              <w:tab/>
            </w:r>
            <w:r w:rsidRPr="00450C8F">
              <w:rPr>
                <w:b/>
                <w:bCs/>
                <w:noProof/>
                <w:webHidden/>
              </w:rPr>
              <w:fldChar w:fldCharType="begin"/>
            </w:r>
            <w:r w:rsidRPr="00450C8F">
              <w:rPr>
                <w:b/>
                <w:bCs/>
                <w:noProof/>
                <w:webHidden/>
              </w:rPr>
              <w:instrText xml:space="preserve"> PAGEREF _Toc146214620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358DBB31" w14:textId="507E569A"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21" w:history="1">
            <w:r w:rsidRPr="00450C8F">
              <w:rPr>
                <w:rStyle w:val="Hyperlink"/>
                <w:b/>
                <w:bCs/>
                <w:noProof/>
              </w:rPr>
              <w:t>4.1</w:t>
            </w:r>
            <w:r w:rsidRPr="00450C8F">
              <w:rPr>
                <w:rFonts w:cstheme="minorBidi"/>
                <w:b/>
                <w:bCs/>
                <w:noProof/>
                <w:kern w:val="2"/>
                <w:sz w:val="21"/>
                <w:lang w:eastAsia="zh-CN"/>
                <w14:ligatures w14:val="standardContextual"/>
              </w:rPr>
              <w:tab/>
            </w:r>
            <w:r w:rsidRPr="00450C8F">
              <w:rPr>
                <w:rStyle w:val="Hyperlink"/>
                <w:b/>
                <w:bCs/>
                <w:noProof/>
              </w:rPr>
              <w:t>Exploring MFCC for Robust Instrument Classification</w:t>
            </w:r>
            <w:r w:rsidRPr="00450C8F">
              <w:rPr>
                <w:b/>
                <w:bCs/>
                <w:noProof/>
                <w:webHidden/>
              </w:rPr>
              <w:tab/>
            </w:r>
            <w:r w:rsidRPr="00450C8F">
              <w:rPr>
                <w:b/>
                <w:bCs/>
                <w:noProof/>
                <w:webHidden/>
              </w:rPr>
              <w:fldChar w:fldCharType="begin"/>
            </w:r>
            <w:r w:rsidRPr="00450C8F">
              <w:rPr>
                <w:b/>
                <w:bCs/>
                <w:noProof/>
                <w:webHidden/>
              </w:rPr>
              <w:instrText xml:space="preserve"> PAGEREF _Toc146214621 \h </w:instrText>
            </w:r>
            <w:r w:rsidRPr="00450C8F">
              <w:rPr>
                <w:b/>
                <w:bCs/>
                <w:noProof/>
                <w:webHidden/>
              </w:rPr>
            </w:r>
            <w:r w:rsidRPr="00450C8F">
              <w:rPr>
                <w:b/>
                <w:bCs/>
                <w:noProof/>
                <w:webHidden/>
              </w:rPr>
              <w:fldChar w:fldCharType="separate"/>
            </w:r>
            <w:r w:rsidRPr="00450C8F">
              <w:rPr>
                <w:b/>
                <w:bCs/>
                <w:noProof/>
                <w:webHidden/>
              </w:rPr>
              <w:t>2</w:t>
            </w:r>
            <w:r w:rsidRPr="00450C8F">
              <w:rPr>
                <w:b/>
                <w:bCs/>
                <w:noProof/>
                <w:webHidden/>
              </w:rPr>
              <w:fldChar w:fldCharType="end"/>
            </w:r>
          </w:hyperlink>
        </w:p>
        <w:p w14:paraId="195321FE" w14:textId="422E21BC"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22" w:history="1">
            <w:r w:rsidRPr="00450C8F">
              <w:rPr>
                <w:rStyle w:val="Hyperlink"/>
                <w:b/>
                <w:bCs/>
                <w:noProof/>
              </w:rPr>
              <w:t>4.2</w:t>
            </w:r>
            <w:r w:rsidRPr="00450C8F">
              <w:rPr>
                <w:rFonts w:cstheme="minorBidi"/>
                <w:b/>
                <w:bCs/>
                <w:noProof/>
                <w:kern w:val="2"/>
                <w:sz w:val="21"/>
                <w:lang w:eastAsia="zh-CN"/>
                <w14:ligatures w14:val="standardContextual"/>
              </w:rPr>
              <w:tab/>
            </w:r>
            <w:r w:rsidRPr="00450C8F">
              <w:rPr>
                <w:rStyle w:val="Hyperlink"/>
                <w:b/>
                <w:bCs/>
                <w:noProof/>
              </w:rPr>
              <w:t>Classification Using Deep Neural Networks</w:t>
            </w:r>
            <w:r w:rsidRPr="00450C8F">
              <w:rPr>
                <w:b/>
                <w:bCs/>
                <w:noProof/>
                <w:webHidden/>
              </w:rPr>
              <w:tab/>
            </w:r>
            <w:r w:rsidRPr="00450C8F">
              <w:rPr>
                <w:b/>
                <w:bCs/>
                <w:noProof/>
                <w:webHidden/>
              </w:rPr>
              <w:fldChar w:fldCharType="begin"/>
            </w:r>
            <w:r w:rsidRPr="00450C8F">
              <w:rPr>
                <w:b/>
                <w:bCs/>
                <w:noProof/>
                <w:webHidden/>
              </w:rPr>
              <w:instrText xml:space="preserve"> PAGEREF _Toc146214622 \h </w:instrText>
            </w:r>
            <w:r w:rsidRPr="00450C8F">
              <w:rPr>
                <w:b/>
                <w:bCs/>
                <w:noProof/>
                <w:webHidden/>
              </w:rPr>
            </w:r>
            <w:r w:rsidRPr="00450C8F">
              <w:rPr>
                <w:b/>
                <w:bCs/>
                <w:noProof/>
                <w:webHidden/>
              </w:rPr>
              <w:fldChar w:fldCharType="separate"/>
            </w:r>
            <w:r w:rsidRPr="00450C8F">
              <w:rPr>
                <w:b/>
                <w:bCs/>
                <w:noProof/>
                <w:webHidden/>
              </w:rPr>
              <w:t>3</w:t>
            </w:r>
            <w:r w:rsidRPr="00450C8F">
              <w:rPr>
                <w:b/>
                <w:bCs/>
                <w:noProof/>
                <w:webHidden/>
              </w:rPr>
              <w:fldChar w:fldCharType="end"/>
            </w:r>
          </w:hyperlink>
        </w:p>
        <w:p w14:paraId="254BC2ED" w14:textId="3D5DDA81"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3" w:history="1">
            <w:r w:rsidRPr="00450C8F">
              <w:rPr>
                <w:rStyle w:val="Hyperlink"/>
                <w:b/>
                <w:bCs/>
                <w:noProof/>
              </w:rPr>
              <w:t>5.</w:t>
            </w:r>
            <w:r w:rsidRPr="00450C8F">
              <w:rPr>
                <w:rFonts w:cstheme="minorBidi"/>
                <w:b/>
                <w:bCs/>
                <w:noProof/>
                <w:kern w:val="2"/>
                <w:sz w:val="21"/>
                <w:lang w:eastAsia="zh-CN"/>
                <w14:ligatures w14:val="standardContextual"/>
              </w:rPr>
              <w:tab/>
            </w:r>
            <w:r w:rsidRPr="00450C8F">
              <w:rPr>
                <w:rStyle w:val="Hyperlink"/>
                <w:b/>
                <w:bCs/>
                <w:noProof/>
              </w:rPr>
              <w:t>VALIDITY</w:t>
            </w:r>
            <w:r w:rsidRPr="00450C8F">
              <w:rPr>
                <w:b/>
                <w:bCs/>
                <w:noProof/>
                <w:webHidden/>
              </w:rPr>
              <w:tab/>
            </w:r>
            <w:r w:rsidRPr="00450C8F">
              <w:rPr>
                <w:b/>
                <w:bCs/>
                <w:noProof/>
                <w:webHidden/>
              </w:rPr>
              <w:fldChar w:fldCharType="begin"/>
            </w:r>
            <w:r w:rsidRPr="00450C8F">
              <w:rPr>
                <w:b/>
                <w:bCs/>
                <w:noProof/>
                <w:webHidden/>
              </w:rPr>
              <w:instrText xml:space="preserve"> PAGEREF _Toc146214623 \h </w:instrText>
            </w:r>
            <w:r w:rsidRPr="00450C8F">
              <w:rPr>
                <w:b/>
                <w:bCs/>
                <w:noProof/>
                <w:webHidden/>
              </w:rPr>
            </w:r>
            <w:r w:rsidRPr="00450C8F">
              <w:rPr>
                <w:b/>
                <w:bCs/>
                <w:noProof/>
                <w:webHidden/>
              </w:rPr>
              <w:fldChar w:fldCharType="separate"/>
            </w:r>
            <w:r w:rsidRPr="00450C8F">
              <w:rPr>
                <w:b/>
                <w:bCs/>
                <w:noProof/>
                <w:webHidden/>
              </w:rPr>
              <w:t>10</w:t>
            </w:r>
            <w:r w:rsidRPr="00450C8F">
              <w:rPr>
                <w:b/>
                <w:bCs/>
                <w:noProof/>
                <w:webHidden/>
              </w:rPr>
              <w:fldChar w:fldCharType="end"/>
            </w:r>
          </w:hyperlink>
        </w:p>
        <w:p w14:paraId="6681B3AB" w14:textId="4E8C30D0"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4" w:history="1">
            <w:r w:rsidRPr="00450C8F">
              <w:rPr>
                <w:rStyle w:val="Hyperlink"/>
                <w:b/>
                <w:bCs/>
                <w:noProof/>
              </w:rPr>
              <w:t>6.</w:t>
            </w:r>
            <w:r w:rsidRPr="00450C8F">
              <w:rPr>
                <w:rFonts w:cstheme="minorBidi"/>
                <w:b/>
                <w:bCs/>
                <w:noProof/>
                <w:kern w:val="2"/>
                <w:sz w:val="21"/>
                <w:lang w:eastAsia="zh-CN"/>
                <w14:ligatures w14:val="standardContextual"/>
              </w:rPr>
              <w:tab/>
            </w:r>
            <w:r w:rsidRPr="00450C8F">
              <w:rPr>
                <w:rStyle w:val="Hyperlink"/>
                <w:b/>
                <w:bCs/>
                <w:noProof/>
              </w:rPr>
              <w:t>Sampling Strategy</w:t>
            </w:r>
            <w:r w:rsidRPr="00450C8F">
              <w:rPr>
                <w:b/>
                <w:bCs/>
                <w:noProof/>
                <w:webHidden/>
              </w:rPr>
              <w:tab/>
            </w:r>
            <w:r w:rsidRPr="00450C8F">
              <w:rPr>
                <w:b/>
                <w:bCs/>
                <w:noProof/>
                <w:webHidden/>
              </w:rPr>
              <w:fldChar w:fldCharType="begin"/>
            </w:r>
            <w:r w:rsidRPr="00450C8F">
              <w:rPr>
                <w:b/>
                <w:bCs/>
                <w:noProof/>
                <w:webHidden/>
              </w:rPr>
              <w:instrText xml:space="preserve"> PAGEREF _Toc146214624 \h </w:instrText>
            </w:r>
            <w:r w:rsidRPr="00450C8F">
              <w:rPr>
                <w:b/>
                <w:bCs/>
                <w:noProof/>
                <w:webHidden/>
              </w:rPr>
            </w:r>
            <w:r w:rsidRPr="00450C8F">
              <w:rPr>
                <w:b/>
                <w:bCs/>
                <w:noProof/>
                <w:webHidden/>
              </w:rPr>
              <w:fldChar w:fldCharType="separate"/>
            </w:r>
            <w:r w:rsidRPr="00450C8F">
              <w:rPr>
                <w:b/>
                <w:bCs/>
                <w:noProof/>
                <w:webHidden/>
              </w:rPr>
              <w:t>11</w:t>
            </w:r>
            <w:r w:rsidRPr="00450C8F">
              <w:rPr>
                <w:b/>
                <w:bCs/>
                <w:noProof/>
                <w:webHidden/>
              </w:rPr>
              <w:fldChar w:fldCharType="end"/>
            </w:r>
          </w:hyperlink>
        </w:p>
        <w:p w14:paraId="18D6A275" w14:textId="5477C5E5"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5" w:history="1">
            <w:r w:rsidRPr="00450C8F">
              <w:rPr>
                <w:rStyle w:val="Hyperlink"/>
                <w:b/>
                <w:bCs/>
                <w:noProof/>
              </w:rPr>
              <w:t>7.</w:t>
            </w:r>
            <w:r w:rsidRPr="00450C8F">
              <w:rPr>
                <w:rFonts w:cstheme="minorBidi"/>
                <w:b/>
                <w:bCs/>
                <w:noProof/>
                <w:kern w:val="2"/>
                <w:sz w:val="21"/>
                <w:lang w:eastAsia="zh-CN"/>
                <w14:ligatures w14:val="standardContextual"/>
              </w:rPr>
              <w:tab/>
            </w:r>
            <w:r w:rsidRPr="00450C8F">
              <w:rPr>
                <w:rStyle w:val="Hyperlink"/>
                <w:b/>
                <w:bCs/>
                <w:noProof/>
              </w:rPr>
              <w:t>Primary Research Methodology</w:t>
            </w:r>
            <w:r w:rsidRPr="00450C8F">
              <w:rPr>
                <w:b/>
                <w:bCs/>
                <w:noProof/>
                <w:webHidden/>
              </w:rPr>
              <w:tab/>
            </w:r>
            <w:r w:rsidRPr="00450C8F">
              <w:rPr>
                <w:b/>
                <w:bCs/>
                <w:noProof/>
                <w:webHidden/>
              </w:rPr>
              <w:fldChar w:fldCharType="begin"/>
            </w:r>
            <w:r w:rsidRPr="00450C8F">
              <w:rPr>
                <w:b/>
                <w:bCs/>
                <w:noProof/>
                <w:webHidden/>
              </w:rPr>
              <w:instrText xml:space="preserve"> PAGEREF _Toc146214625 \h </w:instrText>
            </w:r>
            <w:r w:rsidRPr="00450C8F">
              <w:rPr>
                <w:b/>
                <w:bCs/>
                <w:noProof/>
                <w:webHidden/>
              </w:rPr>
            </w:r>
            <w:r w:rsidRPr="00450C8F">
              <w:rPr>
                <w:b/>
                <w:bCs/>
                <w:noProof/>
                <w:webHidden/>
              </w:rPr>
              <w:fldChar w:fldCharType="separate"/>
            </w:r>
            <w:r w:rsidRPr="00450C8F">
              <w:rPr>
                <w:b/>
                <w:bCs/>
                <w:noProof/>
                <w:webHidden/>
              </w:rPr>
              <w:t>11</w:t>
            </w:r>
            <w:r w:rsidRPr="00450C8F">
              <w:rPr>
                <w:b/>
                <w:bCs/>
                <w:noProof/>
                <w:webHidden/>
              </w:rPr>
              <w:fldChar w:fldCharType="end"/>
            </w:r>
          </w:hyperlink>
        </w:p>
        <w:p w14:paraId="7D23153A" w14:textId="23A653A9"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6" w:history="1">
            <w:r w:rsidRPr="00450C8F">
              <w:rPr>
                <w:rStyle w:val="Hyperlink"/>
                <w:b/>
                <w:bCs/>
                <w:noProof/>
              </w:rPr>
              <w:t>8.</w:t>
            </w:r>
            <w:r w:rsidRPr="00450C8F">
              <w:rPr>
                <w:rFonts w:cstheme="minorBidi"/>
                <w:b/>
                <w:bCs/>
                <w:noProof/>
                <w:kern w:val="2"/>
                <w:sz w:val="21"/>
                <w:lang w:eastAsia="zh-CN"/>
                <w14:ligatures w14:val="standardContextual"/>
              </w:rPr>
              <w:tab/>
            </w:r>
            <w:r w:rsidRPr="00450C8F">
              <w:rPr>
                <w:rStyle w:val="Hyperlink"/>
                <w:b/>
                <w:bCs/>
                <w:noProof/>
              </w:rPr>
              <w:t>Ethics</w:t>
            </w:r>
            <w:r w:rsidRPr="00450C8F">
              <w:rPr>
                <w:b/>
                <w:bCs/>
                <w:noProof/>
                <w:webHidden/>
              </w:rPr>
              <w:tab/>
            </w:r>
            <w:r w:rsidRPr="00450C8F">
              <w:rPr>
                <w:b/>
                <w:bCs/>
                <w:noProof/>
                <w:webHidden/>
              </w:rPr>
              <w:fldChar w:fldCharType="begin"/>
            </w:r>
            <w:r w:rsidRPr="00450C8F">
              <w:rPr>
                <w:b/>
                <w:bCs/>
                <w:noProof/>
                <w:webHidden/>
              </w:rPr>
              <w:instrText xml:space="preserve"> PAGEREF _Toc146214626 \h </w:instrText>
            </w:r>
            <w:r w:rsidRPr="00450C8F">
              <w:rPr>
                <w:b/>
                <w:bCs/>
                <w:noProof/>
                <w:webHidden/>
              </w:rPr>
            </w:r>
            <w:r w:rsidRPr="00450C8F">
              <w:rPr>
                <w:b/>
                <w:bCs/>
                <w:noProof/>
                <w:webHidden/>
              </w:rPr>
              <w:fldChar w:fldCharType="separate"/>
            </w:r>
            <w:r w:rsidRPr="00450C8F">
              <w:rPr>
                <w:b/>
                <w:bCs/>
                <w:noProof/>
                <w:webHidden/>
              </w:rPr>
              <w:t>12</w:t>
            </w:r>
            <w:r w:rsidRPr="00450C8F">
              <w:rPr>
                <w:b/>
                <w:bCs/>
                <w:noProof/>
                <w:webHidden/>
              </w:rPr>
              <w:fldChar w:fldCharType="end"/>
            </w:r>
          </w:hyperlink>
        </w:p>
        <w:p w14:paraId="45F25126" w14:textId="689B456A" w:rsidR="00450C8F" w:rsidRPr="00450C8F" w:rsidRDefault="00450C8F">
          <w:pPr>
            <w:pStyle w:val="TOC1"/>
            <w:tabs>
              <w:tab w:val="left" w:pos="440"/>
              <w:tab w:val="right" w:leader="dot" w:pos="8296"/>
            </w:tabs>
            <w:rPr>
              <w:rFonts w:cstheme="minorBidi"/>
              <w:b/>
              <w:bCs/>
              <w:noProof/>
              <w:kern w:val="2"/>
              <w:sz w:val="21"/>
              <w:lang w:eastAsia="zh-CN"/>
              <w14:ligatures w14:val="standardContextual"/>
            </w:rPr>
          </w:pPr>
          <w:hyperlink w:anchor="_Toc146214627" w:history="1">
            <w:r w:rsidRPr="00450C8F">
              <w:rPr>
                <w:rStyle w:val="Hyperlink"/>
                <w:b/>
                <w:bCs/>
                <w:noProof/>
              </w:rPr>
              <w:t>9.</w:t>
            </w:r>
            <w:r w:rsidRPr="00450C8F">
              <w:rPr>
                <w:rFonts w:cstheme="minorBidi"/>
                <w:b/>
                <w:bCs/>
                <w:noProof/>
                <w:kern w:val="2"/>
                <w:sz w:val="21"/>
                <w:lang w:eastAsia="zh-CN"/>
                <w14:ligatures w14:val="standardContextual"/>
              </w:rPr>
              <w:tab/>
            </w:r>
            <w:r w:rsidRPr="00450C8F">
              <w:rPr>
                <w:rStyle w:val="Hyperlink"/>
                <w:b/>
                <w:bCs/>
                <w:noProof/>
              </w:rPr>
              <w:t>METHODOLOGY</w:t>
            </w:r>
            <w:r w:rsidRPr="00450C8F">
              <w:rPr>
                <w:b/>
                <w:bCs/>
                <w:noProof/>
                <w:webHidden/>
              </w:rPr>
              <w:tab/>
            </w:r>
            <w:r w:rsidRPr="00450C8F">
              <w:rPr>
                <w:b/>
                <w:bCs/>
                <w:noProof/>
                <w:webHidden/>
              </w:rPr>
              <w:fldChar w:fldCharType="begin"/>
            </w:r>
            <w:r w:rsidRPr="00450C8F">
              <w:rPr>
                <w:b/>
                <w:bCs/>
                <w:noProof/>
                <w:webHidden/>
              </w:rPr>
              <w:instrText xml:space="preserve"> PAGEREF _Toc146214627 \h </w:instrText>
            </w:r>
            <w:r w:rsidRPr="00450C8F">
              <w:rPr>
                <w:b/>
                <w:bCs/>
                <w:noProof/>
                <w:webHidden/>
              </w:rPr>
            </w:r>
            <w:r w:rsidRPr="00450C8F">
              <w:rPr>
                <w:b/>
                <w:bCs/>
                <w:noProof/>
                <w:webHidden/>
              </w:rPr>
              <w:fldChar w:fldCharType="separate"/>
            </w:r>
            <w:r w:rsidRPr="00450C8F">
              <w:rPr>
                <w:b/>
                <w:bCs/>
                <w:noProof/>
                <w:webHidden/>
              </w:rPr>
              <w:t>12</w:t>
            </w:r>
            <w:r w:rsidRPr="00450C8F">
              <w:rPr>
                <w:b/>
                <w:bCs/>
                <w:noProof/>
                <w:webHidden/>
              </w:rPr>
              <w:fldChar w:fldCharType="end"/>
            </w:r>
          </w:hyperlink>
        </w:p>
        <w:p w14:paraId="7C1FFB0A" w14:textId="5EDB7EF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28" w:history="1">
            <w:r w:rsidRPr="00450C8F">
              <w:rPr>
                <w:rStyle w:val="Hyperlink"/>
                <w:b/>
                <w:bCs/>
                <w:noProof/>
              </w:rPr>
              <w:t>10.</w:t>
            </w:r>
            <w:r w:rsidRPr="00450C8F">
              <w:rPr>
                <w:rFonts w:cstheme="minorBidi"/>
                <w:b/>
                <w:bCs/>
                <w:noProof/>
                <w:kern w:val="2"/>
                <w:sz w:val="21"/>
                <w:lang w:eastAsia="zh-CN"/>
                <w14:ligatures w14:val="standardContextual"/>
              </w:rPr>
              <w:tab/>
            </w:r>
            <w:r w:rsidRPr="00450C8F">
              <w:rPr>
                <w:rStyle w:val="Hyperlink"/>
                <w:b/>
                <w:bCs/>
                <w:noProof/>
              </w:rPr>
              <w:t>DATASET</w:t>
            </w:r>
            <w:r w:rsidRPr="00450C8F">
              <w:rPr>
                <w:b/>
                <w:bCs/>
                <w:noProof/>
                <w:webHidden/>
              </w:rPr>
              <w:tab/>
            </w:r>
            <w:r w:rsidRPr="00450C8F">
              <w:rPr>
                <w:b/>
                <w:bCs/>
                <w:noProof/>
                <w:webHidden/>
              </w:rPr>
              <w:fldChar w:fldCharType="begin"/>
            </w:r>
            <w:r w:rsidRPr="00450C8F">
              <w:rPr>
                <w:b/>
                <w:bCs/>
                <w:noProof/>
                <w:webHidden/>
              </w:rPr>
              <w:instrText xml:space="preserve"> PAGEREF _Toc146214628 \h </w:instrText>
            </w:r>
            <w:r w:rsidRPr="00450C8F">
              <w:rPr>
                <w:b/>
                <w:bCs/>
                <w:noProof/>
                <w:webHidden/>
              </w:rPr>
            </w:r>
            <w:r w:rsidRPr="00450C8F">
              <w:rPr>
                <w:b/>
                <w:bCs/>
                <w:noProof/>
                <w:webHidden/>
              </w:rPr>
              <w:fldChar w:fldCharType="separate"/>
            </w:r>
            <w:r w:rsidRPr="00450C8F">
              <w:rPr>
                <w:b/>
                <w:bCs/>
                <w:noProof/>
                <w:webHidden/>
              </w:rPr>
              <w:t>13</w:t>
            </w:r>
            <w:r w:rsidRPr="00450C8F">
              <w:rPr>
                <w:b/>
                <w:bCs/>
                <w:noProof/>
                <w:webHidden/>
              </w:rPr>
              <w:fldChar w:fldCharType="end"/>
            </w:r>
          </w:hyperlink>
        </w:p>
        <w:p w14:paraId="71EE9F79" w14:textId="5DDDAC8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29" w:history="1">
            <w:r w:rsidRPr="00450C8F">
              <w:rPr>
                <w:rStyle w:val="Hyperlink"/>
                <w:b/>
                <w:bCs/>
                <w:noProof/>
              </w:rPr>
              <w:t>11.</w:t>
            </w:r>
            <w:r w:rsidRPr="00450C8F">
              <w:rPr>
                <w:rFonts w:cstheme="minorBidi"/>
                <w:b/>
                <w:bCs/>
                <w:noProof/>
                <w:kern w:val="2"/>
                <w:sz w:val="21"/>
                <w:lang w:eastAsia="zh-CN"/>
                <w14:ligatures w14:val="standardContextual"/>
              </w:rPr>
              <w:tab/>
            </w:r>
            <w:r w:rsidRPr="00450C8F">
              <w:rPr>
                <w:rStyle w:val="Hyperlink"/>
                <w:b/>
                <w:bCs/>
                <w:noProof/>
              </w:rPr>
              <w:t>FEATURE EXTRACTION</w:t>
            </w:r>
            <w:r w:rsidRPr="00450C8F">
              <w:rPr>
                <w:b/>
                <w:bCs/>
                <w:noProof/>
                <w:webHidden/>
              </w:rPr>
              <w:tab/>
            </w:r>
            <w:r w:rsidRPr="00450C8F">
              <w:rPr>
                <w:b/>
                <w:bCs/>
                <w:noProof/>
                <w:webHidden/>
              </w:rPr>
              <w:fldChar w:fldCharType="begin"/>
            </w:r>
            <w:r w:rsidRPr="00450C8F">
              <w:rPr>
                <w:b/>
                <w:bCs/>
                <w:noProof/>
                <w:webHidden/>
              </w:rPr>
              <w:instrText xml:space="preserve"> PAGEREF _Toc146214629 \h </w:instrText>
            </w:r>
            <w:r w:rsidRPr="00450C8F">
              <w:rPr>
                <w:b/>
                <w:bCs/>
                <w:noProof/>
                <w:webHidden/>
              </w:rPr>
            </w:r>
            <w:r w:rsidRPr="00450C8F">
              <w:rPr>
                <w:b/>
                <w:bCs/>
                <w:noProof/>
                <w:webHidden/>
              </w:rPr>
              <w:fldChar w:fldCharType="separate"/>
            </w:r>
            <w:r w:rsidRPr="00450C8F">
              <w:rPr>
                <w:b/>
                <w:bCs/>
                <w:noProof/>
                <w:webHidden/>
              </w:rPr>
              <w:t>14</w:t>
            </w:r>
            <w:r w:rsidRPr="00450C8F">
              <w:rPr>
                <w:b/>
                <w:bCs/>
                <w:noProof/>
                <w:webHidden/>
              </w:rPr>
              <w:fldChar w:fldCharType="end"/>
            </w:r>
          </w:hyperlink>
        </w:p>
        <w:p w14:paraId="6A68D413" w14:textId="1AC72B14"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0" w:history="1">
            <w:r w:rsidRPr="00450C8F">
              <w:rPr>
                <w:rStyle w:val="Hyperlink"/>
                <w:b/>
                <w:bCs/>
                <w:noProof/>
              </w:rPr>
              <w:t>12.</w:t>
            </w:r>
            <w:r w:rsidRPr="00450C8F">
              <w:rPr>
                <w:rFonts w:cstheme="minorBidi"/>
                <w:b/>
                <w:bCs/>
                <w:noProof/>
                <w:kern w:val="2"/>
                <w:sz w:val="21"/>
                <w:lang w:eastAsia="zh-CN"/>
                <w14:ligatures w14:val="standardContextual"/>
              </w:rPr>
              <w:tab/>
            </w:r>
            <w:r w:rsidRPr="00450C8F">
              <w:rPr>
                <w:rStyle w:val="Hyperlink"/>
                <w:b/>
                <w:bCs/>
                <w:noProof/>
              </w:rPr>
              <w:t>Model Architecture</w:t>
            </w:r>
            <w:r w:rsidRPr="00450C8F">
              <w:rPr>
                <w:b/>
                <w:bCs/>
                <w:noProof/>
                <w:webHidden/>
              </w:rPr>
              <w:tab/>
            </w:r>
            <w:r w:rsidRPr="00450C8F">
              <w:rPr>
                <w:b/>
                <w:bCs/>
                <w:noProof/>
                <w:webHidden/>
              </w:rPr>
              <w:fldChar w:fldCharType="begin"/>
            </w:r>
            <w:r w:rsidRPr="00450C8F">
              <w:rPr>
                <w:b/>
                <w:bCs/>
                <w:noProof/>
                <w:webHidden/>
              </w:rPr>
              <w:instrText xml:space="preserve"> PAGEREF _Toc146214630 \h </w:instrText>
            </w:r>
            <w:r w:rsidRPr="00450C8F">
              <w:rPr>
                <w:b/>
                <w:bCs/>
                <w:noProof/>
                <w:webHidden/>
              </w:rPr>
            </w:r>
            <w:r w:rsidRPr="00450C8F">
              <w:rPr>
                <w:b/>
                <w:bCs/>
                <w:noProof/>
                <w:webHidden/>
              </w:rPr>
              <w:fldChar w:fldCharType="separate"/>
            </w:r>
            <w:r w:rsidRPr="00450C8F">
              <w:rPr>
                <w:b/>
                <w:bCs/>
                <w:noProof/>
                <w:webHidden/>
              </w:rPr>
              <w:t>15</w:t>
            </w:r>
            <w:r w:rsidRPr="00450C8F">
              <w:rPr>
                <w:b/>
                <w:bCs/>
                <w:noProof/>
                <w:webHidden/>
              </w:rPr>
              <w:fldChar w:fldCharType="end"/>
            </w:r>
          </w:hyperlink>
        </w:p>
        <w:p w14:paraId="529CC520" w14:textId="6FE84935"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1" w:history="1">
            <w:r w:rsidRPr="00450C8F">
              <w:rPr>
                <w:rStyle w:val="Hyperlink"/>
                <w:b/>
                <w:bCs/>
                <w:noProof/>
              </w:rPr>
              <w:t>13.</w:t>
            </w:r>
            <w:r w:rsidRPr="00450C8F">
              <w:rPr>
                <w:rFonts w:cstheme="minorBidi"/>
                <w:b/>
                <w:bCs/>
                <w:noProof/>
                <w:kern w:val="2"/>
                <w:sz w:val="21"/>
                <w:lang w:eastAsia="zh-CN"/>
                <w14:ligatures w14:val="standardContextual"/>
              </w:rPr>
              <w:tab/>
            </w:r>
            <w:r w:rsidRPr="00450C8F">
              <w:rPr>
                <w:rStyle w:val="Hyperlink"/>
                <w:b/>
                <w:bCs/>
                <w:noProof/>
              </w:rPr>
              <w:t>IMPLEMENTATION</w:t>
            </w:r>
            <w:r w:rsidRPr="00450C8F">
              <w:rPr>
                <w:b/>
                <w:bCs/>
                <w:noProof/>
                <w:webHidden/>
              </w:rPr>
              <w:tab/>
            </w:r>
            <w:r w:rsidRPr="00450C8F">
              <w:rPr>
                <w:b/>
                <w:bCs/>
                <w:noProof/>
                <w:webHidden/>
              </w:rPr>
              <w:fldChar w:fldCharType="begin"/>
            </w:r>
            <w:r w:rsidRPr="00450C8F">
              <w:rPr>
                <w:b/>
                <w:bCs/>
                <w:noProof/>
                <w:webHidden/>
              </w:rPr>
              <w:instrText xml:space="preserve"> PAGEREF _Toc146214631 \h </w:instrText>
            </w:r>
            <w:r w:rsidRPr="00450C8F">
              <w:rPr>
                <w:b/>
                <w:bCs/>
                <w:noProof/>
                <w:webHidden/>
              </w:rPr>
            </w:r>
            <w:r w:rsidRPr="00450C8F">
              <w:rPr>
                <w:b/>
                <w:bCs/>
                <w:noProof/>
                <w:webHidden/>
              </w:rPr>
              <w:fldChar w:fldCharType="separate"/>
            </w:r>
            <w:r w:rsidRPr="00450C8F">
              <w:rPr>
                <w:b/>
                <w:bCs/>
                <w:noProof/>
                <w:webHidden/>
              </w:rPr>
              <w:t>18</w:t>
            </w:r>
            <w:r w:rsidRPr="00450C8F">
              <w:rPr>
                <w:b/>
                <w:bCs/>
                <w:noProof/>
                <w:webHidden/>
              </w:rPr>
              <w:fldChar w:fldCharType="end"/>
            </w:r>
          </w:hyperlink>
        </w:p>
        <w:p w14:paraId="63434FDD" w14:textId="3586FB33"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32" w:history="1">
            <w:r w:rsidRPr="00450C8F">
              <w:rPr>
                <w:rStyle w:val="Hyperlink"/>
                <w:b/>
                <w:bCs/>
                <w:noProof/>
              </w:rPr>
              <w:t>13.1</w:t>
            </w:r>
            <w:r w:rsidRPr="00450C8F">
              <w:rPr>
                <w:rFonts w:cstheme="minorBidi"/>
                <w:b/>
                <w:bCs/>
                <w:noProof/>
                <w:kern w:val="2"/>
                <w:sz w:val="21"/>
                <w:lang w:eastAsia="zh-CN"/>
                <w14:ligatures w14:val="standardContextual"/>
              </w:rPr>
              <w:tab/>
            </w:r>
            <w:r w:rsidRPr="00450C8F">
              <w:rPr>
                <w:rStyle w:val="Hyperlink"/>
                <w:b/>
                <w:bCs/>
                <w:noProof/>
              </w:rPr>
              <w:t>SVM DECISION TREES AND RANDOM FORESTS</w:t>
            </w:r>
            <w:r w:rsidRPr="00450C8F">
              <w:rPr>
                <w:b/>
                <w:bCs/>
                <w:noProof/>
                <w:webHidden/>
              </w:rPr>
              <w:tab/>
            </w:r>
            <w:r w:rsidRPr="00450C8F">
              <w:rPr>
                <w:b/>
                <w:bCs/>
                <w:noProof/>
                <w:webHidden/>
              </w:rPr>
              <w:fldChar w:fldCharType="begin"/>
            </w:r>
            <w:r w:rsidRPr="00450C8F">
              <w:rPr>
                <w:b/>
                <w:bCs/>
                <w:noProof/>
                <w:webHidden/>
              </w:rPr>
              <w:instrText xml:space="preserve"> PAGEREF _Toc146214632 \h </w:instrText>
            </w:r>
            <w:r w:rsidRPr="00450C8F">
              <w:rPr>
                <w:b/>
                <w:bCs/>
                <w:noProof/>
                <w:webHidden/>
              </w:rPr>
            </w:r>
            <w:r w:rsidRPr="00450C8F">
              <w:rPr>
                <w:b/>
                <w:bCs/>
                <w:noProof/>
                <w:webHidden/>
              </w:rPr>
              <w:fldChar w:fldCharType="separate"/>
            </w:r>
            <w:r w:rsidRPr="00450C8F">
              <w:rPr>
                <w:b/>
                <w:bCs/>
                <w:noProof/>
                <w:webHidden/>
              </w:rPr>
              <w:t>19</w:t>
            </w:r>
            <w:r w:rsidRPr="00450C8F">
              <w:rPr>
                <w:b/>
                <w:bCs/>
                <w:noProof/>
                <w:webHidden/>
              </w:rPr>
              <w:fldChar w:fldCharType="end"/>
            </w:r>
          </w:hyperlink>
        </w:p>
        <w:p w14:paraId="285BB910" w14:textId="35080F57" w:rsidR="00450C8F" w:rsidRPr="00450C8F" w:rsidRDefault="00450C8F">
          <w:pPr>
            <w:pStyle w:val="TOC2"/>
            <w:tabs>
              <w:tab w:val="left" w:pos="840"/>
              <w:tab w:val="right" w:leader="dot" w:pos="8296"/>
            </w:tabs>
            <w:rPr>
              <w:rFonts w:cstheme="minorBidi"/>
              <w:b/>
              <w:bCs/>
              <w:noProof/>
              <w:kern w:val="2"/>
              <w:sz w:val="21"/>
              <w:lang w:eastAsia="zh-CN"/>
              <w14:ligatures w14:val="standardContextual"/>
            </w:rPr>
          </w:pPr>
          <w:hyperlink w:anchor="_Toc146214633" w:history="1">
            <w:r w:rsidRPr="00450C8F">
              <w:rPr>
                <w:rStyle w:val="Hyperlink"/>
                <w:b/>
                <w:bCs/>
                <w:noProof/>
              </w:rPr>
              <w:t>13.2</w:t>
            </w:r>
            <w:r w:rsidRPr="00450C8F">
              <w:rPr>
                <w:rFonts w:cstheme="minorBidi"/>
                <w:b/>
                <w:bCs/>
                <w:noProof/>
                <w:kern w:val="2"/>
                <w:sz w:val="21"/>
                <w:lang w:eastAsia="zh-CN"/>
                <w14:ligatures w14:val="standardContextual"/>
              </w:rPr>
              <w:tab/>
            </w:r>
            <w:r w:rsidRPr="00450C8F">
              <w:rPr>
                <w:rStyle w:val="Hyperlink"/>
                <w:b/>
                <w:bCs/>
                <w:noProof/>
              </w:rPr>
              <w:t>NEURAL NETWORKS</w:t>
            </w:r>
            <w:r w:rsidRPr="00450C8F">
              <w:rPr>
                <w:b/>
                <w:bCs/>
                <w:noProof/>
                <w:webHidden/>
              </w:rPr>
              <w:tab/>
            </w:r>
            <w:r w:rsidRPr="00450C8F">
              <w:rPr>
                <w:b/>
                <w:bCs/>
                <w:noProof/>
                <w:webHidden/>
              </w:rPr>
              <w:fldChar w:fldCharType="begin"/>
            </w:r>
            <w:r w:rsidRPr="00450C8F">
              <w:rPr>
                <w:b/>
                <w:bCs/>
                <w:noProof/>
                <w:webHidden/>
              </w:rPr>
              <w:instrText xml:space="preserve"> PAGEREF _Toc146214633 \h </w:instrText>
            </w:r>
            <w:r w:rsidRPr="00450C8F">
              <w:rPr>
                <w:b/>
                <w:bCs/>
                <w:noProof/>
                <w:webHidden/>
              </w:rPr>
            </w:r>
            <w:r w:rsidRPr="00450C8F">
              <w:rPr>
                <w:b/>
                <w:bCs/>
                <w:noProof/>
                <w:webHidden/>
              </w:rPr>
              <w:fldChar w:fldCharType="separate"/>
            </w:r>
            <w:r w:rsidRPr="00450C8F">
              <w:rPr>
                <w:b/>
                <w:bCs/>
                <w:noProof/>
                <w:webHidden/>
              </w:rPr>
              <w:t>22</w:t>
            </w:r>
            <w:r w:rsidRPr="00450C8F">
              <w:rPr>
                <w:b/>
                <w:bCs/>
                <w:noProof/>
                <w:webHidden/>
              </w:rPr>
              <w:fldChar w:fldCharType="end"/>
            </w:r>
          </w:hyperlink>
        </w:p>
        <w:p w14:paraId="61D7643E" w14:textId="60960F7E"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4" w:history="1">
            <w:r w:rsidRPr="00450C8F">
              <w:rPr>
                <w:rStyle w:val="Hyperlink"/>
                <w:b/>
                <w:bCs/>
                <w:noProof/>
              </w:rPr>
              <w:t>14.</w:t>
            </w:r>
            <w:r w:rsidRPr="00450C8F">
              <w:rPr>
                <w:rFonts w:cstheme="minorBidi"/>
                <w:b/>
                <w:bCs/>
                <w:noProof/>
                <w:kern w:val="2"/>
                <w:sz w:val="21"/>
                <w:lang w:eastAsia="zh-CN"/>
                <w14:ligatures w14:val="standardContextual"/>
              </w:rPr>
              <w:tab/>
            </w:r>
            <w:r w:rsidRPr="00450C8F">
              <w:rPr>
                <w:rStyle w:val="Hyperlink"/>
                <w:b/>
                <w:bCs/>
                <w:noProof/>
              </w:rPr>
              <w:t>Discussion</w:t>
            </w:r>
            <w:r w:rsidRPr="00450C8F">
              <w:rPr>
                <w:b/>
                <w:bCs/>
                <w:noProof/>
                <w:webHidden/>
              </w:rPr>
              <w:tab/>
            </w:r>
            <w:r w:rsidRPr="00450C8F">
              <w:rPr>
                <w:b/>
                <w:bCs/>
                <w:noProof/>
                <w:webHidden/>
              </w:rPr>
              <w:fldChar w:fldCharType="begin"/>
            </w:r>
            <w:r w:rsidRPr="00450C8F">
              <w:rPr>
                <w:b/>
                <w:bCs/>
                <w:noProof/>
                <w:webHidden/>
              </w:rPr>
              <w:instrText xml:space="preserve"> PAGEREF _Toc146214634 \h </w:instrText>
            </w:r>
            <w:r w:rsidRPr="00450C8F">
              <w:rPr>
                <w:b/>
                <w:bCs/>
                <w:noProof/>
                <w:webHidden/>
              </w:rPr>
            </w:r>
            <w:r w:rsidRPr="00450C8F">
              <w:rPr>
                <w:b/>
                <w:bCs/>
                <w:noProof/>
                <w:webHidden/>
              </w:rPr>
              <w:fldChar w:fldCharType="separate"/>
            </w:r>
            <w:r w:rsidRPr="00450C8F">
              <w:rPr>
                <w:b/>
                <w:bCs/>
                <w:noProof/>
                <w:webHidden/>
              </w:rPr>
              <w:t>25</w:t>
            </w:r>
            <w:r w:rsidRPr="00450C8F">
              <w:rPr>
                <w:b/>
                <w:bCs/>
                <w:noProof/>
                <w:webHidden/>
              </w:rPr>
              <w:fldChar w:fldCharType="end"/>
            </w:r>
          </w:hyperlink>
        </w:p>
        <w:p w14:paraId="1F2D78AA" w14:textId="2F9E6FCC"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5" w:history="1">
            <w:r w:rsidRPr="00450C8F">
              <w:rPr>
                <w:rStyle w:val="Hyperlink"/>
                <w:b/>
                <w:bCs/>
                <w:noProof/>
              </w:rPr>
              <w:t>15.</w:t>
            </w:r>
            <w:r w:rsidRPr="00450C8F">
              <w:rPr>
                <w:rFonts w:cstheme="minorBidi"/>
                <w:b/>
                <w:bCs/>
                <w:noProof/>
                <w:kern w:val="2"/>
                <w:sz w:val="21"/>
                <w:lang w:eastAsia="zh-CN"/>
                <w14:ligatures w14:val="standardContextual"/>
              </w:rPr>
              <w:tab/>
            </w:r>
            <w:r w:rsidRPr="00450C8F">
              <w:rPr>
                <w:rStyle w:val="Hyperlink"/>
                <w:b/>
                <w:bCs/>
                <w:noProof/>
              </w:rPr>
              <w:t>CONCLUSION</w:t>
            </w:r>
            <w:r w:rsidRPr="00450C8F">
              <w:rPr>
                <w:b/>
                <w:bCs/>
                <w:noProof/>
                <w:webHidden/>
              </w:rPr>
              <w:tab/>
            </w:r>
            <w:r w:rsidRPr="00450C8F">
              <w:rPr>
                <w:b/>
                <w:bCs/>
                <w:noProof/>
                <w:webHidden/>
              </w:rPr>
              <w:fldChar w:fldCharType="begin"/>
            </w:r>
            <w:r w:rsidRPr="00450C8F">
              <w:rPr>
                <w:b/>
                <w:bCs/>
                <w:noProof/>
                <w:webHidden/>
              </w:rPr>
              <w:instrText xml:space="preserve"> PAGEREF _Toc146214635 \h </w:instrText>
            </w:r>
            <w:r w:rsidRPr="00450C8F">
              <w:rPr>
                <w:b/>
                <w:bCs/>
                <w:noProof/>
                <w:webHidden/>
              </w:rPr>
            </w:r>
            <w:r w:rsidRPr="00450C8F">
              <w:rPr>
                <w:b/>
                <w:bCs/>
                <w:noProof/>
                <w:webHidden/>
              </w:rPr>
              <w:fldChar w:fldCharType="separate"/>
            </w:r>
            <w:r w:rsidRPr="00450C8F">
              <w:rPr>
                <w:b/>
                <w:bCs/>
                <w:noProof/>
                <w:webHidden/>
              </w:rPr>
              <w:t>30</w:t>
            </w:r>
            <w:r w:rsidRPr="00450C8F">
              <w:rPr>
                <w:b/>
                <w:bCs/>
                <w:noProof/>
                <w:webHidden/>
              </w:rPr>
              <w:fldChar w:fldCharType="end"/>
            </w:r>
          </w:hyperlink>
        </w:p>
        <w:p w14:paraId="2E7AD8F1" w14:textId="6DD58860" w:rsidR="00450C8F" w:rsidRPr="00450C8F" w:rsidRDefault="00450C8F">
          <w:pPr>
            <w:pStyle w:val="TOC1"/>
            <w:tabs>
              <w:tab w:val="left" w:pos="630"/>
              <w:tab w:val="right" w:leader="dot" w:pos="8296"/>
            </w:tabs>
            <w:rPr>
              <w:rFonts w:cstheme="minorBidi"/>
              <w:b/>
              <w:bCs/>
              <w:noProof/>
              <w:kern w:val="2"/>
              <w:sz w:val="21"/>
              <w:lang w:eastAsia="zh-CN"/>
              <w14:ligatures w14:val="standardContextual"/>
            </w:rPr>
          </w:pPr>
          <w:hyperlink w:anchor="_Toc146214636" w:history="1">
            <w:r w:rsidRPr="00450C8F">
              <w:rPr>
                <w:rStyle w:val="Hyperlink"/>
                <w:b/>
                <w:bCs/>
                <w:noProof/>
              </w:rPr>
              <w:t>16.</w:t>
            </w:r>
            <w:r w:rsidRPr="00450C8F">
              <w:rPr>
                <w:rFonts w:cstheme="minorBidi"/>
                <w:b/>
                <w:bCs/>
                <w:noProof/>
                <w:kern w:val="2"/>
                <w:sz w:val="21"/>
                <w:lang w:eastAsia="zh-CN"/>
                <w14:ligatures w14:val="standardContextual"/>
              </w:rPr>
              <w:tab/>
            </w:r>
            <w:r w:rsidRPr="00450C8F">
              <w:rPr>
                <w:rStyle w:val="Hyperlink"/>
                <w:b/>
                <w:bCs/>
                <w:noProof/>
              </w:rPr>
              <w:t>Future Research Directions</w:t>
            </w:r>
            <w:r w:rsidRPr="00450C8F">
              <w:rPr>
                <w:b/>
                <w:bCs/>
                <w:noProof/>
                <w:webHidden/>
              </w:rPr>
              <w:tab/>
            </w:r>
            <w:r w:rsidRPr="00450C8F">
              <w:rPr>
                <w:b/>
                <w:bCs/>
                <w:noProof/>
                <w:webHidden/>
              </w:rPr>
              <w:fldChar w:fldCharType="begin"/>
            </w:r>
            <w:r w:rsidRPr="00450C8F">
              <w:rPr>
                <w:b/>
                <w:bCs/>
                <w:noProof/>
                <w:webHidden/>
              </w:rPr>
              <w:instrText xml:space="preserve"> PAGEREF _Toc146214636 \h </w:instrText>
            </w:r>
            <w:r w:rsidRPr="00450C8F">
              <w:rPr>
                <w:b/>
                <w:bCs/>
                <w:noProof/>
                <w:webHidden/>
              </w:rPr>
            </w:r>
            <w:r w:rsidRPr="00450C8F">
              <w:rPr>
                <w:b/>
                <w:bCs/>
                <w:noProof/>
                <w:webHidden/>
              </w:rPr>
              <w:fldChar w:fldCharType="separate"/>
            </w:r>
            <w:r w:rsidRPr="00450C8F">
              <w:rPr>
                <w:b/>
                <w:bCs/>
                <w:noProof/>
                <w:webHidden/>
              </w:rPr>
              <w:t>31</w:t>
            </w:r>
            <w:r w:rsidRPr="00450C8F">
              <w:rPr>
                <w:b/>
                <w:bCs/>
                <w:noProof/>
                <w:webHidden/>
              </w:rPr>
              <w:fldChar w:fldCharType="end"/>
            </w:r>
          </w:hyperlink>
        </w:p>
        <w:p w14:paraId="1385459D" w14:textId="39E15E75" w:rsidR="00DE3B82" w:rsidRDefault="00DE3B82">
          <w:r w:rsidRPr="00450C8F">
            <w:rPr>
              <w:b/>
              <w:bCs/>
              <w:noProof/>
            </w:rPr>
            <w:fldChar w:fldCharType="end"/>
          </w:r>
        </w:p>
      </w:sdtContent>
    </w:sdt>
    <w:p w14:paraId="7DA60399" w14:textId="77777777" w:rsidR="007F1055" w:rsidRDefault="007F1055">
      <w:pPr>
        <w:rPr>
          <w:rFonts w:ascii="Times New Roman" w:hAnsi="Times New Roman" w:cs="Times New Roman"/>
          <w:b/>
          <w:bCs/>
          <w:sz w:val="24"/>
          <w:szCs w:val="24"/>
          <w:u w:val="single"/>
        </w:rPr>
      </w:pPr>
    </w:p>
    <w:p w14:paraId="4284F2DD" w14:textId="77777777" w:rsidR="007F1055" w:rsidRDefault="007F1055">
      <w:pPr>
        <w:rPr>
          <w:rFonts w:ascii="Times New Roman" w:hAnsi="Times New Roman" w:cs="Times New Roman"/>
          <w:b/>
          <w:bCs/>
          <w:sz w:val="24"/>
          <w:szCs w:val="24"/>
          <w:u w:val="single"/>
        </w:rPr>
      </w:pPr>
    </w:p>
    <w:p w14:paraId="3F0ABB7E" w14:textId="77777777" w:rsidR="007F1055" w:rsidRDefault="007F1055">
      <w:pPr>
        <w:rPr>
          <w:rFonts w:ascii="Times New Roman" w:hAnsi="Times New Roman" w:cs="Times New Roman"/>
          <w:b/>
          <w:bCs/>
          <w:sz w:val="24"/>
          <w:szCs w:val="24"/>
          <w:u w:val="single"/>
        </w:rPr>
      </w:pPr>
    </w:p>
    <w:p w14:paraId="1B4B0D49" w14:textId="77777777" w:rsidR="007F1055" w:rsidRDefault="007F1055">
      <w:pPr>
        <w:rPr>
          <w:rFonts w:ascii="Times New Roman" w:hAnsi="Times New Roman" w:cs="Times New Roman"/>
          <w:b/>
          <w:bCs/>
          <w:sz w:val="24"/>
          <w:szCs w:val="24"/>
          <w:u w:val="single"/>
        </w:rPr>
      </w:pPr>
    </w:p>
    <w:p w14:paraId="027546CA" w14:textId="77777777" w:rsidR="007F1055" w:rsidRDefault="007F1055">
      <w:pPr>
        <w:rPr>
          <w:rFonts w:ascii="Times New Roman" w:hAnsi="Times New Roman" w:cs="Times New Roman"/>
          <w:b/>
          <w:bCs/>
          <w:sz w:val="24"/>
          <w:szCs w:val="24"/>
          <w:u w:val="single"/>
        </w:rPr>
      </w:pPr>
    </w:p>
    <w:p w14:paraId="185E8BF6" w14:textId="77777777" w:rsidR="007F1055" w:rsidRDefault="007F1055">
      <w:pPr>
        <w:rPr>
          <w:rFonts w:ascii="Times New Roman" w:hAnsi="Times New Roman" w:cs="Times New Roman"/>
          <w:b/>
          <w:bCs/>
          <w:sz w:val="24"/>
          <w:szCs w:val="24"/>
          <w:u w:val="single"/>
        </w:rPr>
      </w:pPr>
    </w:p>
    <w:p w14:paraId="7AF2C871" w14:textId="77777777" w:rsidR="007F1055" w:rsidRDefault="007F1055">
      <w:pPr>
        <w:rPr>
          <w:rFonts w:ascii="Times New Roman" w:hAnsi="Times New Roman" w:cs="Times New Roman"/>
          <w:b/>
          <w:bCs/>
          <w:sz w:val="24"/>
          <w:szCs w:val="24"/>
          <w:u w:val="single"/>
        </w:rPr>
      </w:pPr>
    </w:p>
    <w:p w14:paraId="613C5273" w14:textId="77777777" w:rsidR="007F1055" w:rsidRDefault="007F1055">
      <w:pPr>
        <w:rPr>
          <w:rFonts w:ascii="Times New Roman" w:hAnsi="Times New Roman" w:cs="Times New Roman"/>
          <w:b/>
          <w:bCs/>
          <w:sz w:val="24"/>
          <w:szCs w:val="24"/>
          <w:u w:val="single"/>
        </w:rPr>
      </w:pPr>
    </w:p>
    <w:p w14:paraId="7DCB42E6" w14:textId="77777777" w:rsidR="007F1055" w:rsidRDefault="007F1055">
      <w:pPr>
        <w:rPr>
          <w:rFonts w:ascii="Times New Roman" w:hAnsi="Times New Roman" w:cs="Times New Roman"/>
          <w:b/>
          <w:bCs/>
          <w:sz w:val="24"/>
          <w:szCs w:val="24"/>
          <w:u w:val="single"/>
        </w:rPr>
      </w:pPr>
    </w:p>
    <w:p w14:paraId="19F58AB5" w14:textId="77777777" w:rsidR="007F1055" w:rsidRDefault="007F1055">
      <w:pPr>
        <w:rPr>
          <w:rFonts w:ascii="Times New Roman" w:hAnsi="Times New Roman" w:cs="Times New Roman"/>
          <w:b/>
          <w:bCs/>
          <w:sz w:val="24"/>
          <w:szCs w:val="24"/>
          <w:u w:val="single"/>
        </w:rPr>
      </w:pPr>
    </w:p>
    <w:p w14:paraId="7FD2B261" w14:textId="77777777" w:rsidR="007F1055" w:rsidRDefault="007F1055">
      <w:pPr>
        <w:rPr>
          <w:rFonts w:ascii="Times New Roman" w:hAnsi="Times New Roman" w:cs="Times New Roman"/>
          <w:b/>
          <w:bCs/>
          <w:sz w:val="24"/>
          <w:szCs w:val="24"/>
          <w:u w:val="single"/>
        </w:rPr>
      </w:pPr>
    </w:p>
    <w:p w14:paraId="4188D098" w14:textId="77777777" w:rsidR="007F1055" w:rsidRDefault="007F1055">
      <w:pPr>
        <w:rPr>
          <w:rFonts w:ascii="Times New Roman" w:hAnsi="Times New Roman" w:cs="Times New Roman"/>
          <w:b/>
          <w:bCs/>
          <w:sz w:val="24"/>
          <w:szCs w:val="24"/>
          <w:u w:val="single"/>
        </w:rPr>
      </w:pPr>
    </w:p>
    <w:p w14:paraId="63DCA0E8" w14:textId="77777777" w:rsidR="007F1055" w:rsidRDefault="007F1055">
      <w:pPr>
        <w:rPr>
          <w:rFonts w:ascii="Times New Roman" w:hAnsi="Times New Roman" w:cs="Times New Roman"/>
          <w:b/>
          <w:bCs/>
          <w:sz w:val="24"/>
          <w:szCs w:val="24"/>
          <w:u w:val="single"/>
        </w:rPr>
      </w:pPr>
    </w:p>
    <w:p w14:paraId="3C41A259" w14:textId="77777777" w:rsidR="007F1055" w:rsidRDefault="007F1055">
      <w:pPr>
        <w:rPr>
          <w:rFonts w:ascii="Times New Roman" w:hAnsi="Times New Roman" w:cs="Times New Roman"/>
          <w:b/>
          <w:bCs/>
          <w:sz w:val="24"/>
          <w:szCs w:val="24"/>
          <w:u w:val="single"/>
        </w:rPr>
      </w:pPr>
    </w:p>
    <w:p w14:paraId="7AB9160E" w14:textId="77777777" w:rsidR="007F1055" w:rsidRDefault="007F1055">
      <w:pPr>
        <w:rPr>
          <w:rFonts w:ascii="Times New Roman" w:hAnsi="Times New Roman" w:cs="Times New Roman"/>
          <w:b/>
          <w:bCs/>
          <w:sz w:val="24"/>
          <w:szCs w:val="24"/>
          <w:u w:val="single"/>
        </w:rPr>
      </w:pPr>
    </w:p>
    <w:p w14:paraId="5BDA723D" w14:textId="77777777" w:rsidR="005C55EE" w:rsidRDefault="005C55EE">
      <w:pPr>
        <w:rPr>
          <w:rFonts w:ascii="Times New Roman" w:hAnsi="Times New Roman" w:cs="Times New Roman"/>
          <w:b/>
          <w:bCs/>
          <w:sz w:val="24"/>
          <w:szCs w:val="24"/>
          <w:u w:val="single"/>
        </w:rPr>
        <w:sectPr w:rsidR="005C55EE">
          <w:footerReference w:type="default" r:id="rId8"/>
          <w:pgSz w:w="11906" w:h="16838"/>
          <w:pgMar w:top="1440" w:right="1800" w:bottom="1440" w:left="1800" w:header="851" w:footer="992" w:gutter="0"/>
          <w:cols w:space="425"/>
          <w:docGrid w:type="lines" w:linePitch="312"/>
        </w:sectPr>
      </w:pPr>
    </w:p>
    <w:p w14:paraId="4DA3697E" w14:textId="5100BFC2" w:rsidR="00C766CC" w:rsidRPr="00A835F8" w:rsidRDefault="00C766C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lastRenderedPageBreak/>
        <w:t xml:space="preserve">Using Deep Learning </w:t>
      </w:r>
      <w:proofErr w:type="gramStart"/>
      <w:r w:rsidRPr="00A835F8">
        <w:rPr>
          <w:rFonts w:ascii="Times New Roman" w:hAnsi="Times New Roman" w:cs="Times New Roman"/>
          <w:b/>
          <w:bCs/>
          <w:sz w:val="24"/>
          <w:szCs w:val="24"/>
          <w:u w:val="single"/>
        </w:rPr>
        <w:t>To</w:t>
      </w:r>
      <w:proofErr w:type="gramEnd"/>
      <w:r w:rsidRPr="00A835F8">
        <w:rPr>
          <w:rFonts w:ascii="Times New Roman" w:hAnsi="Times New Roman" w:cs="Times New Roman"/>
          <w:b/>
          <w:bCs/>
          <w:sz w:val="24"/>
          <w:szCs w:val="24"/>
          <w:u w:val="single"/>
        </w:rPr>
        <w:t xml:space="preserve"> Classify And </w:t>
      </w:r>
      <w:r w:rsidR="00134CAC" w:rsidRPr="00A835F8">
        <w:rPr>
          <w:rFonts w:ascii="Times New Roman" w:hAnsi="Times New Roman" w:cs="Times New Roman"/>
          <w:b/>
          <w:bCs/>
          <w:sz w:val="24"/>
          <w:szCs w:val="24"/>
          <w:u w:val="single"/>
        </w:rPr>
        <w:t>Analyze</w:t>
      </w:r>
      <w:r w:rsidRPr="00A835F8">
        <w:rPr>
          <w:rFonts w:ascii="Times New Roman" w:hAnsi="Times New Roman" w:cs="Times New Roman"/>
          <w:b/>
          <w:bCs/>
          <w:sz w:val="24"/>
          <w:szCs w:val="24"/>
          <w:u w:val="single"/>
        </w:rPr>
        <w:t xml:space="preserve"> Musical Instruments Based On Spectrograms And Audio Features</w:t>
      </w:r>
    </w:p>
    <w:p w14:paraId="4278F17F" w14:textId="77777777" w:rsidR="00B36E59" w:rsidRPr="00A835F8" w:rsidRDefault="00B36E59" w:rsidP="00B36E59">
      <w:pPr>
        <w:rPr>
          <w:rFonts w:ascii="Times New Roman" w:hAnsi="Times New Roman" w:cs="Times New Roman"/>
          <w:b/>
          <w:bCs/>
          <w:sz w:val="24"/>
          <w:szCs w:val="24"/>
          <w:u w:val="single"/>
        </w:rPr>
      </w:pPr>
    </w:p>
    <w:p w14:paraId="497FA192" w14:textId="0A89C5F6" w:rsidR="00B36E59" w:rsidRPr="0019367F" w:rsidRDefault="00B36E59" w:rsidP="00FE1BD3">
      <w:pPr>
        <w:pStyle w:val="Heading1"/>
        <w:numPr>
          <w:ilvl w:val="0"/>
          <w:numId w:val="17"/>
        </w:numPr>
        <w:rPr>
          <w:sz w:val="36"/>
          <w:szCs w:val="36"/>
        </w:rPr>
      </w:pPr>
      <w:bookmarkStart w:id="0" w:name="_Hlk145513960"/>
      <w:bookmarkStart w:id="1" w:name="_Toc146214617"/>
      <w:r w:rsidRPr="0019367F">
        <w:rPr>
          <w:sz w:val="36"/>
          <w:szCs w:val="36"/>
        </w:rPr>
        <w:t>INTRODUCTION</w:t>
      </w:r>
      <w:bookmarkEnd w:id="1"/>
    </w:p>
    <w:p w14:paraId="4A9BE1AA" w14:textId="356156B4" w:rsidR="00554A38" w:rsidRPr="00FE1BD3" w:rsidRDefault="00554A38" w:rsidP="00554A38">
      <w:bookmarkStart w:id="2" w:name="_Hlk136110191"/>
      <w:bookmarkEnd w:id="0"/>
      <w:r w:rsidRPr="00554A38">
        <w:rPr>
          <w:rFonts w:ascii="Times New Roman" w:hAnsi="Times New Roman" w:cs="Times New Roman"/>
          <w:sz w:val="24"/>
          <w:szCs w:val="24"/>
        </w:rPr>
        <w:t>The realm of music and audio analysis has witnessed remarkable progress in recent years, thanks to the advent of machine learning and deep learning techniques. This progress has not only enhanced our understanding of music but also paved the way for innovative applications in music classification and recognition. In particular, the ability to classify various musical instruments within audio recordings has been a focal point of interest.</w:t>
      </w:r>
    </w:p>
    <w:p w14:paraId="592D10B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This introduction sets the stage for a comprehensive exploration of the methodologies and findings related to the classification of musical instruments based on spectrograms and audio features using a combination of machine learning and deep learning models.</w:t>
      </w:r>
    </w:p>
    <w:p w14:paraId="30E84E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revolves around the central objective of developing accurate and effective models for the classification of musical instruments. This entails extracting meaningful information from audio recordings, transforming it into usable data, and employing advanced algorithms to make informed instrument classifications. Such capabilities hold tremendous promise for music information retrieval, musical composition, and even music education.</w:t>
      </w:r>
    </w:p>
    <w:p w14:paraId="5B2B5DC8"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To address this challenge, the study investigates a range of methodologies and models, each with its unique strengths and weaknesses. These include the utilization of spectrograms and Mel-frequency cepstral coefficients (MFCCs) as fundamental audio representations. Additionally, it explores the integration of deep learning models like convolutional neural networks (CNNs) and artificial neural networks (ANNs), alongside traditional machine learning techniques such as support vector machines (SVMs), decision trees, and random forests.</w:t>
      </w:r>
    </w:p>
    <w:p w14:paraId="29B9B6FF" w14:textId="77777777" w:rsidR="00554A38" w:rsidRPr="00554A38" w:rsidRDefault="00554A38" w:rsidP="00554A38">
      <w:pPr>
        <w:rPr>
          <w:rFonts w:ascii="Times New Roman" w:hAnsi="Times New Roman" w:cs="Times New Roman"/>
          <w:sz w:val="24"/>
          <w:szCs w:val="24"/>
        </w:rPr>
      </w:pPr>
      <w:r w:rsidRPr="00554A38">
        <w:rPr>
          <w:rFonts w:ascii="Times New Roman" w:hAnsi="Times New Roman" w:cs="Times New Roman"/>
          <w:sz w:val="24"/>
          <w:szCs w:val="24"/>
        </w:rPr>
        <w:t>The study emphasizes the significance of accurate musical instrument classification, not only as a tool for musicologists and audio engineers but also as an enabler of innovative applications in fields like music recommendation systems, sound synthesis, and even human-computer interaction.</w:t>
      </w:r>
    </w:p>
    <w:p w14:paraId="7BC52088" w14:textId="2891F200" w:rsidR="00A320B6" w:rsidRDefault="00554A38">
      <w:pPr>
        <w:rPr>
          <w:rFonts w:ascii="Times New Roman" w:hAnsi="Times New Roman" w:cs="Times New Roman"/>
          <w:sz w:val="24"/>
          <w:szCs w:val="24"/>
        </w:rPr>
      </w:pPr>
      <w:r w:rsidRPr="00554A38">
        <w:rPr>
          <w:rFonts w:ascii="Times New Roman" w:hAnsi="Times New Roman" w:cs="Times New Roman"/>
          <w:sz w:val="24"/>
          <w:szCs w:val="24"/>
        </w:rPr>
        <w:t>Throughout the subsequent sections, we delve into the intricate details of data preparation, feature extraction, model development, and rigorous evaluation. The study aims to shed light on which combinations of techniques and models offer the highest accuracy and effectiveness in classifying musical instruments. In doing so, it contributes to the broader discourse on the fusion of music and technology, with practical implications for both musicians and technologists alike.</w:t>
      </w:r>
    </w:p>
    <w:p w14:paraId="79F24E87" w14:textId="77777777" w:rsidR="00E329BE" w:rsidRDefault="00E329BE">
      <w:pPr>
        <w:rPr>
          <w:rFonts w:ascii="Times New Roman" w:hAnsi="Times New Roman" w:cs="Times New Roman"/>
          <w:sz w:val="24"/>
          <w:szCs w:val="24"/>
        </w:rPr>
      </w:pPr>
    </w:p>
    <w:p w14:paraId="7DEE936C" w14:textId="7F44ECB4" w:rsidR="00A320B6" w:rsidRPr="0019367F" w:rsidRDefault="00A320B6" w:rsidP="00FE1BD3">
      <w:pPr>
        <w:pStyle w:val="Heading1"/>
        <w:numPr>
          <w:ilvl w:val="0"/>
          <w:numId w:val="17"/>
        </w:numPr>
        <w:rPr>
          <w:sz w:val="36"/>
          <w:szCs w:val="36"/>
        </w:rPr>
      </w:pPr>
      <w:bookmarkStart w:id="3" w:name="_Toc146214618"/>
      <w:r w:rsidRPr="0019367F">
        <w:rPr>
          <w:rFonts w:hint="eastAsia"/>
          <w:sz w:val="36"/>
          <w:szCs w:val="36"/>
        </w:rPr>
        <w:lastRenderedPageBreak/>
        <w:t>R</w:t>
      </w:r>
      <w:r w:rsidRPr="0019367F">
        <w:rPr>
          <w:sz w:val="36"/>
          <w:szCs w:val="36"/>
        </w:rPr>
        <w:t>esearch Question</w:t>
      </w:r>
      <w:bookmarkEnd w:id="3"/>
    </w:p>
    <w:p w14:paraId="0EE42E76" w14:textId="05DCFD17" w:rsidR="00A320B6" w:rsidRPr="00E83118" w:rsidRDefault="00E83118" w:rsidP="00A320B6">
      <w:pPr>
        <w:pStyle w:val="ListParagraph"/>
        <w:ind w:left="360" w:firstLineChars="0" w:firstLine="0"/>
        <w:rPr>
          <w:rFonts w:ascii="Times New Roman" w:hAnsi="Times New Roman" w:cs="Times New Roman"/>
          <w:bCs/>
          <w:sz w:val="24"/>
          <w:szCs w:val="24"/>
        </w:rPr>
      </w:pPr>
      <w:r w:rsidRPr="00E83118">
        <w:rPr>
          <w:rFonts w:ascii="Times New Roman" w:hAnsi="Times New Roman" w:cs="Times New Roman"/>
          <w:bCs/>
          <w:sz w:val="24"/>
          <w:szCs w:val="24"/>
        </w:rPr>
        <w:t xml:space="preserve">What combination of spectrogram and audio features, along with the choice of deep learning </w:t>
      </w:r>
      <w:r>
        <w:rPr>
          <w:rFonts w:ascii="Times New Roman" w:hAnsi="Times New Roman" w:cs="Times New Roman"/>
          <w:bCs/>
          <w:sz w:val="24"/>
          <w:szCs w:val="24"/>
        </w:rPr>
        <w:t xml:space="preserve">and machine learning </w:t>
      </w:r>
      <w:r w:rsidRPr="00E83118">
        <w:rPr>
          <w:rFonts w:ascii="Times New Roman" w:hAnsi="Times New Roman" w:cs="Times New Roman"/>
          <w:bCs/>
          <w:sz w:val="24"/>
          <w:szCs w:val="24"/>
        </w:rPr>
        <w:t>model, leads to the highest accuracy in classifying various musical instruments based on spectrograms and audio features?"</w:t>
      </w:r>
    </w:p>
    <w:bookmarkEnd w:id="2"/>
    <w:p w14:paraId="0584C9CB" w14:textId="77777777" w:rsidR="00E83118" w:rsidRDefault="00E83118">
      <w:pPr>
        <w:rPr>
          <w:rFonts w:ascii="Times New Roman" w:hAnsi="Times New Roman" w:cs="Times New Roman"/>
          <w:b/>
          <w:bCs/>
          <w:sz w:val="24"/>
          <w:szCs w:val="24"/>
          <w:u w:val="single"/>
        </w:rPr>
      </w:pPr>
    </w:p>
    <w:p w14:paraId="22DB85FD" w14:textId="2A709174" w:rsidR="007759AF" w:rsidRPr="0019367F" w:rsidRDefault="00A320B6" w:rsidP="00FE1BD3">
      <w:pPr>
        <w:pStyle w:val="Heading1"/>
        <w:numPr>
          <w:ilvl w:val="0"/>
          <w:numId w:val="17"/>
        </w:numPr>
        <w:rPr>
          <w:sz w:val="36"/>
          <w:szCs w:val="36"/>
        </w:rPr>
      </w:pPr>
      <w:bookmarkStart w:id="4" w:name="_Toc146214619"/>
      <w:r w:rsidRPr="0019367F">
        <w:rPr>
          <w:sz w:val="36"/>
          <w:szCs w:val="36"/>
        </w:rPr>
        <w:t>Objectives</w:t>
      </w:r>
      <w:bookmarkEnd w:id="4"/>
    </w:p>
    <w:p w14:paraId="1F893AED" w14:textId="77777777" w:rsidR="002C1672" w:rsidRPr="00A835F8"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20285BD9" w:rsidR="00DD0C0C" w:rsidRPr="00A835F8" w:rsidRDefault="00EA113A" w:rsidP="00EA113A">
      <w:pPr>
        <w:pStyle w:val="ListParagraph"/>
        <w:numPr>
          <w:ilvl w:val="0"/>
          <w:numId w:val="1"/>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To compare the performance of different deep learning models, such as convolutional neural networks and </w:t>
      </w:r>
      <w:r w:rsidR="0025087D">
        <w:rPr>
          <w:rFonts w:ascii="Times New Roman" w:hAnsi="Times New Roman" w:cs="Times New Roman"/>
          <w:sz w:val="24"/>
          <w:szCs w:val="24"/>
        </w:rPr>
        <w:t xml:space="preserve">artificial neural </w:t>
      </w:r>
      <w:r w:rsidRPr="00A835F8">
        <w:rPr>
          <w:rFonts w:ascii="Times New Roman" w:hAnsi="Times New Roman" w:cs="Times New Roman"/>
          <w:sz w:val="24"/>
          <w:szCs w:val="24"/>
        </w:rPr>
        <w:t>networks, in classifying musical instruments based on spectrograms and audio features</w:t>
      </w:r>
    </w:p>
    <w:p w14:paraId="645DCF26" w14:textId="77777777" w:rsidR="00DD0C0C" w:rsidRPr="00A835F8" w:rsidRDefault="00DD0C0C">
      <w:pPr>
        <w:rPr>
          <w:rFonts w:ascii="Times New Roman" w:hAnsi="Times New Roman" w:cs="Times New Roman"/>
          <w:sz w:val="24"/>
          <w:szCs w:val="24"/>
        </w:rPr>
      </w:pPr>
    </w:p>
    <w:p w14:paraId="75E04E08" w14:textId="5A7673A0" w:rsidR="008C362D" w:rsidRPr="00C812F9" w:rsidRDefault="00DD0C0C" w:rsidP="00FE1BD3">
      <w:pPr>
        <w:pStyle w:val="Heading1"/>
        <w:numPr>
          <w:ilvl w:val="0"/>
          <w:numId w:val="17"/>
        </w:numPr>
        <w:rPr>
          <w:sz w:val="36"/>
          <w:szCs w:val="36"/>
        </w:rPr>
      </w:pPr>
      <w:bookmarkStart w:id="5" w:name="_Toc146214620"/>
      <w:r w:rsidRPr="00C812F9">
        <w:rPr>
          <w:sz w:val="36"/>
          <w:szCs w:val="36"/>
        </w:rPr>
        <w:t>RELATED WORK</w:t>
      </w:r>
      <w:bookmarkEnd w:id="5"/>
    </w:p>
    <w:p w14:paraId="6536E4D2" w14:textId="5BE3EE8D" w:rsidR="009B728F" w:rsidRPr="0019367F" w:rsidRDefault="009B728F" w:rsidP="00FE1BD3">
      <w:pPr>
        <w:pStyle w:val="Heading2"/>
        <w:numPr>
          <w:ilvl w:val="1"/>
          <w:numId w:val="17"/>
        </w:numPr>
        <w:rPr>
          <w:sz w:val="28"/>
          <w:szCs w:val="28"/>
        </w:rPr>
      </w:pPr>
      <w:bookmarkStart w:id="6" w:name="_Toc146214621"/>
      <w:r w:rsidRPr="0019367F">
        <w:rPr>
          <w:sz w:val="28"/>
          <w:szCs w:val="28"/>
        </w:rPr>
        <w:t>Exploring MFCC for Robust Instrument Classification</w:t>
      </w:r>
      <w:bookmarkEnd w:id="6"/>
      <w:r w:rsidR="00693F8D" w:rsidRPr="0019367F">
        <w:rPr>
          <w:sz w:val="28"/>
          <w:szCs w:val="28"/>
        </w:rPr>
        <w:t xml:space="preserve"> </w:t>
      </w:r>
    </w:p>
    <w:p w14:paraId="69DF0FA2" w14:textId="3001A8B2" w:rsidR="00FD336F" w:rsidRPr="00A835F8" w:rsidRDefault="00A56385" w:rsidP="00FD336F">
      <w:pPr>
        <w:rPr>
          <w:rFonts w:ascii="Times New Roman" w:hAnsi="Times New Roman" w:cs="Times New Roman"/>
          <w:sz w:val="24"/>
          <w:szCs w:val="24"/>
        </w:rPr>
      </w:pPr>
      <w:r w:rsidRPr="00A56385">
        <w:rPr>
          <w:rFonts w:ascii="Times New Roman" w:hAnsi="Times New Roman" w:cs="Times New Roman"/>
          <w:sz w:val="24"/>
          <w:szCs w:val="24"/>
        </w:rPr>
        <w:t xml:space="preserve">Deng, Simmermacher, &amp; Cranefield, </w:t>
      </w:r>
      <w:r>
        <w:rPr>
          <w:rFonts w:ascii="Times New Roman" w:hAnsi="Times New Roman" w:cs="Times New Roman"/>
          <w:sz w:val="24"/>
          <w:szCs w:val="24"/>
        </w:rPr>
        <w:t>(</w:t>
      </w:r>
      <w:r w:rsidRPr="00A56385">
        <w:rPr>
          <w:rFonts w:ascii="Times New Roman" w:hAnsi="Times New Roman" w:cs="Times New Roman"/>
          <w:sz w:val="24"/>
          <w:szCs w:val="24"/>
        </w:rPr>
        <w:t>n.d</w:t>
      </w:r>
      <w:r>
        <w:rPr>
          <w:rFonts w:ascii="Times New Roman" w:hAnsi="Times New Roman" w:cs="Times New Roman"/>
          <w:sz w:val="24"/>
          <w:szCs w:val="24"/>
        </w:rPr>
        <w:t xml:space="preserve">) </w:t>
      </w:r>
      <w:r w:rsidR="00693F8D" w:rsidRPr="00A835F8">
        <w:rPr>
          <w:rFonts w:ascii="Times New Roman" w:hAnsi="Times New Roman" w:cs="Times New Roman"/>
          <w:sz w:val="24"/>
          <w:szCs w:val="24"/>
        </w:rPr>
        <w:t xml:space="preserve">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w:t>
      </w:r>
      <w:r w:rsidR="00693F8D" w:rsidRPr="00A835F8">
        <w:rPr>
          <w:rFonts w:ascii="Times New Roman" w:hAnsi="Times New Roman" w:cs="Times New Roman"/>
          <w:sz w:val="24"/>
          <w:szCs w:val="24"/>
        </w:rPr>
        <w:lastRenderedPageBreak/>
        <w:t>machine learning-based classification systems.</w:t>
      </w:r>
      <w:r w:rsidR="00FD336F" w:rsidRPr="00A835F8">
        <w:rPr>
          <w:rFonts w:ascii="Times New Roman" w:hAnsi="Times New Roman" w:cs="Times New Roman"/>
          <w:sz w:val="24"/>
          <w:szCs w:val="24"/>
        </w:rPr>
        <w:t xml:space="preserve"> Overall, this </w:t>
      </w:r>
      <w:r w:rsidR="000D6524">
        <w:rPr>
          <w:rFonts w:ascii="Times New Roman" w:hAnsi="Times New Roman" w:cs="Times New Roman"/>
          <w:sz w:val="24"/>
          <w:szCs w:val="24"/>
        </w:rPr>
        <w:t>study</w:t>
      </w:r>
      <w:r w:rsidR="00FD336F" w:rsidRPr="00A835F8">
        <w:rPr>
          <w:rFonts w:ascii="Times New Roman" w:hAnsi="Times New Roman" w:cs="Times New Roman"/>
          <w:sz w:val="24"/>
          <w:szCs w:val="24"/>
        </w:rPr>
        <w:t xml:space="preserve">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w:t>
      </w:r>
      <w:r w:rsidR="00D9107C">
        <w:rPr>
          <w:rFonts w:ascii="Times New Roman" w:hAnsi="Times New Roman" w:cs="Times New Roman"/>
          <w:sz w:val="24"/>
          <w:szCs w:val="24"/>
        </w:rPr>
        <w:t>is</w:t>
      </w:r>
      <w:r w:rsidR="00FD336F" w:rsidRPr="00A835F8">
        <w:rPr>
          <w:rFonts w:ascii="Times New Roman" w:hAnsi="Times New Roman" w:cs="Times New Roman"/>
          <w:sz w:val="24"/>
          <w:szCs w:val="24"/>
        </w:rPr>
        <w:t xml:space="preserve"> paper also identifies possible areas for improvement, such as investigating new feature schemes and mechanisms to combine feature schemes to improve classification performance.</w:t>
      </w:r>
    </w:p>
    <w:p w14:paraId="2D67AE97" w14:textId="77777777" w:rsidR="00FD336F" w:rsidRPr="00A835F8" w:rsidRDefault="00FD336F" w:rsidP="00FD336F">
      <w:pPr>
        <w:rPr>
          <w:rFonts w:ascii="Times New Roman" w:hAnsi="Times New Roman" w:cs="Times New Roman"/>
          <w:sz w:val="24"/>
          <w:szCs w:val="24"/>
        </w:rPr>
      </w:pPr>
    </w:p>
    <w:p w14:paraId="59FD1AD9" w14:textId="0ED58A52" w:rsidR="00126E1C" w:rsidRDefault="00965C63" w:rsidP="00776856">
      <w:pPr>
        <w:rPr>
          <w:rFonts w:ascii="Times New Roman" w:hAnsi="Times New Roman" w:cs="Times New Roman"/>
          <w:sz w:val="24"/>
          <w:szCs w:val="24"/>
        </w:rPr>
      </w:pPr>
      <w:r>
        <w:rPr>
          <w:rFonts w:ascii="Times New Roman" w:hAnsi="Times New Roman" w:cs="Times New Roman"/>
          <w:sz w:val="24"/>
          <w:szCs w:val="24"/>
        </w:rPr>
        <w:t>I</w:t>
      </w:r>
      <w:r w:rsidR="00FD336F" w:rsidRPr="00A835F8">
        <w:rPr>
          <w:rFonts w:ascii="Times New Roman" w:hAnsi="Times New Roman" w:cs="Times New Roman"/>
          <w:sz w:val="24"/>
          <w:szCs w:val="24"/>
        </w:rPr>
        <w:t xml:space="preserve">nterdisciplinary research </w:t>
      </w:r>
      <w:r w:rsidR="00813DDD">
        <w:rPr>
          <w:rFonts w:ascii="Times New Roman" w:hAnsi="Times New Roman" w:cs="Times New Roman"/>
          <w:sz w:val="24"/>
          <w:szCs w:val="24"/>
        </w:rPr>
        <w:t xml:space="preserve">conducted by </w:t>
      </w:r>
      <w:bookmarkStart w:id="7" w:name="_Hlk145272624"/>
      <w:r w:rsidR="00813DDD" w:rsidRPr="00813DDD">
        <w:rPr>
          <w:rFonts w:ascii="Times New Roman" w:hAnsi="Times New Roman" w:cs="Times New Roman"/>
          <w:sz w:val="24"/>
          <w:szCs w:val="24"/>
        </w:rPr>
        <w:t xml:space="preserve">Racharla et al., </w:t>
      </w:r>
      <w:r w:rsidR="00813DDD">
        <w:rPr>
          <w:rFonts w:ascii="Times New Roman" w:hAnsi="Times New Roman" w:cs="Times New Roman"/>
          <w:sz w:val="24"/>
          <w:szCs w:val="24"/>
        </w:rPr>
        <w:t>(2020)</w:t>
      </w:r>
      <w:bookmarkEnd w:id="7"/>
      <w:r w:rsidR="00813DDD">
        <w:rPr>
          <w:rFonts w:ascii="Times New Roman" w:hAnsi="Times New Roman" w:cs="Times New Roman"/>
          <w:sz w:val="24"/>
          <w:szCs w:val="24"/>
        </w:rPr>
        <w:t>,</w:t>
      </w:r>
      <w:r w:rsidR="00FD336F" w:rsidRPr="00A835F8">
        <w:rPr>
          <w:rFonts w:ascii="Times New Roman" w:hAnsi="Times New Roman" w:cs="Times New Roman"/>
          <w:sz w:val="24"/>
          <w:szCs w:val="24"/>
        </w:rPr>
        <w:t xml:space="preserve"> focused on retrieving information from music.</w:t>
      </w:r>
      <w:r w:rsidR="00A40FA1">
        <w:rPr>
          <w:rFonts w:ascii="Times New Roman" w:hAnsi="Times New Roman" w:cs="Times New Roman"/>
          <w:sz w:val="24"/>
          <w:szCs w:val="24"/>
        </w:rPr>
        <w:t xml:space="preserve"> </w:t>
      </w:r>
      <w:r w:rsidR="00FD336F" w:rsidRPr="00A835F8">
        <w:rPr>
          <w:rFonts w:ascii="Times New Roman" w:hAnsi="Times New Roman" w:cs="Times New Roman"/>
          <w:sz w:val="24"/>
          <w:szCs w:val="24"/>
        </w:rPr>
        <w:t>The IRMAS (Instrument Recognition in Musical Audio Signals) dataset</w:t>
      </w:r>
      <w:r w:rsidR="000B6965">
        <w:rPr>
          <w:rFonts w:ascii="Times New Roman" w:hAnsi="Times New Roman" w:cs="Times New Roman"/>
          <w:sz w:val="24"/>
          <w:szCs w:val="24"/>
        </w:rPr>
        <w:t xml:space="preserve"> by</w:t>
      </w:r>
      <w:r>
        <w:t xml:space="preserve"> </w:t>
      </w:r>
      <w:r w:rsidRPr="00965C63">
        <w:rPr>
          <w:rFonts w:ascii="Times New Roman" w:hAnsi="Times New Roman" w:cs="Times New Roman"/>
          <w:sz w:val="24"/>
          <w:szCs w:val="24"/>
        </w:rPr>
        <w:t>(Juan J. Bosch et al., 201</w:t>
      </w:r>
      <w:r w:rsidR="002A67FF">
        <w:rPr>
          <w:rFonts w:ascii="Times New Roman" w:hAnsi="Times New Roman" w:cs="Times New Roman"/>
          <w:sz w:val="24"/>
          <w:szCs w:val="24"/>
        </w:rPr>
        <w:t>2</w:t>
      </w:r>
      <w:r w:rsidRPr="00965C63">
        <w:rPr>
          <w:rFonts w:ascii="Times New Roman" w:hAnsi="Times New Roman" w:cs="Times New Roman"/>
          <w:sz w:val="24"/>
          <w:szCs w:val="24"/>
        </w:rPr>
        <w:t>)</w:t>
      </w:r>
      <w:r>
        <w:rPr>
          <w:rFonts w:ascii="Times New Roman" w:hAnsi="Times New Roman" w:cs="Times New Roman"/>
          <w:sz w:val="24"/>
          <w:szCs w:val="24"/>
        </w:rPr>
        <w:t xml:space="preserve">, </w:t>
      </w:r>
      <w:r w:rsidR="00FD336F" w:rsidRPr="00A835F8">
        <w:rPr>
          <w:rFonts w:ascii="Times New Roman" w:hAnsi="Times New Roman" w:cs="Times New Roman"/>
          <w:sz w:val="24"/>
          <w:szCs w:val="24"/>
        </w:rPr>
        <w:t>has been used extensively for this purpose, as it includes a wide variety of musical clips recorded from various sources over the last century, with varying audio quality. Previous research has employed various supervised learning algorithms for this classification task, with SVM (Support Vector Machine) classifiers outperforming other state-of-the-art models with an accuracy of 79%</w:t>
      </w:r>
      <w:r w:rsidR="001D0B99">
        <w:rPr>
          <w:rFonts w:ascii="Times New Roman" w:hAnsi="Times New Roman" w:cs="Times New Roman"/>
          <w:sz w:val="24"/>
          <w:szCs w:val="24"/>
        </w:rPr>
        <w:t xml:space="preserve"> </w:t>
      </w:r>
      <w:r w:rsidR="001D0B99" w:rsidRPr="00813DDD">
        <w:rPr>
          <w:rFonts w:ascii="Times New Roman" w:hAnsi="Times New Roman" w:cs="Times New Roman"/>
          <w:sz w:val="24"/>
          <w:szCs w:val="24"/>
        </w:rPr>
        <w:t xml:space="preserve">Racharla et al., </w:t>
      </w:r>
      <w:r w:rsidR="001D0B99">
        <w:rPr>
          <w:rFonts w:ascii="Times New Roman" w:hAnsi="Times New Roman" w:cs="Times New Roman"/>
          <w:sz w:val="24"/>
          <w:szCs w:val="24"/>
        </w:rPr>
        <w:t>(2020)</w:t>
      </w:r>
      <w:r w:rsidR="00FD336F" w:rsidRPr="00A835F8">
        <w:rPr>
          <w:rFonts w:ascii="Times New Roman" w:hAnsi="Times New Roman" w:cs="Times New Roman"/>
          <w:sz w:val="24"/>
          <w:szCs w:val="24"/>
        </w:rPr>
        <w:t>. Unsupervised techniques such as Hierarchical Clustering have also shown promising results. Evaluation metrics used to assess the performance of the models include Precision, Recall, F1 score, Accuracy, and Confusion Matrix</w:t>
      </w:r>
      <w:r w:rsidR="004316ED">
        <w:rPr>
          <w:rFonts w:ascii="Times New Roman" w:hAnsi="Times New Roman" w:cs="Times New Roman"/>
          <w:sz w:val="24"/>
          <w:szCs w:val="24"/>
        </w:rPr>
        <w:t xml:space="preserve"> (</w:t>
      </w:r>
      <w:r w:rsidR="004316ED" w:rsidRPr="004316ED">
        <w:rPr>
          <w:rFonts w:ascii="Times New Roman" w:hAnsi="Times New Roman" w:cs="Times New Roman"/>
          <w:sz w:val="24"/>
          <w:szCs w:val="24"/>
        </w:rPr>
        <w:t>Vakili, Ghamsari, &amp; Rezaei, 2020)</w:t>
      </w:r>
      <w:r w:rsidR="00FD336F" w:rsidRPr="00A835F8">
        <w:rPr>
          <w:rFonts w:ascii="Times New Roman" w:hAnsi="Times New Roman" w:cs="Times New Roman"/>
          <w:sz w:val="24"/>
          <w:szCs w:val="24"/>
        </w:rPr>
        <w:t>. 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r w:rsidR="004D0B2B" w:rsidRPr="004D0B2B">
        <w:rPr>
          <w:rFonts w:ascii="Times New Roman" w:hAnsi="Times New Roman" w:cs="Times New Roman"/>
          <w:sz w:val="24"/>
          <w:szCs w:val="24"/>
        </w:rPr>
        <w:t xml:space="preserve"> </w:t>
      </w:r>
      <w:r w:rsidR="004D0B2B">
        <w:rPr>
          <w:rFonts w:ascii="Times New Roman" w:hAnsi="Times New Roman" w:cs="Times New Roman"/>
          <w:sz w:val="24"/>
          <w:szCs w:val="24"/>
        </w:rPr>
        <w:t>(</w:t>
      </w:r>
      <w:r w:rsidR="004D0B2B" w:rsidRPr="004D0B2B">
        <w:rPr>
          <w:rFonts w:ascii="Times New Roman" w:hAnsi="Times New Roman" w:cs="Times New Roman"/>
          <w:sz w:val="24"/>
          <w:szCs w:val="24"/>
        </w:rPr>
        <w:t>Racharla et al., 2020)</w:t>
      </w:r>
      <w:r w:rsidR="00FD336F" w:rsidRPr="00A835F8">
        <w:rPr>
          <w:rFonts w:ascii="Times New Roman" w:hAnsi="Times New Roman" w:cs="Times New Roman"/>
          <w:sz w:val="24"/>
          <w:szCs w:val="24"/>
        </w:rPr>
        <w:t>.</w:t>
      </w:r>
    </w:p>
    <w:p w14:paraId="3401AF19" w14:textId="77777777" w:rsidR="003173C7" w:rsidRDefault="003173C7" w:rsidP="00776856">
      <w:pPr>
        <w:rPr>
          <w:rFonts w:ascii="Times New Roman" w:hAnsi="Times New Roman" w:cs="Times New Roman"/>
          <w:sz w:val="24"/>
          <w:szCs w:val="24"/>
        </w:rPr>
      </w:pPr>
    </w:p>
    <w:p w14:paraId="36035381" w14:textId="0189393B" w:rsidR="003173C7" w:rsidRDefault="00C554FB" w:rsidP="00776856">
      <w:pPr>
        <w:rPr>
          <w:rFonts w:ascii="Times New Roman" w:hAnsi="Times New Roman" w:cs="Times New Roman" w:hint="eastAsia"/>
          <w:sz w:val="24"/>
          <w:szCs w:val="24"/>
        </w:rPr>
      </w:pPr>
      <w:r w:rsidRPr="00C554FB">
        <w:rPr>
          <w:rFonts w:ascii="Times New Roman" w:hAnsi="Times New Roman" w:cs="Times New Roman"/>
          <w:sz w:val="24"/>
          <w:szCs w:val="24"/>
        </w:rPr>
        <w:t xml:space="preserve">The classification of musical instruments is a complex task within the domain of music data analysis. This </w:t>
      </w:r>
      <w:r>
        <w:rPr>
          <w:rFonts w:ascii="Times New Roman" w:hAnsi="Times New Roman" w:cs="Times New Roman"/>
          <w:sz w:val="24"/>
          <w:szCs w:val="24"/>
        </w:rPr>
        <w:t>study</w:t>
      </w:r>
      <w:r w:rsidRPr="00C554FB">
        <w:rPr>
          <w:rFonts w:ascii="Times New Roman" w:hAnsi="Times New Roman" w:cs="Times New Roman"/>
          <w:sz w:val="24"/>
          <w:szCs w:val="24"/>
        </w:rPr>
        <w:t xml:space="preserve"> addresses the need for automating this process by leveraging machine learning techniques and acoustic feature extraction</w:t>
      </w:r>
      <w:r w:rsidRPr="00C554FB">
        <w:t xml:space="preserve"> </w:t>
      </w:r>
      <w:bookmarkStart w:id="8" w:name="_Hlk146274754"/>
      <w:r w:rsidRPr="00C554FB">
        <w:rPr>
          <w:rFonts w:ascii="Times New Roman" w:hAnsi="Times New Roman" w:cs="Times New Roman"/>
          <w:sz w:val="24"/>
          <w:szCs w:val="24"/>
        </w:rPr>
        <w:t>(Prabavathy, Rathikarani, &amp; Dhanalakshmi, 2020)</w:t>
      </w:r>
      <w:bookmarkEnd w:id="8"/>
      <w:r w:rsidRPr="00C554FB">
        <w:rPr>
          <w:rFonts w:ascii="Times New Roman" w:hAnsi="Times New Roman" w:cs="Times New Roman"/>
          <w:sz w:val="24"/>
          <w:szCs w:val="24"/>
        </w:rPr>
        <w:t xml:space="preserve">. The objective is to accurately classify musical instruments based on features obtained from diverse instruments using contemporary algorithms. This </w:t>
      </w:r>
      <w:r>
        <w:rPr>
          <w:rFonts w:ascii="Times New Roman" w:hAnsi="Times New Roman" w:cs="Times New Roman"/>
          <w:sz w:val="24"/>
          <w:szCs w:val="24"/>
        </w:rPr>
        <w:t>study</w:t>
      </w:r>
      <w:r w:rsidRPr="00C554FB">
        <w:rPr>
          <w:rFonts w:ascii="Times New Roman" w:hAnsi="Times New Roman" w:cs="Times New Roman"/>
          <w:sz w:val="24"/>
          <w:szCs w:val="24"/>
        </w:rPr>
        <w:t xml:space="preserve"> also aims to compare the performance of SVM and kNN in achieving this goal</w:t>
      </w:r>
    </w:p>
    <w:p w14:paraId="097283C0" w14:textId="17E2A81C" w:rsidR="003173C7" w:rsidRPr="00C554FB" w:rsidRDefault="00C554FB" w:rsidP="00776856">
      <w:pPr>
        <w:rPr>
          <w:rFonts w:ascii="Times New Roman" w:hAnsi="Times New Roman" w:cs="Times New Roman"/>
          <w:sz w:val="24"/>
          <w:szCs w:val="24"/>
        </w:rPr>
      </w:pPr>
      <w:r w:rsidRPr="00C554FB">
        <w:rPr>
          <w:rFonts w:ascii="Times New Roman" w:hAnsi="Times New Roman" w:cs="Times New Roman"/>
          <w:sz w:val="24"/>
          <w:szCs w:val="24"/>
        </w:rPr>
        <w:t xml:space="preserve">The </w:t>
      </w:r>
      <w:r>
        <w:rPr>
          <w:rFonts w:ascii="Times New Roman" w:hAnsi="Times New Roman" w:cs="Times New Roman"/>
          <w:sz w:val="24"/>
          <w:szCs w:val="24"/>
        </w:rPr>
        <w:t>study</w:t>
      </w:r>
      <w:r w:rsidRPr="00C554FB">
        <w:rPr>
          <w:rFonts w:ascii="Times New Roman" w:hAnsi="Times New Roman" w:cs="Times New Roman"/>
          <w:sz w:val="24"/>
          <w:szCs w:val="24"/>
        </w:rPr>
        <w:t xml:space="preserve"> highlights the use of Mel-frequency Cepstral Coefficients (MFCC) as a feature extraction method. Additionally, the review mentions the utilization of Sonogram-based features, providing a comprehensive representation of musical instrument sounds. The combination of MFCC with Sonogram features is also explored as a feature extraction approach.</w:t>
      </w:r>
    </w:p>
    <w:p w14:paraId="2BDFCEEE" w14:textId="32EDDF6F" w:rsidR="003173C7" w:rsidRDefault="00C554FB" w:rsidP="00776856">
      <w:pPr>
        <w:rPr>
          <w:rFonts w:ascii="Times New Roman" w:hAnsi="Times New Roman" w:cs="Times New Roman"/>
          <w:sz w:val="24"/>
          <w:szCs w:val="24"/>
        </w:rPr>
      </w:pPr>
      <w:r w:rsidRPr="00C554FB">
        <w:rPr>
          <w:rFonts w:ascii="Times New Roman" w:hAnsi="Times New Roman" w:cs="Times New Roman"/>
          <w:sz w:val="24"/>
          <w:szCs w:val="24"/>
        </w:rPr>
        <w:t>The research collects 1284 music samples from various musical instrument databases for classification purposes. Musical instruments from different categories, such as string, woodwind, brass, and keyboard instruments, are considered. The study employs the combination of MFCC and Sonogram with SVM, as well as Sonogram with kNN, to assess the accuracy of musical instrument classification.</w:t>
      </w:r>
    </w:p>
    <w:p w14:paraId="2FE6B7C5" w14:textId="4507499E" w:rsidR="00C554FB" w:rsidRDefault="00C554FB" w:rsidP="00776856">
      <w:pPr>
        <w:rPr>
          <w:rFonts w:ascii="Times New Roman" w:hAnsi="Times New Roman" w:cs="Times New Roman"/>
          <w:sz w:val="24"/>
          <w:szCs w:val="24"/>
        </w:rPr>
      </w:pPr>
      <w:r w:rsidRPr="00C554FB">
        <w:rPr>
          <w:rFonts w:ascii="Times New Roman" w:hAnsi="Times New Roman" w:cs="Times New Roman"/>
          <w:sz w:val="24"/>
          <w:szCs w:val="24"/>
        </w:rPr>
        <w:lastRenderedPageBreak/>
        <w:t>(Prabavathy, Rathikarani, &amp; Dhanalakshmi, 2020) concludes that the combination of MFCC and Sonogram features with SVM achieves the highest accuracy rate of 98% in classifying musical instruments. In contrast, Sonogram with kNN yields a lower accuracy of 95%. The proposed work demonstrates the superior performance of the SVM-based approach in this context. Future research directions may involve exploring deep learning techniques for musical instrument classification.</w:t>
      </w:r>
    </w:p>
    <w:p w14:paraId="484C1C78" w14:textId="77777777" w:rsidR="003173C7" w:rsidRDefault="003173C7" w:rsidP="00776856">
      <w:pPr>
        <w:rPr>
          <w:rFonts w:ascii="Times New Roman" w:hAnsi="Times New Roman" w:cs="Times New Roman"/>
          <w:sz w:val="24"/>
          <w:szCs w:val="24"/>
        </w:rPr>
      </w:pPr>
    </w:p>
    <w:p w14:paraId="04706819" w14:textId="5C1A22F0" w:rsidR="003173C7" w:rsidRDefault="00974D3C" w:rsidP="00776856">
      <w:pPr>
        <w:rPr>
          <w:rFonts w:ascii="Times New Roman" w:hAnsi="Times New Roman" w:cs="Times New Roman"/>
          <w:sz w:val="24"/>
          <w:szCs w:val="24"/>
        </w:rPr>
      </w:pPr>
      <w:r w:rsidRPr="00974D3C">
        <w:rPr>
          <w:rFonts w:ascii="Times New Roman" w:hAnsi="Times New Roman" w:cs="Times New Roman"/>
          <w:sz w:val="24"/>
          <w:szCs w:val="24"/>
        </w:rPr>
        <w:t>(Kour &amp; Mehan, 2015)</w:t>
      </w:r>
      <w:r w:rsidR="0028366D" w:rsidRPr="0028366D">
        <w:rPr>
          <w:rFonts w:ascii="Times New Roman" w:hAnsi="Times New Roman" w:cs="Times New Roman"/>
          <w:sz w:val="24"/>
          <w:szCs w:val="24"/>
        </w:rPr>
        <w:t xml:space="preserve"> focuses on utilizing Mel-frequency Cepstral coefficients (MFCC) as a feature extraction method to classify musical genres based on short audio segments. The objective is to develop a music genre classification system employing Support Vector Machines (SVM) and Back Propagation Neural Network (BPNN) for effective categorization. The approach involves extracting acoustic features, including MFCCs, to characterize audio content and training SVM and BPNN classifiers using labeled data</w:t>
      </w:r>
    </w:p>
    <w:p w14:paraId="7B03E873" w14:textId="3405B992" w:rsidR="0028366D" w:rsidRDefault="00974D3C" w:rsidP="00776856">
      <w:pPr>
        <w:rPr>
          <w:rFonts w:ascii="Times New Roman" w:hAnsi="Times New Roman" w:cs="Times New Roman"/>
          <w:sz w:val="24"/>
          <w:szCs w:val="24"/>
        </w:rPr>
      </w:pPr>
      <w:r>
        <w:rPr>
          <w:rFonts w:ascii="Times New Roman" w:hAnsi="Times New Roman" w:cs="Times New Roman"/>
          <w:sz w:val="24"/>
          <w:szCs w:val="24"/>
        </w:rPr>
        <w:t>t</w:t>
      </w:r>
      <w:r w:rsidR="0028366D" w:rsidRPr="0028366D">
        <w:rPr>
          <w:rFonts w:ascii="Times New Roman" w:hAnsi="Times New Roman" w:cs="Times New Roman"/>
          <w:sz w:val="24"/>
          <w:szCs w:val="24"/>
        </w:rPr>
        <w:t xml:space="preserve">he </w:t>
      </w:r>
      <w:r>
        <w:rPr>
          <w:rFonts w:ascii="Times New Roman" w:hAnsi="Times New Roman" w:cs="Times New Roman"/>
          <w:sz w:val="24"/>
          <w:szCs w:val="24"/>
        </w:rPr>
        <w:t>study also</w:t>
      </w:r>
      <w:r w:rsidR="0028366D" w:rsidRPr="0028366D">
        <w:rPr>
          <w:rFonts w:ascii="Times New Roman" w:hAnsi="Times New Roman" w:cs="Times New Roman"/>
          <w:sz w:val="24"/>
          <w:szCs w:val="24"/>
        </w:rPr>
        <w:t xml:space="preserve"> introduces an automated music genre classification system that leverages MFCC-based feature extraction and employs SVM and BPNN as classification algorithms. The primary objective is to classify audio content effectively into different genre categories.</w:t>
      </w:r>
    </w:p>
    <w:p w14:paraId="5DDA0ACF" w14:textId="2EB7AC9B" w:rsidR="003173C7" w:rsidRDefault="00974D3C" w:rsidP="00776856">
      <w:pPr>
        <w:rPr>
          <w:rFonts w:ascii="Times New Roman" w:hAnsi="Times New Roman" w:cs="Times New Roman"/>
          <w:sz w:val="24"/>
          <w:szCs w:val="24"/>
        </w:rPr>
      </w:pPr>
      <w:r w:rsidRPr="00974D3C">
        <w:rPr>
          <w:rFonts w:ascii="Times New Roman" w:hAnsi="Times New Roman" w:cs="Times New Roman"/>
          <w:sz w:val="24"/>
          <w:szCs w:val="24"/>
        </w:rPr>
        <w:t>(Kour &amp; Mehan, 2015)</w:t>
      </w:r>
      <w:r w:rsidR="0028366D" w:rsidRPr="0028366D">
        <w:rPr>
          <w:rFonts w:ascii="Times New Roman" w:hAnsi="Times New Roman" w:cs="Times New Roman"/>
          <w:sz w:val="24"/>
          <w:szCs w:val="24"/>
        </w:rPr>
        <w:t xml:space="preserve"> objective of creating a music genre classification system by employing MFCC, SVM, and BPNN. </w:t>
      </w:r>
      <w:r w:rsidR="00670326">
        <w:rPr>
          <w:rFonts w:ascii="Times New Roman" w:hAnsi="Times New Roman" w:cs="Times New Roman"/>
          <w:sz w:val="24"/>
          <w:szCs w:val="24"/>
        </w:rPr>
        <w:t>F</w:t>
      </w:r>
      <w:r w:rsidR="0028366D" w:rsidRPr="0028366D">
        <w:rPr>
          <w:rFonts w:ascii="Times New Roman" w:hAnsi="Times New Roman" w:cs="Times New Roman"/>
          <w:sz w:val="24"/>
          <w:szCs w:val="24"/>
        </w:rPr>
        <w:t>rom this study demonstrate the effectiveness of the proposed approach, which achieved a notable accuracy rate of 95% in music genre classification. Furthermore, the review highlights the comparative analysis with SVM, which exhibited an accuracy of 83%, emphasizing the superior performance of SVM and BPNN among machine learning algorithms in this context.</w:t>
      </w:r>
    </w:p>
    <w:p w14:paraId="392FF2E1" w14:textId="77777777" w:rsidR="003173C7" w:rsidRDefault="003173C7" w:rsidP="00776856">
      <w:pPr>
        <w:rPr>
          <w:rFonts w:ascii="Times New Roman" w:hAnsi="Times New Roman" w:cs="Times New Roman"/>
          <w:sz w:val="24"/>
          <w:szCs w:val="24"/>
        </w:rPr>
      </w:pPr>
    </w:p>
    <w:p w14:paraId="2B63FF57" w14:textId="759296E7"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In this study, the primary objective is to explore the recognition of emotion conveyed through instrumental music, a relatively unexplored area within Music Information Retrieval (MIR)</w:t>
      </w:r>
      <w:r w:rsidR="009D544A">
        <w:rPr>
          <w:rFonts w:ascii="Times New Roman" w:hAnsi="Times New Roman" w:cs="Times New Roman"/>
          <w:sz w:val="24"/>
          <w:szCs w:val="24"/>
        </w:rPr>
        <w:t>.</w:t>
      </w:r>
      <w:r w:rsidR="009D544A" w:rsidRPr="009D544A">
        <w:t xml:space="preserve"> </w:t>
      </w:r>
      <w:r w:rsidR="009D544A" w:rsidRPr="009D544A">
        <w:rPr>
          <w:rFonts w:ascii="Times New Roman" w:hAnsi="Times New Roman" w:cs="Times New Roman"/>
          <w:sz w:val="24"/>
          <w:szCs w:val="24"/>
        </w:rPr>
        <w:t>(Rajesh &amp; Nalini, 2019</w:t>
      </w:r>
      <w:r w:rsidR="001F39D6" w:rsidRPr="009D544A">
        <w:rPr>
          <w:rFonts w:ascii="Times New Roman" w:hAnsi="Times New Roman" w:cs="Times New Roman"/>
          <w:sz w:val="24"/>
          <w:szCs w:val="24"/>
        </w:rPr>
        <w:t>)</w:t>
      </w:r>
      <w:r w:rsidR="001F39D6">
        <w:rPr>
          <w:rFonts w:ascii="Times New Roman" w:hAnsi="Times New Roman" w:cs="Times New Roman"/>
          <w:sz w:val="24"/>
          <w:szCs w:val="24"/>
        </w:rPr>
        <w:t>,</w:t>
      </w:r>
      <w:r w:rsidR="001F39D6" w:rsidRPr="000831EA">
        <w:rPr>
          <w:rFonts w:ascii="Times New Roman" w:hAnsi="Times New Roman" w:cs="Times New Roman"/>
          <w:sz w:val="24"/>
          <w:szCs w:val="24"/>
        </w:rPr>
        <w:t xml:space="preserve"> acknowledged</w:t>
      </w:r>
      <w:r w:rsidRPr="000831EA">
        <w:rPr>
          <w:rFonts w:ascii="Times New Roman" w:hAnsi="Times New Roman" w:cs="Times New Roman"/>
          <w:sz w:val="24"/>
          <w:szCs w:val="24"/>
        </w:rPr>
        <w:t xml:space="preserve"> the powerful role of music in evoking emotions and its widespread use in various applications, including music recommendation systems and music therapy. Recognizing the emotional content in music becomes increasingly important as the volume of digital music data grows.</w:t>
      </w:r>
    </w:p>
    <w:p w14:paraId="36477942" w14:textId="71B886CF"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 xml:space="preserve">The </w:t>
      </w:r>
      <w:r w:rsidR="001F39D6">
        <w:rPr>
          <w:rFonts w:ascii="Times New Roman" w:hAnsi="Times New Roman" w:cs="Times New Roman"/>
          <w:sz w:val="24"/>
          <w:szCs w:val="24"/>
        </w:rPr>
        <w:t>study</w:t>
      </w:r>
      <w:r w:rsidRPr="000831EA">
        <w:rPr>
          <w:rFonts w:ascii="Times New Roman" w:hAnsi="Times New Roman" w:cs="Times New Roman"/>
          <w:sz w:val="24"/>
          <w:szCs w:val="24"/>
        </w:rPr>
        <w:t xml:space="preserve"> focuses on the emotion recognition of instrumental music, specifically classifying emotions into four categories: happy, sad, neutral, and fear. To achieve this, the study employs a variety of acoustic features extracted from the music dataset. These features encompass Mel Frequency Cepstral Coefficients (MFCC), Chroma Energy Normalized Statistics (CENS), Chroma Short Time Fourier Transform (STFT), spectral features (spectral centroid, bandwidth, rolloff), and temporal features like Zero Crossing Rate (ZCR).</w:t>
      </w:r>
      <w:r w:rsidR="001F39D6" w:rsidRPr="001F39D6">
        <w:t xml:space="preserve"> </w:t>
      </w:r>
      <w:r w:rsidR="001F39D6" w:rsidRPr="001F39D6">
        <w:rPr>
          <w:rFonts w:ascii="Times New Roman" w:hAnsi="Times New Roman" w:cs="Times New Roman"/>
          <w:sz w:val="24"/>
          <w:szCs w:val="24"/>
        </w:rPr>
        <w:t>(Rajesh &amp; Nalini, 2019)</w:t>
      </w:r>
    </w:p>
    <w:p w14:paraId="6F03ABD8" w14:textId="3C67B512"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Deep learning techniques, particularly Recurrent Neural Networks (RNN), are used to train and recognize emotions based on these extracted features</w:t>
      </w:r>
      <w:r w:rsidR="001F39D6">
        <w:rPr>
          <w:rFonts w:ascii="Times New Roman" w:hAnsi="Times New Roman" w:cs="Times New Roman"/>
          <w:sz w:val="24"/>
          <w:szCs w:val="24"/>
        </w:rPr>
        <w:t xml:space="preserve"> </w:t>
      </w:r>
      <w:r w:rsidR="001F39D6" w:rsidRPr="001F39D6">
        <w:rPr>
          <w:rFonts w:ascii="Times New Roman" w:hAnsi="Times New Roman" w:cs="Times New Roman"/>
          <w:sz w:val="24"/>
          <w:szCs w:val="24"/>
        </w:rPr>
        <w:t>(Rajesh &amp; Nalini, 2019)</w:t>
      </w:r>
      <w:r w:rsidRPr="000831EA">
        <w:rPr>
          <w:rFonts w:ascii="Times New Roman" w:hAnsi="Times New Roman" w:cs="Times New Roman"/>
          <w:sz w:val="24"/>
          <w:szCs w:val="24"/>
        </w:rPr>
        <w:t>. The study compares the performance of RNN with traditional machine learning algorithms, particularly Support Vector Machines (SVM), in the context of instrument emotion recognition.</w:t>
      </w:r>
    </w:p>
    <w:p w14:paraId="7AE4799F" w14:textId="7C2C0722" w:rsidR="000831EA" w:rsidRPr="000831EA" w:rsidRDefault="000831EA" w:rsidP="000831EA">
      <w:pPr>
        <w:rPr>
          <w:rFonts w:ascii="Times New Roman" w:hAnsi="Times New Roman" w:cs="Times New Roman"/>
          <w:sz w:val="24"/>
          <w:szCs w:val="24"/>
        </w:rPr>
      </w:pPr>
      <w:r w:rsidRPr="000831EA">
        <w:rPr>
          <w:rFonts w:ascii="Times New Roman" w:hAnsi="Times New Roman" w:cs="Times New Roman"/>
          <w:sz w:val="24"/>
          <w:szCs w:val="24"/>
        </w:rPr>
        <w:t xml:space="preserve">The key findings of this </w:t>
      </w:r>
      <w:r w:rsidR="001F39D6">
        <w:rPr>
          <w:rFonts w:ascii="Times New Roman" w:hAnsi="Times New Roman" w:cs="Times New Roman"/>
          <w:sz w:val="24"/>
          <w:szCs w:val="24"/>
        </w:rPr>
        <w:t>study</w:t>
      </w:r>
      <w:r w:rsidRPr="000831EA">
        <w:rPr>
          <w:rFonts w:ascii="Times New Roman" w:hAnsi="Times New Roman" w:cs="Times New Roman"/>
          <w:sz w:val="24"/>
          <w:szCs w:val="24"/>
        </w:rPr>
        <w:t xml:space="preserve"> indicate that MFCC features combined with deep RNN </w:t>
      </w:r>
      <w:r w:rsidRPr="000831EA">
        <w:rPr>
          <w:rFonts w:ascii="Times New Roman" w:hAnsi="Times New Roman" w:cs="Times New Roman"/>
          <w:sz w:val="24"/>
          <w:szCs w:val="24"/>
        </w:rPr>
        <w:lastRenderedPageBreak/>
        <w:t>provide the highest performance in instrument emotion recognition, achieving a recognition rate of 89.3%. Additionally, the study suggests that the type of musical instrument plays a role in determining the conveyed emotion within monophonic instrumental music clips.</w:t>
      </w:r>
    </w:p>
    <w:p w14:paraId="2A1AC837" w14:textId="40E1B3A3" w:rsidR="000831EA" w:rsidRPr="000831EA" w:rsidRDefault="001F39D6" w:rsidP="000831EA">
      <w:pPr>
        <w:rPr>
          <w:rFonts w:ascii="Times New Roman" w:hAnsi="Times New Roman" w:cs="Times New Roman"/>
          <w:sz w:val="24"/>
          <w:szCs w:val="24"/>
        </w:rPr>
      </w:pPr>
      <w:r w:rsidRPr="001F39D6">
        <w:rPr>
          <w:rFonts w:ascii="Times New Roman" w:hAnsi="Times New Roman" w:cs="Times New Roman"/>
          <w:sz w:val="24"/>
          <w:szCs w:val="24"/>
        </w:rPr>
        <w:t>(Rajesh &amp; Nalini, 2019)</w:t>
      </w:r>
      <w:r>
        <w:rPr>
          <w:rFonts w:ascii="Times New Roman" w:hAnsi="Times New Roman" w:cs="Times New Roman"/>
          <w:sz w:val="24"/>
          <w:szCs w:val="24"/>
        </w:rPr>
        <w:t>,</w:t>
      </w:r>
      <w:r w:rsidR="000831EA" w:rsidRPr="000831EA">
        <w:rPr>
          <w:rFonts w:ascii="Times New Roman" w:hAnsi="Times New Roman" w:cs="Times New Roman"/>
          <w:sz w:val="24"/>
          <w:szCs w:val="24"/>
        </w:rPr>
        <w:t xml:space="preserve"> review underscores the significance of recognizing emotions in instrumental music and presents a novel approach that leverages deep learning techniques for this purpose. The choice of acoustic features and the comparative analysis with traditional machine learning methods provide valuable insights into the effective recognition of emotions in instrumental music. Furthermore, the study hints at the potential for future exploration, particularly in the recognition of emotions in polyphonic instrumental music.</w:t>
      </w:r>
    </w:p>
    <w:p w14:paraId="255FC12E" w14:textId="77777777" w:rsidR="003173C7" w:rsidRPr="000831EA" w:rsidRDefault="003173C7" w:rsidP="00776856">
      <w:pPr>
        <w:rPr>
          <w:rFonts w:ascii="Times New Roman" w:hAnsi="Times New Roman" w:cs="Times New Roman"/>
          <w:sz w:val="24"/>
          <w:szCs w:val="24"/>
        </w:rPr>
      </w:pPr>
    </w:p>
    <w:p w14:paraId="3931A04E" w14:textId="77777777" w:rsidR="003173C7" w:rsidRDefault="003173C7" w:rsidP="00776856">
      <w:pPr>
        <w:rPr>
          <w:rFonts w:ascii="Times New Roman" w:hAnsi="Times New Roman" w:cs="Times New Roman"/>
          <w:sz w:val="24"/>
          <w:szCs w:val="24"/>
        </w:rPr>
      </w:pPr>
    </w:p>
    <w:p w14:paraId="7FA80444" w14:textId="77777777" w:rsidR="003173C7" w:rsidRDefault="003173C7" w:rsidP="00776856">
      <w:pPr>
        <w:rPr>
          <w:rFonts w:ascii="Times New Roman" w:hAnsi="Times New Roman" w:cs="Times New Roman"/>
          <w:sz w:val="24"/>
          <w:szCs w:val="24"/>
        </w:rPr>
      </w:pPr>
    </w:p>
    <w:p w14:paraId="37C13868" w14:textId="77777777" w:rsidR="003173C7" w:rsidRDefault="003173C7" w:rsidP="00776856">
      <w:pPr>
        <w:rPr>
          <w:rFonts w:ascii="Times New Roman" w:hAnsi="Times New Roman" w:cs="Times New Roman"/>
          <w:sz w:val="24"/>
          <w:szCs w:val="24"/>
        </w:rPr>
      </w:pPr>
    </w:p>
    <w:p w14:paraId="053554E1" w14:textId="77777777" w:rsidR="003173C7" w:rsidRDefault="003173C7" w:rsidP="00776856">
      <w:pPr>
        <w:rPr>
          <w:rFonts w:ascii="Times New Roman" w:hAnsi="Times New Roman" w:cs="Times New Roman"/>
          <w:sz w:val="24"/>
          <w:szCs w:val="24"/>
        </w:rPr>
      </w:pPr>
    </w:p>
    <w:p w14:paraId="00C8C28F" w14:textId="77777777" w:rsidR="003173C7" w:rsidRDefault="003173C7" w:rsidP="00776856">
      <w:pPr>
        <w:rPr>
          <w:rFonts w:ascii="Times New Roman" w:hAnsi="Times New Roman" w:cs="Times New Roman"/>
          <w:sz w:val="24"/>
          <w:szCs w:val="24"/>
        </w:rPr>
      </w:pPr>
    </w:p>
    <w:p w14:paraId="30845F17" w14:textId="77777777" w:rsidR="003173C7" w:rsidRPr="00A835F8" w:rsidRDefault="003173C7" w:rsidP="00776856">
      <w:pPr>
        <w:rPr>
          <w:rFonts w:ascii="Times New Roman" w:hAnsi="Times New Roman" w:cs="Times New Roman" w:hint="eastAsia"/>
          <w:sz w:val="24"/>
          <w:szCs w:val="24"/>
        </w:rPr>
      </w:pPr>
    </w:p>
    <w:p w14:paraId="13D15DC8" w14:textId="489DB1E8" w:rsidR="00B36E59" w:rsidRPr="00C812F9" w:rsidRDefault="00243C0A" w:rsidP="00FE1BD3">
      <w:pPr>
        <w:pStyle w:val="Heading2"/>
        <w:numPr>
          <w:ilvl w:val="1"/>
          <w:numId w:val="17"/>
        </w:numPr>
        <w:rPr>
          <w:sz w:val="28"/>
          <w:szCs w:val="28"/>
        </w:rPr>
      </w:pPr>
      <w:bookmarkStart w:id="9" w:name="_Toc146214622"/>
      <w:r w:rsidRPr="00C812F9">
        <w:rPr>
          <w:sz w:val="28"/>
          <w:szCs w:val="28"/>
        </w:rPr>
        <w:t>Classification Using Deep Neural Networks</w:t>
      </w:r>
      <w:bookmarkEnd w:id="9"/>
    </w:p>
    <w:p w14:paraId="52E0A5C6" w14:textId="05CC43DB"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A common approach to applying CNNs to audio recognition tasks is employing a spectrogram image as the feeding data. However, this loses phase information.</w:t>
      </w:r>
      <w:r w:rsidR="00012190" w:rsidRPr="00012190">
        <w:t xml:space="preserve"> </w:t>
      </w:r>
      <w:r w:rsidR="00012190" w:rsidRPr="00012190">
        <w:rPr>
          <w:rFonts w:ascii="Times New Roman" w:hAnsi="Times New Roman" w:cs="Times New Roman"/>
          <w:sz w:val="24"/>
          <w:szCs w:val="24"/>
        </w:rPr>
        <w:t>Park &amp; Lee</w:t>
      </w:r>
      <w:r w:rsidR="00012190">
        <w:rPr>
          <w:rFonts w:ascii="Times New Roman" w:hAnsi="Times New Roman" w:cs="Times New Roman"/>
          <w:sz w:val="24"/>
          <w:szCs w:val="24"/>
        </w:rPr>
        <w:t xml:space="preserve"> (2015)</w:t>
      </w:r>
      <w:r w:rsidRPr="00A835F8">
        <w:rPr>
          <w:rFonts w:ascii="Times New Roman" w:hAnsi="Times New Roman" w:cs="Times New Roman"/>
          <w:sz w:val="24"/>
          <w:szCs w:val="24"/>
        </w:rPr>
        <w:t xml:space="preserve"> propose</w:t>
      </w:r>
      <w:r w:rsidR="00766A4F">
        <w:rPr>
          <w:rFonts w:ascii="Times New Roman" w:hAnsi="Times New Roman" w:cs="Times New Roman"/>
          <w:sz w:val="24"/>
          <w:szCs w:val="24"/>
        </w:rPr>
        <w:t>d</w:t>
      </w:r>
      <w:r w:rsidRPr="00A835F8">
        <w:rPr>
          <w:rFonts w:ascii="Times New Roman" w:hAnsi="Times New Roman" w:cs="Times New Roman"/>
          <w:sz w:val="24"/>
          <w:szCs w:val="24"/>
        </w:rPr>
        <w:t xml:space="preserv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03153958" w:rsidR="00126E1C" w:rsidRPr="00A835F8" w:rsidRDefault="00126E1C" w:rsidP="00126E1C">
      <w:pPr>
        <w:rPr>
          <w:rFonts w:ascii="Times New Roman" w:hAnsi="Times New Roman" w:cs="Times New Roman"/>
          <w:sz w:val="24"/>
          <w:szCs w:val="24"/>
        </w:rPr>
      </w:pPr>
      <w:r w:rsidRPr="00A835F8">
        <w:rPr>
          <w:rFonts w:ascii="Times New Roman" w:hAnsi="Times New Roman" w:cs="Times New Roman"/>
          <w:sz w:val="24"/>
          <w:szCs w:val="24"/>
        </w:rPr>
        <w:t xml:space="preserve">In conclusion, the proposed method for musical instrument classification using CNNs and MRPs provides a significant improvement over traditional method. The combination of MRPs and spectrogram images using a multi-column network allows for the extraction of characteristic timbre of musical instruments that cannot be </w:t>
      </w:r>
      <w:r w:rsidRPr="00A835F8">
        <w:rPr>
          <w:rFonts w:ascii="Times New Roman" w:hAnsi="Times New Roman" w:cs="Times New Roman"/>
          <w:sz w:val="24"/>
          <w:szCs w:val="24"/>
        </w:rPr>
        <w:lastRenderedPageBreak/>
        <w:t>extracted using a phase-blinded representation such as a spectrogram. The proposed method shows promise for more challenging timbre classification for musical instruments</w:t>
      </w:r>
      <w:r w:rsidR="007F31C3">
        <w:rPr>
          <w:rFonts w:ascii="Times New Roman" w:hAnsi="Times New Roman" w:cs="Times New Roman"/>
          <w:sz w:val="24"/>
          <w:szCs w:val="24"/>
        </w:rPr>
        <w:t xml:space="preserve"> (</w:t>
      </w:r>
      <w:r w:rsidR="007F31C3" w:rsidRPr="007F31C3">
        <w:rPr>
          <w:rFonts w:ascii="Times New Roman" w:hAnsi="Times New Roman" w:cs="Times New Roman"/>
          <w:sz w:val="24"/>
          <w:szCs w:val="24"/>
        </w:rPr>
        <w:t>Park &amp; Lee 2015)</w:t>
      </w:r>
      <w:r w:rsidR="007F31C3">
        <w:rPr>
          <w:rFonts w:ascii="Times New Roman" w:hAnsi="Times New Roman" w:cs="Times New Roman"/>
          <w:sz w:val="24"/>
          <w:szCs w:val="24"/>
        </w:rPr>
        <w:t>.</w:t>
      </w:r>
    </w:p>
    <w:p w14:paraId="3EE104E1" w14:textId="77777777" w:rsidR="00126E1C" w:rsidRPr="00A835F8" w:rsidRDefault="00126E1C" w:rsidP="00126E1C">
      <w:pPr>
        <w:rPr>
          <w:rFonts w:ascii="Times New Roman" w:hAnsi="Times New Roman" w:cs="Times New Roman"/>
          <w:sz w:val="24"/>
          <w:szCs w:val="24"/>
        </w:rPr>
      </w:pPr>
    </w:p>
    <w:p w14:paraId="1CE93B4E" w14:textId="31095A0C" w:rsidR="00630111" w:rsidRPr="00A835F8" w:rsidRDefault="00630111" w:rsidP="00630111">
      <w:pPr>
        <w:rPr>
          <w:rFonts w:ascii="Times New Roman" w:hAnsi="Times New Roman" w:cs="Times New Roman"/>
          <w:sz w:val="24"/>
          <w:szCs w:val="24"/>
        </w:rPr>
      </w:pPr>
      <w:r w:rsidRPr="00A835F8">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w:t>
      </w:r>
      <w:r w:rsidR="00101330">
        <w:rPr>
          <w:rFonts w:ascii="Times New Roman" w:hAnsi="Times New Roman" w:cs="Times New Roman"/>
          <w:sz w:val="24"/>
          <w:szCs w:val="24"/>
        </w:rPr>
        <w:t xml:space="preserve"> (2020)</w:t>
      </w:r>
      <w:r w:rsidRPr="00A835F8">
        <w:rPr>
          <w:rFonts w:ascii="Times New Roman" w:hAnsi="Times New Roman" w:cs="Times New Roman"/>
          <w:sz w:val="24"/>
          <w:szCs w:val="24"/>
        </w:rPr>
        <w:t>.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 The experimental results presented in the paper demonstrate the effectiveness of the proposed method. In the transcription of unknown instruments 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sidR="00193BAC" w:rsidRPr="00193BAC">
        <w:rPr>
          <w:rFonts w:ascii="Times New Roman" w:hAnsi="Times New Roman" w:cs="Times New Roman"/>
          <w:sz w:val="24"/>
          <w:szCs w:val="24"/>
        </w:rPr>
        <w:t xml:space="preserve"> </w:t>
      </w:r>
      <w:r w:rsidR="00193BAC">
        <w:rPr>
          <w:rFonts w:ascii="Times New Roman" w:hAnsi="Times New Roman" w:cs="Times New Roman"/>
          <w:sz w:val="24"/>
          <w:szCs w:val="24"/>
        </w:rPr>
        <w:t>(</w:t>
      </w:r>
      <w:r w:rsidR="00193BAC" w:rsidRPr="00193BAC">
        <w:rPr>
          <w:rFonts w:ascii="Times New Roman" w:hAnsi="Times New Roman" w:cs="Times New Roman"/>
          <w:sz w:val="24"/>
          <w:szCs w:val="24"/>
        </w:rPr>
        <w:t>Tanaka et al 2020).</w:t>
      </w:r>
      <w:r w:rsidRPr="00A835F8">
        <w:rPr>
          <w:rFonts w:ascii="Times New Roman" w:hAnsi="Times New Roman" w:cs="Times New Roman"/>
          <w:sz w:val="24"/>
          <w:szCs w:val="24"/>
        </w:rPr>
        <w:t xml:space="preserve"> 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sidR="00F6208C" w:rsidRPr="00F6208C">
        <w:t xml:space="preserve"> </w:t>
      </w:r>
      <w:r w:rsidR="00F6208C" w:rsidRPr="00F6208C">
        <w:rPr>
          <w:rFonts w:ascii="Times New Roman" w:hAnsi="Times New Roman" w:cs="Times New Roman"/>
          <w:sz w:val="24"/>
          <w:szCs w:val="24"/>
        </w:rPr>
        <w:t>(Gopal &amp; Yang, 2014)</w:t>
      </w:r>
      <w:r w:rsidRPr="00A835F8">
        <w:rPr>
          <w:rFonts w:ascii="Times New Roman" w:hAnsi="Times New Roman" w:cs="Times New Roman"/>
          <w:sz w:val="24"/>
          <w:szCs w:val="24"/>
        </w:rPr>
        <w:t>. 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r w:rsidR="00777070">
        <w:rPr>
          <w:rFonts w:ascii="Times New Roman" w:hAnsi="Times New Roman" w:cs="Times New Roman"/>
          <w:sz w:val="24"/>
          <w:szCs w:val="24"/>
        </w:rPr>
        <w:t xml:space="preserve"> </w:t>
      </w:r>
      <w:r w:rsidR="00777070" w:rsidRPr="00777070">
        <w:rPr>
          <w:rFonts w:ascii="Times New Roman" w:hAnsi="Times New Roman" w:cs="Times New Roman"/>
          <w:sz w:val="24"/>
          <w:szCs w:val="24"/>
        </w:rPr>
        <w:t>(Tanaka et al 2020)</w:t>
      </w:r>
      <w:r w:rsidRPr="00A835F8">
        <w:rPr>
          <w:rFonts w:ascii="Times New Roman" w:hAnsi="Times New Roman" w:cs="Times New Roman"/>
          <w:sz w:val="24"/>
          <w:szCs w:val="24"/>
        </w:rPr>
        <w:t>.</w:t>
      </w:r>
    </w:p>
    <w:p w14:paraId="1A4AF353" w14:textId="77777777" w:rsidR="00E72E7A" w:rsidRPr="00A835F8" w:rsidRDefault="00E72E7A" w:rsidP="00630111">
      <w:pPr>
        <w:rPr>
          <w:rFonts w:ascii="Times New Roman" w:hAnsi="Times New Roman" w:cs="Times New Roman"/>
          <w:sz w:val="24"/>
          <w:szCs w:val="24"/>
        </w:rPr>
      </w:pPr>
    </w:p>
    <w:p w14:paraId="088441E9" w14:textId="70A2B4B5"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lastRenderedPageBreak/>
        <w:t>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w:t>
      </w:r>
      <w:r w:rsidR="00C61238">
        <w:rPr>
          <w:rFonts w:ascii="Times New Roman" w:hAnsi="Times New Roman" w:cs="Times New Roman"/>
          <w:sz w:val="24"/>
          <w:szCs w:val="24"/>
        </w:rPr>
        <w:t xml:space="preserve"> by</w:t>
      </w:r>
      <w:r w:rsidRPr="00A835F8">
        <w:rPr>
          <w:rFonts w:ascii="Times New Roman" w:hAnsi="Times New Roman" w:cs="Times New Roman"/>
          <w:sz w:val="24"/>
          <w:szCs w:val="24"/>
        </w:rPr>
        <w:t xml:space="preserve"> </w:t>
      </w:r>
      <w:r w:rsidR="00C61238" w:rsidRPr="00C61238">
        <w:rPr>
          <w:rFonts w:ascii="Times New Roman" w:hAnsi="Times New Roman" w:cs="Times New Roman"/>
          <w:sz w:val="24"/>
          <w:szCs w:val="24"/>
        </w:rPr>
        <w:t xml:space="preserve">Gómez, Abeßer, &amp; Cano, </w:t>
      </w:r>
      <w:r w:rsidR="00C61238">
        <w:rPr>
          <w:rFonts w:ascii="Times New Roman" w:hAnsi="Times New Roman" w:cs="Times New Roman"/>
          <w:sz w:val="24"/>
          <w:szCs w:val="24"/>
        </w:rPr>
        <w:t>(</w:t>
      </w:r>
      <w:r w:rsidR="00C61238" w:rsidRPr="00C61238">
        <w:rPr>
          <w:rFonts w:ascii="Times New Roman" w:hAnsi="Times New Roman" w:cs="Times New Roman"/>
          <w:sz w:val="24"/>
          <w:szCs w:val="24"/>
        </w:rPr>
        <w:t>2018</w:t>
      </w:r>
      <w:r w:rsidR="00C61238">
        <w:rPr>
          <w:rFonts w:ascii="Times New Roman" w:hAnsi="Times New Roman" w:cs="Times New Roman"/>
          <w:sz w:val="24"/>
          <w:szCs w:val="24"/>
        </w:rPr>
        <w:t>)</w:t>
      </w:r>
      <w:r w:rsidRPr="00A835F8">
        <w:rPr>
          <w:rFonts w:ascii="Times New Roman" w:hAnsi="Times New Roman" w:cs="Times New Roman"/>
          <w:sz w:val="24"/>
          <w:szCs w:val="24"/>
        </w:rPr>
        <w:t xml:space="preserve">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4D549FDB"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To mitigate the overlap among multiple instruments, they evaluate two pre-processing steps harmonic/percussive and solo/accompaniment source separation algorithms</w:t>
      </w:r>
      <w:r w:rsidR="008B0156" w:rsidRPr="008B0156">
        <w:rPr>
          <w:rFonts w:ascii="Times New Roman" w:hAnsi="Times New Roman" w:cs="Times New Roman"/>
          <w:sz w:val="24"/>
          <w:szCs w:val="24"/>
        </w:rPr>
        <w:t xml:space="preserve"> </w:t>
      </w:r>
      <w:bookmarkStart w:id="10" w:name="_Hlk146029830"/>
      <w:r w:rsidR="00E07616">
        <w:rPr>
          <w:rFonts w:ascii="Times New Roman" w:hAnsi="Times New Roman" w:cs="Times New Roman"/>
          <w:sz w:val="24"/>
          <w:szCs w:val="24"/>
        </w:rPr>
        <w:t>(</w:t>
      </w:r>
      <w:r w:rsidR="008B0156" w:rsidRPr="008B0156">
        <w:rPr>
          <w:rFonts w:ascii="Times New Roman" w:hAnsi="Times New Roman" w:cs="Times New Roman"/>
          <w:sz w:val="24"/>
          <w:szCs w:val="24"/>
        </w:rPr>
        <w:t>Gómez, Abeßer, &amp; Cano, 2018)</w:t>
      </w:r>
      <w:bookmarkEnd w:id="10"/>
      <w:r w:rsidRPr="00A835F8">
        <w:rPr>
          <w:rFonts w:ascii="Times New Roman" w:hAnsi="Times New Roman" w:cs="Times New Roman"/>
          <w:sz w:val="24"/>
          <w:szCs w:val="24"/>
        </w:rPr>
        <w:t xml:space="preserve">.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w:t>
      </w:r>
      <w:bookmarkStart w:id="11" w:name="_Hlk146030164"/>
      <w:r w:rsidR="00B85860" w:rsidRPr="00B85860">
        <w:rPr>
          <w:rFonts w:ascii="Times New Roman" w:hAnsi="Times New Roman" w:cs="Times New Roman"/>
          <w:sz w:val="24"/>
          <w:szCs w:val="24"/>
        </w:rPr>
        <w:t>(Gómez, Abeßer, &amp; Cano, 2018)</w:t>
      </w:r>
      <w:bookmarkEnd w:id="11"/>
      <w:r w:rsidR="00B85860">
        <w:rPr>
          <w:rFonts w:ascii="Times New Roman" w:hAnsi="Times New Roman" w:cs="Times New Roman"/>
          <w:sz w:val="24"/>
          <w:szCs w:val="24"/>
        </w:rPr>
        <w:t xml:space="preserve"> </w:t>
      </w:r>
      <w:r w:rsidRPr="00A835F8">
        <w:rPr>
          <w:rFonts w:ascii="Times New Roman" w:hAnsi="Times New Roman" w:cs="Times New Roman"/>
          <w:sz w:val="24"/>
          <w:szCs w:val="24"/>
        </w:rPr>
        <w:t>found that the combination of solo/accompaniment source separation and transfer learning leads to better generalization to unseen data in jazz solo instrument classification. These findings demonstrate the potential of applying deep learning models to discriminate between highly similar instruments and extend their application to other timbre-related recognition tasks.</w:t>
      </w:r>
    </w:p>
    <w:p w14:paraId="410C576B" w14:textId="5FBDD680" w:rsidR="00E72E7A" w:rsidRPr="00A835F8" w:rsidRDefault="00E72E7A" w:rsidP="00E72E7A">
      <w:pPr>
        <w:rPr>
          <w:rFonts w:ascii="Times New Roman" w:hAnsi="Times New Roman" w:cs="Times New Roman"/>
          <w:sz w:val="24"/>
          <w:szCs w:val="24"/>
        </w:rPr>
      </w:pPr>
      <w:r w:rsidRPr="00A835F8">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However, </w:t>
      </w:r>
      <w:r w:rsidR="00205A62" w:rsidRPr="00205A62">
        <w:rPr>
          <w:rFonts w:ascii="Times New Roman" w:hAnsi="Times New Roman" w:cs="Times New Roman"/>
          <w:sz w:val="24"/>
          <w:szCs w:val="24"/>
        </w:rPr>
        <w:t>(Gómez, Abeßer, &amp; Cano, 2018)</w:t>
      </w:r>
      <w:r w:rsidRPr="00A835F8">
        <w:rPr>
          <w:rFonts w:ascii="Times New Roman" w:hAnsi="Times New Roman" w:cs="Times New Roman"/>
          <w:sz w:val="24"/>
          <w:szCs w:val="24"/>
        </w:rPr>
        <w:t xml:space="preserve">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 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Pr="00A835F8" w:rsidRDefault="004362BA" w:rsidP="00E72E7A">
      <w:pPr>
        <w:rPr>
          <w:rFonts w:ascii="Times New Roman" w:hAnsi="Times New Roman" w:cs="Times New Roman"/>
          <w:sz w:val="24"/>
          <w:szCs w:val="24"/>
        </w:rPr>
      </w:pPr>
    </w:p>
    <w:p w14:paraId="7801FACC" w14:textId="3C56E9C7"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w:t>
      </w:r>
      <w:r w:rsidRPr="00A835F8">
        <w:rPr>
          <w:rFonts w:ascii="Times New Roman" w:hAnsi="Times New Roman" w:cs="Times New Roman"/>
          <w:sz w:val="24"/>
          <w:szCs w:val="24"/>
        </w:rPr>
        <w:lastRenderedPageBreak/>
        <w:t>performance results.</w:t>
      </w:r>
      <w:r w:rsidR="00CE14A3">
        <w:rPr>
          <w:rFonts w:ascii="Times New Roman" w:hAnsi="Times New Roman" w:cs="Times New Roman"/>
          <w:sz w:val="24"/>
          <w:szCs w:val="24"/>
        </w:rPr>
        <w:t xml:space="preserve"> </w:t>
      </w:r>
      <w:bookmarkStart w:id="12" w:name="_Hlk146034761"/>
      <w:r w:rsidR="00CE14A3" w:rsidRPr="00CE14A3">
        <w:rPr>
          <w:rFonts w:ascii="Times New Roman" w:hAnsi="Times New Roman" w:cs="Times New Roman"/>
          <w:sz w:val="24"/>
          <w:szCs w:val="24"/>
        </w:rPr>
        <w:t>Chen</w:t>
      </w:r>
      <w:r w:rsidR="00CE14A3">
        <w:rPr>
          <w:rFonts w:ascii="Times New Roman" w:hAnsi="Times New Roman" w:cs="Times New Roman"/>
          <w:sz w:val="24"/>
          <w:szCs w:val="24"/>
        </w:rPr>
        <w:t xml:space="preserve"> and </w:t>
      </w:r>
      <w:r w:rsidR="00CE14A3" w:rsidRPr="00CE14A3">
        <w:rPr>
          <w:rFonts w:ascii="Times New Roman" w:hAnsi="Times New Roman" w:cs="Times New Roman"/>
          <w:sz w:val="24"/>
          <w:szCs w:val="24"/>
        </w:rPr>
        <w:t>Lerch</w:t>
      </w:r>
      <w:r w:rsidR="00CE14A3">
        <w:rPr>
          <w:rFonts w:ascii="Times New Roman" w:hAnsi="Times New Roman" w:cs="Times New Roman"/>
          <w:sz w:val="24"/>
          <w:szCs w:val="24"/>
        </w:rPr>
        <w:t xml:space="preserve"> (2022)</w:t>
      </w:r>
      <w:bookmarkEnd w:id="12"/>
      <w:r w:rsidR="00CE14A3">
        <w:rPr>
          <w:rFonts w:ascii="Times New Roman" w:hAnsi="Times New Roman" w:cs="Times New Roman"/>
          <w:sz w:val="24"/>
          <w:szCs w:val="24"/>
        </w:rPr>
        <w:t xml:space="preserve">, </w:t>
      </w:r>
      <w:r w:rsidRPr="00A835F8">
        <w:rPr>
          <w:rFonts w:ascii="Times New Roman" w:hAnsi="Times New Roman" w:cs="Times New Roman"/>
          <w:sz w:val="24"/>
          <w:szCs w:val="24"/>
        </w:rPr>
        <w:t>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62E9B996" w:rsidR="004362BA" w:rsidRPr="00A835F8" w:rsidRDefault="00D10E92" w:rsidP="004362BA">
      <w:pPr>
        <w:rPr>
          <w:rFonts w:ascii="Times New Roman" w:hAnsi="Times New Roman" w:cs="Times New Roman"/>
          <w:sz w:val="24"/>
          <w:szCs w:val="24"/>
        </w:rPr>
      </w:pPr>
      <w:r w:rsidRPr="00D10E92">
        <w:rPr>
          <w:rFonts w:ascii="Times New Roman" w:hAnsi="Times New Roman" w:cs="Times New Roman"/>
          <w:sz w:val="24"/>
          <w:szCs w:val="24"/>
        </w:rPr>
        <w:t>Chen and Lerch (2022)</w:t>
      </w:r>
      <w:r w:rsidR="004362BA" w:rsidRPr="00A835F8">
        <w:rPr>
          <w:rFonts w:ascii="Times New Roman" w:hAnsi="Times New Roman" w:cs="Times New Roman"/>
          <w:sz w:val="24"/>
          <w:szCs w:val="24"/>
        </w:rPr>
        <w:t xml:space="preserve">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19ABA3D0" w:rsidR="004362BA" w:rsidRPr="00A835F8" w:rsidRDefault="004362BA" w:rsidP="004362BA">
      <w:pPr>
        <w:rPr>
          <w:rFonts w:ascii="Times New Roman" w:hAnsi="Times New Roman" w:cs="Times New Roman"/>
          <w:sz w:val="24"/>
          <w:szCs w:val="24"/>
        </w:rPr>
      </w:pPr>
      <w:r w:rsidRPr="00A835F8">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w:t>
      </w:r>
      <w:r w:rsidR="00C25A38" w:rsidRPr="00C25A38">
        <w:rPr>
          <w:rFonts w:ascii="Times New Roman" w:hAnsi="Times New Roman" w:cs="Times New Roman"/>
          <w:sz w:val="24"/>
          <w:szCs w:val="24"/>
        </w:rPr>
        <w:t>Chen and Lerch (2022</w:t>
      </w:r>
      <w:r w:rsidR="0069754A" w:rsidRPr="00C25A38">
        <w:rPr>
          <w:rFonts w:ascii="Times New Roman" w:hAnsi="Times New Roman" w:cs="Times New Roman"/>
          <w:sz w:val="24"/>
          <w:szCs w:val="24"/>
        </w:rPr>
        <w:t>)</w:t>
      </w:r>
      <w:r w:rsidR="0069754A">
        <w:rPr>
          <w:rFonts w:ascii="Times New Roman" w:hAnsi="Times New Roman" w:cs="Times New Roman"/>
          <w:sz w:val="24"/>
          <w:szCs w:val="24"/>
        </w:rPr>
        <w:t>.</w:t>
      </w:r>
      <w:r w:rsidR="0069754A" w:rsidRPr="00A835F8">
        <w:rPr>
          <w:rFonts w:ascii="Times New Roman" w:hAnsi="Times New Roman" w:cs="Times New Roman"/>
          <w:sz w:val="24"/>
          <w:szCs w:val="24"/>
        </w:rPr>
        <w:t xml:space="preserve"> They</w:t>
      </w:r>
      <w:r w:rsidRPr="00A835F8">
        <w:rPr>
          <w:rFonts w:ascii="Times New Roman" w:hAnsi="Times New Roman" w:cs="Times New Roman"/>
          <w:sz w:val="24"/>
          <w:szCs w:val="24"/>
        </w:rPr>
        <w:t xml:space="preserve">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A835F8" w:rsidRDefault="004362BA" w:rsidP="00E72E7A">
      <w:pPr>
        <w:rPr>
          <w:rFonts w:ascii="Times New Roman" w:hAnsi="Times New Roman" w:cs="Times New Roman"/>
          <w:sz w:val="24"/>
          <w:szCs w:val="24"/>
        </w:rPr>
      </w:pPr>
    </w:p>
    <w:p w14:paraId="1738B48D" w14:textId="71BB56D4"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A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r w:rsidR="008656EA">
        <w:rPr>
          <w:rFonts w:ascii="Times New Roman" w:hAnsi="Times New Roman" w:cs="Times New Roman"/>
          <w:sz w:val="24"/>
          <w:szCs w:val="24"/>
        </w:rPr>
        <w:t xml:space="preserve"> (Jia, 2022)</w:t>
      </w:r>
    </w:p>
    <w:p w14:paraId="75733C97" w14:textId="22A29595"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r w:rsidR="009C445A">
        <w:rPr>
          <w:rFonts w:ascii="Times New Roman" w:hAnsi="Times New Roman" w:cs="Times New Roman"/>
          <w:sz w:val="24"/>
          <w:szCs w:val="24"/>
        </w:rPr>
        <w:t xml:space="preserve"> which are anger, </w:t>
      </w:r>
      <w:r w:rsidR="009C445A">
        <w:rPr>
          <w:rFonts w:ascii="Times New Roman" w:hAnsi="Times New Roman" w:cs="Times New Roman"/>
          <w:sz w:val="24"/>
          <w:szCs w:val="24"/>
        </w:rPr>
        <w:lastRenderedPageBreak/>
        <w:t>happy, sad, and relaxation</w:t>
      </w:r>
      <w:r w:rsidRPr="00A835F8">
        <w:rPr>
          <w:rFonts w:ascii="Times New Roman" w:hAnsi="Times New Roman" w:cs="Times New Roman"/>
          <w:sz w:val="24"/>
          <w:szCs w:val="24"/>
        </w:rPr>
        <w:t>.</w:t>
      </w:r>
    </w:p>
    <w:p w14:paraId="60E875F9" w14:textId="5F091BD0"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Experiments conducted on an emotion music dataset show that the proposed method achieves a recognition accuracy of 92.06% and a loss function value of approximately 0.98, outperforming other </w:t>
      </w:r>
      <w:r w:rsidR="008656EA" w:rsidRPr="00A835F8">
        <w:rPr>
          <w:rFonts w:ascii="Times New Roman" w:hAnsi="Times New Roman" w:cs="Times New Roman"/>
          <w:sz w:val="24"/>
          <w:szCs w:val="24"/>
        </w:rPr>
        <w:t>methods</w:t>
      </w:r>
      <w:r w:rsidR="008656EA">
        <w:rPr>
          <w:rFonts w:ascii="Times New Roman" w:hAnsi="Times New Roman" w:cs="Times New Roman"/>
          <w:sz w:val="24"/>
          <w:szCs w:val="24"/>
        </w:rPr>
        <w:t xml:space="preserve"> (Jia, 2022)</w:t>
      </w:r>
      <w:r w:rsidRPr="00A835F8">
        <w:rPr>
          <w:rFonts w:ascii="Times New Roman" w:hAnsi="Times New Roman" w:cs="Times New Roman"/>
          <w:sz w:val="24"/>
          <w:szCs w:val="24"/>
        </w:rPr>
        <w:t>. The method offers a new approach for music emotion recognition by combining different types of features and leveraging deep learning techniques.</w:t>
      </w:r>
    </w:p>
    <w:p w14:paraId="5102BAE1" w14:textId="2FC488E9"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 xml:space="preserve">The passage also discusses the importance of music emotion recognition in various fields such as music database management, retrieval, recommendation, and </w:t>
      </w:r>
      <w:r w:rsidR="00F03B9D" w:rsidRPr="00A835F8">
        <w:rPr>
          <w:rFonts w:ascii="Times New Roman" w:hAnsi="Times New Roman" w:cs="Times New Roman"/>
          <w:sz w:val="24"/>
          <w:szCs w:val="24"/>
        </w:rPr>
        <w:t>therapy</w:t>
      </w:r>
      <w:r w:rsidR="00F03B9D">
        <w:rPr>
          <w:rFonts w:ascii="Times New Roman" w:hAnsi="Times New Roman" w:cs="Times New Roman"/>
          <w:sz w:val="24"/>
          <w:szCs w:val="24"/>
        </w:rPr>
        <w:t xml:space="preserve"> (</w:t>
      </w:r>
      <w:r w:rsidR="00D53DC2">
        <w:rPr>
          <w:rFonts w:ascii="Times New Roman" w:hAnsi="Times New Roman" w:cs="Times New Roman"/>
          <w:sz w:val="24"/>
          <w:szCs w:val="24"/>
        </w:rPr>
        <w:t>Jia, 2022)</w:t>
      </w:r>
      <w:r w:rsidRPr="00A835F8">
        <w:rPr>
          <w:rFonts w:ascii="Times New Roman" w:hAnsi="Times New Roman" w:cs="Times New Roman"/>
          <w:sz w:val="24"/>
          <w:szCs w:val="24"/>
        </w:rPr>
        <w:t>.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A835F8" w:rsidRDefault="000B42D5" w:rsidP="000B42D5">
      <w:pPr>
        <w:rPr>
          <w:rFonts w:ascii="Times New Roman" w:hAnsi="Times New Roman" w:cs="Times New Roman"/>
          <w:sz w:val="24"/>
          <w:szCs w:val="24"/>
        </w:rPr>
      </w:pPr>
      <w:r w:rsidRPr="00A835F8">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Pr="00A835F8" w:rsidRDefault="008649CD" w:rsidP="008649CD">
      <w:pPr>
        <w:rPr>
          <w:rFonts w:ascii="Times New Roman" w:hAnsi="Times New Roman" w:cs="Times New Roman"/>
          <w:sz w:val="24"/>
          <w:szCs w:val="24"/>
        </w:rPr>
      </w:pPr>
    </w:p>
    <w:p w14:paraId="4F669A25" w14:textId="77777777" w:rsidR="00847C19"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w:t>
      </w:r>
      <w:bookmarkStart w:id="13" w:name="_Hlk146044048"/>
      <w:r w:rsidR="00B621F4" w:rsidRPr="00B621F4">
        <w:rPr>
          <w:rFonts w:ascii="Times New Roman" w:hAnsi="Times New Roman" w:cs="Times New Roman"/>
          <w:sz w:val="24"/>
          <w:szCs w:val="24"/>
        </w:rPr>
        <w:t xml:space="preserve">Ashraf et al., </w:t>
      </w:r>
      <w:r w:rsidR="00B621F4">
        <w:rPr>
          <w:rFonts w:ascii="Times New Roman" w:hAnsi="Times New Roman" w:cs="Times New Roman"/>
          <w:sz w:val="24"/>
          <w:szCs w:val="24"/>
        </w:rPr>
        <w:t>(</w:t>
      </w:r>
      <w:r w:rsidR="00B621F4" w:rsidRPr="00B621F4">
        <w:rPr>
          <w:rFonts w:ascii="Times New Roman" w:hAnsi="Times New Roman" w:cs="Times New Roman"/>
          <w:sz w:val="24"/>
          <w:szCs w:val="24"/>
        </w:rPr>
        <w:t>2022</w:t>
      </w:r>
      <w:r w:rsidR="00B621F4">
        <w:rPr>
          <w:rFonts w:ascii="Times New Roman" w:hAnsi="Times New Roman" w:cs="Times New Roman"/>
          <w:sz w:val="24"/>
          <w:szCs w:val="24"/>
        </w:rPr>
        <w:t>)</w:t>
      </w:r>
      <w:bookmarkEnd w:id="13"/>
      <w:r w:rsidRPr="00A835F8">
        <w:rPr>
          <w:rFonts w:ascii="Times New Roman" w:hAnsi="Times New Roman" w:cs="Times New Roman"/>
          <w:sz w:val="24"/>
          <w:szCs w:val="24"/>
        </w:rPr>
        <w:t xml:space="preserve">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7DDAD692"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3D3B429A"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 xml:space="preserve">The results showed that the hybrid architecture of CNN and Bi-GRU, utilizing Mel-spectrogram features, achieved the highest accuracy of 89.30%. On the other hand, </w:t>
      </w:r>
      <w:r w:rsidRPr="00A835F8">
        <w:rPr>
          <w:rFonts w:ascii="Times New Roman" w:hAnsi="Times New Roman" w:cs="Times New Roman"/>
          <w:sz w:val="24"/>
          <w:szCs w:val="24"/>
        </w:rPr>
        <w:lastRenderedPageBreak/>
        <w:t>the hybridization of CNN and LSTM, using MFCC features, attained an accuracy of 76.40%</w:t>
      </w:r>
      <w:r w:rsidR="00E90854" w:rsidRPr="00E90854">
        <w:rPr>
          <w:rFonts w:ascii="Times New Roman" w:hAnsi="Times New Roman" w:cs="Times New Roman"/>
          <w:sz w:val="24"/>
          <w:szCs w:val="24"/>
        </w:rPr>
        <w:t xml:space="preserve"> </w:t>
      </w:r>
      <w:r w:rsidR="00E90854">
        <w:rPr>
          <w:rFonts w:ascii="Times New Roman" w:hAnsi="Times New Roman" w:cs="Times New Roman"/>
          <w:sz w:val="24"/>
          <w:szCs w:val="24"/>
        </w:rPr>
        <w:t>(</w:t>
      </w:r>
      <w:r w:rsidR="00E90854" w:rsidRPr="00E90854">
        <w:rPr>
          <w:rFonts w:ascii="Times New Roman" w:hAnsi="Times New Roman" w:cs="Times New Roman"/>
          <w:sz w:val="24"/>
          <w:szCs w:val="24"/>
        </w:rPr>
        <w:t>Ashraf et al., 2022</w:t>
      </w:r>
      <w:r w:rsidR="00720789" w:rsidRPr="00E90854">
        <w:rPr>
          <w:rFonts w:ascii="Times New Roman" w:hAnsi="Times New Roman" w:cs="Times New Roman"/>
          <w:sz w:val="24"/>
          <w:szCs w:val="24"/>
        </w:rPr>
        <w:t>)</w:t>
      </w:r>
      <w:r w:rsidR="00720789">
        <w:rPr>
          <w:rFonts w:ascii="Times New Roman" w:hAnsi="Times New Roman" w:cs="Times New Roman"/>
          <w:sz w:val="24"/>
          <w:szCs w:val="24"/>
        </w:rPr>
        <w:t>.</w:t>
      </w:r>
      <w:r w:rsidRPr="00A835F8">
        <w:rPr>
          <w:rFonts w:ascii="Times New Roman" w:hAnsi="Times New Roman" w:cs="Times New Roman"/>
          <w:sz w:val="24"/>
          <w:szCs w:val="24"/>
        </w:rPr>
        <w:t xml:space="preserve">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A835F8" w:rsidRDefault="008649CD" w:rsidP="008649CD">
      <w:pPr>
        <w:rPr>
          <w:rFonts w:ascii="Times New Roman" w:hAnsi="Times New Roman" w:cs="Times New Roman"/>
          <w:sz w:val="24"/>
          <w:szCs w:val="24"/>
        </w:rPr>
      </w:pPr>
      <w:r w:rsidRPr="00A835F8">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A835F8" w:rsidRDefault="00630111" w:rsidP="00126E1C">
      <w:pPr>
        <w:rPr>
          <w:rFonts w:ascii="Times New Roman" w:hAnsi="Times New Roman" w:cs="Times New Roman"/>
          <w:sz w:val="24"/>
          <w:szCs w:val="24"/>
        </w:rPr>
      </w:pPr>
    </w:p>
    <w:p w14:paraId="530ED9BF" w14:textId="6E09C83D"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In today's digital era, with the rise of music streaming platforms like Spotify, Apple Music, and Deezer, automatic instrument recognition in sound recordings has become increasingly important. However, distinguishing between similar instruments such as the cello and violin or the flute and clarinet remains a challenging task for both machines and humans. In this research paper titled "Instrument Classification using image-based Transfer Learning,"</w:t>
      </w:r>
      <w:bookmarkStart w:id="14" w:name="_Hlk146354033"/>
      <w:r w:rsidR="009D5B5F" w:rsidRPr="009D5B5F">
        <w:t xml:space="preserve"> </w:t>
      </w:r>
      <w:bookmarkStart w:id="15" w:name="_Hlk145331784"/>
      <w:r w:rsidR="009D5B5F" w:rsidRPr="009D5B5F">
        <w:rPr>
          <w:rFonts w:ascii="Times New Roman" w:hAnsi="Times New Roman" w:cs="Times New Roman"/>
          <w:sz w:val="24"/>
          <w:szCs w:val="24"/>
        </w:rPr>
        <w:t xml:space="preserve">Shukla et al., </w:t>
      </w:r>
      <w:r w:rsidR="009D5B5F">
        <w:rPr>
          <w:rFonts w:ascii="Times New Roman" w:hAnsi="Times New Roman" w:cs="Times New Roman"/>
          <w:sz w:val="24"/>
          <w:szCs w:val="24"/>
        </w:rPr>
        <w:t>(</w:t>
      </w:r>
      <w:r w:rsidR="009D5B5F" w:rsidRPr="009D5B5F">
        <w:rPr>
          <w:rFonts w:ascii="Times New Roman" w:hAnsi="Times New Roman" w:cs="Times New Roman"/>
          <w:sz w:val="24"/>
          <w:szCs w:val="24"/>
        </w:rPr>
        <w:t>2020</w:t>
      </w:r>
      <w:r w:rsidR="009D5B5F">
        <w:rPr>
          <w:rFonts w:ascii="Times New Roman" w:hAnsi="Times New Roman" w:cs="Times New Roman"/>
          <w:sz w:val="24"/>
          <w:szCs w:val="24"/>
        </w:rPr>
        <w:t>)</w:t>
      </w:r>
      <w:bookmarkEnd w:id="14"/>
      <w:bookmarkEnd w:id="15"/>
      <w:r w:rsidR="009D5B5F">
        <w:rPr>
          <w:rFonts w:ascii="Times New Roman" w:hAnsi="Times New Roman" w:cs="Times New Roman"/>
          <w:sz w:val="24"/>
          <w:szCs w:val="24"/>
        </w:rPr>
        <w:t>.</w:t>
      </w:r>
      <w:r w:rsidRPr="00A835F8">
        <w:rPr>
          <w:rFonts w:ascii="Times New Roman" w:hAnsi="Times New Roman" w:cs="Times New Roman"/>
          <w:sz w:val="24"/>
          <w:szCs w:val="24"/>
        </w:rPr>
        <w:t xml:space="preserve"> </w:t>
      </w:r>
      <w:r w:rsidR="009D5B5F">
        <w:rPr>
          <w:rFonts w:ascii="Times New Roman" w:hAnsi="Times New Roman" w:cs="Times New Roman"/>
          <w:sz w:val="24"/>
          <w:szCs w:val="24"/>
        </w:rPr>
        <w:t>A</w:t>
      </w:r>
      <w:r w:rsidRPr="00A835F8">
        <w:rPr>
          <w:rFonts w:ascii="Times New Roman" w:hAnsi="Times New Roman" w:cs="Times New Roman"/>
          <w:sz w:val="24"/>
          <w:szCs w:val="24"/>
        </w:rPr>
        <w:t>im to address this challenge by identifying four similar string instruments (acoustic guitar, cello, violin, and electric guitar) in audio recordings.</w:t>
      </w:r>
    </w:p>
    <w:p w14:paraId="7BC44C20" w14:textId="48C82B78"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6A84FF7E"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study's main contribution involved creating a subset of the IRMAS dataset, called IRMAS-String</w:t>
      </w:r>
      <w:r w:rsidR="008F453A">
        <w:rPr>
          <w:rFonts w:ascii="Times New Roman" w:hAnsi="Times New Roman" w:cs="Times New Roman"/>
          <w:sz w:val="24"/>
          <w:szCs w:val="24"/>
        </w:rPr>
        <w:t xml:space="preserve"> </w:t>
      </w:r>
      <w:r w:rsidR="008F453A" w:rsidRPr="008F453A">
        <w:rPr>
          <w:rFonts w:ascii="Times New Roman" w:hAnsi="Times New Roman" w:cs="Times New Roman"/>
          <w:sz w:val="24"/>
          <w:szCs w:val="24"/>
        </w:rPr>
        <w:t>(Juan J. Bosch et al., 2012)</w:t>
      </w:r>
      <w:r w:rsidRPr="00A835F8">
        <w:rPr>
          <w:rFonts w:ascii="Times New Roman" w:hAnsi="Times New Roman" w:cs="Times New Roman"/>
          <w:sz w:val="24"/>
          <w:szCs w:val="24"/>
        </w:rPr>
        <w:t xml:space="preserve">, specifically focusing on string instruments. The researchers conducted comprehensive experiments using various audio features and deep learning architectures for instrument classification.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w:t>
      </w:r>
      <w:r w:rsidRPr="00A835F8">
        <w:rPr>
          <w:rFonts w:ascii="Times New Roman" w:hAnsi="Times New Roman" w:cs="Times New Roman"/>
          <w:sz w:val="24"/>
          <w:szCs w:val="24"/>
        </w:rPr>
        <w:lastRenderedPageBreak/>
        <w:t>classification tasks and highlighted the effectiveness of MFCC and the self-curated 1D feature for instrument recognition.</w:t>
      </w:r>
      <w:r w:rsidR="00BD74C6" w:rsidRPr="00BD74C6">
        <w:rPr>
          <w:rFonts w:ascii="Times New Roman" w:hAnsi="Times New Roman" w:cs="Times New Roman"/>
          <w:sz w:val="24"/>
          <w:szCs w:val="24"/>
        </w:rPr>
        <w:t xml:space="preserve"> Shukla et al., (2020)</w:t>
      </w:r>
    </w:p>
    <w:p w14:paraId="6049359F" w14:textId="43CBEEAA" w:rsidR="00A26149" w:rsidRPr="00A835F8" w:rsidRDefault="00A26149" w:rsidP="00A26149">
      <w:pPr>
        <w:rPr>
          <w:rFonts w:ascii="Times New Roman" w:hAnsi="Times New Roman" w:cs="Times New Roman"/>
          <w:sz w:val="24"/>
          <w:szCs w:val="24"/>
        </w:rPr>
      </w:pPr>
      <w:r w:rsidRPr="00A835F8">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w:t>
      </w:r>
      <w:r w:rsidR="00563920" w:rsidRPr="00563920">
        <w:rPr>
          <w:rFonts w:ascii="Times New Roman" w:hAnsi="Times New Roman" w:cs="Times New Roman"/>
          <w:sz w:val="24"/>
          <w:szCs w:val="24"/>
        </w:rPr>
        <w:t xml:space="preserve"> Shukla et al., (2020)</w:t>
      </w:r>
      <w:r w:rsidRPr="00A835F8">
        <w:rPr>
          <w:rFonts w:ascii="Times New Roman" w:hAnsi="Times New Roman" w:cs="Times New Roman"/>
          <w:sz w:val="24"/>
          <w:szCs w:val="24"/>
        </w:rPr>
        <w:t xml:space="preserve"> Additionally, investigating preprocessing techniques like source separation and noise reduction could further enhance the efficiency of the models in instrument recognition.</w:t>
      </w:r>
    </w:p>
    <w:p w14:paraId="6E6DB0E7" w14:textId="709C9B59" w:rsidR="00630111" w:rsidRDefault="00A26149" w:rsidP="00126E1C">
      <w:pPr>
        <w:rPr>
          <w:rFonts w:ascii="Times New Roman" w:hAnsi="Times New Roman" w:cs="Times New Roman"/>
          <w:sz w:val="24"/>
          <w:szCs w:val="24"/>
        </w:rPr>
      </w:pPr>
      <w:r w:rsidRPr="00A835F8">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06AB1AD5" w14:textId="77777777" w:rsidR="00450C8F" w:rsidRPr="00A835F8" w:rsidRDefault="00450C8F" w:rsidP="00126E1C">
      <w:pPr>
        <w:rPr>
          <w:rFonts w:ascii="Times New Roman" w:hAnsi="Times New Roman" w:cs="Times New Roman" w:hint="eastAsia"/>
          <w:sz w:val="24"/>
          <w:szCs w:val="24"/>
        </w:rPr>
      </w:pPr>
    </w:p>
    <w:p w14:paraId="49CE22ED" w14:textId="317C4365"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education, researchers have started exploring the application of intelligent music recognition technology in music teaching. </w:t>
      </w:r>
      <w:r w:rsidR="00D947BD" w:rsidRPr="00D947BD">
        <w:rPr>
          <w:rFonts w:ascii="Times New Roman" w:hAnsi="Times New Roman" w:cs="Times New Roman"/>
          <w:sz w:val="24"/>
          <w:szCs w:val="24"/>
        </w:rPr>
        <w:t>H., Zhang, Y., &amp; Zhang, Q. (</w:t>
      </w:r>
      <w:r w:rsidR="00D947BD">
        <w:rPr>
          <w:rFonts w:ascii="Times New Roman" w:hAnsi="Times New Roman" w:cs="Times New Roman"/>
          <w:sz w:val="24"/>
          <w:szCs w:val="24"/>
        </w:rPr>
        <w:t>2022</w:t>
      </w:r>
      <w:r w:rsidR="00D947BD" w:rsidRPr="00D947BD">
        <w:rPr>
          <w:rFonts w:ascii="Times New Roman" w:hAnsi="Times New Roman" w:cs="Times New Roman"/>
          <w:sz w:val="24"/>
          <w:szCs w:val="24"/>
        </w:rPr>
        <w:t>)</w:t>
      </w:r>
      <w:r w:rsidR="00D947BD">
        <w:rPr>
          <w:rFonts w:ascii="Times New Roman" w:hAnsi="Times New Roman" w:cs="Times New Roman"/>
          <w:sz w:val="24"/>
          <w:szCs w:val="24"/>
        </w:rPr>
        <w:t xml:space="preserve"> </w:t>
      </w:r>
      <w:r w:rsidRPr="00A835F8">
        <w:rPr>
          <w:rFonts w:ascii="Times New Roman" w:hAnsi="Times New Roman" w:cs="Times New Roman"/>
          <w:sz w:val="24"/>
          <w:szCs w:val="24"/>
        </w:rPr>
        <w:t>investigate</w:t>
      </w:r>
      <w:r w:rsidR="00D947BD">
        <w:rPr>
          <w:rFonts w:ascii="Times New Roman" w:hAnsi="Times New Roman" w:cs="Times New Roman"/>
          <w:sz w:val="24"/>
          <w:szCs w:val="24"/>
        </w:rPr>
        <w:t>d</w:t>
      </w:r>
      <w:r w:rsidRPr="00A835F8">
        <w:rPr>
          <w:rFonts w:ascii="Times New Roman" w:hAnsi="Times New Roman" w:cs="Times New Roman"/>
          <w:sz w:val="24"/>
          <w:szCs w:val="24"/>
        </w:rPr>
        <w:t xml:space="preserv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7B1011A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w:t>
      </w:r>
      <w:r w:rsidR="00EB7AA5" w:rsidRPr="00EB7AA5">
        <w:rPr>
          <w:rFonts w:ascii="Times New Roman" w:hAnsi="Times New Roman" w:cs="Times New Roman"/>
          <w:sz w:val="24"/>
          <w:szCs w:val="24"/>
        </w:rPr>
        <w:t xml:space="preserve">H., Zhang, Y., &amp; Zhang, Q. (2022) </w:t>
      </w:r>
      <w:r w:rsidR="00EB7AA5" w:rsidRPr="00A835F8">
        <w:rPr>
          <w:rFonts w:ascii="Times New Roman" w:hAnsi="Times New Roman" w:cs="Times New Roman"/>
          <w:sz w:val="24"/>
          <w:szCs w:val="24"/>
        </w:rPr>
        <w:t>employ</w:t>
      </w:r>
      <w:r w:rsidRPr="00A835F8">
        <w:rPr>
          <w:rFonts w:ascii="Times New Roman" w:hAnsi="Times New Roman" w:cs="Times New Roman"/>
          <w:sz w:val="24"/>
          <w:szCs w:val="24"/>
        </w:rPr>
        <w:t xml:space="preserve"> deep neural networks, particularly LSTM, for music analysis and processing, as they are more capable of handling large-scale data and extracting meaningful features.</w:t>
      </w:r>
    </w:p>
    <w:p w14:paraId="29CB20A1" w14:textId="06E2E029" w:rsidR="00996108" w:rsidRPr="00A835F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 xml:space="preserve">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w:t>
      </w:r>
      <w:r w:rsidRPr="00A835F8">
        <w:rPr>
          <w:rFonts w:ascii="Times New Roman" w:hAnsi="Times New Roman" w:cs="Times New Roman"/>
          <w:sz w:val="24"/>
          <w:szCs w:val="24"/>
        </w:rPr>
        <w:lastRenderedPageBreak/>
        <w:t>characteristics paves the way for advancements in intelligent music teaching. The study's outcomes have implications for quality education and the integration of technology in music pedagogy.</w:t>
      </w:r>
    </w:p>
    <w:p w14:paraId="70AF7F93" w14:textId="13738D65" w:rsidR="00996108" w:rsidRDefault="00996108" w:rsidP="00996108">
      <w:pPr>
        <w:rPr>
          <w:rFonts w:ascii="Times New Roman" w:hAnsi="Times New Roman" w:cs="Times New Roman"/>
          <w:sz w:val="24"/>
          <w:szCs w:val="24"/>
        </w:rPr>
      </w:pPr>
      <w:r w:rsidRPr="00A835F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3F28E924" w14:textId="77777777" w:rsidR="00450C8F" w:rsidRDefault="00450C8F" w:rsidP="00996108">
      <w:pPr>
        <w:rPr>
          <w:rFonts w:ascii="Times New Roman" w:hAnsi="Times New Roman" w:cs="Times New Roman"/>
          <w:sz w:val="24"/>
          <w:szCs w:val="24"/>
        </w:rPr>
      </w:pPr>
    </w:p>
    <w:p w14:paraId="10CA776E" w14:textId="6968F754" w:rsidR="00450C8F" w:rsidRDefault="00450C8F" w:rsidP="00996108">
      <w:pPr>
        <w:rPr>
          <w:rFonts w:ascii="Times New Roman" w:hAnsi="Times New Roman" w:cs="Times New Roman" w:hint="eastAsia"/>
          <w:sz w:val="24"/>
          <w:szCs w:val="24"/>
        </w:rPr>
      </w:pPr>
      <w:r w:rsidRPr="00450C8F">
        <w:rPr>
          <w:rFonts w:ascii="Times New Roman" w:hAnsi="Times New Roman" w:cs="Times New Roman"/>
          <w:sz w:val="24"/>
          <w:szCs w:val="24"/>
        </w:rPr>
        <w:t>The field of machine learning has witnessed a transformative shift with the emergence of Artificial Neural Networks (ANNs). This literature review explores recent developments in Convolutional Neural Networks (CNNs), a subset of ANNs specifically tailored for image-driven pattern recognition tasks. The intent of this review is to provide an overview of CNNs, highlight their significant features, and emphasize their relevance in simplifying complex image analysis tasks.</w:t>
      </w:r>
    </w:p>
    <w:p w14:paraId="4684D2ED" w14:textId="6805A692" w:rsidR="00450C8F" w:rsidRPr="00A835F8" w:rsidRDefault="00AB4F8D" w:rsidP="00996108">
      <w:pPr>
        <w:rPr>
          <w:rFonts w:ascii="Times New Roman" w:hAnsi="Times New Roman" w:cs="Times New Roman" w:hint="eastAsia"/>
          <w:sz w:val="24"/>
          <w:szCs w:val="24"/>
        </w:rPr>
      </w:pPr>
      <w:r w:rsidRPr="00AB4F8D">
        <w:rPr>
          <w:rFonts w:ascii="Times New Roman" w:hAnsi="Times New Roman" w:cs="Times New Roman"/>
          <w:sz w:val="24"/>
          <w:szCs w:val="24"/>
        </w:rPr>
        <w:t>(O’Shea &amp; Nash, 2015)</w:t>
      </w:r>
      <w:r>
        <w:rPr>
          <w:rFonts w:ascii="Times New Roman" w:hAnsi="Times New Roman" w:cs="Times New Roman"/>
          <w:sz w:val="24"/>
          <w:szCs w:val="24"/>
        </w:rPr>
        <w:t>,</w:t>
      </w:r>
      <w:r w:rsidR="00450C8F" w:rsidRPr="00450C8F">
        <w:rPr>
          <w:rFonts w:ascii="Times New Roman" w:hAnsi="Times New Roman" w:cs="Times New Roman"/>
          <w:sz w:val="24"/>
          <w:szCs w:val="24"/>
        </w:rPr>
        <w:t xml:space="preserve"> begin by introducing ANNs as computational systems inspired by biological nervous systems. ANNs consist of interconnected neurons that collectively learn from input data to optimize their output</w:t>
      </w:r>
      <w:r w:rsidRPr="00AB4F8D">
        <w:t xml:space="preserve"> </w:t>
      </w:r>
      <w:r w:rsidRPr="00AB4F8D">
        <w:rPr>
          <w:rFonts w:ascii="Times New Roman" w:hAnsi="Times New Roman" w:cs="Times New Roman"/>
          <w:sz w:val="24"/>
          <w:szCs w:val="24"/>
        </w:rPr>
        <w:t>(O’Shea &amp; Nash, 2015)</w:t>
      </w:r>
      <w:r w:rsidR="00450C8F" w:rsidRPr="00450C8F">
        <w:rPr>
          <w:rFonts w:ascii="Times New Roman" w:hAnsi="Times New Roman" w:cs="Times New Roman"/>
          <w:sz w:val="24"/>
          <w:szCs w:val="24"/>
        </w:rPr>
        <w:t>. This foundational understanding sets the stage for exploring CNNs' unique characteristics.</w:t>
      </w:r>
    </w:p>
    <w:p w14:paraId="358772C8" w14:textId="7F949647" w:rsidR="001933E5" w:rsidRDefault="00450C8F">
      <w:pPr>
        <w:rPr>
          <w:rFonts w:ascii="Times New Roman" w:hAnsi="Times New Roman" w:cs="Times New Roman"/>
          <w:sz w:val="24"/>
          <w:szCs w:val="24"/>
        </w:rPr>
      </w:pPr>
      <w:r w:rsidRPr="00450C8F">
        <w:rPr>
          <w:rFonts w:ascii="Times New Roman" w:hAnsi="Times New Roman" w:cs="Times New Roman"/>
          <w:sz w:val="24"/>
          <w:szCs w:val="24"/>
        </w:rPr>
        <w:t>CNNs are described as a subset of ANNs with a simplified yet powerful architecture. They are designed primarily for image recognition tasks. The review highlights the structure of CNNs, including input layers, hidden layers, and the process of learning through interconnected neurons. Deep learning, achieved by stacking multiple hidden layers, is also briefly mentioned</w:t>
      </w:r>
      <w:r w:rsidR="00AB4F8D" w:rsidRPr="00AB4F8D">
        <w:t xml:space="preserve"> </w:t>
      </w:r>
      <w:r w:rsidR="00AB4F8D" w:rsidRPr="00AB4F8D">
        <w:rPr>
          <w:rFonts w:ascii="Times New Roman" w:hAnsi="Times New Roman" w:cs="Times New Roman"/>
          <w:sz w:val="24"/>
          <w:szCs w:val="24"/>
        </w:rPr>
        <w:t>(O’Shea &amp; Nash, 2015)</w:t>
      </w:r>
      <w:r w:rsidRPr="00450C8F">
        <w:rPr>
          <w:rFonts w:ascii="Times New Roman" w:hAnsi="Times New Roman" w:cs="Times New Roman"/>
          <w:sz w:val="24"/>
          <w:szCs w:val="24"/>
        </w:rPr>
        <w:t>.</w:t>
      </w:r>
    </w:p>
    <w:p w14:paraId="2925E37C" w14:textId="62DD7F9C"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authors discuss two key learning paradigms in image processing: supervised and unsupervised learning. Supervised learning, involving labeled input data, is emphasized as the primary approach for image-focused pattern recognition tasks.</w:t>
      </w:r>
    </w:p>
    <w:p w14:paraId="43A30E61" w14:textId="5F1BDF5F"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review underscores the core similarity between CNNs and traditional ANNs in terms of self-optimization through learning. CNN neurons receive input data, perform operations, and generate a single perceptive score function. The last layer contains loss functions related to classes, and conventional techniques for ANNs remain applicable. The key distinction is that CNNs excel in image recognition due to their ability to encode image-specific features, reducing the model's required parameters</w:t>
      </w:r>
      <w:r w:rsidR="00AB4F8D" w:rsidRPr="00AB4F8D">
        <w:t xml:space="preserve"> </w:t>
      </w:r>
      <w:bookmarkStart w:id="16" w:name="_Hlk146218583"/>
      <w:r w:rsidR="00AB4F8D" w:rsidRPr="00AB4F8D">
        <w:rPr>
          <w:rFonts w:ascii="Times New Roman" w:hAnsi="Times New Roman" w:cs="Times New Roman"/>
          <w:sz w:val="24"/>
          <w:szCs w:val="24"/>
        </w:rPr>
        <w:t>(O’Shea &amp; Nash, 2015)</w:t>
      </w:r>
      <w:bookmarkEnd w:id="16"/>
      <w:r w:rsidRPr="00450C8F">
        <w:rPr>
          <w:rFonts w:ascii="Times New Roman" w:hAnsi="Times New Roman" w:cs="Times New Roman"/>
          <w:sz w:val="24"/>
          <w:szCs w:val="24"/>
        </w:rPr>
        <w:t>.</w:t>
      </w:r>
    </w:p>
    <w:p w14:paraId="654DD890" w14:textId="3910CC3D" w:rsidR="00450C8F" w:rsidRDefault="00450C8F">
      <w:pPr>
        <w:rPr>
          <w:rFonts w:ascii="Times New Roman" w:hAnsi="Times New Roman" w:cs="Times New Roman"/>
          <w:sz w:val="24"/>
          <w:szCs w:val="24"/>
        </w:rPr>
      </w:pPr>
      <w:r w:rsidRPr="00450C8F">
        <w:rPr>
          <w:rFonts w:ascii="Times New Roman" w:hAnsi="Times New Roman" w:cs="Times New Roman"/>
          <w:sz w:val="24"/>
          <w:szCs w:val="24"/>
        </w:rPr>
        <w:t>The authors highlight a significant limitation of traditional ANNs, their struggle with the computational complexity of image data. They provide a comparison between the MNIST datase</w:t>
      </w:r>
      <w:r w:rsidR="001F6581">
        <w:rPr>
          <w:rFonts w:ascii="Times New Roman" w:hAnsi="Times New Roman" w:cs="Times New Roman"/>
          <w:sz w:val="24"/>
          <w:szCs w:val="24"/>
        </w:rPr>
        <w:t>t</w:t>
      </w:r>
      <w:r w:rsidR="001F6581" w:rsidRPr="001F6581">
        <w:rPr>
          <w:rFonts w:ascii="Times New Roman" w:hAnsi="Times New Roman" w:cs="Times New Roman"/>
          <w:sz w:val="24"/>
          <w:szCs w:val="24"/>
        </w:rPr>
        <w:t xml:space="preserve"> </w:t>
      </w:r>
      <w:r w:rsidR="001F6581">
        <w:rPr>
          <w:rFonts w:ascii="Times New Roman" w:hAnsi="Times New Roman" w:cs="Times New Roman"/>
          <w:sz w:val="24"/>
          <w:szCs w:val="24"/>
        </w:rPr>
        <w:t>(</w:t>
      </w:r>
      <w:r w:rsidR="001F6581" w:rsidRPr="001F6581">
        <w:rPr>
          <w:rFonts w:ascii="Times New Roman" w:hAnsi="Times New Roman" w:cs="Times New Roman"/>
          <w:sz w:val="24"/>
          <w:szCs w:val="24"/>
        </w:rPr>
        <w:t>Deng, L., 2012</w:t>
      </w:r>
      <w:r w:rsidR="001F6581">
        <w:rPr>
          <w:rFonts w:ascii="Times New Roman" w:hAnsi="Times New Roman" w:cs="Times New Roman"/>
          <w:sz w:val="24"/>
          <w:szCs w:val="24"/>
        </w:rPr>
        <w:t>)</w:t>
      </w:r>
      <w:r w:rsidR="00183871">
        <w:rPr>
          <w:rFonts w:ascii="Times New Roman" w:hAnsi="Times New Roman" w:cs="Times New Roman"/>
          <w:sz w:val="24"/>
          <w:szCs w:val="24"/>
        </w:rPr>
        <w:t>,</w:t>
      </w:r>
      <w:r w:rsidRPr="00450C8F">
        <w:rPr>
          <w:rFonts w:ascii="Times New Roman" w:hAnsi="Times New Roman" w:cs="Times New Roman"/>
          <w:sz w:val="24"/>
          <w:szCs w:val="24"/>
        </w:rPr>
        <w:t xml:space="preserve"> and larger colored images to illustrate the challenge. Larger images demand significantly more weights per neuron and a larger network, </w:t>
      </w:r>
      <w:r w:rsidRPr="00450C8F">
        <w:rPr>
          <w:rFonts w:ascii="Times New Roman" w:hAnsi="Times New Roman" w:cs="Times New Roman"/>
          <w:sz w:val="24"/>
          <w:szCs w:val="24"/>
        </w:rPr>
        <w:lastRenderedPageBreak/>
        <w:t>which can be impractical.</w:t>
      </w:r>
    </w:p>
    <w:p w14:paraId="1E0C94F9" w14:textId="3A446555" w:rsidR="00450C8F" w:rsidRPr="00450C8F" w:rsidRDefault="00450C8F" w:rsidP="00450C8F">
      <w:pPr>
        <w:rPr>
          <w:rFonts w:ascii="Times New Roman" w:hAnsi="Times New Roman" w:cs="Times New Roman"/>
          <w:sz w:val="24"/>
          <w:szCs w:val="24"/>
        </w:rPr>
      </w:pPr>
      <w:r w:rsidRPr="00450C8F">
        <w:rPr>
          <w:rFonts w:ascii="Times New Roman" w:hAnsi="Times New Roman" w:cs="Times New Roman"/>
          <w:sz w:val="24"/>
          <w:szCs w:val="24"/>
        </w:rPr>
        <w:t>In conclusion, this literature review emphasizes the intent to introduce and clarify the role of CNNs in image analysis. It outlines the fundamental concepts of CNNs, discusses the necessary layers, and offers guidance on structuring CNNs for image analysis tasks.</w:t>
      </w:r>
      <w:r w:rsidR="00183871">
        <w:rPr>
          <w:rFonts w:ascii="Times New Roman" w:hAnsi="Times New Roman" w:cs="Times New Roman"/>
          <w:sz w:val="24"/>
          <w:szCs w:val="24"/>
        </w:rPr>
        <w:t xml:space="preserve"> </w:t>
      </w:r>
      <w:r w:rsidR="00183871" w:rsidRPr="00183871">
        <w:rPr>
          <w:rFonts w:ascii="Times New Roman" w:hAnsi="Times New Roman" w:cs="Times New Roman"/>
          <w:sz w:val="24"/>
          <w:szCs w:val="24"/>
        </w:rPr>
        <w:t>(O’Shea &amp; Nash, 2015)</w:t>
      </w:r>
      <w:r w:rsidRPr="00450C8F">
        <w:rPr>
          <w:rFonts w:ascii="Times New Roman" w:hAnsi="Times New Roman" w:cs="Times New Roman"/>
          <w:sz w:val="24"/>
          <w:szCs w:val="24"/>
        </w:rPr>
        <w:t xml:space="preserve"> aim to demystify the perception of complexity associated with </w:t>
      </w:r>
      <w:r w:rsidR="008468EE" w:rsidRPr="00450C8F">
        <w:rPr>
          <w:rFonts w:ascii="Times New Roman" w:hAnsi="Times New Roman" w:cs="Times New Roman"/>
          <w:sz w:val="24"/>
          <w:szCs w:val="24"/>
        </w:rPr>
        <w:t>these powerful machines</w:t>
      </w:r>
      <w:r w:rsidRPr="00450C8F">
        <w:rPr>
          <w:rFonts w:ascii="Times New Roman" w:hAnsi="Times New Roman" w:cs="Times New Roman"/>
          <w:sz w:val="24"/>
          <w:szCs w:val="24"/>
        </w:rPr>
        <w:t xml:space="preserve"> learning algorithms, making them more accessible to </w:t>
      </w:r>
      <w:r w:rsidR="00B41416" w:rsidRPr="00450C8F">
        <w:rPr>
          <w:rFonts w:ascii="Times New Roman" w:hAnsi="Times New Roman" w:cs="Times New Roman"/>
          <w:sz w:val="24"/>
          <w:szCs w:val="24"/>
        </w:rPr>
        <w:t>beginners. Overall</w:t>
      </w:r>
      <w:r w:rsidRPr="00450C8F">
        <w:rPr>
          <w:rFonts w:ascii="Times New Roman" w:hAnsi="Times New Roman" w:cs="Times New Roman"/>
          <w:sz w:val="24"/>
          <w:szCs w:val="24"/>
        </w:rPr>
        <w:t>, this review underscores the significance of CNNs in the realm of image analysis and their potential to simplify complex problems by exploiting specific features of input data.</w:t>
      </w:r>
    </w:p>
    <w:p w14:paraId="401FD994" w14:textId="77777777" w:rsidR="00450C8F" w:rsidRDefault="00450C8F">
      <w:pPr>
        <w:rPr>
          <w:rFonts w:ascii="Times New Roman" w:hAnsi="Times New Roman" w:cs="Times New Roman"/>
          <w:sz w:val="24"/>
          <w:szCs w:val="24"/>
        </w:rPr>
      </w:pPr>
    </w:p>
    <w:p w14:paraId="74A85373" w14:textId="77777777" w:rsidR="001D15F2" w:rsidRDefault="001D15F2">
      <w:pPr>
        <w:rPr>
          <w:rFonts w:ascii="Times New Roman" w:hAnsi="Times New Roman" w:cs="Times New Roman"/>
          <w:sz w:val="24"/>
          <w:szCs w:val="24"/>
        </w:rPr>
      </w:pPr>
    </w:p>
    <w:p w14:paraId="3D73FC84" w14:textId="6F97719C" w:rsidR="001D15F2" w:rsidRPr="001D15F2" w:rsidRDefault="001D15F2">
      <w:pPr>
        <w:rPr>
          <w:rFonts w:ascii="Times New Roman" w:hAnsi="Times New Roman" w:cs="Times New Roman" w:hint="eastAsia"/>
          <w:b/>
          <w:bCs/>
          <w:sz w:val="24"/>
          <w:szCs w:val="24"/>
        </w:rPr>
      </w:pPr>
      <w:r>
        <w:rPr>
          <w:rFonts w:ascii="Times New Roman" w:hAnsi="Times New Roman" w:cs="Times New Roman" w:hint="eastAsia"/>
          <w:b/>
          <w:bCs/>
          <w:sz w:val="24"/>
          <w:szCs w:val="24"/>
        </w:rPr>
        <w:t>H</w:t>
      </w:r>
      <w:r>
        <w:rPr>
          <w:rFonts w:ascii="Times New Roman" w:hAnsi="Times New Roman" w:cs="Times New Roman"/>
          <w:b/>
          <w:bCs/>
          <w:sz w:val="24"/>
          <w:szCs w:val="24"/>
        </w:rPr>
        <w:t>YPERPARAMETER TUNING</w:t>
      </w:r>
    </w:p>
    <w:p w14:paraId="755343D9" w14:textId="5231FB88" w:rsidR="00B41416" w:rsidRPr="00450C8F" w:rsidRDefault="00B41416">
      <w:pPr>
        <w:rPr>
          <w:rFonts w:ascii="Times New Roman" w:hAnsi="Times New Roman" w:cs="Times New Roman" w:hint="eastAsia"/>
          <w:sz w:val="24"/>
          <w:szCs w:val="24"/>
        </w:rPr>
      </w:pPr>
      <w:r w:rsidRPr="00B41416">
        <w:rPr>
          <w:rFonts w:ascii="Times New Roman" w:hAnsi="Times New Roman" w:cs="Times New Roman"/>
          <w:sz w:val="24"/>
          <w:szCs w:val="24"/>
        </w:rPr>
        <w:t xml:space="preserve">This </w:t>
      </w:r>
      <w:r>
        <w:rPr>
          <w:rFonts w:ascii="Times New Roman" w:hAnsi="Times New Roman" w:cs="Times New Roman"/>
          <w:sz w:val="24"/>
          <w:szCs w:val="24"/>
        </w:rPr>
        <w:t>study</w:t>
      </w:r>
      <w:r w:rsidRPr="00B41416">
        <w:rPr>
          <w:rFonts w:ascii="Times New Roman" w:hAnsi="Times New Roman" w:cs="Times New Roman"/>
          <w:sz w:val="24"/>
          <w:szCs w:val="24"/>
        </w:rPr>
        <w:t xml:space="preserve"> delves into the crucial domain of hyper-parameter optimization (HPO) in machine learning</w:t>
      </w:r>
      <w:bookmarkStart w:id="17" w:name="_Hlk146238819"/>
      <w:r w:rsidR="00077046">
        <w:rPr>
          <w:rFonts w:ascii="Times New Roman" w:hAnsi="Times New Roman" w:cs="Times New Roman"/>
          <w:sz w:val="24"/>
          <w:szCs w:val="24"/>
        </w:rPr>
        <w:t xml:space="preserve"> </w:t>
      </w:r>
      <w:bookmarkStart w:id="18" w:name="_Hlk146301864"/>
      <w:r w:rsidR="00077046" w:rsidRPr="00077046">
        <w:rPr>
          <w:rFonts w:ascii="Times New Roman" w:hAnsi="Times New Roman" w:cs="Times New Roman"/>
          <w:sz w:val="24"/>
          <w:szCs w:val="24"/>
        </w:rPr>
        <w:t>(Yang &amp; Shami,</w:t>
      </w:r>
      <w:r w:rsidR="004B5D54">
        <w:rPr>
          <w:rFonts w:ascii="Times New Roman" w:hAnsi="Times New Roman" w:cs="Times New Roman"/>
          <w:sz w:val="24"/>
          <w:szCs w:val="24"/>
        </w:rPr>
        <w:t xml:space="preserve"> </w:t>
      </w:r>
      <w:r w:rsidR="00077046">
        <w:rPr>
          <w:rFonts w:ascii="Times New Roman" w:hAnsi="Times New Roman" w:cs="Times New Roman"/>
          <w:sz w:val="24"/>
          <w:szCs w:val="24"/>
        </w:rPr>
        <w:t>2022)</w:t>
      </w:r>
      <w:bookmarkEnd w:id="17"/>
      <w:bookmarkEnd w:id="18"/>
      <w:r w:rsidRPr="00B41416">
        <w:rPr>
          <w:rFonts w:ascii="Times New Roman" w:hAnsi="Times New Roman" w:cs="Times New Roman"/>
          <w:sz w:val="24"/>
          <w:szCs w:val="24"/>
        </w:rPr>
        <w:t xml:space="preserve">. The </w:t>
      </w:r>
      <w:r w:rsidR="00077046">
        <w:rPr>
          <w:rFonts w:ascii="Times New Roman" w:hAnsi="Times New Roman" w:cs="Times New Roman"/>
          <w:sz w:val="24"/>
          <w:szCs w:val="24"/>
        </w:rPr>
        <w:t>study</w:t>
      </w:r>
      <w:r w:rsidRPr="00B41416">
        <w:rPr>
          <w:rFonts w:ascii="Times New Roman" w:hAnsi="Times New Roman" w:cs="Times New Roman"/>
          <w:sz w:val="24"/>
          <w:szCs w:val="24"/>
        </w:rPr>
        <w:t xml:space="preserve"> intent is to comprehensively explore the landscape of HPO, emphasizing its significance in enhancing the performance of machine learning models. The review covers essential features, including common optimization techniques, key hyper-parameters in ML models, state-of-the-art HPO methods, and practical applications. Additionally, it discusses existing libraries, frameworks, and emerging challenges in HPO research.</w:t>
      </w:r>
    </w:p>
    <w:p w14:paraId="6C4381CF" w14:textId="7A3097BF" w:rsidR="00450C8F" w:rsidRDefault="00B41416">
      <w:pPr>
        <w:rPr>
          <w:rFonts w:ascii="Times New Roman" w:hAnsi="Times New Roman" w:cs="Times New Roman" w:hint="eastAsia"/>
          <w:sz w:val="24"/>
          <w:szCs w:val="24"/>
        </w:rPr>
      </w:pPr>
      <w:r w:rsidRPr="00B41416">
        <w:rPr>
          <w:rFonts w:ascii="Times New Roman" w:hAnsi="Times New Roman" w:cs="Times New Roman"/>
          <w:sz w:val="24"/>
          <w:szCs w:val="24"/>
        </w:rPr>
        <w:t>Machine learning has evolved as a dominant approach for solving data-related challenges across diverse domains</w:t>
      </w:r>
      <w:r w:rsidR="00077046" w:rsidRPr="00077046">
        <w:rPr>
          <w:rFonts w:ascii="Times New Roman" w:hAnsi="Times New Roman" w:cs="Times New Roman"/>
          <w:sz w:val="24"/>
          <w:szCs w:val="24"/>
        </w:rPr>
        <w:t xml:space="preserve"> (Yang &amp; Shami, Year, 2022)</w:t>
      </w:r>
      <w:r w:rsidRPr="00B41416">
        <w:rPr>
          <w:rFonts w:ascii="Times New Roman" w:hAnsi="Times New Roman" w:cs="Times New Roman"/>
          <w:sz w:val="24"/>
          <w:szCs w:val="24"/>
        </w:rPr>
        <w:t>. To harness the full potential of machine learning models, optimizing their hyper-parameters has become imperative. This literature review aims to provide an extensive understanding of HPO, its methodologies, and its practical implications. The primary goal is to empower users, developers, analysts, and researchers in effectively tuning machine learning models by identifying the most suitable hyper-parameter configurations.</w:t>
      </w:r>
    </w:p>
    <w:p w14:paraId="75F2D978" w14:textId="16F0B6CB" w:rsidR="00450C8F"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077046">
        <w:rPr>
          <w:rFonts w:ascii="Times New Roman" w:hAnsi="Times New Roman" w:cs="Times New Roman"/>
          <w:sz w:val="24"/>
          <w:szCs w:val="24"/>
        </w:rPr>
        <w:t>study</w:t>
      </w:r>
      <w:r w:rsidRPr="00B41416">
        <w:rPr>
          <w:rFonts w:ascii="Times New Roman" w:hAnsi="Times New Roman" w:cs="Times New Roman"/>
          <w:sz w:val="24"/>
          <w:szCs w:val="24"/>
        </w:rPr>
        <w:t xml:space="preserve"> introduces the concept of HPO, emphasizing its critical role in enhancing machine learning model performance. It highlights the challenges associated with manual tuning and the need for automated optimization techniques.</w:t>
      </w:r>
    </w:p>
    <w:p w14:paraId="58BDAE69" w14:textId="00B947BE" w:rsidR="00B41416" w:rsidRDefault="00077046">
      <w:pPr>
        <w:rPr>
          <w:rFonts w:ascii="Times New Roman" w:hAnsi="Times New Roman" w:cs="Times New Roman"/>
          <w:sz w:val="24"/>
          <w:szCs w:val="24"/>
        </w:rPr>
      </w:pPr>
      <w:bookmarkStart w:id="19" w:name="_Hlk146360925"/>
      <w:r w:rsidRPr="00077046">
        <w:rPr>
          <w:rFonts w:ascii="Times New Roman" w:hAnsi="Times New Roman" w:cs="Times New Roman"/>
          <w:sz w:val="24"/>
          <w:szCs w:val="24"/>
        </w:rPr>
        <w:t>(Yang &amp; Shami, Year, 2022)</w:t>
      </w:r>
      <w:bookmarkEnd w:id="19"/>
      <w:r w:rsidR="00B41416" w:rsidRPr="00B41416">
        <w:rPr>
          <w:rFonts w:ascii="Times New Roman" w:hAnsi="Times New Roman" w:cs="Times New Roman"/>
          <w:sz w:val="24"/>
          <w:szCs w:val="24"/>
        </w:rPr>
        <w:t xml:space="preserve"> elucidate the significance of hyper-parameters and distinguish them from model parameters. They discuss the types of hyper-parameters, including categorical, discrete, and continuous, and how they influence model behavior.</w:t>
      </w:r>
    </w:p>
    <w:p w14:paraId="3A195F9A" w14:textId="0A695CD6" w:rsidR="00B41416"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077046">
        <w:rPr>
          <w:rFonts w:ascii="Times New Roman" w:hAnsi="Times New Roman" w:cs="Times New Roman"/>
          <w:sz w:val="24"/>
          <w:szCs w:val="24"/>
        </w:rPr>
        <w:t>study also</w:t>
      </w:r>
      <w:r w:rsidRPr="00B41416">
        <w:rPr>
          <w:rFonts w:ascii="Times New Roman" w:hAnsi="Times New Roman" w:cs="Times New Roman"/>
          <w:sz w:val="24"/>
          <w:szCs w:val="24"/>
        </w:rPr>
        <w:t xml:space="preserve"> explores various optimization techniques used for HPO, ranging from traditional methods like grid search and random search to more advanced approaches such as Bayesian optimization, multi-fidelity optimization, and metaheuristic algorithms. It discusses their strengths and applicability to different types of ML models.</w:t>
      </w:r>
    </w:p>
    <w:p w14:paraId="339D3DAF" w14:textId="01F8D7F2" w:rsidR="00B41416" w:rsidRDefault="00B41416">
      <w:pPr>
        <w:rPr>
          <w:rFonts w:ascii="Times New Roman" w:hAnsi="Times New Roman" w:cs="Times New Roman"/>
          <w:sz w:val="24"/>
          <w:szCs w:val="24"/>
        </w:rPr>
      </w:pPr>
      <w:r w:rsidRPr="00B41416">
        <w:rPr>
          <w:rFonts w:ascii="Times New Roman" w:hAnsi="Times New Roman" w:cs="Times New Roman"/>
          <w:sz w:val="24"/>
          <w:szCs w:val="24"/>
        </w:rPr>
        <w:t xml:space="preserve">The </w:t>
      </w:r>
      <w:r w:rsidR="00D1301F">
        <w:rPr>
          <w:rFonts w:ascii="Times New Roman" w:hAnsi="Times New Roman" w:cs="Times New Roman"/>
          <w:sz w:val="24"/>
          <w:szCs w:val="24"/>
        </w:rPr>
        <w:t>study</w:t>
      </w:r>
      <w:r w:rsidRPr="00B41416">
        <w:rPr>
          <w:rFonts w:ascii="Times New Roman" w:hAnsi="Times New Roman" w:cs="Times New Roman"/>
          <w:sz w:val="24"/>
          <w:szCs w:val="24"/>
        </w:rPr>
        <w:t xml:space="preserve"> presents an overview of available libraries and frameworks developed for HPO. These tools facilitate the practical implementation of HPO in machine learning projects, streamlining the optimization process.</w:t>
      </w:r>
      <w:r w:rsidR="00D1301F" w:rsidRPr="00D1301F">
        <w:rPr>
          <w:rFonts w:ascii="Times New Roman" w:hAnsi="Times New Roman" w:cs="Times New Roman"/>
          <w:sz w:val="24"/>
          <w:szCs w:val="24"/>
        </w:rPr>
        <w:t xml:space="preserve"> </w:t>
      </w:r>
    </w:p>
    <w:p w14:paraId="3887B55E" w14:textId="084B34AF" w:rsidR="00B41416" w:rsidRDefault="00D1301F">
      <w:pPr>
        <w:rPr>
          <w:rFonts w:ascii="Times New Roman" w:hAnsi="Times New Roman" w:cs="Times New Roman"/>
          <w:sz w:val="24"/>
          <w:szCs w:val="24"/>
        </w:rPr>
      </w:pPr>
      <w:r w:rsidRPr="00D1301F">
        <w:rPr>
          <w:rFonts w:ascii="Times New Roman" w:hAnsi="Times New Roman" w:cs="Times New Roman"/>
          <w:sz w:val="24"/>
          <w:szCs w:val="24"/>
        </w:rPr>
        <w:t>(Yang &amp; Shami, Year, 2022)</w:t>
      </w:r>
      <w:r w:rsidR="00014535" w:rsidRPr="00014535">
        <w:rPr>
          <w:rFonts w:ascii="Times New Roman" w:hAnsi="Times New Roman" w:cs="Times New Roman"/>
          <w:sz w:val="24"/>
          <w:szCs w:val="24"/>
        </w:rPr>
        <w:t xml:space="preserve"> share the results of experiments conducted on benchmark datasets, showcasing the comparative performance of different HPO methods. These practical examples illustrate the real-world impact of hyper-parameter optimization.</w:t>
      </w:r>
    </w:p>
    <w:p w14:paraId="30001E70" w14:textId="321812FE" w:rsidR="00014535" w:rsidRDefault="00014535">
      <w:pPr>
        <w:rPr>
          <w:rFonts w:ascii="Times New Roman" w:hAnsi="Times New Roman" w:cs="Times New Roman"/>
          <w:sz w:val="24"/>
          <w:szCs w:val="24"/>
        </w:rPr>
      </w:pPr>
      <w:r w:rsidRPr="00014535">
        <w:rPr>
          <w:rFonts w:ascii="Times New Roman" w:hAnsi="Times New Roman" w:cs="Times New Roman"/>
          <w:sz w:val="24"/>
          <w:szCs w:val="24"/>
        </w:rPr>
        <w:lastRenderedPageBreak/>
        <w:t>by discussing open challenges in HPO research and suggesting potential research directions. It encourages further advancements in HPO to address existing complexities and enhance ML applications.</w:t>
      </w:r>
    </w:p>
    <w:p w14:paraId="11F427F7" w14:textId="256A5823" w:rsidR="00B41416" w:rsidRDefault="00D1301F">
      <w:pPr>
        <w:rPr>
          <w:rFonts w:ascii="Times New Roman" w:hAnsi="Times New Roman" w:cs="Times New Roman"/>
          <w:sz w:val="24"/>
          <w:szCs w:val="24"/>
        </w:rPr>
      </w:pPr>
      <w:r w:rsidRPr="00014535">
        <w:rPr>
          <w:rFonts w:ascii="Times New Roman" w:hAnsi="Times New Roman" w:cs="Times New Roman"/>
          <w:sz w:val="24"/>
          <w:szCs w:val="24"/>
        </w:rPr>
        <w:t>T</w:t>
      </w:r>
      <w:r w:rsidR="00014535" w:rsidRPr="00014535">
        <w:rPr>
          <w:rFonts w:ascii="Times New Roman" w:hAnsi="Times New Roman" w:cs="Times New Roman"/>
          <w:sz w:val="24"/>
          <w:szCs w:val="24"/>
        </w:rPr>
        <w:t>his</w:t>
      </w:r>
      <w:r>
        <w:rPr>
          <w:rFonts w:ascii="Times New Roman" w:hAnsi="Times New Roman" w:cs="Times New Roman"/>
          <w:sz w:val="24"/>
          <w:szCs w:val="24"/>
        </w:rPr>
        <w:t xml:space="preserve"> </w:t>
      </w:r>
      <w:r w:rsidR="00014535" w:rsidRPr="00014535">
        <w:rPr>
          <w:rFonts w:ascii="Times New Roman" w:hAnsi="Times New Roman" w:cs="Times New Roman"/>
          <w:sz w:val="24"/>
          <w:szCs w:val="24"/>
        </w:rPr>
        <w:t>provides a comprehensive exploration of hyper-parameter optimization in machine learning. Its intent is to equip ML practitioners with the knowledge and tools to effectively tune models and improve their performance. By highlighting the features, challenges, and emerging trends in HPO research, this review serves as a valuable resource for the ML community, fostering better model development and understanding</w:t>
      </w:r>
      <w:r w:rsidR="00560DE1">
        <w:rPr>
          <w:rFonts w:ascii="Times New Roman" w:hAnsi="Times New Roman" w:cs="Times New Roman"/>
          <w:sz w:val="24"/>
          <w:szCs w:val="24"/>
        </w:rPr>
        <w:t>.</w:t>
      </w:r>
    </w:p>
    <w:p w14:paraId="29E47E78" w14:textId="77777777" w:rsidR="00560DE1" w:rsidRDefault="00560DE1">
      <w:pPr>
        <w:rPr>
          <w:rFonts w:ascii="Times New Roman" w:hAnsi="Times New Roman" w:cs="Times New Roman"/>
          <w:sz w:val="24"/>
          <w:szCs w:val="24"/>
        </w:rPr>
      </w:pPr>
    </w:p>
    <w:p w14:paraId="1E1CDCDD" w14:textId="01637CC1"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Alzheimer's Disease</w:t>
      </w:r>
      <w:r w:rsidR="00851630">
        <w:rPr>
          <w:rFonts w:ascii="Times New Roman" w:hAnsi="Times New Roman" w:cs="Times New Roman"/>
          <w:sz w:val="24"/>
          <w:szCs w:val="24"/>
        </w:rPr>
        <w:t xml:space="preserve"> (AD),</w:t>
      </w:r>
      <w:r w:rsidRPr="00560DE1">
        <w:rPr>
          <w:rFonts w:ascii="Times New Roman" w:hAnsi="Times New Roman" w:cs="Times New Roman"/>
          <w:sz w:val="24"/>
          <w:szCs w:val="24"/>
        </w:rPr>
        <w:t xml:space="preserve"> is a debilitating neurodegenerative condition that affects cognitive processes in older adults, ultimately leading to severe health decline and death. Early detection and accurate diagnosis of AD are critical for providing tailored medical treatment and interventions. This </w:t>
      </w:r>
      <w:r w:rsidR="00851630">
        <w:rPr>
          <w:rFonts w:ascii="Times New Roman" w:hAnsi="Times New Roman" w:cs="Times New Roman"/>
          <w:sz w:val="24"/>
          <w:szCs w:val="24"/>
        </w:rPr>
        <w:t>by (</w:t>
      </w:r>
      <w:r w:rsidR="00851630" w:rsidRPr="00560DE1">
        <w:rPr>
          <w:rFonts w:ascii="Times New Roman" w:hAnsi="Times New Roman" w:cs="Times New Roman"/>
          <w:sz w:val="24"/>
          <w:szCs w:val="24"/>
        </w:rPr>
        <w:t>V</w:t>
      </w:r>
      <w:r w:rsidR="00851630">
        <w:rPr>
          <w:rFonts w:ascii="Times New Roman" w:hAnsi="Times New Roman" w:cs="Times New Roman"/>
          <w:sz w:val="24"/>
          <w:szCs w:val="24"/>
        </w:rPr>
        <w:t>eeralagan</w:t>
      </w:r>
      <w:r w:rsidR="00851630" w:rsidRPr="00560DE1">
        <w:rPr>
          <w:rFonts w:ascii="Times New Roman" w:hAnsi="Times New Roman" w:cs="Times New Roman"/>
          <w:sz w:val="24"/>
          <w:szCs w:val="24"/>
        </w:rPr>
        <w:t>, J., &amp; M</w:t>
      </w:r>
      <w:r w:rsidR="00851630">
        <w:rPr>
          <w:rFonts w:ascii="Times New Roman" w:hAnsi="Times New Roman" w:cs="Times New Roman"/>
          <w:sz w:val="24"/>
          <w:szCs w:val="24"/>
        </w:rPr>
        <w:t>anju</w:t>
      </w:r>
      <w:r w:rsidR="00851630" w:rsidRPr="00560DE1">
        <w:rPr>
          <w:rFonts w:ascii="Times New Roman" w:hAnsi="Times New Roman" w:cs="Times New Roman"/>
          <w:sz w:val="24"/>
          <w:szCs w:val="24"/>
        </w:rPr>
        <w:t xml:space="preserve"> P</w:t>
      </w:r>
      <w:r w:rsidR="00851630">
        <w:rPr>
          <w:rFonts w:ascii="Times New Roman" w:hAnsi="Times New Roman" w:cs="Times New Roman"/>
          <w:sz w:val="24"/>
          <w:szCs w:val="24"/>
        </w:rPr>
        <w:t>riya</w:t>
      </w:r>
      <w:r w:rsidR="00851630" w:rsidRPr="00560DE1">
        <w:rPr>
          <w:rFonts w:ascii="Times New Roman" w:hAnsi="Times New Roman" w:cs="Times New Roman"/>
          <w:sz w:val="24"/>
          <w:szCs w:val="24"/>
        </w:rPr>
        <w:t>, S.</w:t>
      </w:r>
      <w:r w:rsidR="00851630">
        <w:rPr>
          <w:rFonts w:ascii="Times New Roman" w:hAnsi="Times New Roman" w:cs="Times New Roman"/>
          <w:sz w:val="24"/>
          <w:szCs w:val="24"/>
        </w:rPr>
        <w:t xml:space="preserve"> </w:t>
      </w:r>
      <w:r w:rsidR="00851630" w:rsidRPr="00560DE1">
        <w:rPr>
          <w:rFonts w:ascii="Times New Roman" w:hAnsi="Times New Roman" w:cs="Times New Roman"/>
          <w:sz w:val="24"/>
          <w:szCs w:val="24"/>
        </w:rPr>
        <w:t>2022)</w:t>
      </w:r>
      <w:r w:rsidRPr="00560DE1">
        <w:rPr>
          <w:rFonts w:ascii="Times New Roman" w:hAnsi="Times New Roman" w:cs="Times New Roman"/>
          <w:sz w:val="24"/>
          <w:szCs w:val="24"/>
        </w:rPr>
        <w:t xml:space="preserve"> explores the application of machine learning in the early diagnosis of AD, with a focus on hyper-parameter tuning to enhance the performance of machine learning models.</w:t>
      </w:r>
    </w:p>
    <w:p w14:paraId="3AD894F5" w14:textId="522E2C7F"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w:t>
      </w:r>
      <w:r w:rsidR="00851630">
        <w:rPr>
          <w:rFonts w:ascii="Times New Roman" w:hAnsi="Times New Roman" w:cs="Times New Roman"/>
          <w:sz w:val="24"/>
          <w:szCs w:val="24"/>
        </w:rPr>
        <w:t>study</w:t>
      </w:r>
      <w:r w:rsidRPr="00560DE1">
        <w:rPr>
          <w:rFonts w:ascii="Times New Roman" w:hAnsi="Times New Roman" w:cs="Times New Roman"/>
          <w:sz w:val="24"/>
          <w:szCs w:val="24"/>
        </w:rPr>
        <w:t xml:space="preserve"> introduces the role of machine learning in healthcare, highlighting its potential to assist clinicians in diagnosing diseases. It underscores the importance of leveraging machine learning algorithms to analyze clinical data and improve diagnostic accuracy.</w:t>
      </w:r>
    </w:p>
    <w:p w14:paraId="1423DF20" w14:textId="58D2912A"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w:t>
      </w:r>
      <w:r w:rsidR="00851630">
        <w:rPr>
          <w:rFonts w:ascii="Times New Roman" w:hAnsi="Times New Roman" w:cs="Times New Roman"/>
          <w:sz w:val="24"/>
          <w:szCs w:val="24"/>
        </w:rPr>
        <w:t>study</w:t>
      </w:r>
      <w:r w:rsidRPr="00560DE1">
        <w:rPr>
          <w:rFonts w:ascii="Times New Roman" w:hAnsi="Times New Roman" w:cs="Times New Roman"/>
          <w:sz w:val="24"/>
          <w:szCs w:val="24"/>
        </w:rPr>
        <w:t xml:space="preserve"> discusses the significance of hyper-parameter tuning in maximizing the performance of machine learning models. Various automated hyper-parameter tuning techniques are mentioned, including Randomsearch, Bayesian optimization, and Tree-structured Parzen estimators. However, the primary focus of this study is on GridSearchCV</w:t>
      </w:r>
      <w:r w:rsidR="00851630">
        <w:rPr>
          <w:rFonts w:ascii="Times New Roman" w:hAnsi="Times New Roman" w:cs="Times New Roman"/>
          <w:sz w:val="24"/>
          <w:szCs w:val="24"/>
        </w:rPr>
        <w:t xml:space="preserve"> </w:t>
      </w:r>
      <w:r w:rsidRPr="00560DE1">
        <w:rPr>
          <w:rFonts w:ascii="Times New Roman" w:hAnsi="Times New Roman" w:cs="Times New Roman"/>
          <w:sz w:val="24"/>
          <w:szCs w:val="24"/>
        </w:rPr>
        <w:t>hyper-parameter tuning.</w:t>
      </w:r>
      <w:r w:rsidR="00851630" w:rsidRPr="00851630">
        <w:rPr>
          <w:rFonts w:ascii="Times New Roman" w:hAnsi="Times New Roman" w:cs="Times New Roman"/>
          <w:sz w:val="24"/>
          <w:szCs w:val="24"/>
        </w:rPr>
        <w:t xml:space="preserve"> </w:t>
      </w:r>
      <w:r w:rsidR="00851630">
        <w:rPr>
          <w:rFonts w:ascii="Times New Roman" w:hAnsi="Times New Roman" w:cs="Times New Roman"/>
          <w:sz w:val="24"/>
          <w:szCs w:val="24"/>
        </w:rPr>
        <w:t>(</w:t>
      </w:r>
      <w:r w:rsidR="00851630" w:rsidRPr="00851630">
        <w:rPr>
          <w:rFonts w:ascii="Times New Roman" w:hAnsi="Times New Roman" w:cs="Times New Roman"/>
          <w:sz w:val="24"/>
          <w:szCs w:val="24"/>
        </w:rPr>
        <w:t>Veeralagan, J., &amp; Manju Priya, S. 2022)</w:t>
      </w:r>
    </w:p>
    <w:p w14:paraId="61A15437" w14:textId="09F42E78"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 xml:space="preserve">The review presents a range of machine learning algorithms suitable for early AD detection, including K-Nearest </w:t>
      </w:r>
      <w:r w:rsidR="00851630" w:rsidRPr="00560DE1">
        <w:rPr>
          <w:rFonts w:ascii="Times New Roman" w:hAnsi="Times New Roman" w:cs="Times New Roman"/>
          <w:sz w:val="24"/>
          <w:szCs w:val="24"/>
        </w:rPr>
        <w:t>Neighbor</w:t>
      </w:r>
      <w:r w:rsidRPr="00560DE1">
        <w:rPr>
          <w:rFonts w:ascii="Times New Roman" w:hAnsi="Times New Roman" w:cs="Times New Roman"/>
          <w:sz w:val="24"/>
          <w:szCs w:val="24"/>
        </w:rPr>
        <w:t xml:space="preserve"> (KNN), Gradient Boosting Classifier (GB), Support Vector Machine (SVM), Random Forest (RF), Logistic Regression (LR), and Decision Tree (DT). Each algorithm is discussed in the context of their parameters and how GridSearchCV is used to optimize them</w:t>
      </w:r>
    </w:p>
    <w:p w14:paraId="7E87D1F0" w14:textId="0832DDF6" w:rsidR="00560DE1" w:rsidRDefault="00560DE1">
      <w:pPr>
        <w:rPr>
          <w:rFonts w:ascii="Times New Roman" w:hAnsi="Times New Roman" w:cs="Times New Roman"/>
          <w:sz w:val="24"/>
          <w:szCs w:val="24"/>
        </w:rPr>
      </w:pPr>
      <w:r w:rsidRPr="00560DE1">
        <w:rPr>
          <w:rFonts w:ascii="Times New Roman" w:hAnsi="Times New Roman" w:cs="Times New Roman"/>
          <w:sz w:val="24"/>
          <w:szCs w:val="24"/>
        </w:rPr>
        <w:t>The study concludes that early detection of AD is crucial, and machine learning models with hyper-parameter tuning offer a promising approach</w:t>
      </w:r>
      <w:r w:rsidR="00851630">
        <w:rPr>
          <w:rFonts w:ascii="Times New Roman" w:hAnsi="Times New Roman" w:cs="Times New Roman"/>
          <w:sz w:val="24"/>
          <w:szCs w:val="24"/>
        </w:rPr>
        <w:t>.</w:t>
      </w:r>
      <w:r w:rsidR="00851630" w:rsidRPr="00851630">
        <w:rPr>
          <w:rFonts w:ascii="Times New Roman" w:hAnsi="Times New Roman" w:cs="Times New Roman"/>
          <w:sz w:val="24"/>
          <w:szCs w:val="24"/>
        </w:rPr>
        <w:t xml:space="preserve"> </w:t>
      </w:r>
      <w:r w:rsidR="00851630">
        <w:rPr>
          <w:rFonts w:ascii="Times New Roman" w:hAnsi="Times New Roman" w:cs="Times New Roman"/>
          <w:sz w:val="24"/>
          <w:szCs w:val="24"/>
        </w:rPr>
        <w:t>(</w:t>
      </w:r>
      <w:r w:rsidR="00851630" w:rsidRPr="00851630">
        <w:rPr>
          <w:rFonts w:ascii="Times New Roman" w:hAnsi="Times New Roman" w:cs="Times New Roman"/>
          <w:sz w:val="24"/>
          <w:szCs w:val="24"/>
        </w:rPr>
        <w:t>Veeralagan, J., &amp; Manju Priya, S. 2022)</w:t>
      </w:r>
      <w:r w:rsidR="00851630">
        <w:rPr>
          <w:rFonts w:ascii="Times New Roman" w:hAnsi="Times New Roman" w:cs="Times New Roman"/>
          <w:sz w:val="24"/>
          <w:szCs w:val="24"/>
        </w:rPr>
        <w:t>,</w:t>
      </w:r>
      <w:r w:rsidRPr="00560DE1">
        <w:rPr>
          <w:rFonts w:ascii="Times New Roman" w:hAnsi="Times New Roman" w:cs="Times New Roman"/>
          <w:sz w:val="24"/>
          <w:szCs w:val="24"/>
        </w:rPr>
        <w:t xml:space="preserve"> find that Support Vector Machine (SVM) with hyper-tuning is the most suitable model for early AD detection, achieving high accuracy, recall, and F1-score. While Decision Tree (DT) demonstrated high precision, other factors such as confusion matrix and ROC curve support SVM. The review suggests future research extensions involving other hyper-parameter tuning methods for further comparison and improvement in AD diagnosis.</w:t>
      </w:r>
    </w:p>
    <w:p w14:paraId="12B70A19" w14:textId="77777777" w:rsidR="00D94848" w:rsidRDefault="00D94848">
      <w:pPr>
        <w:rPr>
          <w:rFonts w:ascii="Times New Roman" w:hAnsi="Times New Roman" w:cs="Times New Roman"/>
          <w:sz w:val="24"/>
          <w:szCs w:val="24"/>
        </w:rPr>
      </w:pPr>
    </w:p>
    <w:p w14:paraId="2BF53A0D" w14:textId="45133B60" w:rsidR="00D94848" w:rsidRDefault="003F0564">
      <w:pPr>
        <w:rPr>
          <w:rFonts w:ascii="Times New Roman" w:hAnsi="Times New Roman" w:cs="Times New Roman"/>
          <w:sz w:val="24"/>
          <w:szCs w:val="24"/>
        </w:rPr>
      </w:pPr>
      <w:bookmarkStart w:id="20" w:name="_Hlk146286862"/>
      <w:r>
        <w:rPr>
          <w:rFonts w:ascii="Times New Roman" w:hAnsi="Times New Roman" w:cs="Times New Roman"/>
          <w:sz w:val="24"/>
          <w:szCs w:val="24"/>
        </w:rPr>
        <w:t>(</w:t>
      </w:r>
      <w:r w:rsidRPr="003F0564">
        <w:rPr>
          <w:rFonts w:ascii="Times New Roman" w:hAnsi="Times New Roman" w:cs="Times New Roman"/>
          <w:sz w:val="24"/>
          <w:szCs w:val="24"/>
        </w:rPr>
        <w:t>Bergstra, Yamins, and Cox 2013)</w:t>
      </w:r>
      <w:bookmarkEnd w:id="20"/>
      <w:r w:rsidR="00D94848" w:rsidRPr="00D94848">
        <w:rPr>
          <w:rFonts w:ascii="Times New Roman" w:hAnsi="Times New Roman" w:cs="Times New Roman"/>
          <w:sz w:val="24"/>
          <w:szCs w:val="24"/>
        </w:rPr>
        <w:t xml:space="preserve"> primary focus is on the challenge of hyperparameter optimization in computer vision algorithms, which are integral for various tasks in the field. The authors emphasize that parameter tuning, often done manually, plays a critical role in achieving optimal algorithm performance. However, </w:t>
      </w:r>
      <w:r w:rsidR="00D94848" w:rsidRPr="00D94848">
        <w:rPr>
          <w:rFonts w:ascii="Times New Roman" w:hAnsi="Times New Roman" w:cs="Times New Roman"/>
          <w:sz w:val="24"/>
          <w:szCs w:val="24"/>
        </w:rPr>
        <w:lastRenderedPageBreak/>
        <w:t>this process is not only time-consuming but also lacks formalization, making it difficult to assess whether an improvement in performance is due to better tuning or an inherently superior algorithm.</w:t>
      </w:r>
    </w:p>
    <w:p w14:paraId="258A20D7" w14:textId="53D18FD3" w:rsidR="00D94848" w:rsidRDefault="00D94848">
      <w:pPr>
        <w:rPr>
          <w:rFonts w:ascii="Times New Roman" w:hAnsi="Times New Roman" w:cs="Times New Roman"/>
          <w:sz w:val="24"/>
          <w:szCs w:val="24"/>
        </w:rPr>
      </w:pPr>
      <w:r w:rsidRPr="00D94848">
        <w:rPr>
          <w:rFonts w:ascii="Times New Roman" w:hAnsi="Times New Roman" w:cs="Times New Roman"/>
          <w:sz w:val="24"/>
          <w:szCs w:val="24"/>
        </w:rPr>
        <w:t xml:space="preserve">To address these issues, </w:t>
      </w:r>
      <w:r w:rsidR="003F0564" w:rsidRPr="003F0564">
        <w:rPr>
          <w:rFonts w:ascii="Times New Roman" w:hAnsi="Times New Roman" w:cs="Times New Roman"/>
          <w:sz w:val="24"/>
          <w:szCs w:val="24"/>
        </w:rPr>
        <w:t>(Bergstra, Yamins, and Cox 2013)</w:t>
      </w:r>
      <w:r w:rsidR="003F0564">
        <w:rPr>
          <w:rFonts w:ascii="Times New Roman" w:hAnsi="Times New Roman" w:cs="Times New Roman"/>
          <w:sz w:val="24"/>
          <w:szCs w:val="24"/>
        </w:rPr>
        <w:t>,</w:t>
      </w:r>
      <w:r w:rsidRPr="00D94848">
        <w:rPr>
          <w:rFonts w:ascii="Times New Roman" w:hAnsi="Times New Roman" w:cs="Times New Roman"/>
          <w:sz w:val="24"/>
          <w:szCs w:val="24"/>
        </w:rPr>
        <w:t xml:space="preserve"> propose a meta-modeling approach aimed at automating hyperparameter optimization. The goal is to replace manual tuning with a systematic and reproducible optimization process</w:t>
      </w:r>
    </w:p>
    <w:p w14:paraId="09254683" w14:textId="5BF98EFB" w:rsidR="00D94848" w:rsidRDefault="00D94848">
      <w:pPr>
        <w:rPr>
          <w:rFonts w:ascii="Times New Roman" w:hAnsi="Times New Roman" w:cs="Times New Roman"/>
          <w:sz w:val="24"/>
          <w:szCs w:val="24"/>
        </w:rPr>
      </w:pPr>
      <w:r w:rsidRPr="00D94848">
        <w:rPr>
          <w:rFonts w:ascii="Times New Roman" w:hAnsi="Times New Roman" w:cs="Times New Roman"/>
          <w:sz w:val="24"/>
          <w:szCs w:val="24"/>
        </w:rPr>
        <w:t xml:space="preserve">The results of this </w:t>
      </w:r>
      <w:r w:rsidR="003F0564">
        <w:rPr>
          <w:rFonts w:ascii="Times New Roman" w:hAnsi="Times New Roman" w:cs="Times New Roman"/>
          <w:sz w:val="24"/>
          <w:szCs w:val="24"/>
        </w:rPr>
        <w:t>study</w:t>
      </w:r>
      <w:r w:rsidRPr="00D94848">
        <w:rPr>
          <w:rFonts w:ascii="Times New Roman" w:hAnsi="Times New Roman" w:cs="Times New Roman"/>
          <w:sz w:val="24"/>
          <w:szCs w:val="24"/>
        </w:rPr>
        <w:t xml:space="preserve"> show</w:t>
      </w:r>
      <w:r w:rsidR="003F0564">
        <w:rPr>
          <w:rFonts w:ascii="Times New Roman" w:hAnsi="Times New Roman" w:cs="Times New Roman"/>
          <w:sz w:val="24"/>
          <w:szCs w:val="24"/>
        </w:rPr>
        <w:t>ed</w:t>
      </w:r>
      <w:r w:rsidRPr="00D94848">
        <w:rPr>
          <w:rFonts w:ascii="Times New Roman" w:hAnsi="Times New Roman" w:cs="Times New Roman"/>
          <w:sz w:val="24"/>
          <w:szCs w:val="24"/>
        </w:rPr>
        <w:t xml:space="preserve"> that automated hyperparameter optimization can achieve state-of-the-art performance on diverse computer vision tasks. By systematically exploring the hyperparameter space, the approach outperforms manual tuning and provides reproducibility in model evaluation. The</w:t>
      </w:r>
      <w:r w:rsidR="003F0564">
        <w:rPr>
          <w:rFonts w:ascii="Times New Roman" w:hAnsi="Times New Roman" w:cs="Times New Roman"/>
          <w:sz w:val="24"/>
          <w:szCs w:val="24"/>
        </w:rPr>
        <w:t>y</w:t>
      </w:r>
      <w:r w:rsidRPr="00D94848">
        <w:rPr>
          <w:rFonts w:ascii="Times New Roman" w:hAnsi="Times New Roman" w:cs="Times New Roman"/>
          <w:sz w:val="24"/>
          <w:szCs w:val="24"/>
        </w:rPr>
        <w:t xml:space="preserve"> also emphasize the importance of efficient optimization algorithms and open-source software to support future research in hyperparameter optimization.</w:t>
      </w:r>
    </w:p>
    <w:p w14:paraId="6A19A65B" w14:textId="196C51C5" w:rsidR="00D94848" w:rsidRDefault="003F0564">
      <w:pPr>
        <w:rPr>
          <w:rFonts w:ascii="Times New Roman" w:hAnsi="Times New Roman" w:cs="Times New Roman"/>
          <w:sz w:val="24"/>
          <w:szCs w:val="24"/>
        </w:rPr>
      </w:pPr>
      <w:r w:rsidRPr="00D94848">
        <w:rPr>
          <w:rFonts w:ascii="Times New Roman" w:hAnsi="Times New Roman" w:cs="Times New Roman"/>
          <w:sz w:val="24"/>
          <w:szCs w:val="24"/>
        </w:rPr>
        <w:t>T</w:t>
      </w:r>
      <w:r w:rsidR="00D94848" w:rsidRPr="00D94848">
        <w:rPr>
          <w:rFonts w:ascii="Times New Roman" w:hAnsi="Times New Roman" w:cs="Times New Roman"/>
          <w:sz w:val="24"/>
          <w:szCs w:val="24"/>
        </w:rPr>
        <w:t>h</w:t>
      </w:r>
      <w:r>
        <w:rPr>
          <w:rFonts w:ascii="Times New Roman" w:hAnsi="Times New Roman" w:cs="Times New Roman"/>
          <w:sz w:val="24"/>
          <w:szCs w:val="24"/>
        </w:rPr>
        <w:t>e study</w:t>
      </w:r>
      <w:r w:rsidR="00D94848" w:rsidRPr="00D94848">
        <w:rPr>
          <w:rFonts w:ascii="Times New Roman" w:hAnsi="Times New Roman" w:cs="Times New Roman"/>
          <w:sz w:val="24"/>
          <w:szCs w:val="24"/>
        </w:rPr>
        <w:t xml:space="preserve"> highlights the need for automated hyperparameter optimization in computer vision algorithms. It presents a structured approach that leverages optimization algorithms to achieve superior performance while addressing the challenges associated with manual tuning. The study's results demonstrate the effectiveness of this approach across various computer vision tasks and open up avenues for future research in this area.</w:t>
      </w:r>
    </w:p>
    <w:p w14:paraId="1D93A490" w14:textId="77777777" w:rsidR="003F0564" w:rsidRDefault="003F0564">
      <w:pPr>
        <w:rPr>
          <w:rFonts w:ascii="Times New Roman" w:hAnsi="Times New Roman" w:cs="Times New Roman"/>
          <w:sz w:val="24"/>
          <w:szCs w:val="24"/>
        </w:rPr>
      </w:pPr>
    </w:p>
    <w:p w14:paraId="24FD0577" w14:textId="418455AF" w:rsidR="003F0564" w:rsidRDefault="004565AB">
      <w:pPr>
        <w:rPr>
          <w:rFonts w:ascii="Times New Roman" w:hAnsi="Times New Roman" w:cs="Times New Roman"/>
          <w:sz w:val="24"/>
          <w:szCs w:val="24"/>
        </w:rPr>
      </w:pPr>
      <w:bookmarkStart w:id="21" w:name="_Hlk146302290"/>
      <w:r>
        <w:rPr>
          <w:rFonts w:ascii="Times New Roman" w:hAnsi="Times New Roman" w:cs="Times New Roman"/>
          <w:sz w:val="24"/>
          <w:szCs w:val="24"/>
        </w:rPr>
        <w:t>(</w:t>
      </w:r>
      <w:r w:rsidRPr="004565AB">
        <w:rPr>
          <w:rFonts w:ascii="Times New Roman" w:hAnsi="Times New Roman" w:cs="Times New Roman"/>
          <w:sz w:val="24"/>
          <w:szCs w:val="24"/>
        </w:rPr>
        <w:t>Chowdhury et al. 2022)</w:t>
      </w:r>
      <w:bookmarkEnd w:id="21"/>
      <w:r>
        <w:rPr>
          <w:rFonts w:ascii="Times New Roman" w:hAnsi="Times New Roman" w:cs="Times New Roman"/>
          <w:sz w:val="24"/>
          <w:szCs w:val="24"/>
        </w:rPr>
        <w:t>,</w:t>
      </w:r>
      <w:r w:rsidR="001B4B81" w:rsidRPr="001B4B81">
        <w:rPr>
          <w:rFonts w:ascii="Times New Roman" w:hAnsi="Times New Roman" w:cs="Times New Roman"/>
          <w:sz w:val="24"/>
          <w:szCs w:val="24"/>
        </w:rPr>
        <w:t xml:space="preserve"> focus revolves around the optimization of hyperparameters in the context of deep learning models. Hyperparameters play a crucial role in determining the performance of these models, and their optimal configuration is often a challenging task that requires in-depth knowledge of deep learning algorithms and hyperparameter optimization (HPO) techniques. While various automatic optimization approaches exist, each has its own set of advantages and limitations, making it essential to understand their performance across different datasets and architectures.</w:t>
      </w:r>
      <w:r>
        <w:rPr>
          <w:rFonts w:ascii="Times New Roman" w:hAnsi="Times New Roman" w:cs="Times New Roman"/>
          <w:sz w:val="24"/>
          <w:szCs w:val="24"/>
        </w:rPr>
        <w:t xml:space="preserve"> (C</w:t>
      </w:r>
      <w:r w:rsidRPr="004565AB">
        <w:rPr>
          <w:rFonts w:ascii="Times New Roman" w:hAnsi="Times New Roman" w:cs="Times New Roman"/>
          <w:sz w:val="24"/>
          <w:szCs w:val="24"/>
        </w:rPr>
        <w:t>howdhury et al. 2022)</w:t>
      </w:r>
    </w:p>
    <w:p w14:paraId="0CEC1275" w14:textId="39F5CD83" w:rsidR="001B4B81" w:rsidRDefault="001B4B81">
      <w:pPr>
        <w:rPr>
          <w:rFonts w:ascii="Times New Roman" w:hAnsi="Times New Roman" w:cs="Times New Roman"/>
          <w:sz w:val="24"/>
          <w:szCs w:val="24"/>
        </w:rPr>
      </w:pPr>
      <w:r w:rsidRPr="001B4B81">
        <w:rPr>
          <w:rFonts w:ascii="Times New Roman" w:hAnsi="Times New Roman" w:cs="Times New Roman"/>
          <w:sz w:val="24"/>
          <w:szCs w:val="24"/>
        </w:rPr>
        <w:t>The study addresses the need for efficient hyperparameter optimization in deep learning, emphasizing the importance of fine-tuning these parameters to match specific datasets and achieve optimal model performance.</w:t>
      </w:r>
    </w:p>
    <w:p w14:paraId="2391821E" w14:textId="7CFA496A" w:rsidR="001B4B81" w:rsidRDefault="001B4B81">
      <w:pPr>
        <w:rPr>
          <w:rFonts w:ascii="Times New Roman" w:hAnsi="Times New Roman" w:cs="Times New Roman"/>
          <w:sz w:val="24"/>
          <w:szCs w:val="24"/>
        </w:rPr>
      </w:pPr>
      <w:r w:rsidRPr="001B4B81">
        <w:rPr>
          <w:rFonts w:ascii="Times New Roman" w:hAnsi="Times New Roman" w:cs="Times New Roman"/>
          <w:sz w:val="24"/>
          <w:szCs w:val="24"/>
        </w:rPr>
        <w:t>To assess the performance of HPO algorithms, the study considers a range of commonly used optimization techniques, including Grid search (GS), Genetic algorithm (GA), Bayesian optimization (BO), Random search (RS), Hyperband (HB), and Particle swarm optimization (PSO).</w:t>
      </w:r>
    </w:p>
    <w:p w14:paraId="3635FE69" w14:textId="4BA0E01A" w:rsidR="001B4B81" w:rsidRDefault="004565AB">
      <w:pPr>
        <w:rPr>
          <w:rFonts w:ascii="Times New Roman" w:hAnsi="Times New Roman" w:cs="Times New Roman"/>
          <w:sz w:val="24"/>
          <w:szCs w:val="24"/>
        </w:rPr>
      </w:pPr>
      <w:r>
        <w:rPr>
          <w:rFonts w:ascii="Times New Roman" w:hAnsi="Times New Roman" w:cs="Times New Roman"/>
          <w:sz w:val="24"/>
          <w:szCs w:val="24"/>
        </w:rPr>
        <w:t>(</w:t>
      </w:r>
      <w:r w:rsidRPr="004565AB">
        <w:rPr>
          <w:rFonts w:ascii="Times New Roman" w:hAnsi="Times New Roman" w:cs="Times New Roman"/>
          <w:sz w:val="24"/>
          <w:szCs w:val="24"/>
        </w:rPr>
        <w:t>Chowdhury et al. 2022)</w:t>
      </w:r>
      <w:r w:rsidR="001B4B81" w:rsidRPr="001B4B81">
        <w:rPr>
          <w:rFonts w:ascii="Times New Roman" w:hAnsi="Times New Roman" w:cs="Times New Roman"/>
          <w:sz w:val="24"/>
          <w:szCs w:val="24"/>
        </w:rPr>
        <w:t xml:space="preserve"> aims to determine whether the performance of HPO algorithms remains consistent when applied to different datasets and architectural configurations, shedding light on their reliability and generalizability.</w:t>
      </w:r>
    </w:p>
    <w:p w14:paraId="54FFEC9B" w14:textId="3E3B43A9" w:rsidR="00B41416" w:rsidRDefault="001B4B81">
      <w:pPr>
        <w:rPr>
          <w:rFonts w:ascii="Times New Roman" w:hAnsi="Times New Roman" w:cs="Times New Roman" w:hint="eastAsia"/>
          <w:sz w:val="24"/>
          <w:szCs w:val="24"/>
        </w:rPr>
      </w:pPr>
      <w:r w:rsidRPr="001B4B81">
        <w:rPr>
          <w:rFonts w:ascii="Times New Roman" w:hAnsi="Times New Roman" w:cs="Times New Roman"/>
          <w:sz w:val="24"/>
          <w:szCs w:val="24"/>
        </w:rPr>
        <w:t xml:space="preserve">The motivation for this study arises from the growing use of deep neural networks in real-world applications, where large datasets make manual hyperparameter tuning impractical. The focus is on automating this process to enhance the efficiency of deep learning </w:t>
      </w:r>
      <w:proofErr w:type="gramStart"/>
      <w:r w:rsidRPr="001B4B81">
        <w:rPr>
          <w:rFonts w:ascii="Times New Roman" w:hAnsi="Times New Roman" w:cs="Times New Roman"/>
          <w:sz w:val="24"/>
          <w:szCs w:val="24"/>
        </w:rPr>
        <w:t>models</w:t>
      </w:r>
      <w:r w:rsidR="004565AB">
        <w:rPr>
          <w:rFonts w:ascii="Times New Roman" w:hAnsi="Times New Roman" w:cs="Times New Roman" w:hint="eastAsia"/>
          <w:sz w:val="24"/>
          <w:szCs w:val="24"/>
        </w:rPr>
        <w:t>.</w:t>
      </w:r>
      <w:r w:rsidRPr="001B4B81">
        <w:rPr>
          <w:rFonts w:ascii="Times New Roman" w:hAnsi="Times New Roman" w:cs="Times New Roman"/>
          <w:sz w:val="24"/>
          <w:szCs w:val="24"/>
        </w:rPr>
        <w:t>The</w:t>
      </w:r>
      <w:proofErr w:type="gramEnd"/>
      <w:r w:rsidRPr="001B4B81">
        <w:rPr>
          <w:rFonts w:ascii="Times New Roman" w:hAnsi="Times New Roman" w:cs="Times New Roman"/>
          <w:sz w:val="24"/>
          <w:szCs w:val="24"/>
        </w:rPr>
        <w:t xml:space="preserve"> study highlights the importance of using consistent hyperparameter optimization methods when comparing different deep learning algorithms, ensuring fair and reproducible evaluations.</w:t>
      </w:r>
    </w:p>
    <w:p w14:paraId="6FE55585" w14:textId="77777777" w:rsidR="00B41416" w:rsidRPr="00450C8F" w:rsidRDefault="00B41416">
      <w:pPr>
        <w:rPr>
          <w:rFonts w:ascii="Times New Roman" w:hAnsi="Times New Roman" w:cs="Times New Roman" w:hint="eastAsia"/>
          <w:sz w:val="24"/>
          <w:szCs w:val="24"/>
        </w:rPr>
      </w:pPr>
    </w:p>
    <w:p w14:paraId="096B35CD" w14:textId="69503D87" w:rsidR="00693F8D" w:rsidRPr="00C812F9" w:rsidRDefault="00DD0C0C" w:rsidP="008E3781">
      <w:pPr>
        <w:pStyle w:val="Heading1"/>
        <w:numPr>
          <w:ilvl w:val="0"/>
          <w:numId w:val="17"/>
        </w:numPr>
        <w:rPr>
          <w:sz w:val="36"/>
          <w:szCs w:val="36"/>
        </w:rPr>
      </w:pPr>
      <w:bookmarkStart w:id="22" w:name="_Toc146214623"/>
      <w:r w:rsidRPr="00C812F9">
        <w:rPr>
          <w:sz w:val="36"/>
          <w:szCs w:val="36"/>
        </w:rPr>
        <w:lastRenderedPageBreak/>
        <w:t>VALIDITY</w:t>
      </w:r>
      <w:bookmarkEnd w:id="22"/>
    </w:p>
    <w:p w14:paraId="18E0145B" w14:textId="0E7428AF" w:rsidR="0042558C" w:rsidRDefault="0042558C" w:rsidP="003A7511">
      <w:pPr>
        <w:rPr>
          <w:rFonts w:ascii="Times New Roman" w:hAnsi="Times New Roman" w:cs="Times New Roman"/>
          <w:sz w:val="24"/>
          <w:szCs w:val="24"/>
        </w:rPr>
      </w:pPr>
      <w:r w:rsidRPr="0042558C">
        <w:rPr>
          <w:rFonts w:ascii="Times New Roman" w:hAnsi="Times New Roman" w:cs="Times New Roman"/>
          <w:sz w:val="24"/>
          <w:szCs w:val="24"/>
        </w:rPr>
        <w:t>Validity, in the context of research, refers to the extent to which a study or experiment accurately measures or addresses what it intends to. It encompasses both accuracy and relevance. In other words, a valid study or model is one that accurately and appropriately assesses and addresses the research problem or question.</w:t>
      </w:r>
      <w:r>
        <w:rPr>
          <w:rFonts w:ascii="Times New Roman" w:hAnsi="Times New Roman" w:cs="Times New Roman"/>
          <w:sz w:val="24"/>
          <w:szCs w:val="24"/>
        </w:rPr>
        <w:t xml:space="preserve"> The components of validity chosen for </w:t>
      </w:r>
      <w:r w:rsidR="0069408B">
        <w:rPr>
          <w:rFonts w:ascii="Times New Roman" w:hAnsi="Times New Roman" w:cs="Times New Roman"/>
          <w:sz w:val="24"/>
          <w:szCs w:val="24"/>
        </w:rPr>
        <w:t>this study</w:t>
      </w:r>
      <w:r>
        <w:rPr>
          <w:rFonts w:ascii="Times New Roman" w:hAnsi="Times New Roman" w:cs="Times New Roman"/>
          <w:sz w:val="24"/>
          <w:szCs w:val="24"/>
        </w:rPr>
        <w:t xml:space="preserve"> are</w:t>
      </w:r>
    </w:p>
    <w:p w14:paraId="74B68211" w14:textId="2615CA70"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r w:rsidR="0069408B" w:rsidRPr="0069408B">
        <w:t xml:space="preserve"> </w:t>
      </w:r>
      <w:r w:rsidR="0069408B">
        <w:rPr>
          <w:rFonts w:ascii="Times New Roman" w:hAnsi="Times New Roman" w:cs="Times New Roman"/>
          <w:sz w:val="24"/>
          <w:szCs w:val="24"/>
        </w:rPr>
        <w:t xml:space="preserve">It also </w:t>
      </w:r>
      <w:r w:rsidR="0069408B" w:rsidRPr="0069408B">
        <w:rPr>
          <w:rFonts w:ascii="Times New Roman" w:hAnsi="Times New Roman" w:cs="Times New Roman"/>
          <w:sz w:val="24"/>
          <w:szCs w:val="24"/>
        </w:rPr>
        <w:t>refers to how well the deep learning model's output matches the actual, ground truth data. In the context of classifying musical instruments, accuracy is crucial because it measures the model's ability to correctly identify and classify different instruments based on the provided data</w:t>
      </w:r>
      <w:r w:rsidR="0069408B">
        <w:rPr>
          <w:rFonts w:ascii="Times New Roman" w:hAnsi="Times New Roman" w:cs="Times New Roman"/>
          <w:sz w:val="24"/>
          <w:szCs w:val="24"/>
        </w:rPr>
        <w:t>.</w:t>
      </w:r>
      <w:r w:rsidR="0069408B" w:rsidRPr="0069408B">
        <w:t xml:space="preserve"> </w:t>
      </w:r>
      <w:r w:rsidR="0069408B" w:rsidRPr="0069408B">
        <w:rPr>
          <w:rFonts w:ascii="Times New Roman" w:hAnsi="Times New Roman" w:cs="Times New Roman"/>
          <w:sz w:val="24"/>
          <w:szCs w:val="24"/>
        </w:rPr>
        <w:t>High accuracy indicates that the model is making fewer errors, which is essential for the success of any classification task.</w:t>
      </w:r>
    </w:p>
    <w:p w14:paraId="7A9D1AD2" w14:textId="77777777" w:rsidR="003A7511" w:rsidRPr="00A835F8" w:rsidRDefault="003A7511" w:rsidP="003A7511">
      <w:pPr>
        <w:rPr>
          <w:rFonts w:ascii="Times New Roman" w:hAnsi="Times New Roman" w:cs="Times New Roman"/>
          <w:sz w:val="24"/>
          <w:szCs w:val="24"/>
        </w:rPr>
      </w:pPr>
    </w:p>
    <w:p w14:paraId="18A8C3FC" w14:textId="6A27F374" w:rsidR="003A7511" w:rsidRPr="00A835F8" w:rsidRDefault="003A7511" w:rsidP="003A7511">
      <w:pPr>
        <w:rPr>
          <w:rFonts w:ascii="Times New Roman" w:hAnsi="Times New Roman" w:cs="Times New Roman"/>
          <w:sz w:val="24"/>
          <w:szCs w:val="24"/>
        </w:rPr>
      </w:pPr>
      <w:r w:rsidRPr="00A835F8">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r w:rsidR="002811D6">
        <w:rPr>
          <w:rFonts w:ascii="Times New Roman" w:hAnsi="Times New Roman" w:cs="Times New Roman"/>
          <w:sz w:val="24"/>
          <w:szCs w:val="24"/>
        </w:rPr>
        <w:t>.</w:t>
      </w:r>
      <w:r w:rsidR="002811D6" w:rsidRPr="002811D6">
        <w:t xml:space="preserve"> </w:t>
      </w:r>
      <w:r w:rsidR="002811D6" w:rsidRPr="002811D6">
        <w:rPr>
          <w:rFonts w:ascii="Times New Roman" w:hAnsi="Times New Roman" w:cs="Times New Roman"/>
          <w:sz w:val="24"/>
          <w:szCs w:val="24"/>
        </w:rPr>
        <w:t>Relevance focuses on the appropriateness of the features and data used in the model. In this case, it ensures that the spectrograms and audio features employed directly contribute to the problem at hand, which is classifying musical instruments. Irrelevant features could introduce noise and hinder the model's performance.</w:t>
      </w:r>
      <w:r w:rsidR="00285392" w:rsidRPr="00285392">
        <w:t xml:space="preserve"> </w:t>
      </w:r>
      <w:r w:rsidR="00285392" w:rsidRPr="00285392">
        <w:rPr>
          <w:rFonts w:ascii="Times New Roman" w:hAnsi="Times New Roman" w:cs="Times New Roman"/>
          <w:sz w:val="24"/>
          <w:szCs w:val="24"/>
        </w:rPr>
        <w:t>Ensuring that the features used in the model are relevant is essential to avoid overfitting and to optimize the model's performance. Features that are unrelated to the problem could lead to a less effective model.</w:t>
      </w:r>
    </w:p>
    <w:p w14:paraId="584B2852" w14:textId="77777777" w:rsidR="00DD0C0C" w:rsidRPr="00A835F8" w:rsidRDefault="00DD0C0C">
      <w:pPr>
        <w:rPr>
          <w:rFonts w:ascii="Times New Roman" w:hAnsi="Times New Roman" w:cs="Times New Roman"/>
          <w:sz w:val="24"/>
          <w:szCs w:val="24"/>
        </w:rPr>
      </w:pPr>
    </w:p>
    <w:p w14:paraId="5A4FFFA1" w14:textId="34BB4827" w:rsidR="00DD0C0C" w:rsidRPr="00C812F9" w:rsidRDefault="00F22CCA" w:rsidP="008E3781">
      <w:pPr>
        <w:pStyle w:val="Heading1"/>
        <w:numPr>
          <w:ilvl w:val="0"/>
          <w:numId w:val="17"/>
        </w:numPr>
        <w:rPr>
          <w:sz w:val="36"/>
          <w:szCs w:val="36"/>
        </w:rPr>
      </w:pPr>
      <w:bookmarkStart w:id="23" w:name="_Toc146214624"/>
      <w:r w:rsidRPr="00C812F9">
        <w:rPr>
          <w:sz w:val="36"/>
          <w:szCs w:val="36"/>
        </w:rPr>
        <w:t>Sampling Strategy</w:t>
      </w:r>
      <w:bookmarkEnd w:id="23"/>
    </w:p>
    <w:p w14:paraId="46A9039B" w14:textId="52F0CCA3" w:rsidR="00F22CCA" w:rsidRPr="00A835F8" w:rsidRDefault="00F22CCA" w:rsidP="00F22CCA">
      <w:pPr>
        <w:rPr>
          <w:rFonts w:ascii="Times New Roman" w:hAnsi="Times New Roman" w:cs="Times New Roman"/>
          <w:sz w:val="24"/>
          <w:szCs w:val="24"/>
        </w:rPr>
      </w:pPr>
      <w:r w:rsidRPr="00A835F8">
        <w:rPr>
          <w:rFonts w:ascii="Times New Roman" w:hAnsi="Times New Roman" w:cs="Times New Roman"/>
          <w:sz w:val="24"/>
          <w:szCs w:val="24"/>
        </w:rPr>
        <w:t xml:space="preserve">For a data analytics project focused on classifying and analyzing musical </w:t>
      </w:r>
      <w:r w:rsidR="00DF2B25" w:rsidRPr="00A835F8">
        <w:rPr>
          <w:rFonts w:ascii="Times New Roman" w:hAnsi="Times New Roman" w:cs="Times New Roman"/>
          <w:sz w:val="24"/>
          <w:szCs w:val="24"/>
        </w:rPr>
        <w:t>instruments, specifically</w:t>
      </w:r>
      <w:r w:rsidRPr="00A835F8">
        <w:rPr>
          <w:rFonts w:ascii="Times New Roman" w:hAnsi="Times New Roman" w:cs="Times New Roman"/>
          <w:sz w:val="24"/>
          <w:szCs w:val="24"/>
        </w:rPr>
        <w:t xml:space="preserve">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w:t>
      </w:r>
      <w:r w:rsidR="00772F35" w:rsidRPr="00772F35">
        <w:t xml:space="preserve"> </w:t>
      </w:r>
      <w:r w:rsidR="00772F35" w:rsidRPr="00772F35">
        <w:rPr>
          <w:rFonts w:ascii="Times New Roman" w:hAnsi="Times New Roman" w:cs="Times New Roman"/>
          <w:sz w:val="24"/>
          <w:szCs w:val="24"/>
        </w:rPr>
        <w:t>(Parker, Scott, &amp; Geddes, 2019)</w:t>
      </w:r>
      <w:r w:rsidRPr="00A835F8">
        <w:rPr>
          <w:rFonts w:ascii="Times New Roman" w:hAnsi="Times New Roman" w:cs="Times New Roman"/>
          <w:sz w:val="24"/>
          <w:szCs w:val="24"/>
        </w:rPr>
        <w:t xml:space="preserve">. These methods align with the project's objectives of developing a deep learning model for instrument classification and ensure a diverse and comprehensive dataset. Overall, this sampling strategy enhances the accuracy and effectiveness of the deep learning model and </w:t>
      </w:r>
      <w:r w:rsidRPr="00A835F8">
        <w:rPr>
          <w:rFonts w:ascii="Times New Roman" w:hAnsi="Times New Roman" w:cs="Times New Roman"/>
          <w:sz w:val="24"/>
          <w:szCs w:val="24"/>
        </w:rPr>
        <w:lastRenderedPageBreak/>
        <w:t xml:space="preserve">contributes to music </w:t>
      </w:r>
      <w:r w:rsidR="00ED1504">
        <w:rPr>
          <w:rFonts w:ascii="Times New Roman" w:hAnsi="Times New Roman" w:cs="Times New Roman"/>
          <w:sz w:val="24"/>
          <w:szCs w:val="24"/>
        </w:rPr>
        <w:t>classification</w:t>
      </w:r>
      <w:r w:rsidRPr="00A835F8">
        <w:rPr>
          <w:rFonts w:ascii="Times New Roman" w:hAnsi="Times New Roman" w:cs="Times New Roman"/>
          <w:sz w:val="24"/>
          <w:szCs w:val="24"/>
        </w:rPr>
        <w:t xml:space="preserve"> and analysis.</w:t>
      </w:r>
    </w:p>
    <w:p w14:paraId="1595105F" w14:textId="77777777" w:rsidR="00436348" w:rsidRPr="00A835F8" w:rsidRDefault="00436348" w:rsidP="00F22CCA">
      <w:pPr>
        <w:rPr>
          <w:rFonts w:ascii="Times New Roman" w:hAnsi="Times New Roman" w:cs="Times New Roman"/>
          <w:sz w:val="24"/>
          <w:szCs w:val="24"/>
        </w:rPr>
      </w:pPr>
    </w:p>
    <w:p w14:paraId="62889BFE" w14:textId="29EE601C" w:rsidR="00436348" w:rsidRPr="00C812F9" w:rsidRDefault="00436348" w:rsidP="008E3781">
      <w:pPr>
        <w:pStyle w:val="Heading1"/>
        <w:numPr>
          <w:ilvl w:val="0"/>
          <w:numId w:val="17"/>
        </w:numPr>
        <w:rPr>
          <w:sz w:val="36"/>
          <w:szCs w:val="36"/>
        </w:rPr>
      </w:pPr>
      <w:bookmarkStart w:id="24" w:name="_Toc146214625"/>
      <w:r w:rsidRPr="00C812F9">
        <w:rPr>
          <w:sz w:val="36"/>
          <w:szCs w:val="36"/>
        </w:rPr>
        <w:t>Primary Research Methodology</w:t>
      </w:r>
      <w:bookmarkEnd w:id="24"/>
    </w:p>
    <w:p w14:paraId="15DC3DD6" w14:textId="2C6F405F" w:rsidR="00436348" w:rsidRPr="00A835F8" w:rsidRDefault="00EA5645" w:rsidP="00436348">
      <w:pPr>
        <w:rPr>
          <w:rFonts w:ascii="Times New Roman" w:hAnsi="Times New Roman" w:cs="Times New Roman"/>
          <w:sz w:val="24"/>
          <w:szCs w:val="24"/>
        </w:rPr>
      </w:pPr>
      <w:r>
        <w:rPr>
          <w:rFonts w:ascii="Times New Roman" w:hAnsi="Times New Roman" w:cs="Times New Roman"/>
          <w:sz w:val="24"/>
          <w:szCs w:val="24"/>
        </w:rPr>
        <w:t>A</w:t>
      </w:r>
      <w:r w:rsidR="00436348" w:rsidRPr="00A835F8">
        <w:rPr>
          <w:rFonts w:ascii="Times New Roman" w:hAnsi="Times New Roman" w:cs="Times New Roman"/>
          <w:sz w:val="24"/>
          <w:szCs w:val="24"/>
        </w:rPr>
        <w:t xml:space="preserve"> </w:t>
      </w:r>
      <w:r w:rsidR="00FB57C0" w:rsidRPr="00A835F8">
        <w:rPr>
          <w:rFonts w:ascii="Times New Roman" w:hAnsi="Times New Roman" w:cs="Times New Roman"/>
          <w:sz w:val="24"/>
          <w:szCs w:val="24"/>
        </w:rPr>
        <w:t>qualitative research method</w:t>
      </w:r>
      <w:r w:rsidR="00436348" w:rsidRPr="00A835F8">
        <w:rPr>
          <w:rFonts w:ascii="Times New Roman" w:hAnsi="Times New Roman" w:cs="Times New Roman"/>
          <w:sz w:val="24"/>
          <w:szCs w:val="24"/>
        </w:rPr>
        <w:t>, specifically in-depth interviews, have been chosen as the primary research methodology. These interviews provide rich qualitative data, capturing detailed aspects of instrument classification that may not be captured by quantitative methods alone</w:t>
      </w:r>
      <w:r w:rsidR="00FB57C0">
        <w:rPr>
          <w:rFonts w:ascii="Times New Roman" w:hAnsi="Times New Roman" w:cs="Times New Roman"/>
          <w:sz w:val="24"/>
          <w:szCs w:val="24"/>
        </w:rPr>
        <w:t>.</w:t>
      </w:r>
      <w:r w:rsidR="00FB57C0" w:rsidRPr="00FB57C0">
        <w:t xml:space="preserve"> </w:t>
      </w:r>
      <w:r w:rsidR="00FB57C0" w:rsidRPr="00FB57C0">
        <w:rPr>
          <w:rFonts w:ascii="Times New Roman" w:hAnsi="Times New Roman" w:cs="Times New Roman"/>
          <w:sz w:val="24"/>
          <w:szCs w:val="24"/>
        </w:rPr>
        <w:t xml:space="preserve">The interviews revealed potential challenges and limitations in instrument classification, such as cases where instruments produce similar sounds or variations in musical interpretation. This awareness guided the research in addressing these challenges </w:t>
      </w:r>
      <w:r w:rsidR="00FB57C0" w:rsidRPr="00FB57C0">
        <w:rPr>
          <w:rFonts w:ascii="Times New Roman" w:hAnsi="Times New Roman" w:cs="Times New Roman"/>
          <w:sz w:val="24"/>
          <w:szCs w:val="24"/>
        </w:rPr>
        <w:t>effectively.</w:t>
      </w:r>
      <w:r w:rsidR="00436348" w:rsidRPr="00A835F8">
        <w:rPr>
          <w:rFonts w:ascii="Times New Roman" w:hAnsi="Times New Roman" w:cs="Times New Roman"/>
          <w:sz w:val="24"/>
          <w:szCs w:val="24"/>
        </w:rPr>
        <w:t xml:space="preserv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A835F8" w:rsidRDefault="00F22CCA">
      <w:pPr>
        <w:rPr>
          <w:rFonts w:ascii="Times New Roman" w:hAnsi="Times New Roman" w:cs="Times New Roman"/>
          <w:sz w:val="24"/>
          <w:szCs w:val="24"/>
        </w:rPr>
      </w:pPr>
    </w:p>
    <w:p w14:paraId="2CD35B68" w14:textId="2B123AD4" w:rsidR="00DD0C0C" w:rsidRPr="00C812F9" w:rsidRDefault="004377B6" w:rsidP="008E3781">
      <w:pPr>
        <w:pStyle w:val="Heading1"/>
        <w:numPr>
          <w:ilvl w:val="0"/>
          <w:numId w:val="17"/>
        </w:numPr>
        <w:rPr>
          <w:sz w:val="36"/>
          <w:szCs w:val="36"/>
        </w:rPr>
      </w:pPr>
      <w:bookmarkStart w:id="25" w:name="_Toc146214626"/>
      <w:r w:rsidRPr="00C812F9">
        <w:rPr>
          <w:sz w:val="36"/>
          <w:szCs w:val="36"/>
        </w:rPr>
        <w:t>Ethics</w:t>
      </w:r>
      <w:bookmarkEnd w:id="25"/>
    </w:p>
    <w:p w14:paraId="6CF0C7A9" w14:textId="5381412B"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fairness and bias mitigation, transparency and </w:t>
      </w:r>
      <w:r w:rsidR="006677E3" w:rsidRPr="00D64216">
        <w:rPr>
          <w:rFonts w:ascii="Times New Roman" w:hAnsi="Times New Roman" w:cs="Times New Roman"/>
          <w:sz w:val="24"/>
          <w:szCs w:val="24"/>
        </w:rPr>
        <w:t>explain ability</w:t>
      </w:r>
      <w:r w:rsidRPr="00D64216">
        <w:rPr>
          <w:rFonts w:ascii="Times New Roman" w:hAnsi="Times New Roman" w:cs="Times New Roman"/>
          <w:sz w:val="24"/>
          <w:szCs w:val="24"/>
        </w:rPr>
        <w:t xml:space="preserve">, impact on individuals, and responsible dissemination of </w:t>
      </w:r>
      <w:r w:rsidR="006677E3" w:rsidRPr="00D64216">
        <w:rPr>
          <w:rFonts w:ascii="Times New Roman" w:hAnsi="Times New Roman" w:cs="Times New Roman"/>
          <w:sz w:val="24"/>
          <w:szCs w:val="24"/>
        </w:rPr>
        <w:t>findings. Compliance</w:t>
      </w:r>
      <w:r w:rsidRPr="00D64216">
        <w:rPr>
          <w:rFonts w:ascii="Times New Roman" w:hAnsi="Times New Roman" w:cs="Times New Roman"/>
          <w:sz w:val="24"/>
          <w:szCs w:val="24"/>
        </w:rPr>
        <w:t xml:space="preserve"> with data protection regulations, such as the General Data Protection Regulation (GDPR) in the European Union, is essential. These regulations outline specific requirements for the collection, storage, and processing of personal data. Researchers must ensure that they adhere to these regulations when handling any personal </w:t>
      </w:r>
      <w:r w:rsidRPr="00D64216">
        <w:rPr>
          <w:rFonts w:ascii="Times New Roman" w:hAnsi="Times New Roman" w:cs="Times New Roman"/>
          <w:sz w:val="24"/>
          <w:szCs w:val="24"/>
        </w:rPr>
        <w:t xml:space="preserve">data. </w:t>
      </w:r>
      <w:r w:rsidRPr="00D64216">
        <w:rPr>
          <w:rFonts w:ascii="Times New Roman" w:hAnsi="Times New Roman" w:cs="Times New Roman"/>
          <w:sz w:val="24"/>
          <w:szCs w:val="24"/>
        </w:rPr>
        <w:t>("Article 6: How to Process Personal Data Legally," GDPR.eu)</w:t>
      </w:r>
    </w:p>
    <w:p w14:paraId="6C28A2CA" w14:textId="6C336A21"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Protecting the privacy and confidentiality of participants is a primary concern. Anonymizing interview data is a common practice to ensure that participants cannot be personally identified. Removing or replacing any personally identifiable information is essential before analysis.</w:t>
      </w:r>
      <w:r>
        <w:rPr>
          <w:rFonts w:ascii="Times New Roman" w:hAnsi="Times New Roman" w:cs="Times New Roman"/>
          <w:sz w:val="24"/>
          <w:szCs w:val="24"/>
        </w:rPr>
        <w:t xml:space="preserve"> </w:t>
      </w:r>
      <w:r w:rsidRPr="00D64216">
        <w:rPr>
          <w:rFonts w:ascii="Times New Roman" w:hAnsi="Times New Roman" w:cs="Times New Roman"/>
          <w:sz w:val="24"/>
          <w:szCs w:val="24"/>
        </w:rPr>
        <w:t>("Article 6: How to Process Personal Data Legally," GDPR.eu)</w:t>
      </w:r>
    </w:p>
    <w:p w14:paraId="6DFA1E16" w14:textId="77777777" w:rsidR="00D64216" w:rsidRPr="00D64216"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It is crucial to obtain informed consent, handle data securely, and communicate the purpose and scope of data collection to participants</w:t>
      </w:r>
    </w:p>
    <w:p w14:paraId="649FBB6D" w14:textId="2F6111D4" w:rsidR="00B85025" w:rsidRDefault="00D64216" w:rsidP="00D64216">
      <w:pPr>
        <w:rPr>
          <w:rFonts w:ascii="Times New Roman" w:hAnsi="Times New Roman" w:cs="Times New Roman"/>
          <w:sz w:val="24"/>
          <w:szCs w:val="24"/>
        </w:rPr>
      </w:pPr>
      <w:r w:rsidRPr="00D64216">
        <w:rPr>
          <w:rFonts w:ascii="Times New Roman" w:hAnsi="Times New Roman" w:cs="Times New Roman"/>
          <w:sz w:val="24"/>
          <w:szCs w:val="24"/>
        </w:rPr>
        <w:t xml:space="preserve">Prior to conducting interviews or collecting any data, obtaining informed consent from participants is crucial. Participants must be fully aware of the project's purpose, </w:t>
      </w:r>
      <w:r w:rsidRPr="00D64216">
        <w:rPr>
          <w:rFonts w:ascii="Times New Roman" w:hAnsi="Times New Roman" w:cs="Times New Roman"/>
          <w:sz w:val="24"/>
          <w:szCs w:val="24"/>
        </w:rPr>
        <w:lastRenderedPageBreak/>
        <w:t>how their data will be used, and any potential risks or implications. This practice aligns with GDPR standards.</w:t>
      </w:r>
    </w:p>
    <w:p w14:paraId="63F9E83B" w14:textId="77777777" w:rsidR="00ED5ACE" w:rsidRDefault="00ED5ACE" w:rsidP="00EC4F4C">
      <w:pPr>
        <w:rPr>
          <w:rFonts w:ascii="Times New Roman" w:hAnsi="Times New Roman" w:cs="Times New Roman"/>
          <w:sz w:val="24"/>
          <w:szCs w:val="24"/>
        </w:rPr>
      </w:pPr>
    </w:p>
    <w:p w14:paraId="44DA0047" w14:textId="77777777" w:rsidR="00ED5ACE" w:rsidRPr="00A835F8" w:rsidRDefault="00ED5ACE" w:rsidP="00EC4F4C">
      <w:pPr>
        <w:rPr>
          <w:rFonts w:ascii="Times New Roman" w:hAnsi="Times New Roman" w:cs="Times New Roman"/>
          <w:sz w:val="24"/>
          <w:szCs w:val="24"/>
        </w:rPr>
      </w:pPr>
    </w:p>
    <w:p w14:paraId="55C160CF" w14:textId="4C1CC989" w:rsidR="00B85025" w:rsidRPr="00703B9E" w:rsidRDefault="00B85025" w:rsidP="00ED5ACE">
      <w:pPr>
        <w:pStyle w:val="Heading1"/>
        <w:numPr>
          <w:ilvl w:val="0"/>
          <w:numId w:val="17"/>
        </w:numPr>
        <w:rPr>
          <w:sz w:val="36"/>
          <w:szCs w:val="36"/>
        </w:rPr>
      </w:pPr>
      <w:bookmarkStart w:id="26" w:name="_Toc146214627"/>
      <w:r w:rsidRPr="00703B9E">
        <w:rPr>
          <w:sz w:val="36"/>
          <w:szCs w:val="36"/>
        </w:rPr>
        <w:t>METHODOLOGY</w:t>
      </w:r>
      <w:bookmarkEnd w:id="26"/>
    </w:p>
    <w:p w14:paraId="41BF4B98" w14:textId="25E57ECE" w:rsidR="00B85025" w:rsidRPr="00A835F8" w:rsidRDefault="00B85025" w:rsidP="00EC4F4C">
      <w:pPr>
        <w:rPr>
          <w:rFonts w:ascii="Times New Roman" w:hAnsi="Times New Roman" w:cs="Times New Roman"/>
          <w:b/>
          <w:bCs/>
          <w:sz w:val="24"/>
          <w:szCs w:val="24"/>
          <w:u w:val="single"/>
        </w:rPr>
      </w:pPr>
    </w:p>
    <w:p w14:paraId="4A8191D1"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Pr="00A835F8" w:rsidRDefault="00B325A4" w:rsidP="00B325A4">
      <w:pPr>
        <w:rPr>
          <w:rFonts w:ascii="Times New Roman" w:hAnsi="Times New Roman" w:cs="Times New Roman"/>
          <w:sz w:val="24"/>
          <w:szCs w:val="24"/>
        </w:rPr>
      </w:pPr>
    </w:p>
    <w:p w14:paraId="59153636"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CC90D37" w14:textId="77777777" w:rsidR="00541F73" w:rsidRDefault="00541F73" w:rsidP="00541F73">
      <w:pPr>
        <w:pStyle w:val="ListParagraph"/>
        <w:ind w:left="360" w:firstLineChars="0" w:firstLine="0"/>
        <w:rPr>
          <w:rFonts w:ascii="Times New Roman" w:hAnsi="Times New Roman" w:cs="Times New Roman"/>
          <w:b/>
          <w:bCs/>
          <w:sz w:val="24"/>
          <w:szCs w:val="24"/>
          <w:u w:val="single"/>
        </w:rPr>
      </w:pPr>
    </w:p>
    <w:p w14:paraId="734E1111" w14:textId="313586AC" w:rsidR="00B325A4" w:rsidRPr="00703B9E" w:rsidRDefault="00B325A4" w:rsidP="00ED5ACE">
      <w:pPr>
        <w:pStyle w:val="Heading1"/>
        <w:numPr>
          <w:ilvl w:val="0"/>
          <w:numId w:val="17"/>
        </w:numPr>
        <w:rPr>
          <w:sz w:val="36"/>
          <w:szCs w:val="36"/>
        </w:rPr>
      </w:pPr>
      <w:bookmarkStart w:id="27" w:name="_Toc146214628"/>
      <w:r w:rsidRPr="00703B9E">
        <w:rPr>
          <w:sz w:val="36"/>
          <w:szCs w:val="36"/>
        </w:rPr>
        <w:t>DATASET</w:t>
      </w:r>
      <w:bookmarkEnd w:id="27"/>
    </w:p>
    <w:p w14:paraId="7DB8FF27" w14:textId="5DEA63E6"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The foundation of this project lies in the utilization of the IRMAS dataset</w:t>
      </w:r>
      <w:r w:rsidR="00CB5CAF">
        <w:rPr>
          <w:rFonts w:ascii="Times New Roman" w:hAnsi="Times New Roman" w:cs="Times New Roman"/>
          <w:sz w:val="24"/>
          <w:szCs w:val="24"/>
        </w:rPr>
        <w:t xml:space="preserve"> </w:t>
      </w:r>
      <w:r w:rsidR="00CB5CAF" w:rsidRPr="00965C63">
        <w:rPr>
          <w:rFonts w:ascii="Times New Roman" w:hAnsi="Times New Roman" w:cs="Times New Roman"/>
          <w:sz w:val="24"/>
          <w:szCs w:val="24"/>
        </w:rPr>
        <w:t>(Juan J. Bosch et al., 201</w:t>
      </w:r>
      <w:r w:rsidR="00CB5CAF">
        <w:rPr>
          <w:rFonts w:ascii="Times New Roman" w:hAnsi="Times New Roman" w:cs="Times New Roman"/>
          <w:sz w:val="24"/>
          <w:szCs w:val="24"/>
        </w:rPr>
        <w:t>2</w:t>
      </w:r>
      <w:r w:rsidR="00CB5CAF" w:rsidRPr="00965C63">
        <w:rPr>
          <w:rFonts w:ascii="Times New Roman" w:hAnsi="Times New Roman" w:cs="Times New Roman"/>
          <w:sz w:val="24"/>
          <w:szCs w:val="24"/>
        </w:rPr>
        <w:t>)</w:t>
      </w:r>
      <w:r w:rsidR="009B2C37">
        <w:rPr>
          <w:rFonts w:ascii="Times New Roman" w:hAnsi="Times New Roman" w:cs="Times New Roman"/>
          <w:sz w:val="24"/>
          <w:szCs w:val="24"/>
        </w:rPr>
        <w:t>. Which is under the C</w:t>
      </w:r>
      <w:r w:rsidR="009B2C37" w:rsidRPr="009B2C37">
        <w:rPr>
          <w:rFonts w:ascii="Times New Roman" w:hAnsi="Times New Roman" w:cs="Times New Roman"/>
          <w:sz w:val="24"/>
          <w:szCs w:val="24"/>
        </w:rPr>
        <w:t>reative Commons Attribution 4.0 International License</w:t>
      </w:r>
      <w:r w:rsidR="009B2C37">
        <w:t xml:space="preserve"> </w:t>
      </w:r>
      <w:r w:rsidR="009B2C37" w:rsidRPr="009B2C37">
        <w:rPr>
          <w:rFonts w:ascii="Times New Roman" w:hAnsi="Times New Roman" w:cs="Times New Roman"/>
          <w:sz w:val="24"/>
          <w:szCs w:val="24"/>
        </w:rPr>
        <w:t>(CC BY 4.0)</w:t>
      </w:r>
      <w:r w:rsidRPr="00A835F8">
        <w:rPr>
          <w:rFonts w:ascii="Times New Roman" w:hAnsi="Times New Roman" w:cs="Times New Roman"/>
          <w:sz w:val="24"/>
          <w:szCs w:val="24"/>
        </w:rPr>
        <w:t xml:space="preserve">, </w:t>
      </w:r>
      <w:r w:rsidR="008B39C3">
        <w:rPr>
          <w:rFonts w:ascii="Times New Roman" w:hAnsi="Times New Roman" w:cs="Times New Roman"/>
          <w:sz w:val="24"/>
          <w:szCs w:val="24"/>
        </w:rPr>
        <w:t xml:space="preserve">the dataset has </w:t>
      </w:r>
      <w:r w:rsidRPr="00A835F8">
        <w:rPr>
          <w:rFonts w:ascii="Times New Roman" w:hAnsi="Times New Roman" w:cs="Times New Roman"/>
          <w:sz w:val="24"/>
          <w:szCs w:val="24"/>
        </w:rPr>
        <w:t xml:space="preserve">a collection of musical audio excerpts meticulously annotated with the primary instrument(s) present in each recording. This dataset serves as the cornerstone for evaluating the efficacy of our proposed methodology. The dataset was previously employed for assessment in a </w:t>
      </w:r>
      <w:r w:rsidRPr="00A835F8">
        <w:rPr>
          <w:rFonts w:ascii="Times New Roman" w:hAnsi="Times New Roman" w:cs="Times New Roman"/>
          <w:sz w:val="24"/>
          <w:szCs w:val="24"/>
        </w:rPr>
        <w:lastRenderedPageBreak/>
        <w:t>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Pr="00A835F8" w:rsidRDefault="00B325A4" w:rsidP="00B325A4">
      <w:pPr>
        <w:rPr>
          <w:rFonts w:ascii="Times New Roman" w:hAnsi="Times New Roman" w:cs="Times New Roman"/>
          <w:sz w:val="24"/>
          <w:szCs w:val="24"/>
        </w:rPr>
      </w:pPr>
      <w:r w:rsidRPr="00A835F8">
        <w:rPr>
          <w:rFonts w:ascii="Times New Roman" w:hAnsi="Times New Roman" w:cs="Times New Roman"/>
          <w:sz w:val="24"/>
          <w:szCs w:val="24"/>
        </w:rPr>
        <w:t>IRMAS stands as a pivotal resource for training and validating methods aimed at the automatic recognition of predominant instruments within musical audio. The diverse 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The dataset undergoes meticulous data preparation, including stereo audio </w:t>
      </w:r>
      <w:r w:rsidR="00C9204A" w:rsidRPr="00A835F8">
        <w:rPr>
          <w:rFonts w:ascii="Times New Roman" w:hAnsi="Times New Roman" w:cs="Times New Roman"/>
          <w:sz w:val="24"/>
          <w:szCs w:val="24"/>
        </w:rPr>
        <w:t>conversion,</w:t>
      </w:r>
      <w:r w:rsidRPr="00A835F8">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Pr="00A835F8" w:rsidRDefault="00C60D28" w:rsidP="00B325A4">
      <w:pPr>
        <w:rPr>
          <w:rFonts w:ascii="Times New Roman" w:hAnsi="Times New Roman" w:cs="Times New Roman"/>
          <w:sz w:val="24"/>
          <w:szCs w:val="24"/>
        </w:rPr>
      </w:pPr>
    </w:p>
    <w:p w14:paraId="54862A36" w14:textId="53E083C1" w:rsidR="00C60D28" w:rsidRPr="00703B9E" w:rsidRDefault="00C60D28" w:rsidP="00ED5ACE">
      <w:pPr>
        <w:pStyle w:val="Heading1"/>
        <w:numPr>
          <w:ilvl w:val="0"/>
          <w:numId w:val="17"/>
        </w:numPr>
        <w:rPr>
          <w:sz w:val="36"/>
          <w:szCs w:val="36"/>
        </w:rPr>
      </w:pPr>
      <w:bookmarkStart w:id="28" w:name="_Toc146214629"/>
      <w:r w:rsidRPr="00703B9E">
        <w:rPr>
          <w:sz w:val="36"/>
          <w:szCs w:val="36"/>
        </w:rPr>
        <w:t>FEATURE EXTRACTION</w:t>
      </w:r>
      <w:bookmarkEnd w:id="28"/>
    </w:p>
    <w:p w14:paraId="070147C6" w14:textId="77777777" w:rsidR="00C60D28" w:rsidRPr="00A835F8" w:rsidRDefault="00C60D28" w:rsidP="00B325A4">
      <w:pPr>
        <w:rPr>
          <w:rFonts w:ascii="Times New Roman" w:hAnsi="Times New Roman" w:cs="Times New Roman"/>
          <w:b/>
          <w:bCs/>
          <w:sz w:val="24"/>
          <w:szCs w:val="24"/>
          <w:u w:val="single"/>
        </w:rPr>
      </w:pPr>
    </w:p>
    <w:p w14:paraId="36F7E705" w14:textId="5B946A2F"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r w:rsidR="00EB2E41" w:rsidRPr="00EB2E41">
        <w:t xml:space="preserve"> </w:t>
      </w:r>
      <w:r w:rsidR="00EB2E41" w:rsidRPr="00EB2E41">
        <w:rPr>
          <w:rFonts w:ascii="Times New Roman" w:hAnsi="Times New Roman" w:cs="Times New Roman"/>
          <w:sz w:val="24"/>
          <w:szCs w:val="24"/>
        </w:rPr>
        <w:t>(Bartusiak &amp; Delp, 2022)</w:t>
      </w:r>
    </w:p>
    <w:p w14:paraId="5F667D89" w14:textId="60036238"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r w:rsidR="002750D4" w:rsidRPr="002750D4">
        <w:t xml:space="preserve"> </w:t>
      </w:r>
      <w:r w:rsidR="002750D4" w:rsidRPr="002750D4">
        <w:rPr>
          <w:rFonts w:ascii="Times New Roman" w:hAnsi="Times New Roman" w:cs="Times New Roman"/>
          <w:sz w:val="24"/>
          <w:szCs w:val="24"/>
        </w:rPr>
        <w:t>(iZotope, 2020)</w:t>
      </w:r>
    </w:p>
    <w:p w14:paraId="4279712B" w14:textId="4BE03FDB"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r w:rsidR="002B690F" w:rsidRPr="002B690F">
        <w:rPr>
          <w:rFonts w:ascii="Times New Roman" w:hAnsi="Times New Roman" w:cs="Times New Roman"/>
          <w:sz w:val="24"/>
          <w:szCs w:val="24"/>
        </w:rPr>
        <w:t xml:space="preserve"> Racharla et al., (2020)</w:t>
      </w:r>
      <w:r w:rsidR="002B690F">
        <w:rPr>
          <w:rFonts w:ascii="Times New Roman" w:hAnsi="Times New Roman" w:cs="Times New Roman"/>
          <w:sz w:val="24"/>
          <w:szCs w:val="24"/>
        </w:rPr>
        <w:t>.</w:t>
      </w:r>
    </w:p>
    <w:p w14:paraId="47F74FC5" w14:textId="631F46C6"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process of extracting MFCCs begins with segmenting the audio into short time frames. Each frame is then subjected to a Fourier transform to convert it from the time domain to the frequency domain</w:t>
      </w:r>
      <w:r w:rsidR="00686549" w:rsidRPr="00686549">
        <w:t xml:space="preserve"> </w:t>
      </w:r>
      <w:r w:rsidR="00686549" w:rsidRPr="00686549">
        <w:rPr>
          <w:rFonts w:ascii="Times New Roman" w:hAnsi="Times New Roman" w:cs="Times New Roman"/>
          <w:sz w:val="24"/>
          <w:szCs w:val="24"/>
        </w:rPr>
        <w:t>(Yang et al., 2020)</w:t>
      </w:r>
      <w:r w:rsidRPr="00A835F8">
        <w:rPr>
          <w:rFonts w:ascii="Times New Roman" w:hAnsi="Times New Roman" w:cs="Times New Roman"/>
          <w:sz w:val="24"/>
          <w:szCs w:val="24"/>
        </w:rPr>
        <w:t xml:space="preserve">. Subsequently, the power spectrum is mapped to the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 scale, which is closely aligned with human auditory perception. This </w:t>
      </w:r>
      <w:r w:rsidR="00F32C29" w:rsidRPr="00A835F8">
        <w:rPr>
          <w:rFonts w:ascii="Times New Roman" w:hAnsi="Times New Roman" w:cs="Times New Roman"/>
          <w:sz w:val="24"/>
          <w:szCs w:val="24"/>
        </w:rPr>
        <w:t>Mel</w:t>
      </w:r>
      <w:r w:rsidRPr="00A835F8">
        <w:rPr>
          <w:rFonts w:ascii="Times New Roman" w:hAnsi="Times New Roman" w:cs="Times New Roman"/>
          <w:sz w:val="24"/>
          <w:szCs w:val="24"/>
        </w:rPr>
        <w:t xml:space="preserve">-frequency representation is then subjected to a discrete cosine transform (DCT), yielding the final MFCCs. Each MFCC coefficient encapsulates a different aspect of the audio's spectral content, contributing to a holistic portrayal of </w:t>
      </w:r>
      <w:r w:rsidRPr="00A835F8">
        <w:rPr>
          <w:rFonts w:ascii="Times New Roman" w:hAnsi="Times New Roman" w:cs="Times New Roman"/>
          <w:sz w:val="24"/>
          <w:szCs w:val="24"/>
        </w:rPr>
        <w:lastRenderedPageBreak/>
        <w:t>its timbral intricacies.</w:t>
      </w:r>
      <w:r w:rsidR="009F24EB" w:rsidRPr="009F24EB">
        <w:t xml:space="preserve"> </w:t>
      </w:r>
      <w:r w:rsidR="009F24EB" w:rsidRPr="009F24EB">
        <w:rPr>
          <w:rFonts w:ascii="Times New Roman" w:hAnsi="Times New Roman" w:cs="Times New Roman"/>
          <w:sz w:val="24"/>
          <w:szCs w:val="24"/>
        </w:rPr>
        <w:t xml:space="preserve">Zahid et al., </w:t>
      </w:r>
      <w:r w:rsidR="009F24EB">
        <w:rPr>
          <w:rFonts w:ascii="Times New Roman" w:hAnsi="Times New Roman" w:cs="Times New Roman"/>
          <w:sz w:val="24"/>
          <w:szCs w:val="24"/>
        </w:rPr>
        <w:t>(</w:t>
      </w:r>
      <w:r w:rsidR="009F24EB" w:rsidRPr="009F24EB">
        <w:rPr>
          <w:rFonts w:ascii="Times New Roman" w:hAnsi="Times New Roman" w:cs="Times New Roman"/>
          <w:sz w:val="24"/>
          <w:szCs w:val="24"/>
        </w:rPr>
        <w:t>2015</w:t>
      </w:r>
      <w:r w:rsidR="009F24EB">
        <w:rPr>
          <w:rFonts w:ascii="Times New Roman" w:hAnsi="Times New Roman" w:cs="Times New Roman"/>
          <w:sz w:val="24"/>
          <w:szCs w:val="24"/>
        </w:rPr>
        <w:t>)</w:t>
      </w:r>
    </w:p>
    <w:p w14:paraId="497A2435" w14:textId="4C3DC211"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As an integral step, the extracted MFCC coefficients are organized into a structured data frame. This data frame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3EBC4A1A" w14:textId="46351893"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The journey of</w:t>
      </w:r>
      <w:r w:rsidR="002B690F">
        <w:rPr>
          <w:rFonts w:ascii="Times New Roman" w:hAnsi="Times New Roman" w:cs="Times New Roman"/>
          <w:sz w:val="24"/>
          <w:szCs w:val="24"/>
        </w:rPr>
        <w:t xml:space="preserve"> </w:t>
      </w:r>
      <w:r w:rsidRPr="00A835F8">
        <w:rPr>
          <w:rFonts w:ascii="Times New Roman" w:hAnsi="Times New Roman" w:cs="Times New Roman"/>
          <w:sz w:val="24"/>
          <w:szCs w:val="24"/>
        </w:rPr>
        <w:t>feature extraction doesn't halt with MFCCs. Building upon this foundational audio representation,</w:t>
      </w:r>
      <w:r w:rsidR="002B690F">
        <w:rPr>
          <w:rFonts w:ascii="Times New Roman" w:hAnsi="Times New Roman" w:cs="Times New Roman"/>
          <w:sz w:val="24"/>
          <w:szCs w:val="24"/>
        </w:rPr>
        <w:t xml:space="preserve"> T</w:t>
      </w:r>
      <w:r w:rsidRPr="00A835F8">
        <w:rPr>
          <w:rFonts w:ascii="Times New Roman" w:hAnsi="Times New Roman" w:cs="Times New Roman"/>
          <w:sz w:val="24"/>
          <w:szCs w:val="24"/>
        </w:rPr>
        <w:t>he MFCCs</w:t>
      </w:r>
      <w:r w:rsidR="002B690F">
        <w:rPr>
          <w:rFonts w:ascii="Times New Roman" w:hAnsi="Times New Roman" w:cs="Times New Roman"/>
          <w:sz w:val="24"/>
          <w:szCs w:val="24"/>
        </w:rPr>
        <w:t xml:space="preserve"> are transformed</w:t>
      </w:r>
      <w:r w:rsidRPr="00A835F8">
        <w:rPr>
          <w:rFonts w:ascii="Times New Roman" w:hAnsi="Times New Roman" w:cs="Times New Roman"/>
          <w:sz w:val="24"/>
          <w:szCs w:val="24"/>
        </w:rPr>
        <w:t xml:space="preserve"> back into spectrograms.</w:t>
      </w:r>
      <w:r w:rsidR="00E809C4">
        <w:rPr>
          <w:rFonts w:ascii="Times New Roman" w:hAnsi="Times New Roman" w:cs="Times New Roman"/>
          <w:sz w:val="24"/>
          <w:szCs w:val="24"/>
        </w:rPr>
        <w:t xml:space="preserve"> </w:t>
      </w:r>
      <w:r w:rsidRPr="00A835F8">
        <w:rPr>
          <w:rFonts w:ascii="Times New Roman" w:hAnsi="Times New Roman" w:cs="Times New Roman"/>
          <w:sz w:val="24"/>
          <w:szCs w:val="24"/>
        </w:rPr>
        <w:t>By aligning numerical MFCC data with its spectrogram counterpart, the gap between the mathematical and visual domains, offering a comprehensive perspective on audio characteristics.</w:t>
      </w:r>
    </w:p>
    <w:p w14:paraId="58739AFD" w14:textId="30FB1540"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this multifaceted approach, the numerical MFCC values not only serve as crucial inputs for machine learning but also empower the visualization of audio attributes. The conversion from MFCCs to spectrograms completes the feedback loop, enriching </w:t>
      </w:r>
      <w:r w:rsidR="00427AFE">
        <w:rPr>
          <w:rFonts w:ascii="Times New Roman" w:hAnsi="Times New Roman" w:cs="Times New Roman"/>
          <w:sz w:val="24"/>
          <w:szCs w:val="24"/>
        </w:rPr>
        <w:t>and</w:t>
      </w:r>
      <w:r w:rsidRPr="00A835F8">
        <w:rPr>
          <w:rFonts w:ascii="Times New Roman" w:hAnsi="Times New Roman" w:cs="Times New Roman"/>
          <w:sz w:val="24"/>
          <w:szCs w:val="24"/>
        </w:rPr>
        <w:t xml:space="preserve"> understanding of the intricate connections between mathematical representations and sonic qualities.</w:t>
      </w:r>
    </w:p>
    <w:p w14:paraId="660DCA0E" w14:textId="2CC5BEF5" w:rsidR="00C60D28" w:rsidRPr="00A835F8" w:rsidRDefault="00C60D28" w:rsidP="00C60D28">
      <w:pPr>
        <w:rPr>
          <w:rFonts w:ascii="Times New Roman" w:hAnsi="Times New Roman" w:cs="Times New Roman"/>
          <w:sz w:val="24"/>
          <w:szCs w:val="24"/>
        </w:rPr>
      </w:pPr>
      <w:r w:rsidRPr="00A835F8">
        <w:rPr>
          <w:rFonts w:ascii="Times New Roman" w:hAnsi="Times New Roman" w:cs="Times New Roman"/>
          <w:sz w:val="24"/>
          <w:szCs w:val="24"/>
        </w:rPr>
        <w:t xml:space="preserve">In summary,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data frames, enable seamless integration with machine learning models. Through the extraction of MFCCs, their conversion into spectrograms, and their organization in structured data frames, </w:t>
      </w:r>
      <w:r w:rsidR="00427AFE">
        <w:rPr>
          <w:rFonts w:ascii="Times New Roman" w:hAnsi="Times New Roman" w:cs="Times New Roman"/>
          <w:sz w:val="24"/>
          <w:szCs w:val="24"/>
        </w:rPr>
        <w:t>the</w:t>
      </w:r>
      <w:r w:rsidRPr="00A835F8">
        <w:rPr>
          <w:rFonts w:ascii="Times New Roman" w:hAnsi="Times New Roman" w:cs="Times New Roman"/>
          <w:sz w:val="24"/>
          <w:szCs w:val="24"/>
        </w:rPr>
        <w:t xml:space="preserve"> methodology unlocks a holistic understanding of the diverse sonic landscapes inhabited by different musical instruments.</w:t>
      </w:r>
    </w:p>
    <w:p w14:paraId="519A63D4" w14:textId="77777777" w:rsidR="003A2E1D" w:rsidRPr="00A835F8" w:rsidRDefault="003A2E1D" w:rsidP="00C60D28">
      <w:pPr>
        <w:rPr>
          <w:rFonts w:ascii="Times New Roman" w:hAnsi="Times New Roman" w:cs="Times New Roman"/>
          <w:sz w:val="24"/>
          <w:szCs w:val="24"/>
        </w:rPr>
      </w:pPr>
    </w:p>
    <w:p w14:paraId="04901F73" w14:textId="77777777" w:rsidR="003A2E1D" w:rsidRPr="00A835F8" w:rsidRDefault="003A2E1D" w:rsidP="00C60D28">
      <w:pPr>
        <w:rPr>
          <w:rFonts w:ascii="Times New Roman" w:hAnsi="Times New Roman" w:cs="Times New Roman"/>
          <w:sz w:val="24"/>
          <w:szCs w:val="24"/>
        </w:rPr>
      </w:pPr>
    </w:p>
    <w:p w14:paraId="64E27122" w14:textId="04290582" w:rsidR="003A2E1D" w:rsidRPr="00703B9E" w:rsidRDefault="003A2E1D" w:rsidP="00ED5ACE">
      <w:pPr>
        <w:pStyle w:val="Heading1"/>
        <w:numPr>
          <w:ilvl w:val="0"/>
          <w:numId w:val="17"/>
        </w:numPr>
        <w:rPr>
          <w:sz w:val="36"/>
          <w:szCs w:val="36"/>
        </w:rPr>
      </w:pPr>
      <w:bookmarkStart w:id="29" w:name="_Toc146214630"/>
      <w:r w:rsidRPr="00703B9E">
        <w:rPr>
          <w:sz w:val="36"/>
          <w:szCs w:val="36"/>
        </w:rPr>
        <w:t>Model Architecture</w:t>
      </w:r>
      <w:bookmarkEnd w:id="29"/>
    </w:p>
    <w:p w14:paraId="164BC94F" w14:textId="77777777" w:rsidR="00D75C9E" w:rsidRPr="00A835F8" w:rsidRDefault="00D75C9E" w:rsidP="003A2E1D">
      <w:pPr>
        <w:rPr>
          <w:rFonts w:ascii="Times New Roman" w:hAnsi="Times New Roman" w:cs="Times New Roman"/>
          <w:sz w:val="24"/>
          <w:szCs w:val="24"/>
        </w:rPr>
      </w:pPr>
    </w:p>
    <w:p w14:paraId="4DCDE030" w14:textId="071D0EA2" w:rsidR="003A2E1D" w:rsidRPr="00A835F8" w:rsidRDefault="00396A4C" w:rsidP="003A2E1D">
      <w:pPr>
        <w:rPr>
          <w:rFonts w:ascii="Times New Roman" w:hAnsi="Times New Roman" w:cs="Times New Roman"/>
          <w:sz w:val="24"/>
          <w:szCs w:val="24"/>
        </w:rPr>
      </w:pPr>
      <w:r>
        <w:rPr>
          <w:rFonts w:ascii="Times New Roman" w:hAnsi="Times New Roman" w:cs="Times New Roman"/>
          <w:sz w:val="24"/>
          <w:szCs w:val="24"/>
        </w:rPr>
        <w:t>T</w:t>
      </w:r>
      <w:r w:rsidR="003A2E1D" w:rsidRPr="00A835F8">
        <w:rPr>
          <w:rFonts w:ascii="Times New Roman" w:hAnsi="Times New Roman" w:cs="Times New Roman"/>
          <w:sz w:val="24"/>
          <w:szCs w:val="24"/>
        </w:rPr>
        <w:t xml:space="preserve">o classify musical instruments using deep learning led to design a robust and accurate model architecture. Leveraging both spectrograms and extracted audio features, </w:t>
      </w:r>
      <w:r w:rsidR="00051821">
        <w:rPr>
          <w:rFonts w:ascii="Times New Roman" w:hAnsi="Times New Roman" w:cs="Times New Roman"/>
          <w:sz w:val="24"/>
          <w:szCs w:val="24"/>
        </w:rPr>
        <w:t>the</w:t>
      </w:r>
      <w:r w:rsidR="003A2E1D" w:rsidRPr="00A835F8">
        <w:rPr>
          <w:rFonts w:ascii="Times New Roman" w:hAnsi="Times New Roman" w:cs="Times New Roman"/>
          <w:sz w:val="24"/>
          <w:szCs w:val="24"/>
        </w:rPr>
        <w:t xml:space="preserve"> architecture utilizes the power of Convolutional Neural Networks (CNNs) to process spectrograms, coupled with other models for handling audio features. In this section, elucidate</w:t>
      </w:r>
      <w:r w:rsidR="0048699C">
        <w:rPr>
          <w:rFonts w:ascii="Times New Roman" w:hAnsi="Times New Roman" w:cs="Times New Roman"/>
          <w:sz w:val="24"/>
          <w:szCs w:val="24"/>
        </w:rPr>
        <w:t>s</w:t>
      </w:r>
      <w:r w:rsidR="003A2E1D" w:rsidRPr="00A835F8">
        <w:rPr>
          <w:rFonts w:ascii="Times New Roman" w:hAnsi="Times New Roman" w:cs="Times New Roman"/>
          <w:sz w:val="24"/>
          <w:szCs w:val="24"/>
        </w:rPr>
        <w:t xml:space="preserve"> the high-level blueprint of </w:t>
      </w:r>
      <w:r w:rsidR="00151FE1">
        <w:rPr>
          <w:rFonts w:ascii="Times New Roman" w:hAnsi="Times New Roman" w:cs="Times New Roman"/>
          <w:sz w:val="24"/>
          <w:szCs w:val="24"/>
        </w:rPr>
        <w:t>the</w:t>
      </w:r>
      <w:r w:rsidR="003A2E1D" w:rsidRPr="00A835F8">
        <w:rPr>
          <w:rFonts w:ascii="Times New Roman" w:hAnsi="Times New Roman" w:cs="Times New Roman"/>
          <w:sz w:val="24"/>
          <w:szCs w:val="24"/>
        </w:rPr>
        <w:t xml:space="preserve"> model, the exploration of alternative techniques, and </w:t>
      </w:r>
      <w:r w:rsidR="0048699C">
        <w:rPr>
          <w:rFonts w:ascii="Times New Roman" w:hAnsi="Times New Roman" w:cs="Times New Roman"/>
          <w:sz w:val="24"/>
          <w:szCs w:val="24"/>
        </w:rPr>
        <w:t>the</w:t>
      </w:r>
      <w:r w:rsidR="003A2E1D" w:rsidRPr="00A835F8">
        <w:rPr>
          <w:rFonts w:ascii="Times New Roman" w:hAnsi="Times New Roman" w:cs="Times New Roman"/>
          <w:sz w:val="24"/>
          <w:szCs w:val="24"/>
        </w:rPr>
        <w:t xml:space="preserve"> journey toward optimizing accuracy. </w:t>
      </w:r>
      <w:r w:rsidR="0048699C">
        <w:rPr>
          <w:rFonts w:ascii="Times New Roman" w:hAnsi="Times New Roman" w:cs="Times New Roman"/>
          <w:sz w:val="24"/>
          <w:szCs w:val="24"/>
        </w:rPr>
        <w:t xml:space="preserve">The </w:t>
      </w:r>
      <w:r w:rsidR="003A2E1D" w:rsidRPr="00A835F8">
        <w:rPr>
          <w:rFonts w:ascii="Times New Roman" w:hAnsi="Times New Roman" w:cs="Times New Roman"/>
          <w:sz w:val="24"/>
          <w:szCs w:val="24"/>
        </w:rPr>
        <w:t>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r w:rsidR="0048699C" w:rsidRPr="0048699C">
        <w:t xml:space="preserve"> </w:t>
      </w:r>
      <w:bookmarkStart w:id="30" w:name="_Hlk146140087"/>
      <w:r w:rsidR="0048699C" w:rsidRPr="0048699C">
        <w:rPr>
          <w:rFonts w:ascii="Times New Roman" w:hAnsi="Times New Roman" w:cs="Times New Roman"/>
          <w:sz w:val="24"/>
          <w:szCs w:val="24"/>
        </w:rPr>
        <w:t>(Rodriguez, 2022</w:t>
      </w:r>
      <w:r w:rsidR="0048699C">
        <w:rPr>
          <w:rFonts w:ascii="Times New Roman" w:hAnsi="Times New Roman" w:cs="Times New Roman"/>
          <w:sz w:val="24"/>
          <w:szCs w:val="24"/>
        </w:rPr>
        <w:t>)</w:t>
      </w:r>
      <w:bookmarkEnd w:id="30"/>
    </w:p>
    <w:p w14:paraId="6E1E62F5" w14:textId="1C059983" w:rsidR="003A2E1D" w:rsidRPr="00A835F8" w:rsidRDefault="003A2E1D" w:rsidP="003A2E1D">
      <w:pPr>
        <w:rPr>
          <w:rFonts w:ascii="Times New Roman" w:hAnsi="Times New Roman" w:cs="Times New Roman"/>
          <w:sz w:val="24"/>
          <w:szCs w:val="24"/>
        </w:rPr>
      </w:pPr>
      <w:r w:rsidRPr="00A835F8">
        <w:rPr>
          <w:rFonts w:ascii="Times New Roman" w:hAnsi="Times New Roman" w:cs="Times New Roman"/>
          <w:sz w:val="24"/>
          <w:szCs w:val="24"/>
        </w:rPr>
        <w:lastRenderedPageBreak/>
        <w:t>Each convolutional layer is followed by an activation function, often Rectified Linear Units (ReLU), which introduces non-linearity to the model. To prevent overfitting, a Dropout layer is strategically inserted, randomly deactivating neurons during training</w:t>
      </w:r>
      <w:r w:rsidR="00097A89">
        <w:rPr>
          <w:rFonts w:ascii="Times New Roman" w:hAnsi="Times New Roman" w:cs="Times New Roman"/>
          <w:sz w:val="24"/>
          <w:szCs w:val="24"/>
        </w:rPr>
        <w:t xml:space="preserve"> </w:t>
      </w:r>
      <w:r w:rsidR="00097A89" w:rsidRPr="00097A89">
        <w:rPr>
          <w:rFonts w:ascii="Times New Roman" w:hAnsi="Times New Roman" w:cs="Times New Roman"/>
          <w:sz w:val="24"/>
          <w:szCs w:val="24"/>
        </w:rPr>
        <w:t>(Rodriguez, 2022)</w:t>
      </w:r>
      <w:r w:rsidRPr="00A835F8">
        <w:rPr>
          <w:rFonts w:ascii="Times New Roman" w:hAnsi="Times New Roman" w:cs="Times New Roman"/>
          <w:sz w:val="24"/>
          <w:szCs w:val="24"/>
        </w:rPr>
        <w:t>. Batch normalization ensures stable training dynamics by normalizing activations, and MaxPooling layers capture essential information while reducing computational complexity</w:t>
      </w:r>
      <w:r w:rsidR="00D9383F">
        <w:rPr>
          <w:rFonts w:ascii="Times New Roman" w:hAnsi="Times New Roman" w:cs="Times New Roman"/>
          <w:sz w:val="24"/>
          <w:szCs w:val="24"/>
        </w:rPr>
        <w:t>.</w:t>
      </w:r>
      <w:r w:rsidR="00D9383F" w:rsidRPr="00D9383F">
        <w:t xml:space="preserve"> </w:t>
      </w:r>
      <w:r w:rsidR="00D9383F">
        <w:t>(</w:t>
      </w:r>
      <w:r w:rsidR="00D9383F" w:rsidRPr="00D9383F">
        <w:rPr>
          <w:rFonts w:ascii="Times New Roman" w:hAnsi="Times New Roman" w:cs="Times New Roman"/>
          <w:sz w:val="24"/>
          <w:szCs w:val="24"/>
        </w:rPr>
        <w:t>Dalyac, Shanahan, &amp; Kelly, 2014)</w:t>
      </w:r>
      <w:r w:rsidRPr="00A835F8">
        <w:rPr>
          <w:rFonts w:ascii="Times New Roman" w:hAnsi="Times New Roman" w:cs="Times New Roman"/>
          <w:sz w:val="24"/>
          <w:szCs w:val="24"/>
        </w:rPr>
        <w:t xml:space="preserve">. The final layers consist of fully connected (dense) layers, culminating in the output layer with neurons corresponding to the number of instrument classes. A </w:t>
      </w:r>
      <w:r w:rsidR="00935729" w:rsidRPr="00A835F8">
        <w:rPr>
          <w:rFonts w:ascii="Times New Roman" w:hAnsi="Times New Roman" w:cs="Times New Roman"/>
          <w:sz w:val="24"/>
          <w:szCs w:val="24"/>
        </w:rPr>
        <w:t>SoftMax</w:t>
      </w:r>
      <w:r w:rsidRPr="00A835F8">
        <w:rPr>
          <w:rFonts w:ascii="Times New Roman" w:hAnsi="Times New Roman" w:cs="Times New Roman"/>
          <w:sz w:val="24"/>
          <w:szCs w:val="24"/>
        </w:rPr>
        <w:t xml:space="preserve"> activation function generates class probabilities, facilitating accurate predictions.</w:t>
      </w:r>
    </w:p>
    <w:p w14:paraId="73204251" w14:textId="509B60AA" w:rsidR="00DF2A8B" w:rsidRPr="00A835F8" w:rsidRDefault="003A2E1D" w:rsidP="00DF2A8B">
      <w:pPr>
        <w:rPr>
          <w:rFonts w:ascii="Times New Roman" w:hAnsi="Times New Roman" w:cs="Times New Roman"/>
          <w:sz w:val="24"/>
          <w:szCs w:val="24"/>
        </w:rPr>
      </w:pPr>
      <w:r w:rsidRPr="00A835F8">
        <w:rPr>
          <w:rFonts w:ascii="Times New Roman" w:hAnsi="Times New Roman" w:cs="Times New Roman"/>
          <w:sz w:val="24"/>
          <w:szCs w:val="24"/>
        </w:rPr>
        <w:t xml:space="preserve">While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primary architecture exploits spectrograms, </w:t>
      </w:r>
      <w:r w:rsidR="0041408A">
        <w:rPr>
          <w:rFonts w:ascii="Times New Roman" w:hAnsi="Times New Roman" w:cs="Times New Roman"/>
          <w:sz w:val="24"/>
          <w:szCs w:val="24"/>
        </w:rPr>
        <w:t>the</w:t>
      </w:r>
      <w:r w:rsidRPr="00A835F8">
        <w:rPr>
          <w:rFonts w:ascii="Times New Roman" w:hAnsi="Times New Roman" w:cs="Times New Roman"/>
          <w:sz w:val="24"/>
          <w:szCs w:val="24"/>
        </w:rPr>
        <w:t xml:space="preserve"> exploration</w:t>
      </w:r>
      <w:r w:rsidR="0041408A">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to incorporate models utilizing the extracted MFCC features. Support Vector Machine (SVM), Decision Tree, and Random Forest models were considered for comparison</w:t>
      </w:r>
      <w:r w:rsidR="006720A9" w:rsidRPr="006720A9">
        <w:rPr>
          <w:rFonts w:ascii="Times New Roman" w:hAnsi="Times New Roman" w:cs="Times New Roman"/>
          <w:sz w:val="24"/>
          <w:szCs w:val="24"/>
        </w:rPr>
        <w:t xml:space="preserve"> </w:t>
      </w:r>
      <w:r w:rsidR="006C5F32">
        <w:rPr>
          <w:rFonts w:ascii="Times New Roman" w:hAnsi="Times New Roman" w:cs="Times New Roman"/>
          <w:sz w:val="24"/>
          <w:szCs w:val="24"/>
        </w:rPr>
        <w:t>(</w:t>
      </w:r>
      <w:r w:rsidR="006720A9" w:rsidRPr="006720A9">
        <w:rPr>
          <w:rFonts w:ascii="Times New Roman" w:hAnsi="Times New Roman" w:cs="Times New Roman"/>
          <w:sz w:val="24"/>
          <w:szCs w:val="24"/>
        </w:rPr>
        <w:t>Racharla et al., 2020)</w:t>
      </w:r>
      <w:r w:rsidRPr="00A835F8">
        <w:rPr>
          <w:rFonts w:ascii="Times New Roman" w:hAnsi="Times New Roman" w:cs="Times New Roman"/>
          <w:sz w:val="24"/>
          <w:szCs w:val="24"/>
        </w:rPr>
        <w:t xml:space="preserve">. SVM, a powerful classification technique, exploits hyperplane separation to categorize data points. It offers variations like linear, polynomial, and radial basis function (RBF) kernels. SVM, a versatile classification algorithm, was deployed using the MFCC features </w:t>
      </w:r>
      <w:r w:rsidR="009B0B3C">
        <w:rPr>
          <w:rFonts w:ascii="Times New Roman" w:hAnsi="Times New Roman" w:cs="Times New Roman"/>
          <w:sz w:val="24"/>
          <w:szCs w:val="24"/>
        </w:rPr>
        <w:t>that was</w:t>
      </w:r>
      <w:r w:rsidRPr="00A835F8">
        <w:rPr>
          <w:rFonts w:ascii="Times New Roman" w:hAnsi="Times New Roman" w:cs="Times New Roman"/>
          <w:sz w:val="24"/>
          <w:szCs w:val="24"/>
        </w:rPr>
        <w:t xml:space="preserve"> extracted</w:t>
      </w:r>
      <w:r w:rsidR="006C5F32">
        <w:rPr>
          <w:rFonts w:ascii="Times New Roman" w:hAnsi="Times New Roman" w:cs="Times New Roman"/>
          <w:sz w:val="24"/>
          <w:szCs w:val="24"/>
        </w:rPr>
        <w:t>.</w:t>
      </w:r>
      <w:r w:rsidR="006C5F32" w:rsidRPr="006C5F32">
        <w:rPr>
          <w:rFonts w:ascii="Times New Roman" w:hAnsi="Times New Roman" w:cs="Times New Roman"/>
          <w:sz w:val="24"/>
          <w:szCs w:val="24"/>
        </w:rPr>
        <w:t xml:space="preserve"> </w:t>
      </w:r>
      <w:r w:rsidR="006C5F32">
        <w:rPr>
          <w:rFonts w:ascii="Times New Roman" w:hAnsi="Times New Roman" w:cs="Times New Roman"/>
          <w:sz w:val="24"/>
          <w:szCs w:val="24"/>
        </w:rPr>
        <w:t>(</w:t>
      </w:r>
      <w:r w:rsidR="006C5F32" w:rsidRPr="006C5F32">
        <w:rPr>
          <w:rFonts w:ascii="Times New Roman" w:hAnsi="Times New Roman" w:cs="Times New Roman"/>
          <w:sz w:val="24"/>
          <w:szCs w:val="24"/>
        </w:rPr>
        <w:t>Racharla et al., 2020)</w:t>
      </w:r>
      <w:r w:rsidRPr="00A835F8">
        <w:rPr>
          <w:rFonts w:ascii="Times New Roman" w:hAnsi="Times New Roman" w:cs="Times New Roman"/>
          <w:sz w:val="24"/>
          <w:szCs w:val="24"/>
        </w:rPr>
        <w:t>. The linear kernel, capable of separating linearly separable data, and the RBF kernel, adept at capturing complex relationships, were particularly promising.</w:t>
      </w:r>
      <w:r w:rsidR="00151FE1">
        <w:rPr>
          <w:rFonts w:ascii="Times New Roman" w:hAnsi="Times New Roman" w:cs="Times New Roman"/>
          <w:sz w:val="24"/>
          <w:szCs w:val="24"/>
        </w:rPr>
        <w:t xml:space="preserve"> </w:t>
      </w:r>
      <w:r w:rsidRPr="00A835F8">
        <w:rPr>
          <w:rFonts w:ascii="Times New Roman" w:hAnsi="Times New Roman" w:cs="Times New Roman"/>
          <w:sz w:val="24"/>
          <w:szCs w:val="24"/>
        </w:rPr>
        <w:t xml:space="preserve">In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pursuit of accuracy, </w:t>
      </w:r>
      <w:r w:rsidR="009A5A4C" w:rsidRPr="009A5A4C">
        <w:rPr>
          <w:rFonts w:ascii="Times New Roman" w:hAnsi="Times New Roman" w:cs="Times New Roman"/>
          <w:sz w:val="24"/>
          <w:szCs w:val="24"/>
        </w:rPr>
        <w:t>A multifaceted evaluation approach was embraced</w:t>
      </w:r>
      <w:r w:rsidRPr="00A835F8">
        <w:rPr>
          <w:rFonts w:ascii="Times New Roman" w:hAnsi="Times New Roman" w:cs="Times New Roman"/>
          <w:sz w:val="24"/>
          <w:szCs w:val="24"/>
        </w:rPr>
        <w:t xml:space="preserve">. </w:t>
      </w:r>
      <w:r w:rsidR="009A5A4C">
        <w:rPr>
          <w:rFonts w:ascii="Times New Roman" w:hAnsi="Times New Roman" w:cs="Times New Roman"/>
          <w:sz w:val="24"/>
          <w:szCs w:val="24"/>
        </w:rPr>
        <w:t>The</w:t>
      </w:r>
      <w:r w:rsidRPr="00A835F8">
        <w:rPr>
          <w:rFonts w:ascii="Times New Roman" w:hAnsi="Times New Roman" w:cs="Times New Roman"/>
          <w:sz w:val="24"/>
          <w:szCs w:val="24"/>
        </w:rPr>
        <w:t xml:space="preserve"> model's success isn't solely gauged by overall accuracy, as it may not fully represent class imbalances or false positives. Instead,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bookmarkStart w:id="31" w:name="_Hlk146170225"/>
      <w:r w:rsidR="006F26B5" w:rsidRPr="006F26B5">
        <w:rPr>
          <w:rFonts w:ascii="Times New Roman" w:hAnsi="Times New Roman" w:cs="Times New Roman"/>
          <w:sz w:val="24"/>
          <w:szCs w:val="24"/>
        </w:rPr>
        <w:t xml:space="preserve"> (Racharla et al., 2020)</w:t>
      </w:r>
      <w:r w:rsidRPr="00A835F8">
        <w:rPr>
          <w:rFonts w:ascii="Times New Roman" w:hAnsi="Times New Roman" w:cs="Times New Roman"/>
          <w:sz w:val="24"/>
          <w:szCs w:val="24"/>
        </w:rPr>
        <w:t>.</w:t>
      </w:r>
      <w:bookmarkEnd w:id="31"/>
    </w:p>
    <w:p w14:paraId="7C07B0E7" w14:textId="77777777" w:rsidR="00FD3E52" w:rsidRDefault="00FD3E52" w:rsidP="00DF2A8B">
      <w:pPr>
        <w:rPr>
          <w:rFonts w:ascii="Times New Roman" w:hAnsi="Times New Roman" w:cs="Times New Roman"/>
          <w:sz w:val="24"/>
          <w:szCs w:val="24"/>
        </w:rPr>
      </w:pPr>
      <w:r w:rsidRPr="00FD3E52">
        <w:rPr>
          <w:rFonts w:ascii="Times New Roman" w:hAnsi="Times New Roman" w:cs="Times New Roman"/>
          <w:sz w:val="24"/>
          <w:szCs w:val="24"/>
        </w:rPr>
        <w:t>In the pursuit of constructing a comprehensive instrument classification system, the realm of decision trees and their more robust counterpart, random forests, was delved into. These techniques offered both interpretability and the power of ensemble learning, rendering them fitting candidates for the intricate task of music instrument recognition.</w:t>
      </w:r>
    </w:p>
    <w:p w14:paraId="1FF6ED24" w14:textId="36D3E451"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 decision tree is a hierarchical structure that makes decisions based on feature values</w:t>
      </w:r>
      <w:r w:rsidR="00EB4E06">
        <w:rPr>
          <w:rFonts w:ascii="Times New Roman" w:hAnsi="Times New Roman" w:cs="Times New Roman"/>
          <w:sz w:val="24"/>
          <w:szCs w:val="24"/>
        </w:rPr>
        <w:t xml:space="preserve"> </w:t>
      </w:r>
      <w:r w:rsidR="00EB4E06" w:rsidRPr="00EB4E06">
        <w:rPr>
          <w:rFonts w:ascii="Times New Roman" w:hAnsi="Times New Roman" w:cs="Times New Roman"/>
          <w:sz w:val="24"/>
          <w:szCs w:val="24"/>
        </w:rPr>
        <w:t>(Safavian &amp; Landgrebe, 1991)</w:t>
      </w:r>
      <w:r w:rsidRPr="00A835F8">
        <w:rPr>
          <w:rFonts w:ascii="Times New Roman" w:hAnsi="Times New Roman" w:cs="Times New Roman"/>
          <w:sz w:val="24"/>
          <w:szCs w:val="24"/>
        </w:rPr>
        <w:t xml:space="preserve">. It's analogous to a flowchart, where each internal node represents a feature, each branch signifies a decision, and each leaf node represents an outcome. Decision trees excel at handling non-linear relationships and are adept at classifying multi-class data, making them well-suited for </w:t>
      </w:r>
      <w:r w:rsidR="00F91B0F">
        <w:rPr>
          <w:rFonts w:ascii="Times New Roman" w:hAnsi="Times New Roman" w:cs="Times New Roman"/>
          <w:sz w:val="24"/>
          <w:szCs w:val="24"/>
        </w:rPr>
        <w:t>the</w:t>
      </w:r>
      <w:r w:rsidRPr="00A835F8">
        <w:rPr>
          <w:rFonts w:ascii="Times New Roman" w:hAnsi="Times New Roman" w:cs="Times New Roman"/>
          <w:sz w:val="24"/>
          <w:szCs w:val="24"/>
        </w:rPr>
        <w:t xml:space="preserve"> diverse range of musical instruments.</w:t>
      </w:r>
      <w:r w:rsidR="005E32F5" w:rsidRPr="005E32F5">
        <w:t xml:space="preserve"> </w:t>
      </w:r>
      <w:r w:rsidR="005E32F5" w:rsidRPr="005E32F5">
        <w:rPr>
          <w:rFonts w:ascii="Times New Roman" w:hAnsi="Times New Roman" w:cs="Times New Roman"/>
          <w:sz w:val="24"/>
          <w:szCs w:val="24"/>
        </w:rPr>
        <w:t>(Afram &amp; Sarab Fard Sabet, 2023)</w:t>
      </w:r>
      <w:r w:rsidR="005E32F5">
        <w:rPr>
          <w:rFonts w:ascii="Times New Roman" w:hAnsi="Times New Roman" w:cs="Times New Roman"/>
          <w:sz w:val="24"/>
          <w:szCs w:val="24"/>
        </w:rPr>
        <w:t>.</w:t>
      </w:r>
    </w:p>
    <w:p w14:paraId="5EF42E7B" w14:textId="2095717D"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the context of music instrument classification, decision trees break down the complex decision-making process into a sequence of straightforward choices. Each split considers a particular feature to segregate data into subsets. This hierarchical approach aligns with the distinct characteristics of musical instruments. For instance, the decision tree might identify a crucial feature like the spectral envelope or harmonic content to distinguish between a flute and a guitar.</w:t>
      </w:r>
    </w:p>
    <w:p w14:paraId="58A80B8F" w14:textId="6CA9539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Building upon the foundation of decision trees, random forests elevate accuracy and robustness through ensemble learning. A random forest comprises multiple decision </w:t>
      </w:r>
      <w:r w:rsidRPr="00A835F8">
        <w:rPr>
          <w:rFonts w:ascii="Times New Roman" w:hAnsi="Times New Roman" w:cs="Times New Roman"/>
          <w:sz w:val="24"/>
          <w:szCs w:val="24"/>
        </w:rPr>
        <w:lastRenderedPageBreak/>
        <w:t>trees, each trained on a different subset of the data and feature</w:t>
      </w:r>
      <w:r w:rsidR="00A008C5">
        <w:rPr>
          <w:rFonts w:ascii="Times New Roman" w:hAnsi="Times New Roman" w:cs="Times New Roman"/>
          <w:sz w:val="24"/>
          <w:szCs w:val="24"/>
        </w:rPr>
        <w:t>s</w:t>
      </w:r>
      <w:r w:rsidR="00A008C5" w:rsidRPr="00A008C5">
        <w:t xml:space="preserve"> </w:t>
      </w:r>
      <w:r w:rsidR="00A008C5" w:rsidRPr="00A008C5">
        <w:rPr>
          <w:rFonts w:ascii="Times New Roman" w:hAnsi="Times New Roman" w:cs="Times New Roman"/>
          <w:sz w:val="24"/>
          <w:szCs w:val="24"/>
        </w:rPr>
        <w:t xml:space="preserve">(IBM, </w:t>
      </w:r>
      <w:r w:rsidR="00AA7400">
        <w:rPr>
          <w:rFonts w:ascii="Times New Roman" w:hAnsi="Times New Roman" w:cs="Times New Roman"/>
          <w:sz w:val="24"/>
          <w:szCs w:val="24"/>
        </w:rPr>
        <w:t>2023</w:t>
      </w:r>
      <w:r w:rsidR="00A008C5" w:rsidRPr="00A008C5">
        <w:rPr>
          <w:rFonts w:ascii="Times New Roman" w:hAnsi="Times New Roman" w:cs="Times New Roman"/>
          <w:sz w:val="24"/>
          <w:szCs w:val="24"/>
        </w:rPr>
        <w:t>)</w:t>
      </w:r>
      <w:r w:rsidRPr="00A835F8">
        <w:rPr>
          <w:rFonts w:ascii="Times New Roman" w:hAnsi="Times New Roman" w:cs="Times New Roman"/>
          <w:sz w:val="24"/>
          <w:szCs w:val="24"/>
        </w:rPr>
        <w:t>. The outputs of individual trees are aggregated to yield a more accurate and stable prediction.</w:t>
      </w:r>
    </w:p>
    <w:p w14:paraId="41D055D9" w14:textId="74864C40"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In instrument classification task, the random forest's ensemble nature mitigates the risk of overfitting and enhances generalization to unseen data</w:t>
      </w:r>
      <w:r w:rsidR="009C2FD8" w:rsidRPr="009C2FD8">
        <w:rPr>
          <w:rFonts w:ascii="Times New Roman" w:hAnsi="Times New Roman" w:cs="Times New Roman"/>
          <w:sz w:val="24"/>
          <w:szCs w:val="24"/>
        </w:rPr>
        <w:t xml:space="preserve"> (Racharla et al., 2020)</w:t>
      </w:r>
      <w:r w:rsidRPr="00A835F8">
        <w:rPr>
          <w:rFonts w:ascii="Times New Roman" w:hAnsi="Times New Roman" w:cs="Times New Roman"/>
          <w:sz w:val="24"/>
          <w:szCs w:val="24"/>
        </w:rPr>
        <w:t xml:space="preserve">. By aggregating the decisions of multiple trees, random forests reduce the impact of noisy or inconsistent data points. </w:t>
      </w:r>
    </w:p>
    <w:p w14:paraId="707A4B0F" w14:textId="6BE86049"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One compelling aspect of decision trees and random forests is their inherent interpretability. Decision trees offer a clear insight into how a model arrives at a decision. By tracing the path from the root node to the leaf node, </w:t>
      </w:r>
      <w:r w:rsidR="009C2FD8" w:rsidRPr="005E32F5">
        <w:rPr>
          <w:rFonts w:ascii="Times New Roman" w:hAnsi="Times New Roman" w:cs="Times New Roman"/>
          <w:sz w:val="24"/>
          <w:szCs w:val="24"/>
        </w:rPr>
        <w:t>the</w:t>
      </w:r>
      <w:r w:rsidR="005E32F5" w:rsidRPr="005E32F5">
        <w:rPr>
          <w:rFonts w:ascii="Times New Roman" w:hAnsi="Times New Roman" w:cs="Times New Roman"/>
          <w:sz w:val="24"/>
          <w:szCs w:val="24"/>
        </w:rPr>
        <w:t xml:space="preserve"> sequence of features and their thresholds that led to a classification can be discerned.</w:t>
      </w:r>
    </w:p>
    <w:p w14:paraId="1E9E6780" w14:textId="77777777"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Additionally, random forests provide a quantification of feature importance. This assessment highlights which features played the most significant role in distinguishing instruments. Understanding feature importance is not only valuable for interpreting the model's decisions but also aids in refining future feature extraction and model design.</w:t>
      </w:r>
    </w:p>
    <w:p w14:paraId="3DF56674" w14:textId="26172877" w:rsidR="00DF2A8B" w:rsidRPr="00A835F8" w:rsidRDefault="005E32F5" w:rsidP="00DF2A8B">
      <w:pPr>
        <w:rPr>
          <w:rFonts w:ascii="Times New Roman" w:hAnsi="Times New Roman" w:cs="Times New Roman"/>
          <w:sz w:val="24"/>
          <w:szCs w:val="24"/>
        </w:rPr>
      </w:pPr>
      <w:r w:rsidRPr="00A835F8">
        <w:rPr>
          <w:rFonts w:ascii="Times New Roman" w:hAnsi="Times New Roman" w:cs="Times New Roman"/>
          <w:sz w:val="24"/>
          <w:szCs w:val="24"/>
        </w:rPr>
        <w:t>Ventured</w:t>
      </w:r>
      <w:r>
        <w:rPr>
          <w:rFonts w:ascii="Times New Roman" w:hAnsi="Times New Roman" w:cs="Times New Roman"/>
          <w:sz w:val="24"/>
          <w:szCs w:val="24"/>
        </w:rPr>
        <w:t xml:space="preserve"> i</w:t>
      </w:r>
      <w:r w:rsidR="00DF2A8B" w:rsidRPr="00A835F8">
        <w:rPr>
          <w:rFonts w:ascii="Times New Roman" w:hAnsi="Times New Roman" w:cs="Times New Roman"/>
          <w:sz w:val="24"/>
          <w:szCs w:val="24"/>
        </w:rPr>
        <w:t xml:space="preserve">nto using decision </w:t>
      </w:r>
      <w:r w:rsidR="00133DFA" w:rsidRPr="00A835F8">
        <w:rPr>
          <w:rFonts w:ascii="Times New Roman" w:hAnsi="Times New Roman" w:cs="Times New Roman"/>
          <w:sz w:val="24"/>
          <w:szCs w:val="24"/>
        </w:rPr>
        <w:t>trees, random</w:t>
      </w:r>
      <w:r w:rsidR="00DF2A8B" w:rsidRPr="00A835F8">
        <w:rPr>
          <w:rFonts w:ascii="Times New Roman" w:hAnsi="Times New Roman" w:cs="Times New Roman"/>
          <w:sz w:val="24"/>
          <w:szCs w:val="24"/>
        </w:rPr>
        <w:t xml:space="preserve"> forests</w:t>
      </w:r>
      <w:r w:rsidR="00595664" w:rsidRPr="00A835F8">
        <w:rPr>
          <w:rFonts w:ascii="Times New Roman" w:hAnsi="Times New Roman" w:cs="Times New Roman"/>
          <w:sz w:val="24"/>
          <w:szCs w:val="24"/>
        </w:rPr>
        <w:t xml:space="preserve"> and SVM</w:t>
      </w:r>
      <w:r w:rsidR="00DF2A8B" w:rsidRPr="00A835F8">
        <w:rPr>
          <w:rFonts w:ascii="Times New Roman" w:hAnsi="Times New Roman" w:cs="Times New Roman"/>
          <w:sz w:val="24"/>
          <w:szCs w:val="24"/>
        </w:rPr>
        <w:t xml:space="preserve">, </w:t>
      </w:r>
      <w:r>
        <w:rPr>
          <w:rFonts w:ascii="Times New Roman" w:hAnsi="Times New Roman" w:cs="Times New Roman"/>
          <w:sz w:val="24"/>
          <w:szCs w:val="24"/>
        </w:rPr>
        <w:t>the</w:t>
      </w:r>
      <w:r w:rsidR="00DF2A8B" w:rsidRPr="00A835F8">
        <w:rPr>
          <w:rFonts w:ascii="Times New Roman" w:hAnsi="Times New Roman" w:cs="Times New Roman"/>
          <w:sz w:val="24"/>
          <w:szCs w:val="24"/>
        </w:rPr>
        <w:t xml:space="preserve"> focus extended beyond mere accuracy. The imbalance in </w:t>
      </w:r>
      <w:r w:rsidR="00D056DD">
        <w:rPr>
          <w:rFonts w:ascii="Times New Roman" w:hAnsi="Times New Roman" w:cs="Times New Roman"/>
          <w:sz w:val="24"/>
          <w:szCs w:val="24"/>
        </w:rPr>
        <w:t>the</w:t>
      </w:r>
      <w:r w:rsidR="00DF2A8B" w:rsidRPr="00A835F8">
        <w:rPr>
          <w:rFonts w:ascii="Times New Roman" w:hAnsi="Times New Roman" w:cs="Times New Roman"/>
          <w:sz w:val="24"/>
          <w:szCs w:val="24"/>
        </w:rPr>
        <w:t xml:space="preserve"> dataset, with varying numbers of audio samples for different instruments, necessitated a nuanced evaluation. To address this, confusion matrix</w:t>
      </w:r>
      <w:r w:rsidR="00D056DD">
        <w:rPr>
          <w:rFonts w:ascii="Times New Roman" w:hAnsi="Times New Roman" w:cs="Times New Roman"/>
          <w:sz w:val="24"/>
          <w:szCs w:val="24"/>
        </w:rPr>
        <w:t xml:space="preserve"> was employed</w:t>
      </w:r>
      <w:r w:rsidR="00140D26" w:rsidRPr="00140D26">
        <w:rPr>
          <w:rFonts w:ascii="Times New Roman" w:hAnsi="Times New Roman" w:cs="Times New Roman"/>
          <w:sz w:val="24"/>
          <w:szCs w:val="24"/>
        </w:rPr>
        <w:t xml:space="preserve"> (Racharla et al., 2020)</w:t>
      </w:r>
      <w:r w:rsidR="00DF2A8B" w:rsidRPr="00A835F8">
        <w:rPr>
          <w:rFonts w:ascii="Times New Roman" w:hAnsi="Times New Roman" w:cs="Times New Roman"/>
          <w:sz w:val="24"/>
          <w:szCs w:val="24"/>
        </w:rPr>
        <w:t>, which provided a detailed breakdown of true positive, true negative, false positive, and false negative predictions.</w:t>
      </w:r>
    </w:p>
    <w:p w14:paraId="40D680BC" w14:textId="6A3DD5DA" w:rsidR="00947497" w:rsidRPr="00A835F8" w:rsidRDefault="00DF2A8B" w:rsidP="00947497">
      <w:pPr>
        <w:rPr>
          <w:rFonts w:ascii="Times New Roman" w:hAnsi="Times New Roman" w:cs="Times New Roman"/>
          <w:sz w:val="24"/>
          <w:szCs w:val="24"/>
        </w:rPr>
      </w:pPr>
      <w:r w:rsidRPr="00A835F8">
        <w:rPr>
          <w:rFonts w:ascii="Times New Roman" w:hAnsi="Times New Roman" w:cs="Times New Roman"/>
          <w:sz w:val="24"/>
          <w:szCs w:val="24"/>
        </w:rPr>
        <w:t>In addition to the confusion matrix, the F1 score and precision as key evaluation metrics</w:t>
      </w:r>
      <w:r w:rsidR="00D056DD">
        <w:rPr>
          <w:rFonts w:ascii="Times New Roman" w:hAnsi="Times New Roman" w:cs="Times New Roman"/>
          <w:sz w:val="24"/>
          <w:szCs w:val="24"/>
        </w:rPr>
        <w:t xml:space="preserve"> were also adopted</w:t>
      </w:r>
      <w:r w:rsidRPr="00A835F8">
        <w:rPr>
          <w:rFonts w:ascii="Times New Roman" w:hAnsi="Times New Roman" w:cs="Times New Roman"/>
          <w:sz w:val="24"/>
          <w:szCs w:val="24"/>
        </w:rPr>
        <w:t xml:space="preserve">. The F1 score harmonizes precision (minimizing false positives) and recall (minimizing false negatives), offering a balanced assessment. Precision, on the other hand, highlights the ratio of true positive predictions to all positive predictions, effectively minimizing false positives. These metrics ensure that </w:t>
      </w:r>
      <w:r w:rsidR="00AC3EE9">
        <w:rPr>
          <w:rFonts w:ascii="Times New Roman" w:hAnsi="Times New Roman" w:cs="Times New Roman"/>
          <w:sz w:val="24"/>
          <w:szCs w:val="24"/>
        </w:rPr>
        <w:t>the</w:t>
      </w:r>
      <w:r w:rsidRPr="00A835F8">
        <w:rPr>
          <w:rFonts w:ascii="Times New Roman" w:hAnsi="Times New Roman" w:cs="Times New Roman"/>
          <w:sz w:val="24"/>
          <w:szCs w:val="24"/>
        </w:rPr>
        <w:t xml:space="preserve"> model's accuracy is not biased by class imbalances and false predictions</w:t>
      </w:r>
      <w:r w:rsidR="001340E1">
        <w:rPr>
          <w:rFonts w:ascii="Times New Roman" w:hAnsi="Times New Roman" w:cs="Times New Roman"/>
          <w:sz w:val="24"/>
          <w:szCs w:val="24"/>
        </w:rPr>
        <w:t>,</w:t>
      </w:r>
      <w:r w:rsidR="001340E1" w:rsidRPr="001340E1">
        <w:rPr>
          <w:rFonts w:ascii="Times New Roman" w:hAnsi="Times New Roman" w:cs="Times New Roman"/>
          <w:sz w:val="24"/>
          <w:szCs w:val="24"/>
        </w:rPr>
        <w:t xml:space="preserve"> (Racharla et al., 2020).</w:t>
      </w:r>
    </w:p>
    <w:p w14:paraId="49EB75C2" w14:textId="7E9F1E33" w:rsidR="00133DFA"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While the extracted Mel-frequency cepstral coefficients (MFCC) provide valuable insights into the audio features of </w:t>
      </w:r>
      <w:r w:rsidR="00044A71">
        <w:rPr>
          <w:rFonts w:ascii="Times New Roman" w:hAnsi="Times New Roman" w:cs="Times New Roman"/>
          <w:sz w:val="24"/>
          <w:szCs w:val="24"/>
        </w:rPr>
        <w:t>the</w:t>
      </w:r>
      <w:r w:rsidRPr="00A835F8">
        <w:rPr>
          <w:rFonts w:ascii="Times New Roman" w:hAnsi="Times New Roman" w:cs="Times New Roman"/>
          <w:sz w:val="24"/>
          <w:szCs w:val="24"/>
        </w:rPr>
        <w:t xml:space="preserve"> musical instruments, </w:t>
      </w:r>
      <w:r w:rsidR="00044A71">
        <w:rPr>
          <w:rFonts w:ascii="Times New Roman" w:hAnsi="Times New Roman" w:cs="Times New Roman"/>
          <w:sz w:val="24"/>
          <w:szCs w:val="24"/>
        </w:rPr>
        <w:t xml:space="preserve">the </w:t>
      </w:r>
      <w:r w:rsidRPr="00A835F8">
        <w:rPr>
          <w:rFonts w:ascii="Times New Roman" w:hAnsi="Times New Roman" w:cs="Times New Roman"/>
          <w:sz w:val="24"/>
          <w:szCs w:val="24"/>
        </w:rPr>
        <w:t>exploration</w:t>
      </w:r>
      <w:r w:rsidR="00044A71">
        <w:rPr>
          <w:rFonts w:ascii="Times New Roman" w:hAnsi="Times New Roman" w:cs="Times New Roman"/>
          <w:sz w:val="24"/>
          <w:szCs w:val="24"/>
        </w:rPr>
        <w:t xml:space="preserve"> extended</w:t>
      </w:r>
      <w:r w:rsidRPr="00A835F8">
        <w:rPr>
          <w:rFonts w:ascii="Times New Roman" w:hAnsi="Times New Roman" w:cs="Times New Roman"/>
          <w:sz w:val="24"/>
          <w:szCs w:val="24"/>
        </w:rPr>
        <w:t xml:space="preserve"> by delving into the realm of spectrograms. </w:t>
      </w:r>
    </w:p>
    <w:p w14:paraId="52357C00" w14:textId="55C32BA0"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Spectrograms break down audio signals into a grid of time versus frequency, with color intensity indicating the amplitude of different frequency components</w:t>
      </w:r>
      <w:r w:rsidR="00E4565E" w:rsidRPr="00E4565E">
        <w:rPr>
          <w:rFonts w:ascii="Times New Roman" w:hAnsi="Times New Roman" w:cs="Times New Roman"/>
          <w:sz w:val="24"/>
          <w:szCs w:val="24"/>
        </w:rPr>
        <w:t xml:space="preserve"> (Shukla et al 2020)</w:t>
      </w:r>
      <w:r w:rsidRPr="00A835F8">
        <w:rPr>
          <w:rFonts w:ascii="Times New Roman" w:hAnsi="Times New Roman" w:cs="Times New Roman"/>
          <w:sz w:val="24"/>
          <w:szCs w:val="24"/>
        </w:rPr>
        <w:t>. This visual representation allows us to witness the dynamic interplay of various frequencies across time, providing an invaluable tool for analyzing tonal characteristics, harmonics, and transient elements within the music.</w:t>
      </w:r>
      <w:r w:rsidR="00AC3EE9" w:rsidRPr="00AC3EE9">
        <w:rPr>
          <w:rFonts w:ascii="Times New Roman" w:hAnsi="Times New Roman" w:cs="Times New Roman"/>
          <w:sz w:val="24"/>
          <w:szCs w:val="24"/>
        </w:rPr>
        <w:t xml:space="preserve"> </w:t>
      </w:r>
      <w:r w:rsidR="00AC3EE9">
        <w:rPr>
          <w:rFonts w:ascii="Times New Roman" w:hAnsi="Times New Roman" w:cs="Times New Roman"/>
          <w:sz w:val="24"/>
          <w:szCs w:val="24"/>
        </w:rPr>
        <w:t>(</w:t>
      </w:r>
      <w:r w:rsidR="00AC3EE9" w:rsidRPr="00AC3EE9">
        <w:rPr>
          <w:rFonts w:ascii="Times New Roman" w:hAnsi="Times New Roman" w:cs="Times New Roman"/>
          <w:sz w:val="24"/>
          <w:szCs w:val="24"/>
        </w:rPr>
        <w:t>Shukla et al 2020)</w:t>
      </w:r>
    </w:p>
    <w:p w14:paraId="66F9817C" w14:textId="13A518BD"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Unlike MFCC, which compresses audio information into a limited set of coefficients, spectrograms present a comprehensive snapshot of the frequency content. This enables</w:t>
      </w:r>
      <w:r w:rsidR="00AC3EE9">
        <w:rPr>
          <w:rFonts w:ascii="Times New Roman" w:hAnsi="Times New Roman" w:cs="Times New Roman"/>
          <w:sz w:val="24"/>
          <w:szCs w:val="24"/>
        </w:rPr>
        <w:t xml:space="preserve">, </w:t>
      </w:r>
      <w:r w:rsidRPr="00A835F8">
        <w:rPr>
          <w:rFonts w:ascii="Times New Roman" w:hAnsi="Times New Roman" w:cs="Times New Roman"/>
          <w:sz w:val="24"/>
          <w:szCs w:val="24"/>
        </w:rPr>
        <w:t>to capture both subtle variations and sudden shifts in musical timbre and texture. Spectrograms serve as an ideal foundation for neural network models, as they encapsulate the essence of the audio signal and empower models to discern intricate patterns and relationships.</w:t>
      </w:r>
    </w:p>
    <w:p w14:paraId="0CE9673D" w14:textId="442D8EB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With a</w:t>
      </w:r>
      <w:r w:rsidR="005B3787">
        <w:rPr>
          <w:rFonts w:ascii="Times New Roman" w:hAnsi="Times New Roman" w:cs="Times New Roman"/>
          <w:sz w:val="24"/>
          <w:szCs w:val="24"/>
        </w:rPr>
        <w:t>n</w:t>
      </w:r>
      <w:r w:rsidRPr="00A835F8">
        <w:rPr>
          <w:rFonts w:ascii="Times New Roman" w:hAnsi="Times New Roman" w:cs="Times New Roman"/>
          <w:sz w:val="24"/>
          <w:szCs w:val="24"/>
        </w:rPr>
        <w:t xml:space="preserve"> understanding of spectrograms, their potential</w:t>
      </w:r>
      <w:r w:rsidR="00AC3EE9">
        <w:rPr>
          <w:rFonts w:ascii="Times New Roman" w:hAnsi="Times New Roman" w:cs="Times New Roman"/>
          <w:sz w:val="24"/>
          <w:szCs w:val="24"/>
        </w:rPr>
        <w:t xml:space="preserve"> is harnessed</w:t>
      </w:r>
      <w:r w:rsidRPr="00A835F8">
        <w:rPr>
          <w:rFonts w:ascii="Times New Roman" w:hAnsi="Times New Roman" w:cs="Times New Roman"/>
          <w:sz w:val="24"/>
          <w:szCs w:val="24"/>
        </w:rPr>
        <w:t xml:space="preserve"> in constructing </w:t>
      </w:r>
      <w:r w:rsidRPr="00A835F8">
        <w:rPr>
          <w:rFonts w:ascii="Times New Roman" w:hAnsi="Times New Roman" w:cs="Times New Roman"/>
          <w:sz w:val="24"/>
          <w:szCs w:val="24"/>
        </w:rPr>
        <w:lastRenderedPageBreak/>
        <w:t xml:space="preserve">robust neural network models for music instrument classification. </w:t>
      </w:r>
      <w:r w:rsidR="00AC3EE9">
        <w:rPr>
          <w:rFonts w:ascii="Times New Roman" w:hAnsi="Times New Roman" w:cs="Times New Roman"/>
          <w:sz w:val="24"/>
          <w:szCs w:val="24"/>
        </w:rPr>
        <w:t>E</w:t>
      </w:r>
      <w:r w:rsidRPr="00A835F8">
        <w:rPr>
          <w:rFonts w:ascii="Times New Roman" w:hAnsi="Times New Roman" w:cs="Times New Roman"/>
          <w:sz w:val="24"/>
          <w:szCs w:val="24"/>
        </w:rPr>
        <w:t>mbark</w:t>
      </w:r>
      <w:r w:rsidR="00AC3EE9">
        <w:rPr>
          <w:rFonts w:ascii="Times New Roman" w:hAnsi="Times New Roman" w:cs="Times New Roman"/>
          <w:sz w:val="24"/>
          <w:szCs w:val="24"/>
        </w:rPr>
        <w:t xml:space="preserve">ing </w:t>
      </w:r>
      <w:r w:rsidRPr="00A835F8">
        <w:rPr>
          <w:rFonts w:ascii="Times New Roman" w:hAnsi="Times New Roman" w:cs="Times New Roman"/>
          <w:sz w:val="24"/>
          <w:szCs w:val="24"/>
        </w:rPr>
        <w:t>on building two distinct architectures: Artificial Neural Networks (ANN) and Convolutional Neural Networks (CNN). These architectures tap into the essence of spectrograms to decipher the complex audio information encoded within.</w:t>
      </w:r>
    </w:p>
    <w:p w14:paraId="0D820710" w14:textId="58AC7E5F" w:rsidR="006C3DA4"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ANNs are versatile models designed to mimic the human brain's decision-making process</w:t>
      </w:r>
      <w:r w:rsidR="002E44C4" w:rsidRPr="002E44C4">
        <w:t xml:space="preserve"> </w:t>
      </w:r>
      <w:r w:rsidR="002E44C4" w:rsidRPr="002E44C4">
        <w:rPr>
          <w:rFonts w:ascii="Times New Roman" w:hAnsi="Times New Roman" w:cs="Times New Roman"/>
          <w:sz w:val="24"/>
          <w:szCs w:val="24"/>
        </w:rPr>
        <w:t>(Haykin, 2009)</w:t>
      </w:r>
      <w:r w:rsidRPr="00A835F8">
        <w:rPr>
          <w:rFonts w:ascii="Times New Roman" w:hAnsi="Times New Roman" w:cs="Times New Roman"/>
          <w:sz w:val="24"/>
          <w:szCs w:val="24"/>
        </w:rPr>
        <w:t>.</w:t>
      </w:r>
      <w:r w:rsidR="00DC3BAF">
        <w:rPr>
          <w:rFonts w:ascii="Times New Roman" w:hAnsi="Times New Roman" w:cs="Times New Roman"/>
          <w:sz w:val="24"/>
          <w:szCs w:val="24"/>
        </w:rPr>
        <w:t xml:space="preserve"> </w:t>
      </w:r>
      <w:r w:rsidRPr="00A835F8">
        <w:rPr>
          <w:rFonts w:ascii="Times New Roman" w:hAnsi="Times New Roman" w:cs="Times New Roman"/>
          <w:sz w:val="24"/>
          <w:szCs w:val="24"/>
        </w:rPr>
        <w:t>ANNs consist of interconnected layers, including input, hidden, and output layers. Each neuron processes input and passes it to subsequent layers through weighted connections. ANNs are adept at recognizing patterns but might lack the spatial awareness to discern finer spectral nuances.</w:t>
      </w:r>
    </w:p>
    <w:p w14:paraId="3DEC6932" w14:textId="1839B78F"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 CNNs, on the other hand, exhibit remarkable prowess in spatial recognition, making them ideally suited for image-like data such as spectrograms. Inspired by the human visual system, CNNs employ convolutional layers to extract features from local regions of the input. These features capture spatial hierarchies, enabling CNNs to identify complex patterns that ANNs might overlook.</w:t>
      </w:r>
    </w:p>
    <w:p w14:paraId="318C6986" w14:textId="62AFF162"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pursuit of constructing ANN and CNN models,</w:t>
      </w:r>
      <w:r w:rsidR="00946A46">
        <w:rPr>
          <w:rFonts w:ascii="Times New Roman" w:hAnsi="Times New Roman" w:cs="Times New Roman"/>
          <w:sz w:val="24"/>
          <w:szCs w:val="24"/>
        </w:rPr>
        <w:t xml:space="preserve"> </w:t>
      </w:r>
      <w:r w:rsidRPr="00A835F8">
        <w:rPr>
          <w:rFonts w:ascii="Times New Roman" w:hAnsi="Times New Roman" w:cs="Times New Roman"/>
          <w:sz w:val="24"/>
          <w:szCs w:val="24"/>
        </w:rPr>
        <w:t xml:space="preserve">partition our dataset into training, validation, and testing subsets. This division ensures that </w:t>
      </w:r>
      <w:r w:rsidR="00946A46">
        <w:rPr>
          <w:rFonts w:ascii="Times New Roman" w:hAnsi="Times New Roman" w:cs="Times New Roman"/>
          <w:sz w:val="24"/>
          <w:szCs w:val="24"/>
        </w:rPr>
        <w:t>the</w:t>
      </w:r>
      <w:r w:rsidRPr="00A835F8">
        <w:rPr>
          <w:rFonts w:ascii="Times New Roman" w:hAnsi="Times New Roman" w:cs="Times New Roman"/>
          <w:sz w:val="24"/>
          <w:szCs w:val="24"/>
        </w:rPr>
        <w:t xml:space="preserve"> models are not only trained on a diverse range of data but also tested on unseen samples.</w:t>
      </w:r>
      <w:r w:rsidR="009F49DB">
        <w:rPr>
          <w:rFonts w:ascii="Times New Roman" w:hAnsi="Times New Roman" w:cs="Times New Roman"/>
          <w:sz w:val="24"/>
          <w:szCs w:val="24"/>
        </w:rPr>
        <w:t xml:space="preserve"> P</w:t>
      </w:r>
      <w:r w:rsidRPr="00A835F8">
        <w:rPr>
          <w:rFonts w:ascii="Times New Roman" w:hAnsi="Times New Roman" w:cs="Times New Roman"/>
          <w:sz w:val="24"/>
          <w:szCs w:val="24"/>
        </w:rPr>
        <w:t>roceed</w:t>
      </w:r>
      <w:r w:rsidR="009F49DB">
        <w:rPr>
          <w:rFonts w:ascii="Times New Roman" w:hAnsi="Times New Roman" w:cs="Times New Roman"/>
          <w:sz w:val="24"/>
          <w:szCs w:val="24"/>
        </w:rPr>
        <w:t>ing</w:t>
      </w:r>
      <w:r w:rsidRPr="00A835F8">
        <w:rPr>
          <w:rFonts w:ascii="Times New Roman" w:hAnsi="Times New Roman" w:cs="Times New Roman"/>
          <w:sz w:val="24"/>
          <w:szCs w:val="24"/>
        </w:rPr>
        <w:t xml:space="preserve"> with model training, the confusion matrix will be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guiding light, providing insights into the distribution of correct and incorrect predictions across instrument classes.</w:t>
      </w:r>
    </w:p>
    <w:p w14:paraId="49E5FFFA" w14:textId="673B3AB3" w:rsidR="00947497" w:rsidRPr="00A835F8" w:rsidRDefault="00947497" w:rsidP="00947497">
      <w:pPr>
        <w:rPr>
          <w:rFonts w:ascii="Times New Roman" w:hAnsi="Times New Roman" w:cs="Times New Roman"/>
          <w:sz w:val="24"/>
          <w:szCs w:val="24"/>
        </w:rPr>
      </w:pPr>
      <w:r w:rsidRPr="00A835F8">
        <w:rPr>
          <w:rFonts w:ascii="Times New Roman" w:hAnsi="Times New Roman" w:cs="Times New Roman"/>
          <w:sz w:val="24"/>
          <w:szCs w:val="24"/>
        </w:rPr>
        <w:t xml:space="preserve">By transitioning from MFCC to spectrograms and embracing neural network models like ANN and </w:t>
      </w:r>
      <w:r w:rsidR="009F49DB" w:rsidRPr="00A835F8">
        <w:rPr>
          <w:rFonts w:ascii="Times New Roman" w:hAnsi="Times New Roman" w:cs="Times New Roman"/>
          <w:sz w:val="24"/>
          <w:szCs w:val="24"/>
        </w:rPr>
        <w:t>CNN,</w:t>
      </w:r>
      <w:r w:rsidR="009F49DB">
        <w:rPr>
          <w:rFonts w:ascii="Times New Roman" w:hAnsi="Times New Roman" w:cs="Times New Roman"/>
          <w:sz w:val="24"/>
          <w:szCs w:val="24"/>
        </w:rPr>
        <w:t xml:space="preserve"> </w:t>
      </w:r>
      <w:r w:rsidR="009F49DB" w:rsidRPr="00A835F8">
        <w:rPr>
          <w:rFonts w:ascii="Times New Roman" w:hAnsi="Times New Roman" w:cs="Times New Roman"/>
          <w:sz w:val="24"/>
          <w:szCs w:val="24"/>
        </w:rPr>
        <w:t>aim</w:t>
      </w:r>
      <w:r w:rsidRPr="00A835F8">
        <w:rPr>
          <w:rFonts w:ascii="Times New Roman" w:hAnsi="Times New Roman" w:cs="Times New Roman"/>
          <w:sz w:val="24"/>
          <w:szCs w:val="24"/>
        </w:rPr>
        <w:t xml:space="preserve"> to unearth the profound complexities embedded within audio signals. Spectrograms provide a visual symphony of audio dynamics, enriching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feature representation</w:t>
      </w:r>
      <w:r w:rsidR="007F2E95" w:rsidRPr="007F2E95">
        <w:t xml:space="preserve"> </w:t>
      </w:r>
      <w:r w:rsidR="007F2E95" w:rsidRPr="007F2E95">
        <w:rPr>
          <w:rFonts w:ascii="Times New Roman" w:hAnsi="Times New Roman" w:cs="Times New Roman"/>
          <w:sz w:val="24"/>
          <w:szCs w:val="24"/>
        </w:rPr>
        <w:t>(Agrawal, 2023)</w:t>
      </w:r>
      <w:r w:rsidRPr="00A835F8">
        <w:rPr>
          <w:rFonts w:ascii="Times New Roman" w:hAnsi="Times New Roman" w:cs="Times New Roman"/>
          <w:sz w:val="24"/>
          <w:szCs w:val="24"/>
        </w:rPr>
        <w:t xml:space="preserve">. ANN and CNN architectures capitalize on this representation, leveraging their unique strengths to decode the intricate world of musical instruments. </w:t>
      </w:r>
      <w:r w:rsidR="009F49DB" w:rsidRPr="009F49DB">
        <w:rPr>
          <w:rFonts w:ascii="Times New Roman" w:hAnsi="Times New Roman" w:cs="Times New Roman"/>
          <w:sz w:val="24"/>
          <w:szCs w:val="24"/>
        </w:rPr>
        <w:t>Venturing into the realm of neural networks,</w:t>
      </w:r>
      <w:r w:rsidRPr="00A835F8">
        <w:rPr>
          <w:rFonts w:ascii="Times New Roman" w:hAnsi="Times New Roman" w:cs="Times New Roman"/>
          <w:sz w:val="24"/>
          <w:szCs w:val="24"/>
        </w:rPr>
        <w:t xml:space="preserve"> </w:t>
      </w:r>
      <w:r w:rsidR="009F49DB">
        <w:rPr>
          <w:rFonts w:ascii="Times New Roman" w:hAnsi="Times New Roman" w:cs="Times New Roman"/>
          <w:sz w:val="24"/>
          <w:szCs w:val="24"/>
        </w:rPr>
        <w:t>the</w:t>
      </w:r>
      <w:r w:rsidRPr="00A835F8">
        <w:rPr>
          <w:rFonts w:ascii="Times New Roman" w:hAnsi="Times New Roman" w:cs="Times New Roman"/>
          <w:sz w:val="24"/>
          <w:szCs w:val="24"/>
        </w:rPr>
        <w:t xml:space="preserve"> journey is underscored by the pursuit of accuracy, interpretability, and an unwavering commitment to unveiling the resonant essence of music.</w:t>
      </w:r>
    </w:p>
    <w:p w14:paraId="1799E773"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0650E126" w14:textId="77777777" w:rsidR="00947497" w:rsidRPr="00A835F8" w:rsidRDefault="00947497" w:rsidP="00947497">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3B83916D" w14:textId="3D9F0BE2" w:rsidR="00DF2A8B" w:rsidRPr="00A835F8" w:rsidRDefault="00DF2A8B" w:rsidP="00DF2A8B">
      <w:pPr>
        <w:rPr>
          <w:rFonts w:ascii="Times New Roman" w:hAnsi="Times New Roman" w:cs="Times New Roman"/>
          <w:sz w:val="24"/>
          <w:szCs w:val="24"/>
        </w:rPr>
      </w:pPr>
      <w:r w:rsidRPr="00A835F8">
        <w:rPr>
          <w:rFonts w:ascii="Times New Roman" w:hAnsi="Times New Roman" w:cs="Times New Roman"/>
          <w:sz w:val="24"/>
          <w:szCs w:val="24"/>
        </w:rPr>
        <w:t xml:space="preserve">Incorporating decision trees and random forests into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classification pipeline brought interpretability, robustness, and meticulous evaluation to </w:t>
      </w:r>
      <w:r w:rsidR="00147B63">
        <w:rPr>
          <w:rFonts w:ascii="Times New Roman" w:hAnsi="Times New Roman" w:cs="Times New Roman"/>
          <w:sz w:val="24"/>
          <w:szCs w:val="24"/>
        </w:rPr>
        <w:t>the</w:t>
      </w:r>
      <w:r w:rsidRPr="00A835F8">
        <w:rPr>
          <w:rFonts w:ascii="Times New Roman" w:hAnsi="Times New Roman" w:cs="Times New Roman"/>
          <w:sz w:val="24"/>
          <w:szCs w:val="24"/>
        </w:rPr>
        <w:t xml:space="preserve"> music instrument recognition endeavor. The hierarchical structure of decision trees aligned with the intricate distinctions among musical instruments, while the ensemble nature of random forests bolstered accuracy and generalization. Through these methodologies, </w:t>
      </w:r>
      <w:r w:rsidR="00BF4FA1" w:rsidRPr="00147B63">
        <w:rPr>
          <w:rFonts w:ascii="Times New Roman" w:hAnsi="Times New Roman" w:cs="Times New Roman"/>
          <w:sz w:val="24"/>
          <w:szCs w:val="24"/>
        </w:rPr>
        <w:t>embarking</w:t>
      </w:r>
      <w:r w:rsidR="00147B63" w:rsidRPr="00147B63">
        <w:rPr>
          <w:rFonts w:ascii="Times New Roman" w:hAnsi="Times New Roman" w:cs="Times New Roman"/>
          <w:sz w:val="24"/>
          <w:szCs w:val="24"/>
        </w:rPr>
        <w:t xml:space="preserve"> on a journey to construct a versatile model that not only </w:t>
      </w:r>
      <w:r w:rsidRPr="00A835F8">
        <w:rPr>
          <w:rFonts w:ascii="Times New Roman" w:hAnsi="Times New Roman" w:cs="Times New Roman"/>
          <w:sz w:val="24"/>
          <w:szCs w:val="24"/>
        </w:rPr>
        <w:t>delivers accurate predictions but also aids in unraveling the intricate tapestry of musical timbre.</w:t>
      </w:r>
    </w:p>
    <w:p w14:paraId="416EC642"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Top of Form</w:t>
      </w:r>
    </w:p>
    <w:p w14:paraId="51B8ACA4" w14:textId="77777777" w:rsidR="00DF2A8B" w:rsidRPr="00A835F8" w:rsidRDefault="00DF2A8B" w:rsidP="00DF2A8B">
      <w:pPr>
        <w:rPr>
          <w:rFonts w:ascii="Times New Roman" w:hAnsi="Times New Roman" w:cs="Times New Roman"/>
          <w:vanish/>
          <w:sz w:val="24"/>
          <w:szCs w:val="24"/>
        </w:rPr>
      </w:pPr>
      <w:r w:rsidRPr="00A835F8">
        <w:rPr>
          <w:rFonts w:ascii="Times New Roman" w:hAnsi="Times New Roman" w:cs="Times New Roman"/>
          <w:vanish/>
          <w:sz w:val="24"/>
          <w:szCs w:val="24"/>
        </w:rPr>
        <w:t>Bottom of Form</w:t>
      </w:r>
    </w:p>
    <w:p w14:paraId="073C7C99" w14:textId="4086D8C2" w:rsidR="003A2E1D" w:rsidRPr="00A835F8" w:rsidRDefault="003A2E1D" w:rsidP="003A2E1D">
      <w:pPr>
        <w:rPr>
          <w:rFonts w:ascii="Times New Roman" w:hAnsi="Times New Roman" w:cs="Times New Roman"/>
          <w:sz w:val="24"/>
          <w:szCs w:val="24"/>
        </w:rPr>
      </w:pPr>
    </w:p>
    <w:p w14:paraId="038FD862" w14:textId="77777777" w:rsidR="003A2E1D" w:rsidRPr="00A835F8" w:rsidRDefault="003A2E1D" w:rsidP="00C60D28">
      <w:pPr>
        <w:rPr>
          <w:rFonts w:ascii="Times New Roman" w:hAnsi="Times New Roman" w:cs="Times New Roman"/>
          <w:sz w:val="24"/>
          <w:szCs w:val="24"/>
        </w:rPr>
      </w:pPr>
    </w:p>
    <w:p w14:paraId="45A99427" w14:textId="16B779F7" w:rsidR="00B325A4" w:rsidRPr="00703B9E" w:rsidRDefault="005F4D09" w:rsidP="00ED5ACE">
      <w:pPr>
        <w:pStyle w:val="Heading1"/>
        <w:numPr>
          <w:ilvl w:val="0"/>
          <w:numId w:val="17"/>
        </w:numPr>
        <w:rPr>
          <w:sz w:val="36"/>
          <w:szCs w:val="36"/>
        </w:rPr>
      </w:pPr>
      <w:bookmarkStart w:id="32" w:name="_Toc146214631"/>
      <w:r w:rsidRPr="00703B9E">
        <w:rPr>
          <w:sz w:val="36"/>
          <w:szCs w:val="36"/>
        </w:rPr>
        <w:t>IMPLEMENTATION</w:t>
      </w:r>
      <w:bookmarkEnd w:id="32"/>
    </w:p>
    <w:p w14:paraId="3EF5E1FB" w14:textId="1B6F11B6"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In </w:t>
      </w:r>
      <w:r w:rsidR="004D1274">
        <w:rPr>
          <w:rFonts w:ascii="Times New Roman" w:hAnsi="Times New Roman" w:cs="Times New Roman"/>
          <w:sz w:val="24"/>
          <w:szCs w:val="24"/>
        </w:rPr>
        <w:t>the</w:t>
      </w:r>
      <w:r w:rsidRPr="00A835F8">
        <w:rPr>
          <w:rFonts w:ascii="Times New Roman" w:hAnsi="Times New Roman" w:cs="Times New Roman"/>
          <w:sz w:val="24"/>
          <w:szCs w:val="24"/>
        </w:rPr>
        <w:t xml:space="preserve"> implementation,</w:t>
      </w:r>
      <w:r w:rsidR="008720F3">
        <w:rPr>
          <w:rFonts w:ascii="Times New Roman" w:hAnsi="Times New Roman" w:cs="Times New Roman"/>
          <w:sz w:val="24"/>
          <w:szCs w:val="24"/>
        </w:rPr>
        <w:t xml:space="preserve"> s</w:t>
      </w:r>
      <w:r w:rsidR="00414C7B" w:rsidRPr="00414C7B">
        <w:rPr>
          <w:rFonts w:ascii="Times New Roman" w:hAnsi="Times New Roman" w:cs="Times New Roman"/>
          <w:sz w:val="24"/>
          <w:szCs w:val="24"/>
        </w:rPr>
        <w:t xml:space="preserve">everal key decisions were made to streamline the preprocessing of </w:t>
      </w:r>
      <w:r w:rsidR="00414C7B">
        <w:rPr>
          <w:rFonts w:ascii="Times New Roman" w:hAnsi="Times New Roman" w:cs="Times New Roman"/>
          <w:sz w:val="24"/>
          <w:szCs w:val="24"/>
        </w:rPr>
        <w:t>the</w:t>
      </w:r>
      <w:r w:rsidR="00414C7B" w:rsidRPr="00414C7B">
        <w:rPr>
          <w:rFonts w:ascii="Times New Roman" w:hAnsi="Times New Roman" w:cs="Times New Roman"/>
          <w:sz w:val="24"/>
          <w:szCs w:val="24"/>
        </w:rPr>
        <w:t xml:space="preserve"> musical instrument dataset.</w:t>
      </w:r>
      <w:r w:rsidRPr="00A835F8">
        <w:rPr>
          <w:rFonts w:ascii="Times New Roman" w:hAnsi="Times New Roman" w:cs="Times New Roman"/>
          <w:sz w:val="24"/>
          <w:szCs w:val="24"/>
        </w:rPr>
        <w:t xml:space="preserve"> Among these, the careful renaming of audio files and the thorough format verification were crucial steps that contributed </w:t>
      </w:r>
      <w:r w:rsidRPr="00A835F8">
        <w:rPr>
          <w:rFonts w:ascii="Times New Roman" w:hAnsi="Times New Roman" w:cs="Times New Roman"/>
          <w:sz w:val="24"/>
          <w:szCs w:val="24"/>
        </w:rPr>
        <w:lastRenderedPageBreak/>
        <w:t xml:space="preserve">to the efficiency and effectiveness of </w:t>
      </w:r>
      <w:r w:rsidR="00414C7B">
        <w:rPr>
          <w:rFonts w:ascii="Times New Roman" w:hAnsi="Times New Roman" w:cs="Times New Roman"/>
          <w:sz w:val="24"/>
          <w:szCs w:val="24"/>
        </w:rPr>
        <w:t>the</w:t>
      </w:r>
      <w:r w:rsidRPr="00A835F8">
        <w:rPr>
          <w:rFonts w:ascii="Times New Roman" w:hAnsi="Times New Roman" w:cs="Times New Roman"/>
          <w:sz w:val="24"/>
          <w:szCs w:val="24"/>
        </w:rPr>
        <w:t xml:space="preserve"> project. Let's delve into why these decisions were made and how they impacted the overall implementation.</w:t>
      </w:r>
    </w:p>
    <w:p w14:paraId="0E33097E" w14:textId="2981CDCC"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In the initial stages of handling a dataset as diverse as the IRMAS collection, organization is paramount. Renaming the audio files served multiple purposes. The original filenames might be diverse, inconsistent, and not directly indicative of the content they represent. Renaming them according to a standardized format, using instrument labels provided a consistent naming convention across the dataset. With a clear and informative naming structure, locating and referencing specific audio files during implementation, training, and evaluation became much more straightforward.</w:t>
      </w:r>
    </w:p>
    <w:p w14:paraId="422A7273" w14:textId="69FFB846" w:rsidR="005F4D09" w:rsidRPr="00A835F8" w:rsidRDefault="005F4D09" w:rsidP="005F4D09">
      <w:pPr>
        <w:rPr>
          <w:rFonts w:ascii="Times New Roman" w:hAnsi="Times New Roman" w:cs="Times New Roman"/>
          <w:sz w:val="24"/>
          <w:szCs w:val="24"/>
        </w:rPr>
      </w:pPr>
      <w:r w:rsidRPr="00A835F8">
        <w:rPr>
          <w:rFonts w:ascii="Times New Roman" w:hAnsi="Times New Roman" w:cs="Times New Roman"/>
          <w:sz w:val="24"/>
          <w:szCs w:val="24"/>
        </w:rPr>
        <w:t xml:space="preserve"> Renaming files programmatically according to instrument labels saved manual effort and mitigated the risk of human errors. Organizing files by instrument labels enhanced the dataset's integrity, allowing to effortlessly manage and track the data's evolution.</w:t>
      </w:r>
    </w:p>
    <w:p w14:paraId="2958C7F3" w14:textId="0C1051A2" w:rsidR="005F4D09" w:rsidRPr="00A835F8" w:rsidRDefault="005F4D09" w:rsidP="00B325A4">
      <w:pPr>
        <w:rPr>
          <w:rFonts w:ascii="Times New Roman" w:hAnsi="Times New Roman" w:cs="Times New Roman"/>
          <w:sz w:val="24"/>
          <w:szCs w:val="24"/>
        </w:rPr>
      </w:pPr>
      <w:r w:rsidRPr="00A835F8">
        <w:rPr>
          <w:rFonts w:ascii="Times New Roman" w:hAnsi="Times New Roman" w:cs="Times New Roman"/>
          <w:sz w:val="24"/>
          <w:szCs w:val="24"/>
        </w:rPr>
        <w:t xml:space="preserve">Working with a well-defined and uniform file format is essential for consistent processing. </w:t>
      </w:r>
      <w:r w:rsidR="00BF5C3F">
        <w:rPr>
          <w:rFonts w:ascii="Times New Roman" w:hAnsi="Times New Roman" w:cs="Times New Roman"/>
          <w:sz w:val="24"/>
          <w:szCs w:val="24"/>
        </w:rPr>
        <w:t>The</w:t>
      </w:r>
      <w:r w:rsidRPr="00A835F8">
        <w:rPr>
          <w:rFonts w:ascii="Times New Roman" w:hAnsi="Times New Roman" w:cs="Times New Roman"/>
          <w:sz w:val="24"/>
          <w:szCs w:val="24"/>
        </w:rPr>
        <w:t xml:space="preserve"> choice of using WAV (Waveform Audio File Format) files was driven by several considerations.WAV files are known for their lossless audio quality. This fidelity was crucial for preserving the nuances and subtleties of musical instruments during preprocessing and analysis. Many audio processing libraries and frameworks readily support WAV files</w:t>
      </w:r>
      <w:r w:rsidR="00E32B27" w:rsidRPr="00E32B27">
        <w:rPr>
          <w:rFonts w:ascii="Times New Roman" w:hAnsi="Times New Roman" w:cs="Times New Roman"/>
          <w:sz w:val="24"/>
          <w:szCs w:val="24"/>
        </w:rPr>
        <w:t xml:space="preserve"> </w:t>
      </w:r>
      <w:r w:rsidR="00E32B27">
        <w:rPr>
          <w:rFonts w:ascii="Times New Roman" w:hAnsi="Times New Roman" w:cs="Times New Roman"/>
          <w:sz w:val="24"/>
          <w:szCs w:val="24"/>
        </w:rPr>
        <w:t>(</w:t>
      </w:r>
      <w:r w:rsidR="00E32B27" w:rsidRPr="00E32B27">
        <w:rPr>
          <w:rFonts w:ascii="Times New Roman" w:hAnsi="Times New Roman" w:cs="Times New Roman"/>
          <w:sz w:val="24"/>
          <w:szCs w:val="24"/>
        </w:rPr>
        <w:t>Whibley, S. 201</w:t>
      </w:r>
      <w:r w:rsidR="00E32B27">
        <w:rPr>
          <w:rFonts w:ascii="Times New Roman" w:hAnsi="Times New Roman" w:cs="Times New Roman"/>
          <w:sz w:val="24"/>
          <w:szCs w:val="24"/>
        </w:rPr>
        <w:t>6)</w:t>
      </w:r>
      <w:r w:rsidRPr="00A835F8">
        <w:rPr>
          <w:rFonts w:ascii="Times New Roman" w:hAnsi="Times New Roman" w:cs="Times New Roman"/>
          <w:sz w:val="24"/>
          <w:szCs w:val="24"/>
        </w:rPr>
        <w:t>. This compatibility simplified the extraction of features, generation of spectrograms, and model training.</w:t>
      </w:r>
    </w:p>
    <w:p w14:paraId="0A93FFE0" w14:textId="73B98D19" w:rsidR="006A2F13" w:rsidRPr="00A835F8" w:rsidRDefault="00D9060A" w:rsidP="006A2F13">
      <w:pPr>
        <w:rPr>
          <w:rFonts w:ascii="Times New Roman" w:hAnsi="Times New Roman" w:cs="Times New Roman"/>
          <w:sz w:val="24"/>
          <w:szCs w:val="24"/>
        </w:rPr>
      </w:pPr>
      <w:r w:rsidRPr="00A835F8">
        <w:rPr>
          <w:rFonts w:ascii="Times New Roman" w:hAnsi="Times New Roman" w:cs="Times New Roman"/>
          <w:sz w:val="24"/>
          <w:szCs w:val="24"/>
        </w:rPr>
        <w:t xml:space="preserve">In the implementation process, one of the initial steps involved checking the sample rate of the audio files in </w:t>
      </w:r>
      <w:r w:rsidR="001C7797">
        <w:rPr>
          <w:rFonts w:ascii="Times New Roman" w:hAnsi="Times New Roman" w:cs="Times New Roman"/>
          <w:sz w:val="24"/>
          <w:szCs w:val="24"/>
        </w:rPr>
        <w:t>the</w:t>
      </w:r>
      <w:r w:rsidRPr="00A835F8">
        <w:rPr>
          <w:rFonts w:ascii="Times New Roman" w:hAnsi="Times New Roman" w:cs="Times New Roman"/>
          <w:sz w:val="24"/>
          <w:szCs w:val="24"/>
        </w:rPr>
        <w:t xml:space="preserve"> dataset. While the sample rate was not actively converted, the fact that the audio files uniformly exhibited a sample rate of 22.05 kHz holds significant implications for the compatibility and quality of our subsequent analyses. Let's explore why verifying and maintaining this sample rate is advantageous for the project.</w:t>
      </w:r>
      <w:r w:rsidR="006A2F13" w:rsidRPr="00A835F8">
        <w:rPr>
          <w:rFonts w:ascii="Times New Roman" w:hAnsi="Times New Roman" w:cs="Times New Roman"/>
          <w:sz w:val="24"/>
          <w:szCs w:val="24"/>
        </w:rPr>
        <w:t xml:space="preserve"> A uniform sample rate simplifies the preprocessing pipeline. Audio processing libraries and tools commonly expect a consistent sample rate, enabling seamless integration without the need for extensive conversions. When the sample rate is consistent, it ensures that all audio excerpts are compatible with the same processing steps, also avoiding the complexities that arise from dealing with multiple sample rates. the fact that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dataset already adheres to a consistent sample rate of 22.05 kHz is a noteworthy advantage. It ensures compatibility, preserves audio quality, and sets the stage for accurate and insightful analyses of musical instrument characteristics. This consistency underpins the reliability and effectiveness of </w:t>
      </w:r>
      <w:r w:rsidR="001C7797">
        <w:rPr>
          <w:rFonts w:ascii="Times New Roman" w:hAnsi="Times New Roman" w:cs="Times New Roman"/>
          <w:sz w:val="24"/>
          <w:szCs w:val="24"/>
        </w:rPr>
        <w:t>the</w:t>
      </w:r>
      <w:r w:rsidR="006A2F13" w:rsidRPr="00A835F8">
        <w:rPr>
          <w:rFonts w:ascii="Times New Roman" w:hAnsi="Times New Roman" w:cs="Times New Roman"/>
          <w:sz w:val="24"/>
          <w:szCs w:val="24"/>
        </w:rPr>
        <w:t xml:space="preserve"> implementation process.</w:t>
      </w:r>
    </w:p>
    <w:p w14:paraId="50EA645D" w14:textId="3482CE0C" w:rsidR="00454212" w:rsidRPr="00A835F8" w:rsidRDefault="00454212" w:rsidP="00454212">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506E5D">
        <w:rPr>
          <w:rFonts w:ascii="Times New Roman" w:eastAsiaTheme="minorHAnsi" w:hAnsi="Times New Roman" w:cs="Times New Roman"/>
          <w:sz w:val="24"/>
          <w:szCs w:val="24"/>
        </w:rPr>
        <w:t>T</w:t>
      </w:r>
      <w:r w:rsidRPr="00A835F8">
        <w:rPr>
          <w:rFonts w:ascii="Times New Roman" w:eastAsiaTheme="minorHAnsi" w:hAnsi="Times New Roman" w:cs="Times New Roman"/>
          <w:sz w:val="24"/>
          <w:szCs w:val="24"/>
        </w:rPr>
        <w:t xml:space="preserve">ransitioned to working with the extracted Mel-frequency cepstral coefficients (MFCC), thoughtfully organized into a structured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This </w:t>
      </w:r>
      <w:r w:rsidR="00EF5EA3" w:rsidRPr="00A835F8">
        <w:rPr>
          <w:rFonts w:ascii="Times New Roman" w:eastAsiaTheme="minorHAnsi" w:hAnsi="Times New Roman" w:cs="Times New Roman"/>
          <w:sz w:val="24"/>
          <w:szCs w:val="24"/>
        </w:rPr>
        <w:t>data frame</w:t>
      </w:r>
      <w:r w:rsidRPr="00A835F8">
        <w:rPr>
          <w:rFonts w:ascii="Times New Roman" w:eastAsiaTheme="minorHAnsi" w:hAnsi="Times New Roman" w:cs="Times New Roman"/>
          <w:sz w:val="24"/>
          <w:szCs w:val="24"/>
        </w:rPr>
        <w:t xml:space="preserve"> featured 21 columns: the first column housing the instrument names and the subsequent 20 columns containing the stored MFCC values. With these foundational elements in place, </w:t>
      </w:r>
      <w:r w:rsidR="00506E5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exploration embarked on a multifaceted journey, utilizing these MFCC values as the cornerstone for building and evaluating a range of models, including Support Vector Machines (SVMs), Decision Trees, and Random Forests.</w:t>
      </w:r>
    </w:p>
    <w:p w14:paraId="0E115473" w14:textId="77777777" w:rsidR="002B690F" w:rsidRPr="002B690F" w:rsidRDefault="002B690F" w:rsidP="002B690F">
      <w:pPr>
        <w:rPr>
          <w:rFonts w:ascii="Times New Roman" w:eastAsiaTheme="minorHAnsi" w:hAnsi="Times New Roman" w:cs="Times New Roman"/>
          <w:sz w:val="24"/>
          <w:szCs w:val="24"/>
        </w:rPr>
      </w:pPr>
    </w:p>
    <w:p w14:paraId="52048D83" w14:textId="7C4CF501" w:rsidR="00EF5EA3" w:rsidRPr="00703B9E" w:rsidRDefault="00EF5EA3" w:rsidP="00ED5ACE">
      <w:pPr>
        <w:pStyle w:val="Heading2"/>
        <w:numPr>
          <w:ilvl w:val="1"/>
          <w:numId w:val="17"/>
        </w:numPr>
        <w:rPr>
          <w:sz w:val="28"/>
          <w:szCs w:val="28"/>
        </w:rPr>
      </w:pPr>
      <w:bookmarkStart w:id="33" w:name="_Toc146214632"/>
      <w:r w:rsidRPr="00703B9E">
        <w:rPr>
          <w:sz w:val="28"/>
          <w:szCs w:val="28"/>
        </w:rPr>
        <w:lastRenderedPageBreak/>
        <w:t>SVM DECISION TREES AND RANDOM FORESTS</w:t>
      </w:r>
      <w:bookmarkEnd w:id="33"/>
    </w:p>
    <w:p w14:paraId="52989222" w14:textId="1FE215D9" w:rsidR="00433738" w:rsidRPr="00A835F8" w:rsidRDefault="00454212" w:rsidP="00433738">
      <w:pPr>
        <w:rPr>
          <w:rFonts w:ascii="Times New Roman" w:eastAsia="SimSun" w:hAnsi="Times New Roman" w:cs="Times New Roman"/>
          <w:kern w:val="0"/>
          <w:sz w:val="24"/>
          <w:szCs w:val="24"/>
        </w:rPr>
      </w:pPr>
      <w:r w:rsidRPr="00A835F8">
        <w:rPr>
          <w:rFonts w:ascii="Times New Roman" w:eastAsiaTheme="minorHAnsi" w:hAnsi="Times New Roman" w:cs="Times New Roman"/>
          <w:sz w:val="24"/>
          <w:szCs w:val="24"/>
        </w:rPr>
        <w:t xml:space="preserve"> A strategic move t</w:t>
      </w:r>
      <w:r w:rsidR="00BF5C3F">
        <w:rPr>
          <w:rFonts w:ascii="Times New Roman" w:eastAsiaTheme="minorHAnsi" w:hAnsi="Times New Roman" w:cs="Times New Roman"/>
          <w:sz w:val="24"/>
          <w:szCs w:val="24"/>
        </w:rPr>
        <w:t>o</w:t>
      </w:r>
      <w:r w:rsidRPr="00A835F8">
        <w:rPr>
          <w:rFonts w:ascii="Times New Roman" w:eastAsiaTheme="minorHAnsi" w:hAnsi="Times New Roman" w:cs="Times New Roman"/>
          <w:sz w:val="24"/>
          <w:szCs w:val="24"/>
        </w:rPr>
        <w:t xml:space="preserve"> adopted a technique of randomly selecting 400 MFCC coefficients from each class label. By doing so, introduced an element of variability that captured different aspects of the audio's spectral content.</w:t>
      </w:r>
      <w:r w:rsidR="00433738" w:rsidRPr="00A835F8">
        <w:rPr>
          <w:rFonts w:ascii="Times New Roman" w:eastAsia="SimSun" w:hAnsi="Times New Roman" w:cs="Times New Roman"/>
          <w:kern w:val="0"/>
          <w:sz w:val="24"/>
          <w:szCs w:val="24"/>
        </w:rPr>
        <w:t xml:space="preserve"> </w:t>
      </w:r>
    </w:p>
    <w:p w14:paraId="2BAF9CCA" w14:textId="07EBC4D7"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 </w:t>
      </w:r>
      <w:r w:rsidR="00BF5C3F">
        <w:rPr>
          <w:rFonts w:ascii="Times New Roman" w:eastAsiaTheme="minorHAnsi" w:hAnsi="Times New Roman" w:cs="Times New Roman"/>
          <w:sz w:val="24"/>
          <w:szCs w:val="24"/>
        </w:rPr>
        <w:t>F</w:t>
      </w:r>
      <w:r w:rsidRPr="00A835F8">
        <w:rPr>
          <w:rFonts w:ascii="Times New Roman" w:eastAsiaTheme="minorHAnsi" w:hAnsi="Times New Roman" w:cs="Times New Roman"/>
          <w:sz w:val="24"/>
          <w:szCs w:val="24"/>
        </w:rPr>
        <w:t>or achieving robust musical instrument classification, embarked on a journey starting with the implementation of a Linear Support Vector Machine (SVM) model. This model leverages extracted MFCC values as input features, paving the way for insightful insights and enhanced accuracy. Let's delve into the steps and discoveries made during this phase of exploration.</w:t>
      </w:r>
      <w:r w:rsidR="00541E93" w:rsidRPr="00541E93">
        <w:rPr>
          <w:rFonts w:ascii="Times New Roman" w:eastAsiaTheme="minorHAnsi" w:hAnsi="Times New Roman" w:cs="Times New Roman"/>
          <w:sz w:val="24"/>
          <w:szCs w:val="24"/>
        </w:rPr>
        <w:t xml:space="preserve"> </w:t>
      </w:r>
      <w:r w:rsidR="00541E93" w:rsidRPr="00541E93">
        <w:rPr>
          <w:rFonts w:ascii="Times New Roman" w:eastAsiaTheme="minorHAnsi" w:hAnsi="Times New Roman" w:cs="Times New Roman"/>
          <w:sz w:val="24"/>
          <w:szCs w:val="24"/>
        </w:rPr>
        <w:t>(Racharla et al., 2020)</w:t>
      </w:r>
    </w:p>
    <w:p w14:paraId="362260FF" w14:textId="502640F0" w:rsidR="00433738" w:rsidRPr="00A835F8" w:rsidRDefault="00B17B21"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commenced with extracting instrument labels from the structured </w:t>
      </w:r>
      <w:r w:rsidR="00EF5EA3" w:rsidRPr="00A835F8">
        <w:rPr>
          <w:rFonts w:ascii="Times New Roman" w:eastAsiaTheme="minorHAnsi" w:hAnsi="Times New Roman" w:cs="Times New Roman"/>
          <w:sz w:val="24"/>
          <w:szCs w:val="24"/>
        </w:rPr>
        <w:t>data frame</w:t>
      </w:r>
      <w:r w:rsidR="00433738" w:rsidRPr="00A835F8">
        <w:rPr>
          <w:rFonts w:ascii="Times New Roman" w:eastAsiaTheme="minorHAnsi" w:hAnsi="Times New Roman" w:cs="Times New Roman"/>
          <w:sz w:val="24"/>
          <w:szCs w:val="24"/>
        </w:rPr>
        <w:t>. These labels, initially in string format, needed to be transformed into numerical values for compatibility with the SVM mode</w:t>
      </w:r>
      <w:r w:rsidR="000553F7">
        <w:rPr>
          <w:rFonts w:ascii="Times New Roman" w:eastAsiaTheme="minorHAnsi" w:hAnsi="Times New Roman" w:cs="Times New Roman"/>
          <w:sz w:val="24"/>
          <w:szCs w:val="24"/>
        </w:rPr>
        <w:t>l</w:t>
      </w:r>
      <w:r w:rsidR="000553F7" w:rsidRPr="000553F7">
        <w:rPr>
          <w:rFonts w:ascii="Times New Roman" w:eastAsiaTheme="minorHAnsi" w:hAnsi="Times New Roman" w:cs="Times New Roman"/>
          <w:sz w:val="24"/>
          <w:szCs w:val="24"/>
        </w:rPr>
        <w:t xml:space="preserve"> </w:t>
      </w:r>
      <w:bookmarkStart w:id="34" w:name="_Hlk146350808"/>
      <w:r w:rsidR="000553F7" w:rsidRPr="000553F7">
        <w:rPr>
          <w:rFonts w:ascii="Times New Roman" w:eastAsiaTheme="minorHAnsi" w:hAnsi="Times New Roman" w:cs="Times New Roman"/>
          <w:sz w:val="24"/>
          <w:szCs w:val="24"/>
        </w:rPr>
        <w:t>(Racharla et al., 2020)</w:t>
      </w:r>
      <w:bookmarkEnd w:id="34"/>
      <w:r w:rsidR="00433738" w:rsidRPr="00A835F8">
        <w:rPr>
          <w:rFonts w:ascii="Times New Roman" w:eastAsiaTheme="minorHAnsi" w:hAnsi="Times New Roman" w:cs="Times New Roman"/>
          <w:sz w:val="24"/>
          <w:szCs w:val="24"/>
        </w:rPr>
        <w:t>. To achieve this, we introduced a crucial ally the Label Encoder</w:t>
      </w:r>
      <w:r w:rsidR="000553F7">
        <w:rPr>
          <w:rFonts w:ascii="Times New Roman" w:eastAsiaTheme="minorHAnsi" w:hAnsi="Times New Roman" w:cs="Times New Roman"/>
          <w:sz w:val="24"/>
          <w:szCs w:val="24"/>
        </w:rPr>
        <w:t xml:space="preserve"> </w:t>
      </w:r>
      <w:r w:rsidR="000553F7" w:rsidRPr="000553F7">
        <w:rPr>
          <w:rFonts w:ascii="Times New Roman" w:eastAsiaTheme="minorHAnsi" w:hAnsi="Times New Roman" w:cs="Times New Roman"/>
          <w:sz w:val="24"/>
          <w:szCs w:val="24"/>
        </w:rPr>
        <w:t>(Rodríguez et al., 2018)</w:t>
      </w:r>
      <w:r w:rsidR="00433738" w:rsidRPr="00A835F8">
        <w:rPr>
          <w:rFonts w:ascii="Times New Roman" w:eastAsiaTheme="minorHAnsi" w:hAnsi="Times New Roman" w:cs="Times New Roman"/>
          <w:sz w:val="24"/>
          <w:szCs w:val="24"/>
        </w:rPr>
        <w:t>. This component deftly converted the instrument labels into numerical representations, facilitating seamless integration into the SVM model.</w:t>
      </w:r>
    </w:p>
    <w:p w14:paraId="1248513D" w14:textId="00E0A31A"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next pivotal step involved transforming MFCC values into a </w:t>
      </w:r>
      <w:r w:rsidR="00EF5EA3" w:rsidRPr="00A835F8">
        <w:rPr>
          <w:rFonts w:ascii="Times New Roman" w:eastAsiaTheme="minorHAnsi" w:hAnsi="Times New Roman" w:cs="Times New Roman"/>
          <w:sz w:val="24"/>
          <w:szCs w:val="24"/>
        </w:rPr>
        <w:t>NumPy</w:t>
      </w:r>
      <w:r w:rsidRPr="00A835F8">
        <w:rPr>
          <w:rFonts w:ascii="Times New Roman" w:eastAsiaTheme="minorHAnsi" w:hAnsi="Times New Roman" w:cs="Times New Roman"/>
          <w:sz w:val="24"/>
          <w:szCs w:val="24"/>
        </w:rPr>
        <w:t xml:space="preserve"> array of floating-point numbers, a foundational requirement for the SVM model. But this wasn't a simple transformation; we introduced the Standard Scaler</w:t>
      </w:r>
      <w:r w:rsidR="00841FF3" w:rsidRPr="00841FF3">
        <w:t xml:space="preserve"> </w:t>
      </w:r>
      <w:r w:rsidR="00841FF3" w:rsidRPr="00841FF3">
        <w:rPr>
          <w:rFonts w:ascii="Times New Roman" w:eastAsiaTheme="minorHAnsi" w:hAnsi="Times New Roman" w:cs="Times New Roman"/>
          <w:sz w:val="24"/>
          <w:szCs w:val="24"/>
        </w:rPr>
        <w:t>(Ahsan et al., 2021)</w:t>
      </w:r>
      <w:r w:rsidRPr="00A835F8">
        <w:rPr>
          <w:rFonts w:ascii="Times New Roman" w:eastAsiaTheme="minorHAnsi" w:hAnsi="Times New Roman" w:cs="Times New Roman"/>
          <w:sz w:val="24"/>
          <w:szCs w:val="24"/>
        </w:rPr>
        <w:t xml:space="preserve">. This element of </w:t>
      </w:r>
      <w:r w:rsidR="00B17B21">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pipeline standardized the MFCC data by centering it around zero and scaling it to have unit variance. Why is this crucial? Scaling eliminates variations in magnitude across features, ensuring that no particular feature dominates the others. This process equips the SVM model to treat all features with equal importance, enabling more effective classification.</w:t>
      </w:r>
    </w:p>
    <w:p w14:paraId="5D98B2A0" w14:textId="14850A53"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standardized MFCC data in place,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next move involved splitting the data into training and testing subsets. This division facilitates thorough model evaluation and ensures that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model's performance isn't merely memorizing the training data. 20% of the data </w:t>
      </w:r>
      <w:r w:rsidR="00574D0D">
        <w:rPr>
          <w:rFonts w:ascii="Times New Roman" w:eastAsiaTheme="minorHAnsi" w:hAnsi="Times New Roman" w:cs="Times New Roman"/>
          <w:sz w:val="24"/>
          <w:szCs w:val="24"/>
        </w:rPr>
        <w:t xml:space="preserve">is allocated </w:t>
      </w:r>
      <w:r w:rsidRPr="00A835F8">
        <w:rPr>
          <w:rFonts w:ascii="Times New Roman" w:eastAsiaTheme="minorHAnsi" w:hAnsi="Times New Roman" w:cs="Times New Roman"/>
          <w:sz w:val="24"/>
          <w:szCs w:val="24"/>
        </w:rPr>
        <w:t xml:space="preserve">for testing purposes, while the remaining 80% became the training set, primed to teach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model the intricacies of instrumental sound</w:t>
      </w:r>
      <w:r w:rsidR="004B5D54">
        <w:rPr>
          <w:rFonts w:ascii="Times New Roman" w:eastAsiaTheme="minorHAnsi" w:hAnsi="Times New Roman" w:cs="Times New Roman"/>
          <w:sz w:val="24"/>
          <w:szCs w:val="24"/>
        </w:rPr>
        <w:t>. (R</w:t>
      </w:r>
      <w:r w:rsidR="004B5D54" w:rsidRPr="004B5D54">
        <w:rPr>
          <w:rFonts w:ascii="Times New Roman" w:eastAsiaTheme="minorHAnsi" w:hAnsi="Times New Roman" w:cs="Times New Roman"/>
          <w:sz w:val="24"/>
          <w:szCs w:val="24"/>
        </w:rPr>
        <w:t>acharla et al. 2020</w:t>
      </w:r>
      <w:r w:rsidR="004B5D54">
        <w:rPr>
          <w:rFonts w:ascii="Times New Roman" w:eastAsiaTheme="minorHAnsi" w:hAnsi="Times New Roman" w:cs="Times New Roman"/>
          <w:sz w:val="24"/>
          <w:szCs w:val="24"/>
        </w:rPr>
        <w:t xml:space="preserve">, </w:t>
      </w:r>
      <w:bookmarkStart w:id="35" w:name="_Hlk146035604"/>
      <w:r w:rsidR="004B5D54" w:rsidRPr="004B5D54">
        <w:rPr>
          <w:rFonts w:ascii="Times New Roman" w:eastAsiaTheme="minorHAnsi" w:hAnsi="Times New Roman" w:cs="Times New Roman"/>
          <w:sz w:val="24"/>
          <w:szCs w:val="24"/>
        </w:rPr>
        <w:t>Chen and Lerch 2022)</w:t>
      </w:r>
      <w:bookmarkEnd w:id="35"/>
      <w:r w:rsidR="004B5D54">
        <w:rPr>
          <w:rFonts w:ascii="Times New Roman" w:eastAsiaTheme="minorHAnsi" w:hAnsi="Times New Roman" w:cs="Times New Roman"/>
          <w:sz w:val="24"/>
          <w:szCs w:val="24"/>
        </w:rPr>
        <w:t>.</w:t>
      </w:r>
    </w:p>
    <w:p w14:paraId="578280CB" w14:textId="07F7F123" w:rsidR="00574D0D"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heart of </w:t>
      </w:r>
      <w:r w:rsidR="00574D0D">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lies in its kernel. A kernel acts as a transformation that maps the original input data into a higher-dimensional space, enhancing the model's ability to capture complex relationships. For this initial implementation, </w:t>
      </w:r>
      <w:r w:rsidR="00574D0D">
        <w:rPr>
          <w:rFonts w:ascii="Times New Roman" w:eastAsiaTheme="minorHAnsi" w:hAnsi="Times New Roman" w:cs="Times New Roman"/>
          <w:sz w:val="24"/>
          <w:szCs w:val="24"/>
        </w:rPr>
        <w:t>t</w:t>
      </w:r>
      <w:r w:rsidR="00574D0D" w:rsidRPr="00574D0D">
        <w:rPr>
          <w:rFonts w:ascii="Times New Roman" w:eastAsiaTheme="minorHAnsi" w:hAnsi="Times New Roman" w:cs="Times New Roman"/>
          <w:sz w:val="24"/>
          <w:szCs w:val="24"/>
        </w:rPr>
        <w:t>he linear kernel, renowned for its simplicity and efficacy in handling linearly separable data, was opted for</w:t>
      </w:r>
      <w:r w:rsidR="00574D0D">
        <w:rPr>
          <w:rFonts w:ascii="Times New Roman" w:eastAsiaTheme="minorHAnsi" w:hAnsi="Times New Roman" w:cs="Times New Roman"/>
          <w:sz w:val="24"/>
          <w:szCs w:val="24"/>
        </w:rPr>
        <w:t>.</w:t>
      </w:r>
    </w:p>
    <w:p w14:paraId="2B937407" w14:textId="1DCF3AA2" w:rsidR="003C3D4D" w:rsidRDefault="003C3D4D" w:rsidP="00433738">
      <w:pPr>
        <w:rPr>
          <w:rFonts w:ascii="Times New Roman" w:eastAsiaTheme="minorHAnsi" w:hAnsi="Times New Roman" w:cs="Times New Roman"/>
          <w:sz w:val="24"/>
          <w:szCs w:val="24"/>
        </w:rPr>
      </w:pPr>
      <w:r w:rsidRPr="003C3D4D">
        <w:rPr>
          <w:rFonts w:ascii="Times New Roman" w:eastAsiaTheme="minorHAnsi" w:hAnsi="Times New Roman" w:cs="Times New Roman"/>
          <w:sz w:val="24"/>
          <w:szCs w:val="24"/>
        </w:rPr>
        <w:t>A critical parameter in SVM models is the regularization parameter, often denoted as C. This parameter governs the trade-off between maximizing the margin between classes and minimizing the classification error. A lower value of C encourages a wider margin but allows some misclassifications, while a higher value of C enforces a narrower margin to minimize misclassifications</w:t>
      </w:r>
      <w:r w:rsidR="00727B36">
        <w:rPr>
          <w:rFonts w:ascii="Times New Roman" w:eastAsiaTheme="minorHAnsi" w:hAnsi="Times New Roman" w:cs="Times New Roman"/>
          <w:sz w:val="24"/>
          <w:szCs w:val="24"/>
        </w:rPr>
        <w:t xml:space="preserve"> </w:t>
      </w:r>
      <w:r w:rsidR="00727B36" w:rsidRPr="00727B36">
        <w:rPr>
          <w:rFonts w:ascii="Times New Roman" w:eastAsiaTheme="minorHAnsi" w:hAnsi="Times New Roman" w:cs="Times New Roman"/>
          <w:sz w:val="24"/>
          <w:szCs w:val="24"/>
        </w:rPr>
        <w:t>(Yang &amp; Shami, 2022)</w:t>
      </w:r>
      <w:r w:rsidRPr="003C3D4D">
        <w:rPr>
          <w:rFonts w:ascii="Times New Roman" w:eastAsiaTheme="minorHAnsi" w:hAnsi="Times New Roman" w:cs="Times New Roman"/>
          <w:sz w:val="24"/>
          <w:szCs w:val="24"/>
        </w:rPr>
        <w:t xml:space="preserve">. Additionally, to ensure the best possible performance, we employed a grid search cross-validation (GridSearchCV) approach, which allowed us to systematically explore various C values and other hyperparameters to find the optimal configuration for our SVM </w:t>
      </w:r>
      <w:r w:rsidRPr="003C3D4D">
        <w:rPr>
          <w:rFonts w:ascii="Times New Roman" w:eastAsiaTheme="minorHAnsi" w:hAnsi="Times New Roman" w:cs="Times New Roman"/>
          <w:sz w:val="24"/>
          <w:szCs w:val="24"/>
        </w:rPr>
        <w:lastRenderedPageBreak/>
        <w:t>models</w:t>
      </w:r>
      <w:r w:rsidR="00BE4618">
        <w:rPr>
          <w:rFonts w:ascii="Times New Roman" w:eastAsiaTheme="minorHAnsi" w:hAnsi="Times New Roman" w:cs="Times New Roman"/>
          <w:sz w:val="24"/>
          <w:szCs w:val="24"/>
        </w:rPr>
        <w:t xml:space="preserve"> </w:t>
      </w:r>
      <w:r w:rsidR="00BE4618" w:rsidRPr="00BE4618">
        <w:rPr>
          <w:rFonts w:ascii="Times New Roman" w:eastAsiaTheme="minorHAnsi" w:hAnsi="Times New Roman" w:cs="Times New Roman"/>
          <w:sz w:val="24"/>
          <w:szCs w:val="24"/>
        </w:rPr>
        <w:t>(Chowdhury et al. 2022)</w:t>
      </w:r>
    </w:p>
    <w:p w14:paraId="42F28C58" w14:textId="3C45C0B6"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w:t>
      </w:r>
      <w:r w:rsidR="0038076A">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Linear SVM model crafted, trained, and tested, we turned our gaze to the results. The accuracy of any model serves as a crucial benchmark for its performance. In this initial iteration, the Linear SVM achieved an accuracy of 62%, signifying a promising start.</w:t>
      </w:r>
      <w:r w:rsidR="003C3D4D" w:rsidRPr="003C3D4D">
        <w:t xml:space="preserve"> </w:t>
      </w:r>
      <w:r w:rsidR="003C3D4D" w:rsidRPr="003C3D4D">
        <w:rPr>
          <w:rFonts w:ascii="Times New Roman" w:eastAsiaTheme="minorHAnsi" w:hAnsi="Times New Roman" w:cs="Times New Roman"/>
          <w:sz w:val="24"/>
          <w:szCs w:val="24"/>
        </w:rPr>
        <w:t xml:space="preserve">Through </w:t>
      </w:r>
      <w:r w:rsidR="0062321F">
        <w:rPr>
          <w:rFonts w:ascii="Times New Roman" w:eastAsiaTheme="minorHAnsi" w:hAnsi="Times New Roman" w:cs="Times New Roman"/>
          <w:sz w:val="24"/>
          <w:szCs w:val="24"/>
        </w:rPr>
        <w:t>the</w:t>
      </w:r>
      <w:r w:rsidR="003C3D4D" w:rsidRPr="003C3D4D">
        <w:rPr>
          <w:rFonts w:ascii="Times New Roman" w:eastAsiaTheme="minorHAnsi" w:hAnsi="Times New Roman" w:cs="Times New Roman"/>
          <w:sz w:val="24"/>
          <w:szCs w:val="24"/>
        </w:rPr>
        <w:t xml:space="preserve"> rigorous grid search cross-validation (GridSearchCV) process, determined that the best parameters for </w:t>
      </w:r>
      <w:r w:rsidR="007C2766">
        <w:rPr>
          <w:rFonts w:ascii="Times New Roman" w:eastAsiaTheme="minorHAnsi" w:hAnsi="Times New Roman" w:cs="Times New Roman"/>
          <w:sz w:val="24"/>
          <w:szCs w:val="24"/>
        </w:rPr>
        <w:t>the</w:t>
      </w:r>
      <w:r w:rsidR="003C3D4D" w:rsidRPr="003C3D4D">
        <w:rPr>
          <w:rFonts w:ascii="Times New Roman" w:eastAsiaTheme="minorHAnsi" w:hAnsi="Times New Roman" w:cs="Times New Roman"/>
          <w:sz w:val="24"/>
          <w:szCs w:val="24"/>
        </w:rPr>
        <w:t xml:space="preserve"> model were {'C': 1, 'kernel': 'linear'}.</w:t>
      </w:r>
    </w:p>
    <w:p w14:paraId="65D192BC" w14:textId="478320F9" w:rsidR="00433738" w:rsidRPr="00A835F8" w:rsidRDefault="00FB10F7" w:rsidP="00433738">
      <w:pPr>
        <w:rPr>
          <w:rFonts w:ascii="Times New Roman" w:eastAsiaTheme="minorHAnsi" w:hAnsi="Times New Roman" w:cs="Times New Roman"/>
          <w:sz w:val="24"/>
          <w:szCs w:val="24"/>
        </w:rPr>
      </w:pPr>
      <w:r>
        <w:rPr>
          <w:rFonts w:ascii="Times New Roman" w:eastAsiaTheme="minorHAnsi" w:hAnsi="Times New Roman" w:cs="Times New Roman"/>
          <w:sz w:val="24"/>
          <w:szCs w:val="24"/>
        </w:rPr>
        <w:t>M</w:t>
      </w:r>
      <w:r w:rsidRPr="00A835F8">
        <w:rPr>
          <w:rFonts w:ascii="Times New Roman" w:eastAsiaTheme="minorHAnsi" w:hAnsi="Times New Roman" w:cs="Times New Roman"/>
          <w:sz w:val="24"/>
          <w:szCs w:val="24"/>
        </w:rPr>
        <w:t>ovi</w:t>
      </w:r>
      <w:r>
        <w:rPr>
          <w:rFonts w:ascii="Times New Roman" w:eastAsiaTheme="minorHAnsi" w:hAnsi="Times New Roman" w:cs="Times New Roman"/>
          <w:sz w:val="24"/>
          <w:szCs w:val="24"/>
        </w:rPr>
        <w:t>ng</w:t>
      </w:r>
      <w:r w:rsidR="00433738" w:rsidRPr="00A835F8">
        <w:rPr>
          <w:rFonts w:ascii="Times New Roman" w:eastAsiaTheme="minorHAnsi" w:hAnsi="Times New Roman" w:cs="Times New Roman"/>
          <w:sz w:val="24"/>
          <w:szCs w:val="24"/>
        </w:rPr>
        <w:t xml:space="preserve"> forward, </w:t>
      </w:r>
      <w:r>
        <w:rPr>
          <w:rFonts w:ascii="Times New Roman" w:eastAsiaTheme="minorHAnsi" w:hAnsi="Times New Roman" w:cs="Times New Roman"/>
          <w:sz w:val="24"/>
          <w:szCs w:val="24"/>
        </w:rPr>
        <w:t>the</w:t>
      </w:r>
      <w:r w:rsidR="00433738" w:rsidRPr="00A835F8">
        <w:rPr>
          <w:rFonts w:ascii="Times New Roman" w:eastAsiaTheme="minorHAnsi" w:hAnsi="Times New Roman" w:cs="Times New Roman"/>
          <w:sz w:val="24"/>
          <w:szCs w:val="24"/>
        </w:rPr>
        <w:t xml:space="preserve"> journey expanded to explore SVMs with different kernels, eager to optimize our model's accuracy. We introduced polynomial and radial basis function (RBF) kernels into the equation. The polynomial kernel, capable of capturing non-linear relationships, elevated the accuracy to 76%. However, it was the RBF kernel that outshined the rest, delivering an accuracy of 81%.</w:t>
      </w:r>
    </w:p>
    <w:p w14:paraId="33F710BD" w14:textId="130BC632"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In summary, </w:t>
      </w:r>
      <w:r w:rsidR="00FB10F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foray into SVMs proved enlightening and fruitful. The Linear SVM provided a solid foundation, offering valuable insights into the data's linear separability. The subsequent introduction of polynomial and RBF kernels illuminated the potential of capturing complex relationships among instrument features</w:t>
      </w:r>
      <w:r w:rsidR="000553F7">
        <w:rPr>
          <w:rFonts w:ascii="Times New Roman" w:eastAsiaTheme="minorHAnsi" w:hAnsi="Times New Roman" w:cs="Times New Roman"/>
          <w:sz w:val="24"/>
          <w:szCs w:val="24"/>
        </w:rPr>
        <w:t xml:space="preserve"> </w:t>
      </w:r>
      <w:r w:rsidR="000553F7" w:rsidRPr="000553F7">
        <w:rPr>
          <w:rFonts w:ascii="Times New Roman" w:eastAsiaTheme="minorHAnsi" w:hAnsi="Times New Roman" w:cs="Times New Roman"/>
          <w:sz w:val="24"/>
          <w:szCs w:val="24"/>
        </w:rPr>
        <w:t>(Racharla et al., 2020)</w:t>
      </w:r>
      <w:r w:rsidRPr="00A835F8">
        <w:rPr>
          <w:rFonts w:ascii="Times New Roman" w:eastAsiaTheme="minorHAnsi" w:hAnsi="Times New Roman" w:cs="Times New Roman"/>
          <w:sz w:val="24"/>
          <w:szCs w:val="24"/>
        </w:rPr>
        <w:t>. The accuracy progression across these models highlighted the role of kernel selection in model performance.</w:t>
      </w:r>
    </w:p>
    <w:p w14:paraId="2849DF5B" w14:textId="5AFECF2C" w:rsidR="00433738" w:rsidRPr="00A835F8" w:rsidRDefault="00433738" w:rsidP="00433738">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Linear SVM, coupled with its polynomial and RBF counterparts, sets the stage for further exploration into advanced neural network models, where the synergy of spectrograms and MFCC values promises to unlock deeper layers of audio patterns and characteristics. </w:t>
      </w:r>
      <w:r w:rsidR="007927B9">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pursuit of excellence continues as the boundaries of musical instrument classification</w:t>
      </w:r>
      <w:r w:rsidR="007927B9">
        <w:rPr>
          <w:rFonts w:ascii="Times New Roman" w:eastAsiaTheme="minorHAnsi" w:hAnsi="Times New Roman" w:cs="Times New Roman"/>
          <w:sz w:val="24"/>
          <w:szCs w:val="24"/>
        </w:rPr>
        <w:t xml:space="preserve"> are pushed and</w:t>
      </w:r>
      <w:r w:rsidRPr="00A835F8">
        <w:rPr>
          <w:rFonts w:ascii="Times New Roman" w:eastAsiaTheme="minorHAnsi" w:hAnsi="Times New Roman" w:cs="Times New Roman"/>
          <w:sz w:val="24"/>
          <w:szCs w:val="24"/>
        </w:rPr>
        <w:t>, armed with newfound insights and a thirst for innovation.</w:t>
      </w:r>
    </w:p>
    <w:p w14:paraId="25A6EA18" w14:textId="73BF8F8F" w:rsidR="00A11A47" w:rsidRPr="00A835F8" w:rsidRDefault="00892EC0"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A11A47" w:rsidRPr="00A835F8">
        <w:rPr>
          <w:rFonts w:ascii="Times New Roman" w:eastAsiaTheme="minorHAnsi" w:hAnsi="Times New Roman" w:cs="Times New Roman"/>
          <w:sz w:val="24"/>
          <w:szCs w:val="24"/>
        </w:rPr>
        <w:t xml:space="preserve"> exploration for the optimal instrument classification model continued, </w:t>
      </w:r>
      <w:r w:rsidRPr="00892EC0">
        <w:rPr>
          <w:rFonts w:ascii="Times New Roman" w:eastAsiaTheme="minorHAnsi" w:hAnsi="Times New Roman" w:cs="Times New Roman"/>
          <w:sz w:val="24"/>
          <w:szCs w:val="24"/>
        </w:rPr>
        <w:t>Setting sights on the realm of ensemble learning</w:t>
      </w:r>
      <w:r w:rsidR="00A11A47" w:rsidRPr="00A835F8">
        <w:rPr>
          <w:rFonts w:ascii="Times New Roman" w:eastAsiaTheme="minorHAnsi" w:hAnsi="Times New Roman" w:cs="Times New Roman"/>
          <w:sz w:val="24"/>
          <w:szCs w:val="24"/>
        </w:rPr>
        <w:t xml:space="preserve">, specifically the Random Forest classifier. This technique weaves together multiple decision trees to create a powerful ensemble model, offering a harmonious blend of accuracy and robustness. Let's delve into the </w:t>
      </w:r>
      <w:r w:rsidR="00EC1088">
        <w:rPr>
          <w:rFonts w:ascii="Times New Roman" w:eastAsiaTheme="minorHAnsi" w:hAnsi="Times New Roman" w:cs="Times New Roman"/>
          <w:sz w:val="24"/>
          <w:szCs w:val="24"/>
        </w:rPr>
        <w:t>implementation of</w:t>
      </w:r>
      <w:r w:rsidR="00A11A47" w:rsidRPr="00A835F8">
        <w:rPr>
          <w:rFonts w:ascii="Times New Roman" w:eastAsiaTheme="minorHAnsi" w:hAnsi="Times New Roman" w:cs="Times New Roman"/>
          <w:sz w:val="24"/>
          <w:szCs w:val="24"/>
        </w:rPr>
        <w:t xml:space="preserve"> the Random Forest classifier, the configuration choices made, and the resonating results achieved.</w:t>
      </w:r>
    </w:p>
    <w:p w14:paraId="415BC92F" w14:textId="20586207" w:rsidR="00A11A47" w:rsidRPr="00A835F8" w:rsidRDefault="00892EC0" w:rsidP="00A11A47">
      <w:pPr>
        <w:rPr>
          <w:rFonts w:ascii="Times New Roman" w:eastAsiaTheme="minorHAnsi" w:hAnsi="Times New Roman" w:cs="Times New Roman"/>
          <w:sz w:val="24"/>
          <w:szCs w:val="24"/>
        </w:rPr>
      </w:pPr>
      <w:r w:rsidRPr="00892EC0">
        <w:rPr>
          <w:rFonts w:ascii="Times New Roman" w:eastAsiaTheme="minorHAnsi" w:hAnsi="Times New Roman" w:cs="Times New Roman"/>
          <w:sz w:val="24"/>
          <w:szCs w:val="24"/>
        </w:rPr>
        <w:t>The cornerstone of this endeavor was the Random Forest classifier</w:t>
      </w:r>
      <w:r w:rsidR="00A11A47" w:rsidRPr="00A835F8">
        <w:rPr>
          <w:rFonts w:ascii="Times New Roman" w:eastAsiaTheme="minorHAnsi" w:hAnsi="Times New Roman" w:cs="Times New Roman"/>
          <w:sz w:val="24"/>
          <w:szCs w:val="24"/>
        </w:rPr>
        <w:t>, an ensemble learning technique that unites the strengths of multiple decision trees. Each decision tree contributes its own insights, and their collective wisdom enhances the model's accuracy and generalization capabilities. The essence lies in the diversity and synergy of these individual trees, which together compose a cohesive and potent classification system.</w:t>
      </w:r>
    </w:p>
    <w:p w14:paraId="6E75C1AC" w14:textId="6F6371B1" w:rsidR="00A11A47" w:rsidRPr="00A835F8" w:rsidRDefault="00EC1088" w:rsidP="00A11A47">
      <w:pPr>
        <w:rPr>
          <w:rFonts w:ascii="Times New Roman" w:eastAsiaTheme="minorHAnsi" w:hAnsi="Times New Roman" w:cs="Times New Roman"/>
          <w:sz w:val="24"/>
          <w:szCs w:val="24"/>
        </w:rPr>
      </w:pPr>
      <w:r>
        <w:rPr>
          <w:rFonts w:ascii="Times New Roman" w:eastAsiaTheme="minorHAnsi" w:hAnsi="Times New Roman" w:cs="Times New Roman"/>
          <w:sz w:val="24"/>
          <w:szCs w:val="24"/>
        </w:rPr>
        <w:t>T</w:t>
      </w:r>
      <w:r w:rsidR="00A11A47" w:rsidRPr="00A835F8">
        <w:rPr>
          <w:rFonts w:ascii="Times New Roman" w:eastAsiaTheme="minorHAnsi" w:hAnsi="Times New Roman" w:cs="Times New Roman"/>
          <w:sz w:val="24"/>
          <w:szCs w:val="24"/>
        </w:rPr>
        <w:t>he importation of the Random Forest classifier, setting the stage for its configuration. Among the key parameters, the estimator count significantly influences the model's performance. For the implementation, opted for 150 decision trees</w:t>
      </w:r>
      <w:r w:rsidR="005F7681">
        <w:rPr>
          <w:rFonts w:ascii="Times New Roman" w:eastAsiaTheme="minorHAnsi" w:hAnsi="Times New Roman" w:cs="Times New Roman"/>
          <w:sz w:val="24"/>
          <w:szCs w:val="24"/>
        </w:rPr>
        <w:t xml:space="preserve"> after applying a</w:t>
      </w:r>
      <w:r w:rsidR="005F7681" w:rsidRPr="005F7681">
        <w:t xml:space="preserve"> </w:t>
      </w:r>
      <w:r w:rsidR="005F7681" w:rsidRPr="005F7681">
        <w:rPr>
          <w:rFonts w:ascii="Times New Roman" w:eastAsiaTheme="minorHAnsi" w:hAnsi="Times New Roman" w:cs="Times New Roman"/>
          <w:sz w:val="24"/>
          <w:szCs w:val="24"/>
        </w:rPr>
        <w:t>grid search cross-validation (</w:t>
      </w:r>
      <w:r w:rsidR="0084671F" w:rsidRPr="005F7681">
        <w:rPr>
          <w:rFonts w:ascii="Times New Roman" w:eastAsiaTheme="minorHAnsi" w:hAnsi="Times New Roman" w:cs="Times New Roman"/>
          <w:sz w:val="24"/>
          <w:szCs w:val="24"/>
        </w:rPr>
        <w:t>GridSearchCV</w:t>
      </w:r>
      <w:r w:rsidR="0084671F">
        <w:rPr>
          <w:rFonts w:ascii="Times New Roman" w:eastAsiaTheme="minorHAnsi" w:hAnsi="Times New Roman" w:cs="Times New Roman"/>
          <w:sz w:val="24"/>
          <w:szCs w:val="24"/>
        </w:rPr>
        <w:t>),</w:t>
      </w:r>
      <w:r w:rsidR="0084671F" w:rsidRPr="0084671F">
        <w:rPr>
          <w:rFonts w:ascii="Times New Roman" w:eastAsiaTheme="minorHAnsi" w:hAnsi="Times New Roman" w:cs="Times New Roman"/>
          <w:sz w:val="24"/>
          <w:szCs w:val="24"/>
        </w:rPr>
        <w:t xml:space="preserve"> </w:t>
      </w:r>
      <w:bookmarkStart w:id="36" w:name="_Hlk146363275"/>
      <w:r w:rsidR="0084671F" w:rsidRPr="0084671F">
        <w:rPr>
          <w:rFonts w:ascii="Times New Roman" w:eastAsiaTheme="minorHAnsi" w:hAnsi="Times New Roman" w:cs="Times New Roman"/>
          <w:sz w:val="24"/>
          <w:szCs w:val="24"/>
        </w:rPr>
        <w:t>(</w:t>
      </w:r>
      <w:r w:rsidR="0084671F" w:rsidRPr="0084671F">
        <w:rPr>
          <w:rFonts w:ascii="Times New Roman" w:eastAsiaTheme="minorHAnsi" w:hAnsi="Times New Roman" w:cs="Times New Roman"/>
          <w:sz w:val="24"/>
          <w:szCs w:val="24"/>
        </w:rPr>
        <w:t>Chowdhury et al. 2022)</w:t>
      </w:r>
      <w:bookmarkEnd w:id="36"/>
      <w:r w:rsidR="002A7C81">
        <w:rPr>
          <w:rFonts w:ascii="Times New Roman" w:eastAsiaTheme="minorHAnsi" w:hAnsi="Times New Roman" w:cs="Times New Roman"/>
          <w:sz w:val="24"/>
          <w:szCs w:val="24"/>
        </w:rPr>
        <w:t>.</w:t>
      </w:r>
      <w:r w:rsidR="00A11A47" w:rsidRPr="00A835F8">
        <w:rPr>
          <w:rFonts w:ascii="Times New Roman" w:eastAsiaTheme="minorHAnsi" w:hAnsi="Times New Roman" w:cs="Times New Roman"/>
          <w:sz w:val="24"/>
          <w:szCs w:val="24"/>
        </w:rPr>
        <w:t xml:space="preserve"> This choice strikes a balance between model complexity and computational efficiency, ensuring accurate predictions without overwhelming the system.</w:t>
      </w:r>
    </w:p>
    <w:p w14:paraId="4987CFB1" w14:textId="77777777" w:rsidR="005F7681"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Reproducibility and consistency in machine learning experiments are paramount. To ensure the results could be replicated, A random state of 7000 was introduced. This </w:t>
      </w:r>
      <w:r w:rsidRPr="00A835F8">
        <w:rPr>
          <w:rFonts w:ascii="Times New Roman" w:eastAsiaTheme="minorHAnsi" w:hAnsi="Times New Roman" w:cs="Times New Roman"/>
          <w:sz w:val="24"/>
          <w:szCs w:val="24"/>
        </w:rPr>
        <w:lastRenderedPageBreak/>
        <w:t xml:space="preserve">seed value serves as a guiding light, orchestrating the randomness within the model in a consistent manner. By anchoring the randomness, </w:t>
      </w:r>
      <w:r w:rsidR="005F7681" w:rsidRPr="005F7681">
        <w:rPr>
          <w:rFonts w:ascii="Times New Roman" w:eastAsiaTheme="minorHAnsi" w:hAnsi="Times New Roman" w:cs="Times New Roman"/>
          <w:sz w:val="24"/>
          <w:szCs w:val="24"/>
        </w:rPr>
        <w:t>A controlled environment is created for experimentation and evaluation.</w:t>
      </w:r>
    </w:p>
    <w:p w14:paraId="00819D56" w14:textId="7D7C60DC"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With the configuration in place, </w:t>
      </w:r>
      <w:r w:rsidR="005F7681">
        <w:rPr>
          <w:rFonts w:ascii="Times New Roman" w:eastAsiaTheme="minorHAnsi" w:hAnsi="Times New Roman" w:cs="Times New Roman"/>
          <w:sz w:val="24"/>
          <w:szCs w:val="24"/>
        </w:rPr>
        <w:t>m</w:t>
      </w:r>
      <w:r w:rsidR="005F7681" w:rsidRPr="005F7681">
        <w:rPr>
          <w:rFonts w:ascii="Times New Roman" w:eastAsiaTheme="minorHAnsi" w:hAnsi="Times New Roman" w:cs="Times New Roman"/>
          <w:sz w:val="24"/>
          <w:szCs w:val="24"/>
        </w:rPr>
        <w:t>odel training was embarked upon.</w:t>
      </w:r>
      <w:r w:rsidRPr="00A835F8">
        <w:rPr>
          <w:rFonts w:ascii="Times New Roman" w:eastAsiaTheme="minorHAnsi" w:hAnsi="Times New Roman" w:cs="Times New Roman"/>
          <w:sz w:val="24"/>
          <w:szCs w:val="24"/>
        </w:rPr>
        <w:t xml:space="preserve">, allowing the Random Forest classifier to learn from the data and distill patterns that distinguish between musical instruments. As the training progressed, the model drew insights from the diverse features and nuances encoded in </w:t>
      </w:r>
      <w:r w:rsidR="000F63EC">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MFCC data.</w:t>
      </w:r>
    </w:p>
    <w:p w14:paraId="077D8C8A" w14:textId="693A90D2" w:rsidR="00A11A47" w:rsidRPr="00A835F8" w:rsidRDefault="00A11A47" w:rsidP="00A11A47">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culmination of this process was an accuracy of 0.81. This accuracy level attests to the model's capability in identifying the intricate characteristics that set different instruments apart. The resonance of this achievement reflects the powerful synergy of ensemble learning and the holistic understanding of instrument nuances encoded within the MFCC values.</w:t>
      </w:r>
    </w:p>
    <w:p w14:paraId="0699C359" w14:textId="77777777" w:rsidR="009E147F" w:rsidRPr="00A835F8" w:rsidRDefault="009E147F" w:rsidP="00A11A47">
      <w:pPr>
        <w:rPr>
          <w:rFonts w:ascii="Times New Roman" w:eastAsiaTheme="minorHAnsi" w:hAnsi="Times New Roman" w:cs="Times New Roman"/>
          <w:sz w:val="24"/>
          <w:szCs w:val="24"/>
        </w:rPr>
      </w:pPr>
    </w:p>
    <w:p w14:paraId="366AF392" w14:textId="7E82F44D" w:rsidR="009E147F" w:rsidRPr="009E147F" w:rsidRDefault="000F63EC" w:rsidP="009E147F">
      <w:pPr>
        <w:rPr>
          <w:rFonts w:ascii="Times New Roman" w:eastAsiaTheme="minorHAnsi" w:hAnsi="Times New Roman" w:cs="Times New Roman"/>
          <w:sz w:val="24"/>
          <w:szCs w:val="24"/>
        </w:rPr>
      </w:pPr>
      <w:r w:rsidRPr="000F63EC">
        <w:rPr>
          <w:rFonts w:ascii="Times New Roman" w:eastAsiaTheme="minorHAnsi" w:hAnsi="Times New Roman" w:cs="Times New Roman"/>
          <w:sz w:val="24"/>
          <w:szCs w:val="24"/>
        </w:rPr>
        <w:t>Embarking on the final leg of the journey through classification techniques, attention was turned to the venerable Decision Tree model</w:t>
      </w:r>
      <w:r w:rsidR="009E147F" w:rsidRPr="009E147F">
        <w:rPr>
          <w:rFonts w:ascii="Times New Roman" w:eastAsiaTheme="minorHAnsi" w:hAnsi="Times New Roman" w:cs="Times New Roman"/>
          <w:sz w:val="24"/>
          <w:szCs w:val="24"/>
        </w:rPr>
        <w:t xml:space="preserve">. This model, built upon the fundamental principles of partitioning and hierarchy, offers a glimpse into how decisions are crafted from data. </w:t>
      </w:r>
      <w:r>
        <w:rPr>
          <w:rFonts w:ascii="Times New Roman" w:eastAsiaTheme="minorHAnsi" w:hAnsi="Times New Roman" w:cs="Times New Roman"/>
          <w:sz w:val="24"/>
          <w:szCs w:val="24"/>
        </w:rPr>
        <w:t>the</w:t>
      </w:r>
      <w:r w:rsidR="009E147F" w:rsidRPr="009E147F">
        <w:rPr>
          <w:rFonts w:ascii="Times New Roman" w:eastAsiaTheme="minorHAnsi" w:hAnsi="Times New Roman" w:cs="Times New Roman"/>
          <w:sz w:val="24"/>
          <w:szCs w:val="24"/>
        </w:rPr>
        <w:t xml:space="preserve"> implementation of the Decision Tree model delved into the nuances of the Gini Index, a parameter that resonates with its unique learning approach. Let's explore the essence of this parameter, the model's decision-making process, and the symphony of accuracy that ensued.</w:t>
      </w:r>
    </w:p>
    <w:p w14:paraId="194C8E7D" w14:textId="6F5426C0"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Central to our Decision Tree </w:t>
      </w:r>
      <w:r w:rsidR="002A7C81" w:rsidRPr="009E147F">
        <w:rPr>
          <w:rFonts w:ascii="Times New Roman" w:eastAsiaTheme="minorHAnsi" w:hAnsi="Times New Roman" w:cs="Times New Roman"/>
          <w:sz w:val="24"/>
          <w:szCs w:val="24"/>
        </w:rPr>
        <w:t>model</w:t>
      </w:r>
      <w:r w:rsidR="002A7C81">
        <w:rPr>
          <w:rFonts w:ascii="Times New Roman" w:eastAsiaTheme="minorHAnsi" w:hAnsi="Times New Roman" w:cs="Times New Roman"/>
          <w:sz w:val="24"/>
          <w:szCs w:val="24"/>
        </w:rPr>
        <w:t xml:space="preserve">, with the help of </w:t>
      </w:r>
      <w:r w:rsidR="002A7C81" w:rsidRPr="005F7681">
        <w:rPr>
          <w:rFonts w:ascii="Times New Roman" w:eastAsiaTheme="minorHAnsi" w:hAnsi="Times New Roman" w:cs="Times New Roman"/>
          <w:sz w:val="24"/>
          <w:szCs w:val="24"/>
        </w:rPr>
        <w:t>grid search cross-validation</w:t>
      </w:r>
      <w:r w:rsidR="002A7C81">
        <w:rPr>
          <w:rFonts w:ascii="Times New Roman" w:eastAsiaTheme="minorHAnsi" w:hAnsi="Times New Roman" w:cs="Times New Roman"/>
          <w:sz w:val="24"/>
          <w:szCs w:val="24"/>
        </w:rPr>
        <w:t xml:space="preserve"> </w:t>
      </w:r>
      <w:r w:rsidR="002A7C81" w:rsidRPr="009E147F">
        <w:rPr>
          <w:rFonts w:ascii="Times New Roman" w:eastAsiaTheme="minorHAnsi" w:hAnsi="Times New Roman" w:cs="Times New Roman"/>
          <w:sz w:val="24"/>
          <w:szCs w:val="24"/>
        </w:rPr>
        <w:t>was</w:t>
      </w:r>
      <w:r w:rsidRPr="009E147F">
        <w:rPr>
          <w:rFonts w:ascii="Times New Roman" w:eastAsiaTheme="minorHAnsi" w:hAnsi="Times New Roman" w:cs="Times New Roman"/>
          <w:sz w:val="24"/>
          <w:szCs w:val="24"/>
        </w:rPr>
        <w:t xml:space="preserve"> the Gini Index, a parameter that encapsulates the concept of impurity. In essence, the Gini Index measures the likelihood of misclassification by evaluating the diversity of classes within a node. A lower Gini Index value indicates a purer node, where all instances belong to a single class, while a higher value signifies greater impurity due to the mixture of classes.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choice of the Gini Index as the criterion for decision-making is rooted in its effectiveness in crafting decision trees that achieve optimal separation of classes.</w:t>
      </w:r>
    </w:p>
    <w:p w14:paraId="737AAEA9" w14:textId="67A88BDB"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At the core of the Decision Tree's journey lies its ability to make decisions through a hierarchical structure. During the training process, the model learns to partition the data based on the provided features. The process entails evaluating the Gini Index at each potential split, seeking to minimize impurity and maximize class separation. As the model traverses the data, it constructs a tree of decisions, where each internal node represents a feature, each branch signifies a decision, and each leaf node embodies an outcome.</w:t>
      </w:r>
    </w:p>
    <w:p w14:paraId="448B7FEE" w14:textId="6650E0AF" w:rsidR="009E147F" w:rsidRP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As </w:t>
      </w:r>
      <w:r w:rsidR="002A7C81">
        <w:rPr>
          <w:rFonts w:ascii="Times New Roman" w:eastAsiaTheme="minorHAnsi" w:hAnsi="Times New Roman" w:cs="Times New Roman"/>
          <w:sz w:val="24"/>
          <w:szCs w:val="24"/>
        </w:rPr>
        <w:t>the</w:t>
      </w:r>
      <w:r w:rsidRPr="009E147F">
        <w:rPr>
          <w:rFonts w:ascii="Times New Roman" w:eastAsiaTheme="minorHAnsi" w:hAnsi="Times New Roman" w:cs="Times New Roman"/>
          <w:sz w:val="24"/>
          <w:szCs w:val="24"/>
        </w:rPr>
        <w:t xml:space="preserve"> Decision Tree model completed its training, it emerged as a testament to the power of hierarchical decision-making. Its accuracy of 71% echoed with the symphonies of correctly classified instances, harmonizing with the nuances of the musical instrument dataset. The Gini Index, with its focus on impurity reduction, guided the model to craft decisions that effectively separated instrument classes.</w:t>
      </w:r>
    </w:p>
    <w:p w14:paraId="1AA4E831" w14:textId="2454AADF" w:rsidR="009E147F" w:rsidRDefault="009E147F" w:rsidP="009E147F">
      <w:pPr>
        <w:rPr>
          <w:rFonts w:ascii="Times New Roman" w:eastAsiaTheme="minorHAnsi" w:hAnsi="Times New Roman" w:cs="Times New Roman"/>
          <w:sz w:val="24"/>
          <w:szCs w:val="24"/>
        </w:rPr>
      </w:pPr>
      <w:r w:rsidRPr="009E147F">
        <w:rPr>
          <w:rFonts w:ascii="Times New Roman" w:eastAsiaTheme="minorHAnsi" w:hAnsi="Times New Roman" w:cs="Times New Roman"/>
          <w:sz w:val="24"/>
          <w:szCs w:val="24"/>
        </w:rPr>
        <w:t xml:space="preserve">With Decision Trees, Random Forests, Support Vector Machines, and ensemble </w:t>
      </w:r>
      <w:r w:rsidR="002A7C81">
        <w:rPr>
          <w:rFonts w:ascii="Times New Roman" w:eastAsiaTheme="minorHAnsi" w:hAnsi="Times New Roman" w:cs="Times New Roman"/>
          <w:sz w:val="24"/>
          <w:szCs w:val="24"/>
        </w:rPr>
        <w:t>l</w:t>
      </w:r>
      <w:r w:rsidR="002A7C81" w:rsidRPr="002A7C81">
        <w:rPr>
          <w:rFonts w:ascii="Times New Roman" w:eastAsiaTheme="minorHAnsi" w:hAnsi="Times New Roman" w:cs="Times New Roman"/>
          <w:sz w:val="24"/>
          <w:szCs w:val="24"/>
        </w:rPr>
        <w:t xml:space="preserve">earning within </w:t>
      </w:r>
      <w:r w:rsidR="002A7C81">
        <w:rPr>
          <w:rFonts w:ascii="Times New Roman" w:eastAsiaTheme="minorHAnsi" w:hAnsi="Times New Roman" w:cs="Times New Roman"/>
          <w:sz w:val="24"/>
          <w:szCs w:val="24"/>
        </w:rPr>
        <w:t>the</w:t>
      </w:r>
      <w:r w:rsidR="002A7C81" w:rsidRPr="002A7C81">
        <w:rPr>
          <w:rFonts w:ascii="Times New Roman" w:eastAsiaTheme="minorHAnsi" w:hAnsi="Times New Roman" w:cs="Times New Roman"/>
          <w:sz w:val="24"/>
          <w:szCs w:val="24"/>
        </w:rPr>
        <w:t xml:space="preserve"> repertoire</w:t>
      </w:r>
      <w:r w:rsidRPr="009E147F">
        <w:rPr>
          <w:rFonts w:ascii="Times New Roman" w:eastAsiaTheme="minorHAnsi" w:hAnsi="Times New Roman" w:cs="Times New Roman"/>
          <w:sz w:val="24"/>
          <w:szCs w:val="24"/>
        </w:rPr>
        <w:t xml:space="preserve">, </w:t>
      </w:r>
      <w:r w:rsidR="002A7C81" w:rsidRPr="002A7C81">
        <w:rPr>
          <w:rFonts w:ascii="Times New Roman" w:eastAsiaTheme="minorHAnsi" w:hAnsi="Times New Roman" w:cs="Times New Roman"/>
          <w:sz w:val="24"/>
          <w:szCs w:val="24"/>
        </w:rPr>
        <w:t xml:space="preserve">standing poised on the cusp of delving into the realm of advanced neural networks, the journey, marked by curiosity and a passion for musical analysis, marches forward in seeking to uncover the hidden melodies encoded within </w:t>
      </w:r>
      <w:r w:rsidR="002A7C81" w:rsidRPr="002A7C81">
        <w:rPr>
          <w:rFonts w:ascii="Times New Roman" w:eastAsiaTheme="minorHAnsi" w:hAnsi="Times New Roman" w:cs="Times New Roman"/>
          <w:sz w:val="24"/>
          <w:szCs w:val="24"/>
        </w:rPr>
        <w:lastRenderedPageBreak/>
        <w:t>the heart of data.</w:t>
      </w:r>
    </w:p>
    <w:p w14:paraId="38FE7607" w14:textId="77777777" w:rsidR="002A7C81" w:rsidRPr="00A835F8" w:rsidRDefault="002A7C81" w:rsidP="009E147F">
      <w:pPr>
        <w:rPr>
          <w:rFonts w:ascii="Times New Roman" w:eastAsiaTheme="minorHAnsi" w:hAnsi="Times New Roman" w:cs="Times New Roman"/>
          <w:sz w:val="24"/>
          <w:szCs w:val="24"/>
        </w:rPr>
      </w:pPr>
    </w:p>
    <w:p w14:paraId="2CE3668E" w14:textId="0172101A" w:rsidR="009E147F" w:rsidRPr="00703B9E" w:rsidRDefault="00B04E31" w:rsidP="00ED5ACE">
      <w:pPr>
        <w:pStyle w:val="Heading2"/>
        <w:numPr>
          <w:ilvl w:val="1"/>
          <w:numId w:val="17"/>
        </w:numPr>
        <w:rPr>
          <w:sz w:val="28"/>
          <w:szCs w:val="28"/>
        </w:rPr>
      </w:pPr>
      <w:bookmarkStart w:id="37" w:name="_Toc146214633"/>
      <w:r w:rsidRPr="00703B9E">
        <w:rPr>
          <w:sz w:val="28"/>
          <w:szCs w:val="28"/>
        </w:rPr>
        <w:t>NEURAL NETWORKS</w:t>
      </w:r>
      <w:bookmarkEnd w:id="37"/>
    </w:p>
    <w:p w14:paraId="3E9EE42C" w14:textId="3E4218CB" w:rsidR="009E147F" w:rsidRPr="00A835F8" w:rsidRDefault="00BF4FA1" w:rsidP="009E147F">
      <w:pPr>
        <w:rPr>
          <w:rFonts w:ascii="Times New Roman" w:eastAsiaTheme="minorHAnsi" w:hAnsi="Times New Roman" w:cs="Times New Roman"/>
          <w:sz w:val="24"/>
          <w:szCs w:val="24"/>
        </w:rPr>
      </w:pPr>
      <w:r w:rsidRPr="00BF4FA1">
        <w:rPr>
          <w:rFonts w:ascii="Times New Roman" w:eastAsiaTheme="minorHAnsi" w:hAnsi="Times New Roman" w:cs="Times New Roman"/>
          <w:sz w:val="24"/>
          <w:szCs w:val="24"/>
        </w:rPr>
        <w:t>In this phase, delving into the intricate domain of neural networks,</w:t>
      </w:r>
      <w:r w:rsidR="00654603" w:rsidRPr="00A835F8">
        <w:rPr>
          <w:rFonts w:ascii="Times New Roman" w:eastAsiaTheme="minorHAnsi" w:hAnsi="Times New Roman" w:cs="Times New Roman"/>
          <w:sz w:val="24"/>
          <w:szCs w:val="24"/>
        </w:rPr>
        <w:t xml:space="preserve"> with a specific focus on Artificial Neural Networks (ANN) and Convolutional Neural Networks (CNN). These networks stand as sophisticated computational architectures that exhibit the capacity to comprehend and categorize musical instruments based on visual representations of their acoustic profiles, known as spectrograms</w:t>
      </w:r>
      <w:r w:rsidR="007555E0" w:rsidRPr="007555E0">
        <w:rPr>
          <w:rFonts w:ascii="Times New Roman" w:hAnsi="Times New Roman" w:cs="Times New Roman"/>
          <w:sz w:val="24"/>
          <w:szCs w:val="24"/>
        </w:rPr>
        <w:t xml:space="preserve"> </w:t>
      </w:r>
      <w:r w:rsidR="007555E0">
        <w:rPr>
          <w:rFonts w:ascii="Times New Roman" w:hAnsi="Times New Roman" w:cs="Times New Roman"/>
          <w:sz w:val="24"/>
          <w:szCs w:val="24"/>
        </w:rPr>
        <w:t>(</w:t>
      </w:r>
      <w:r w:rsidR="007555E0" w:rsidRPr="007555E0">
        <w:rPr>
          <w:rFonts w:ascii="Times New Roman" w:eastAsiaTheme="minorHAnsi" w:hAnsi="Times New Roman" w:cs="Times New Roman"/>
          <w:sz w:val="24"/>
          <w:szCs w:val="24"/>
        </w:rPr>
        <w:t>AltexSoft &amp; Brux lab. 2022</w:t>
      </w:r>
      <w:r w:rsidR="007555E0">
        <w:rPr>
          <w:rFonts w:ascii="Times New Roman" w:eastAsiaTheme="minorHAnsi" w:hAnsi="Times New Roman" w:cs="Times New Roman"/>
          <w:sz w:val="24"/>
          <w:szCs w:val="24"/>
        </w:rPr>
        <w:t>).</w:t>
      </w:r>
    </w:p>
    <w:p w14:paraId="077B86D8" w14:textId="5BB68A4B" w:rsidR="00654603" w:rsidRPr="00A835F8" w:rsidRDefault="004E5A37" w:rsidP="009E147F">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654603" w:rsidRPr="00A835F8">
        <w:rPr>
          <w:rFonts w:ascii="Times New Roman" w:eastAsiaTheme="minorHAnsi" w:hAnsi="Times New Roman" w:cs="Times New Roman"/>
          <w:sz w:val="24"/>
          <w:szCs w:val="24"/>
        </w:rPr>
        <w:t xml:space="preserve"> initiation into the neural network landscape begins with the meticulous curation of spectrograms, which serve as graphical representations of audio content. In ensuring a harmonious input structure, all spectrograms are meticulously resized to a standardized dimension of 244x244 pixels</w:t>
      </w:r>
      <w:bookmarkStart w:id="38" w:name="_Hlk146319274"/>
      <w:r w:rsidR="0083445B">
        <w:rPr>
          <w:rFonts w:ascii="Times New Roman" w:eastAsiaTheme="minorHAnsi" w:hAnsi="Times New Roman" w:cs="Times New Roman"/>
          <w:sz w:val="24"/>
          <w:szCs w:val="24"/>
        </w:rPr>
        <w:t xml:space="preserve"> </w:t>
      </w:r>
      <w:r w:rsidR="0083445B" w:rsidRPr="0083445B">
        <w:rPr>
          <w:rFonts w:ascii="Times New Roman" w:eastAsiaTheme="minorHAnsi" w:hAnsi="Times New Roman" w:cs="Times New Roman"/>
          <w:sz w:val="24"/>
          <w:szCs w:val="24"/>
        </w:rPr>
        <w:t>(O’Shea &amp; Nash, 2015)</w:t>
      </w:r>
      <w:bookmarkEnd w:id="38"/>
      <w:r w:rsidR="00654603" w:rsidRPr="00A835F8">
        <w:rPr>
          <w:rFonts w:ascii="Times New Roman" w:eastAsiaTheme="minorHAnsi" w:hAnsi="Times New Roman" w:cs="Times New Roman"/>
          <w:sz w:val="24"/>
          <w:szCs w:val="24"/>
        </w:rPr>
        <w:t>. This uniformity not only fosters visual consistency but also streamlines processing efficiency within the network architecture</w:t>
      </w:r>
    </w:p>
    <w:p w14:paraId="73027E50" w14:textId="6D5230CC"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From the abundance of spectrograms, a judicious curation ensued, resulting in the selection of 400 images for each musical instrument. This deliberative assembly constitutes the foundation for training </w:t>
      </w:r>
      <w:r w:rsidR="004E5A37">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In this process, two distinct repositories were initiated, designed to house both the image data and their corresponding labels. </w:t>
      </w:r>
    </w:p>
    <w:p w14:paraId="0E30217D" w14:textId="0144B9F0"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 xml:space="preserve">The neural network's takes shape in the form of a multi-dimensional array, comprising 2000 samples, each with dimensions of 244x244 pixels and a color spectrum represented by three channels. This composite array, measuring 2000x244x244x3, serves as the primary input for </w:t>
      </w:r>
      <w:r w:rsidR="00994716">
        <w:rPr>
          <w:rFonts w:ascii="Times New Roman" w:eastAsiaTheme="minorHAnsi" w:hAnsi="Times New Roman" w:cs="Times New Roman"/>
          <w:sz w:val="24"/>
          <w:szCs w:val="24"/>
        </w:rPr>
        <w:t>the</w:t>
      </w:r>
      <w:r w:rsidRPr="00A835F8">
        <w:rPr>
          <w:rFonts w:ascii="Times New Roman" w:eastAsiaTheme="minorHAnsi" w:hAnsi="Times New Roman" w:cs="Times New Roman"/>
          <w:sz w:val="24"/>
          <w:szCs w:val="24"/>
        </w:rPr>
        <w:t xml:space="preserve"> neural networks. Within these arrays lies a visual representation of musical instruments, providing a diverse array of inputs to engage the networks' classification capabilities.</w:t>
      </w:r>
    </w:p>
    <w:p w14:paraId="4563CA21" w14:textId="48449875" w:rsidR="00654603" w:rsidRPr="00A835F8" w:rsidRDefault="00654603"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Much like translating the notes of a musical composition into a universal language, the labels assigned to various musical instruments undergo a process known as one-hot encoding</w:t>
      </w:r>
      <w:r w:rsidR="00886355">
        <w:rPr>
          <w:rFonts w:ascii="Times New Roman" w:eastAsiaTheme="minorHAnsi" w:hAnsi="Times New Roman" w:cs="Times New Roman"/>
          <w:sz w:val="24"/>
          <w:szCs w:val="24"/>
        </w:rPr>
        <w:t xml:space="preserve"> </w:t>
      </w:r>
      <w:bookmarkStart w:id="39" w:name="_Hlk146350557"/>
      <w:r w:rsidR="00886355" w:rsidRPr="00886355">
        <w:rPr>
          <w:rFonts w:ascii="Times New Roman" w:eastAsiaTheme="minorHAnsi" w:hAnsi="Times New Roman" w:cs="Times New Roman"/>
          <w:sz w:val="24"/>
          <w:szCs w:val="24"/>
        </w:rPr>
        <w:t>(Rodríguez et al., 2018)</w:t>
      </w:r>
      <w:bookmarkEnd w:id="39"/>
      <w:r w:rsidRPr="00A835F8">
        <w:rPr>
          <w:rFonts w:ascii="Times New Roman" w:eastAsiaTheme="minorHAnsi" w:hAnsi="Times New Roman" w:cs="Times New Roman"/>
          <w:sz w:val="24"/>
          <w:szCs w:val="24"/>
        </w:rPr>
        <w:t>. This transformation empowers neural networks to discern the categorical essence embedded in these labels. Each instrument label evolves into a numerical composition, seamlessly harmonizing with the architecture of the network and facilitating nuanced differentiation across the musical instrument spectrum.</w:t>
      </w:r>
    </w:p>
    <w:p w14:paraId="44F2920D" w14:textId="2739686A" w:rsidR="00D330E9" w:rsidRPr="00A835F8" w:rsidRDefault="00D330E9" w:rsidP="009E147F">
      <w:pPr>
        <w:rPr>
          <w:rFonts w:ascii="Times New Roman" w:eastAsiaTheme="minorHAnsi" w:hAnsi="Times New Roman" w:cs="Times New Roman"/>
          <w:sz w:val="24"/>
          <w:szCs w:val="24"/>
        </w:rPr>
      </w:pPr>
      <w:r w:rsidRPr="00A835F8">
        <w:rPr>
          <w:rFonts w:ascii="Times New Roman" w:eastAsiaTheme="minorHAnsi" w:hAnsi="Times New Roman" w:cs="Times New Roman"/>
          <w:sz w:val="24"/>
          <w:szCs w:val="24"/>
        </w:rPr>
        <w:t>The curated dataset is partitioned into three distinct subsets to facilitate the training, validation, and testing of the neural networks. The training subset, encompassing 1280 spectrogram images, serves as the foundational phase wherein the networks internalize patterns. The validation subset, comprising 320 images, functions as a controlled environment for fine-tuning and optimization. Finally, the testing subset, comprising 400 images, offers an unbiased evaluation of the networks' acquired proficiency.</w:t>
      </w:r>
    </w:p>
    <w:p w14:paraId="07CBCA1B" w14:textId="633A72C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 the realm of Convolutional Neural Networks (CNNs), </w:t>
      </w:r>
      <w:r w:rsidR="000A5033" w:rsidRPr="000A5033">
        <w:rPr>
          <w:rFonts w:ascii="Times New Roman" w:eastAsiaTheme="minorHAnsi" w:hAnsi="Times New Roman" w:cs="Times New Roman"/>
          <w:sz w:val="24"/>
          <w:szCs w:val="24"/>
        </w:rPr>
        <w:t>Embarking on crafting an architecture proficiently deciphering the intricate spectrogram representations</w:t>
      </w:r>
      <w:r w:rsidR="000A5033">
        <w:rPr>
          <w:rFonts w:ascii="Times New Roman" w:eastAsiaTheme="minorHAnsi" w:hAnsi="Times New Roman" w:cs="Times New Roman"/>
          <w:sz w:val="24"/>
          <w:szCs w:val="24"/>
        </w:rPr>
        <w:t xml:space="preserve"> </w:t>
      </w:r>
      <w:r w:rsidRPr="00224473">
        <w:rPr>
          <w:rFonts w:ascii="Times New Roman" w:eastAsiaTheme="minorHAnsi" w:hAnsi="Times New Roman" w:cs="Times New Roman"/>
          <w:sz w:val="24"/>
          <w:szCs w:val="24"/>
        </w:rPr>
        <w:t xml:space="preserve">of </w:t>
      </w:r>
      <w:r w:rsidRPr="00224473">
        <w:rPr>
          <w:rFonts w:ascii="Times New Roman" w:eastAsiaTheme="minorHAnsi" w:hAnsi="Times New Roman" w:cs="Times New Roman"/>
          <w:sz w:val="24"/>
          <w:szCs w:val="24"/>
        </w:rPr>
        <w:lastRenderedPageBreak/>
        <w:t xml:space="preserve">various musical instruments.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CNN journey unfolds through a series of strategic layers, each serving a pivotal role in the classification process.</w:t>
      </w:r>
    </w:p>
    <w:p w14:paraId="37CCE69F" w14:textId="64AC9712"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t>The</w:t>
      </w:r>
      <w:r w:rsidR="00224473" w:rsidRPr="00224473">
        <w:rPr>
          <w:rFonts w:ascii="Times New Roman" w:eastAsiaTheme="minorHAnsi" w:hAnsi="Times New Roman" w:cs="Times New Roman"/>
          <w:sz w:val="24"/>
          <w:szCs w:val="24"/>
        </w:rPr>
        <w:t xml:space="preserve"> CNN's blueprint comprises three convolutional layers, each fortified with Rectified Linear Unit (ReLU) activation</w:t>
      </w:r>
      <w:r w:rsidR="00244B32">
        <w:rPr>
          <w:rFonts w:ascii="Times New Roman" w:eastAsiaTheme="minorHAnsi" w:hAnsi="Times New Roman" w:cs="Times New Roman"/>
          <w:sz w:val="24"/>
          <w:szCs w:val="24"/>
        </w:rPr>
        <w:t xml:space="preserve"> </w:t>
      </w:r>
      <w:r w:rsidR="00244B32" w:rsidRPr="00244B32">
        <w:rPr>
          <w:rFonts w:ascii="Times New Roman" w:eastAsiaTheme="minorHAnsi" w:hAnsi="Times New Roman" w:cs="Times New Roman"/>
          <w:sz w:val="24"/>
          <w:szCs w:val="24"/>
        </w:rPr>
        <w:t xml:space="preserve">(Sakib et al., </w:t>
      </w:r>
      <w:r w:rsidR="00244B32">
        <w:rPr>
          <w:rFonts w:ascii="Times New Roman" w:eastAsiaTheme="minorHAnsi" w:hAnsi="Times New Roman" w:cs="Times New Roman"/>
          <w:sz w:val="24"/>
          <w:szCs w:val="24"/>
        </w:rPr>
        <w:t>2019</w:t>
      </w:r>
      <w:r w:rsidR="00244B32" w:rsidRPr="00244B32">
        <w:rPr>
          <w:rFonts w:ascii="Times New Roman" w:eastAsiaTheme="minorHAnsi" w:hAnsi="Times New Roman" w:cs="Times New Roman"/>
          <w:sz w:val="24"/>
          <w:szCs w:val="24"/>
        </w:rPr>
        <w:t>)</w:t>
      </w:r>
      <w:r w:rsidR="00224473" w:rsidRPr="00224473">
        <w:rPr>
          <w:rFonts w:ascii="Times New Roman" w:eastAsiaTheme="minorHAnsi" w:hAnsi="Times New Roman" w:cs="Times New Roman"/>
          <w:sz w:val="24"/>
          <w:szCs w:val="24"/>
        </w:rPr>
        <w:t>. These layers act as perceptive filters, discerning distinct features within the spectrogram images. Accompanying them are max pooling layers</w:t>
      </w:r>
      <w:r w:rsidR="00244B32">
        <w:rPr>
          <w:rFonts w:ascii="Times New Roman" w:eastAsiaTheme="minorHAnsi" w:hAnsi="Times New Roman" w:cs="Times New Roman"/>
          <w:sz w:val="24"/>
          <w:szCs w:val="24"/>
        </w:rPr>
        <w:t xml:space="preserve"> </w:t>
      </w:r>
      <w:r w:rsidR="00244B32" w:rsidRPr="00244B32">
        <w:rPr>
          <w:rFonts w:ascii="Times New Roman" w:eastAsiaTheme="minorHAnsi" w:hAnsi="Times New Roman" w:cs="Times New Roman"/>
          <w:sz w:val="24"/>
          <w:szCs w:val="24"/>
        </w:rPr>
        <w:t>(</w:t>
      </w:r>
      <w:bookmarkStart w:id="40" w:name="_Hlk146319538"/>
      <w:r w:rsidR="00244B32" w:rsidRPr="00244B32">
        <w:rPr>
          <w:rFonts w:ascii="Times New Roman" w:eastAsiaTheme="minorHAnsi" w:hAnsi="Times New Roman" w:cs="Times New Roman"/>
          <w:sz w:val="24"/>
          <w:szCs w:val="24"/>
        </w:rPr>
        <w:t>Sakib et al.,</w:t>
      </w:r>
      <w:r w:rsidR="00244B32">
        <w:rPr>
          <w:rFonts w:ascii="Times New Roman" w:eastAsiaTheme="minorHAnsi" w:hAnsi="Times New Roman" w:cs="Times New Roman"/>
          <w:sz w:val="24"/>
          <w:szCs w:val="24"/>
        </w:rPr>
        <w:t>2019</w:t>
      </w:r>
      <w:bookmarkEnd w:id="40"/>
      <w:r w:rsidR="00244B32">
        <w:rPr>
          <w:rFonts w:ascii="Times New Roman" w:eastAsiaTheme="minorHAnsi" w:hAnsi="Times New Roman" w:cs="Times New Roman"/>
          <w:sz w:val="24"/>
          <w:szCs w:val="24"/>
        </w:rPr>
        <w:t xml:space="preserve">, </w:t>
      </w:r>
      <w:r w:rsidR="00244B32" w:rsidRPr="00244B32">
        <w:rPr>
          <w:rFonts w:ascii="Times New Roman" w:eastAsiaTheme="minorHAnsi" w:hAnsi="Times New Roman" w:cs="Times New Roman"/>
          <w:sz w:val="24"/>
          <w:szCs w:val="24"/>
        </w:rPr>
        <w:t>O’Shea &amp; Nash, 2015)</w:t>
      </w:r>
      <w:r w:rsidR="00224473" w:rsidRPr="00224473">
        <w:rPr>
          <w:rFonts w:ascii="Times New Roman" w:eastAsiaTheme="minorHAnsi" w:hAnsi="Times New Roman" w:cs="Times New Roman"/>
          <w:sz w:val="24"/>
          <w:szCs w:val="24"/>
        </w:rPr>
        <w:t>, which play a crucial role in dimensionality reduction. These layers spotlight salient features while dismissing redundant information, a pivotal step in feature extraction.</w:t>
      </w:r>
    </w:p>
    <w:p w14:paraId="1666708E" w14:textId="66F9EF38"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The narrative evolves with the introduction of a flattening layer. This layer is instrumental in reshaping the extracted 2D features from the convolutional and pooling layers into a streamlined 1D vector</w:t>
      </w:r>
      <w:r w:rsidR="00B05817" w:rsidRPr="00B05817">
        <w:t xml:space="preserve"> </w:t>
      </w:r>
      <w:r w:rsidR="00B05817" w:rsidRPr="00B05817">
        <w:rPr>
          <w:rFonts w:ascii="Times New Roman" w:eastAsiaTheme="minorHAnsi" w:hAnsi="Times New Roman" w:cs="Times New Roman"/>
          <w:sz w:val="24"/>
          <w:szCs w:val="24"/>
        </w:rPr>
        <w:t>(Jeczmionek &amp; Kowalski, 2021)</w:t>
      </w:r>
      <w:r w:rsidRPr="00224473">
        <w:rPr>
          <w:rFonts w:ascii="Times New Roman" w:eastAsiaTheme="minorHAnsi" w:hAnsi="Times New Roman" w:cs="Times New Roman"/>
          <w:sz w:val="24"/>
          <w:szCs w:val="24"/>
        </w:rPr>
        <w:t>. This transition sets the stage for the subsequent layers' integration, a unifying bridge between the convolutional insights and the forthcoming dense layers.</w:t>
      </w:r>
    </w:p>
    <w:p w14:paraId="49E109CF" w14:textId="6C783AAB"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A dense layer with 64 units assumes its place in the architecture</w:t>
      </w:r>
      <w:r w:rsidR="00B05817" w:rsidRPr="00B05817">
        <w:t xml:space="preserve"> </w:t>
      </w:r>
      <w:r w:rsidR="00B05817" w:rsidRPr="00B05817">
        <w:rPr>
          <w:rFonts w:ascii="Times New Roman" w:eastAsiaTheme="minorHAnsi" w:hAnsi="Times New Roman" w:cs="Times New Roman"/>
          <w:sz w:val="24"/>
          <w:szCs w:val="24"/>
        </w:rPr>
        <w:t>(Jeczmionek &amp; Kowalski, 2021)</w:t>
      </w:r>
      <w:r w:rsidRPr="00224473">
        <w:rPr>
          <w:rFonts w:ascii="Times New Roman" w:eastAsiaTheme="minorHAnsi" w:hAnsi="Times New Roman" w:cs="Times New Roman"/>
          <w:sz w:val="24"/>
          <w:szCs w:val="24"/>
        </w:rPr>
        <w:t>, cultivating a network of interconnected neurons. This layer's role is to distill the amalgamated features into a more concise yet comprehensive representation. Introducing a dropout layer, set at 0.5, bolsters the network's resilience against overfitting. Dropout selectively deactivates neurons during training, effectively curbing the network's reliance on specific paths, thereby enhancing generalization.</w:t>
      </w:r>
      <w:r w:rsidR="003927BC" w:rsidRPr="003927BC">
        <w:t xml:space="preserve"> </w:t>
      </w:r>
      <w:r w:rsidR="003927BC" w:rsidRPr="003927BC">
        <w:rPr>
          <w:rFonts w:ascii="Times New Roman" w:eastAsiaTheme="minorHAnsi" w:hAnsi="Times New Roman" w:cs="Times New Roman"/>
          <w:sz w:val="24"/>
          <w:szCs w:val="24"/>
        </w:rPr>
        <w:t>(Srivastava et al., 2014)</w:t>
      </w:r>
    </w:p>
    <w:p w14:paraId="5C13C6C8" w14:textId="4E3F5151"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final dense layer, adorned with 5 units, corresponds to the instrument classes we seek to identify. Employing a </w:t>
      </w:r>
      <w:r w:rsidR="0018465E" w:rsidRPr="00A835F8">
        <w:rPr>
          <w:rFonts w:ascii="Times New Roman" w:eastAsiaTheme="minorHAnsi" w:hAnsi="Times New Roman" w:cs="Times New Roman"/>
          <w:sz w:val="24"/>
          <w:szCs w:val="24"/>
        </w:rPr>
        <w:t>SoftMax</w:t>
      </w:r>
      <w:r w:rsidRPr="00224473">
        <w:rPr>
          <w:rFonts w:ascii="Times New Roman" w:eastAsiaTheme="minorHAnsi" w:hAnsi="Times New Roman" w:cs="Times New Roman"/>
          <w:sz w:val="24"/>
          <w:szCs w:val="24"/>
        </w:rPr>
        <w:t xml:space="preserve"> activation function</w:t>
      </w:r>
      <w:r w:rsidR="00244B32" w:rsidRPr="00244B32">
        <w:rPr>
          <w:rFonts w:ascii="Times New Roman" w:eastAsiaTheme="minorHAnsi" w:hAnsi="Times New Roman" w:cs="Times New Roman"/>
          <w:sz w:val="24"/>
          <w:szCs w:val="24"/>
        </w:rPr>
        <w:t xml:space="preserve"> </w:t>
      </w:r>
      <w:r w:rsidR="00244B32">
        <w:rPr>
          <w:rFonts w:ascii="Times New Roman" w:eastAsiaTheme="minorHAnsi" w:hAnsi="Times New Roman" w:cs="Times New Roman"/>
          <w:sz w:val="24"/>
          <w:szCs w:val="24"/>
        </w:rPr>
        <w:t>(</w:t>
      </w:r>
      <w:r w:rsidR="00244B32" w:rsidRPr="00244B32">
        <w:rPr>
          <w:rFonts w:ascii="Times New Roman" w:eastAsiaTheme="minorHAnsi" w:hAnsi="Times New Roman" w:cs="Times New Roman"/>
          <w:sz w:val="24"/>
          <w:szCs w:val="24"/>
        </w:rPr>
        <w:t>Sakib et al.,2019</w:t>
      </w:r>
      <w:r w:rsidR="00244B32">
        <w:rPr>
          <w:rFonts w:ascii="Times New Roman" w:eastAsiaTheme="minorHAnsi" w:hAnsi="Times New Roman" w:cs="Times New Roman"/>
          <w:sz w:val="24"/>
          <w:szCs w:val="24"/>
        </w:rPr>
        <w:t>)</w:t>
      </w:r>
      <w:r w:rsidRPr="00224473">
        <w:rPr>
          <w:rFonts w:ascii="Times New Roman" w:eastAsiaTheme="minorHAnsi" w:hAnsi="Times New Roman" w:cs="Times New Roman"/>
          <w:sz w:val="24"/>
          <w:szCs w:val="24"/>
        </w:rPr>
        <w:t>, this layer generates probabilities for each class, enabling precise classification in multiclass scenarios. In tandem, we harnessed a learning rate of 0.0</w:t>
      </w:r>
      <w:r w:rsidR="000A5033">
        <w:rPr>
          <w:rFonts w:ascii="Times New Roman" w:eastAsiaTheme="minorHAnsi" w:hAnsi="Times New Roman" w:cs="Times New Roman"/>
          <w:sz w:val="24"/>
          <w:szCs w:val="24"/>
        </w:rPr>
        <w:t>0</w:t>
      </w:r>
      <w:r w:rsidRPr="00224473">
        <w:rPr>
          <w:rFonts w:ascii="Times New Roman" w:eastAsiaTheme="minorHAnsi" w:hAnsi="Times New Roman" w:cs="Times New Roman"/>
          <w:sz w:val="24"/>
          <w:szCs w:val="24"/>
        </w:rPr>
        <w:t>1 and an Adam optimizer, a dynamic optimization algorithm renowned for efficient convergence and adaptability.</w:t>
      </w:r>
      <w:r w:rsidR="00B05817" w:rsidRPr="00B05817">
        <w:t xml:space="preserve"> </w:t>
      </w:r>
      <w:r w:rsidR="00B05817" w:rsidRPr="00B05817">
        <w:rPr>
          <w:rFonts w:ascii="Times New Roman" w:eastAsiaTheme="minorHAnsi" w:hAnsi="Times New Roman" w:cs="Times New Roman"/>
          <w:sz w:val="24"/>
          <w:szCs w:val="24"/>
        </w:rPr>
        <w:t>(Jeczmionek &amp; Kowalski, 2021)</w:t>
      </w:r>
    </w:p>
    <w:p w14:paraId="7737AFA5" w14:textId="7986198D"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choice of categorical </w:t>
      </w:r>
      <w:r w:rsidR="0018465E" w:rsidRPr="00A835F8">
        <w:rPr>
          <w:rFonts w:ascii="Times New Roman" w:eastAsiaTheme="minorHAnsi" w:hAnsi="Times New Roman" w:cs="Times New Roman"/>
          <w:sz w:val="24"/>
          <w:szCs w:val="24"/>
        </w:rPr>
        <w:t>cross entropy</w:t>
      </w:r>
      <w:r w:rsidRPr="00224473">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loss function is predicated on its compatibility with multiclass classification tasks. This loss function gauges the disparity between predicted and actual class probabilities, aligning seamlessly with our objective of instrument classification across multiple classes.</w:t>
      </w:r>
      <w:r w:rsidR="00B05817" w:rsidRPr="00B05817">
        <w:t xml:space="preserve"> </w:t>
      </w:r>
      <w:r w:rsidR="00B05817" w:rsidRPr="00B05817">
        <w:rPr>
          <w:rFonts w:ascii="Times New Roman" w:eastAsiaTheme="minorHAnsi" w:hAnsi="Times New Roman" w:cs="Times New Roman"/>
          <w:sz w:val="24"/>
          <w:szCs w:val="24"/>
        </w:rPr>
        <w:t>(Jeczmionek &amp; Kowalski, 2021)</w:t>
      </w:r>
    </w:p>
    <w:p w14:paraId="59205842" w14:textId="4E3EB086" w:rsid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Incorporating early stopping augments our CNN's training process. This technique monitors the validation loss and halts training once the loss ceases to decrease, preventing overfitting to the training data. The introduction of early stopping underscores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commitment to fostering a network that generalizes beyond the training set.</w:t>
      </w:r>
      <w:r w:rsidR="00D61DBA" w:rsidRPr="00D61DBA">
        <w:t xml:space="preserve"> </w:t>
      </w:r>
      <w:r w:rsidR="00D61DBA" w:rsidRPr="00D61DBA">
        <w:rPr>
          <w:rFonts w:ascii="Times New Roman" w:eastAsiaTheme="minorHAnsi" w:hAnsi="Times New Roman" w:cs="Times New Roman"/>
          <w:sz w:val="24"/>
          <w:szCs w:val="24"/>
        </w:rPr>
        <w:t>(Prechelt, 2002)</w:t>
      </w:r>
    </w:p>
    <w:p w14:paraId="64C8C6A6" w14:textId="3E9685BE" w:rsidR="00DB2A49" w:rsidRDefault="00DB2A49" w:rsidP="00224473">
      <w:pPr>
        <w:rPr>
          <w:rFonts w:ascii="Times New Roman" w:eastAsiaTheme="minorHAnsi" w:hAnsi="Times New Roman" w:cs="Times New Roman"/>
          <w:sz w:val="24"/>
          <w:szCs w:val="24"/>
        </w:rPr>
      </w:pPr>
      <w:r w:rsidRPr="00DB2A49">
        <w:rPr>
          <w:rFonts w:ascii="Times New Roman" w:eastAsiaTheme="minorHAnsi" w:hAnsi="Times New Roman" w:cs="Times New Roman"/>
          <w:sz w:val="24"/>
          <w:szCs w:val="24"/>
        </w:rPr>
        <w:t>Notably, manual hyperparameter tuning, often referred to as "babysitting,"</w:t>
      </w:r>
      <w:r w:rsidRPr="00DB2A49">
        <w:rPr>
          <w:rFonts w:ascii="Times New Roman" w:hAnsi="Times New Roman" w:cs="Times New Roman"/>
          <w:sz w:val="24"/>
          <w:szCs w:val="24"/>
        </w:rPr>
        <w:t xml:space="preserve"> </w:t>
      </w:r>
      <w:r w:rsidR="001A6732" w:rsidRPr="001A6732">
        <w:rPr>
          <w:rFonts w:ascii="Times New Roman" w:eastAsiaTheme="minorHAnsi" w:hAnsi="Times New Roman" w:cs="Times New Roman"/>
          <w:sz w:val="24"/>
          <w:szCs w:val="24"/>
        </w:rPr>
        <w:t>(Yang &amp; Shami, 2022, p. 23)</w:t>
      </w:r>
      <w:r w:rsidRPr="00DB2A49">
        <w:rPr>
          <w:rFonts w:ascii="Times New Roman" w:eastAsiaTheme="minorHAnsi" w:hAnsi="Times New Roman" w:cs="Times New Roman"/>
          <w:sz w:val="24"/>
          <w:szCs w:val="24"/>
        </w:rPr>
        <w:t xml:space="preserve"> played a significant role in the model's success. Due to issues with Keras Tuner, a hyperparameter tuning library, manual adjustments were meticulously made to fine-tune the network's parameters. This painstaking process involved adjusting hyperparameters such as the number of units in layers and learning rates, aiming to optimize model performance.</w:t>
      </w:r>
    </w:p>
    <w:p w14:paraId="2BA3D208" w14:textId="77777777" w:rsidR="00DB2A49" w:rsidRPr="00224473" w:rsidRDefault="00DB2A49" w:rsidP="00224473">
      <w:pPr>
        <w:rPr>
          <w:rFonts w:ascii="Times New Roman" w:eastAsiaTheme="minorHAnsi" w:hAnsi="Times New Roman" w:cs="Times New Roman" w:hint="eastAsia"/>
          <w:sz w:val="24"/>
          <w:szCs w:val="24"/>
        </w:rPr>
      </w:pPr>
    </w:p>
    <w:p w14:paraId="55360BF8" w14:textId="127AE3EC" w:rsidR="00224473" w:rsidRPr="00224473" w:rsidRDefault="000A5033" w:rsidP="00224473">
      <w:pPr>
        <w:rPr>
          <w:rFonts w:ascii="Times New Roman" w:eastAsiaTheme="minorHAnsi" w:hAnsi="Times New Roman" w:cs="Times New Roman"/>
          <w:sz w:val="24"/>
          <w:szCs w:val="24"/>
        </w:rPr>
      </w:pPr>
      <w:r>
        <w:rPr>
          <w:rFonts w:ascii="Times New Roman" w:eastAsiaTheme="minorHAnsi" w:hAnsi="Times New Roman" w:cs="Times New Roman"/>
          <w:sz w:val="24"/>
          <w:szCs w:val="24"/>
        </w:rPr>
        <w:lastRenderedPageBreak/>
        <w:t>the</w:t>
      </w:r>
      <w:r w:rsidR="00224473" w:rsidRPr="00224473">
        <w:rPr>
          <w:rFonts w:ascii="Times New Roman" w:eastAsiaTheme="minorHAnsi" w:hAnsi="Times New Roman" w:cs="Times New Roman"/>
          <w:sz w:val="24"/>
          <w:szCs w:val="24"/>
        </w:rPr>
        <w:t xml:space="preserve"> CNN is nurtured through a training process characterized by a batch size of 32 and </w:t>
      </w:r>
      <w:r w:rsidR="0018465E" w:rsidRPr="00A835F8">
        <w:rPr>
          <w:rFonts w:ascii="Times New Roman" w:eastAsiaTheme="minorHAnsi" w:hAnsi="Times New Roman" w:cs="Times New Roman"/>
          <w:sz w:val="24"/>
          <w:szCs w:val="24"/>
        </w:rPr>
        <w:t>10</w:t>
      </w:r>
      <w:r w:rsidR="00224473" w:rsidRPr="00224473">
        <w:rPr>
          <w:rFonts w:ascii="Times New Roman" w:eastAsiaTheme="minorHAnsi" w:hAnsi="Times New Roman" w:cs="Times New Roman"/>
          <w:sz w:val="24"/>
          <w:szCs w:val="24"/>
        </w:rPr>
        <w:t xml:space="preserve"> epochs. This orchestrated training sequence converges to an astounding accuracy of 99%, a testament to the efficacy of the architectural design and training strategy.</w:t>
      </w:r>
    </w:p>
    <w:p w14:paraId="15760735" w14:textId="346AB112"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 xml:space="preserve">The narrative culminates in a meticulous assessment using the confusion matrix. This matrix dissects predictions, revealing true positives, true negatives, false positives, and false negatives. This nuanced evaluation strategy ensures that </w:t>
      </w:r>
      <w:r w:rsidR="000A5033">
        <w:rPr>
          <w:rFonts w:ascii="Times New Roman" w:eastAsiaTheme="minorHAnsi" w:hAnsi="Times New Roman" w:cs="Times New Roman"/>
          <w:sz w:val="24"/>
          <w:szCs w:val="24"/>
        </w:rPr>
        <w:t>the</w:t>
      </w:r>
      <w:r w:rsidRPr="00224473">
        <w:rPr>
          <w:rFonts w:ascii="Times New Roman" w:eastAsiaTheme="minorHAnsi" w:hAnsi="Times New Roman" w:cs="Times New Roman"/>
          <w:sz w:val="24"/>
          <w:szCs w:val="24"/>
        </w:rPr>
        <w:t xml:space="preserve"> model's proficiency isn't skewed by imbalances or misconceptions across classes.</w:t>
      </w:r>
    </w:p>
    <w:p w14:paraId="6BFF351F" w14:textId="77777777" w:rsidR="00224473" w:rsidRPr="00224473" w:rsidRDefault="00224473" w:rsidP="00224473">
      <w:pPr>
        <w:rPr>
          <w:rFonts w:ascii="Times New Roman" w:eastAsiaTheme="minorHAnsi" w:hAnsi="Times New Roman" w:cs="Times New Roman"/>
          <w:sz w:val="24"/>
          <w:szCs w:val="24"/>
        </w:rPr>
      </w:pPr>
      <w:r w:rsidRPr="00224473">
        <w:rPr>
          <w:rFonts w:ascii="Times New Roman" w:eastAsiaTheme="minorHAnsi" w:hAnsi="Times New Roman" w:cs="Times New Roman"/>
          <w:sz w:val="24"/>
          <w:szCs w:val="24"/>
        </w:rPr>
        <w:t>This robust CNN journey, intertwined with architectural nuances, training strategies, and evaluation frameworks, showcases the potency of deep learning in untangling the intricate nuances of musical instrument classifications. The harmonious interplay of layers, activations, and optimization techniques emerges as a testimony to the potential of CNNs in decoding the auditory world.</w:t>
      </w:r>
    </w:p>
    <w:p w14:paraId="4869DAA8" w14:textId="4E039CE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journey of unraveling musical instrument classifications continued with the exploration of Artificial Neural Networks (ANNs), offering insights into their distinctive characteristics and their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classification narrative. While the core architecture remains akin to the CNN, there exist nuances that warrant exploration.</w:t>
      </w:r>
    </w:p>
    <w:p w14:paraId="43891957" w14:textId="4E761170"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In contrast to the CNN's affinity for 2D images, ANNs demand a distinct perspective – data presented in a 1D vector format</w:t>
      </w:r>
      <w:r w:rsidR="006721F2" w:rsidRPr="006721F2">
        <w:rPr>
          <w:rFonts w:ascii="Times New Roman" w:eastAsiaTheme="minorHAnsi" w:hAnsi="Times New Roman" w:cs="Times New Roman"/>
          <w:sz w:val="24"/>
          <w:szCs w:val="24"/>
        </w:rPr>
        <w:t xml:space="preserve"> </w:t>
      </w:r>
      <w:r w:rsidR="006721F2">
        <w:rPr>
          <w:rFonts w:ascii="Times New Roman" w:eastAsiaTheme="minorHAnsi" w:hAnsi="Times New Roman" w:cs="Times New Roman"/>
          <w:sz w:val="24"/>
          <w:szCs w:val="24"/>
        </w:rPr>
        <w:t>(</w:t>
      </w:r>
      <w:r w:rsidR="006721F2" w:rsidRPr="006721F2">
        <w:rPr>
          <w:rFonts w:ascii="Times New Roman" w:eastAsiaTheme="minorHAnsi" w:hAnsi="Times New Roman" w:cs="Times New Roman"/>
          <w:sz w:val="24"/>
          <w:szCs w:val="24"/>
        </w:rPr>
        <w:t>Shukla et al., 2020)</w:t>
      </w:r>
      <w:r w:rsidRPr="007C3A61">
        <w:rPr>
          <w:rFonts w:ascii="Times New Roman" w:eastAsiaTheme="minorHAnsi" w:hAnsi="Times New Roman" w:cs="Times New Roman"/>
          <w:sz w:val="24"/>
          <w:szCs w:val="24"/>
        </w:rPr>
        <w:t xml:space="preserve">. This necessitated the transformation of </w:t>
      </w:r>
      <w:r w:rsidR="009D48B3">
        <w:rPr>
          <w:rFonts w:ascii="Times New Roman" w:eastAsiaTheme="minorHAnsi" w:hAnsi="Times New Roman" w:cs="Times New Roman"/>
          <w:sz w:val="24"/>
          <w:szCs w:val="24"/>
        </w:rPr>
        <w:t xml:space="preserve">the </w:t>
      </w:r>
      <w:r w:rsidRPr="007C3A61">
        <w:rPr>
          <w:rFonts w:ascii="Times New Roman" w:eastAsiaTheme="minorHAnsi" w:hAnsi="Times New Roman" w:cs="Times New Roman"/>
          <w:sz w:val="24"/>
          <w:szCs w:val="24"/>
        </w:rPr>
        <w:t>spectrogram images from their original 2D representation to a streamlined 1D format. This shift in perspective is vital, aligning with ANNs' expectation of a linear input structure.</w:t>
      </w:r>
    </w:p>
    <w:p w14:paraId="2F7C48A8" w14:textId="5500F9F3"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Echoing the CNN journey, ANN's architectural framework embarks with a dense layer housing 64 units</w:t>
      </w:r>
      <w:r w:rsidR="005B6DA5" w:rsidRPr="005B6DA5">
        <w:rPr>
          <w:rFonts w:ascii="Times New Roman" w:eastAsiaTheme="minorHAnsi" w:hAnsi="Times New Roman" w:cs="Times New Roman"/>
          <w:sz w:val="24"/>
          <w:szCs w:val="24"/>
        </w:rPr>
        <w:t xml:space="preserve"> (Jeczmionek &amp; Kowalski, 2021)</w:t>
      </w:r>
      <w:r w:rsidRPr="007C3A61">
        <w:rPr>
          <w:rFonts w:ascii="Times New Roman" w:eastAsiaTheme="minorHAnsi" w:hAnsi="Times New Roman" w:cs="Times New Roman"/>
          <w:sz w:val="24"/>
          <w:szCs w:val="24"/>
        </w:rPr>
        <w:t>, fostering connectivity between neurons. The subsequent inclusion of a dropout layer at 0.5 magnitude underscores the commitment to averting overfitting, ensuring the model's generalization capabilities are fortified.</w:t>
      </w:r>
      <w:r w:rsidR="003927BC" w:rsidRPr="003927BC">
        <w:t xml:space="preserve"> </w:t>
      </w:r>
      <w:r w:rsidR="003927BC" w:rsidRPr="003927BC">
        <w:rPr>
          <w:rFonts w:ascii="Times New Roman" w:eastAsiaTheme="minorHAnsi" w:hAnsi="Times New Roman" w:cs="Times New Roman"/>
          <w:sz w:val="24"/>
          <w:szCs w:val="24"/>
        </w:rPr>
        <w:t>(Srivastava et al., 2014)</w:t>
      </w:r>
    </w:p>
    <w:p w14:paraId="5E42F6D2" w14:textId="1C143009" w:rsid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concluding layers mirror the orchestration within the CNN realm – a dense layer with 5 units representing each instrument class, complemented by a </w:t>
      </w:r>
      <w:r w:rsidR="00A835F8" w:rsidRPr="00A835F8">
        <w:rPr>
          <w:rFonts w:ascii="Times New Roman" w:eastAsiaTheme="minorHAnsi" w:hAnsi="Times New Roman" w:cs="Times New Roman"/>
          <w:sz w:val="24"/>
          <w:szCs w:val="24"/>
        </w:rPr>
        <w:t>SoftMax</w:t>
      </w:r>
      <w:r w:rsidRPr="007C3A61">
        <w:rPr>
          <w:rFonts w:ascii="Times New Roman" w:eastAsiaTheme="minorHAnsi" w:hAnsi="Times New Roman" w:cs="Times New Roman"/>
          <w:sz w:val="24"/>
          <w:szCs w:val="24"/>
        </w:rPr>
        <w:t xml:space="preserve"> activation function for multiclass classification. The essence of a learning rate set at 0.01 and the utilization of an Adam optimizer persist, fostering efficient convergence and adaptability.</w:t>
      </w:r>
    </w:p>
    <w:p w14:paraId="0574680A" w14:textId="00A6523B" w:rsidR="003C60DF" w:rsidRPr="007C3A61" w:rsidRDefault="003C60DF" w:rsidP="007C3A61">
      <w:pPr>
        <w:rPr>
          <w:rFonts w:ascii="Times New Roman" w:eastAsiaTheme="minorHAnsi" w:hAnsi="Times New Roman" w:cs="Times New Roman" w:hint="eastAsia"/>
          <w:sz w:val="24"/>
          <w:szCs w:val="24"/>
        </w:rPr>
      </w:pPr>
      <w:r w:rsidRPr="003C60DF">
        <w:rPr>
          <w:rFonts w:ascii="Times New Roman" w:eastAsiaTheme="minorHAnsi" w:hAnsi="Times New Roman" w:cs="Times New Roman"/>
          <w:sz w:val="24"/>
          <w:szCs w:val="24"/>
        </w:rPr>
        <w:t>It's worth noting that for the ANN model, a different approach was taken for hyperparameter tuning. Grid Search</w:t>
      </w:r>
      <w:r>
        <w:rPr>
          <w:rFonts w:ascii="Times New Roman" w:eastAsiaTheme="minorHAnsi" w:hAnsi="Times New Roman" w:cs="Times New Roman"/>
          <w:sz w:val="24"/>
          <w:szCs w:val="24"/>
        </w:rPr>
        <w:t xml:space="preserve"> </w:t>
      </w:r>
      <w:r w:rsidRPr="003C60DF">
        <w:rPr>
          <w:rFonts w:ascii="Times New Roman" w:eastAsiaTheme="minorHAnsi" w:hAnsi="Times New Roman" w:cs="Times New Roman"/>
          <w:sz w:val="24"/>
          <w:szCs w:val="24"/>
        </w:rPr>
        <w:t>(Chowdhury et al. 2022)</w:t>
      </w:r>
      <w:r>
        <w:rPr>
          <w:rFonts w:ascii="Times New Roman" w:eastAsiaTheme="minorHAnsi" w:hAnsi="Times New Roman" w:cs="Times New Roman"/>
          <w:sz w:val="24"/>
          <w:szCs w:val="24"/>
        </w:rPr>
        <w:t>,</w:t>
      </w:r>
      <w:r w:rsidRPr="003C60DF">
        <w:rPr>
          <w:rFonts w:ascii="Times New Roman" w:eastAsiaTheme="minorHAnsi" w:hAnsi="Times New Roman" w:cs="Times New Roman"/>
          <w:sz w:val="24"/>
          <w:szCs w:val="24"/>
        </w:rPr>
        <w:t xml:space="preserve"> was employed to systematically explore various combinations of hyperparameters and identify the optimal set. This rigorous search process yielded a set of hyperparameters that significantly enhanced the model's performance. The hyperparameters obtained from Grid Search were then utilized to construct the ANN model.</w:t>
      </w:r>
    </w:p>
    <w:p w14:paraId="41657639" w14:textId="6B1C144B" w:rsidR="00DD79AE" w:rsidRPr="00DD79AE" w:rsidRDefault="007C3A61" w:rsidP="00DD79AE">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The choice of categorical </w:t>
      </w:r>
      <w:r w:rsidRPr="00A835F8">
        <w:rPr>
          <w:rFonts w:ascii="Times New Roman" w:eastAsiaTheme="minorHAnsi" w:hAnsi="Times New Roman" w:cs="Times New Roman"/>
          <w:sz w:val="24"/>
          <w:szCs w:val="24"/>
        </w:rPr>
        <w:t>cross entropy</w:t>
      </w:r>
      <w:r w:rsidRPr="007C3A61">
        <w:rPr>
          <w:rFonts w:ascii="Times New Roman" w:eastAsiaTheme="minorHAnsi" w:hAnsi="Times New Roman" w:cs="Times New Roman"/>
          <w:sz w:val="24"/>
          <w:szCs w:val="24"/>
        </w:rPr>
        <w:t xml:space="preserve"> as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loss function retains its significance in the ANN context, embodying its suitability for multiclass classification tasks. This loss function's utility extends to ANNs, preserving its role in calibrating predictive probabilities and actual class representations.</w:t>
      </w:r>
      <w:r w:rsidR="00DD79AE" w:rsidRPr="00DD79AE">
        <w:rPr>
          <w:rFonts w:ascii="Times New Roman" w:eastAsiaTheme="minorHAnsi" w:hAnsi="Times New Roman" w:cs="Times New Roman"/>
          <w:sz w:val="24"/>
          <w:szCs w:val="24"/>
        </w:rPr>
        <w:t xml:space="preserve"> </w:t>
      </w:r>
      <w:r w:rsidR="00DD79AE" w:rsidRPr="00DD79AE">
        <w:rPr>
          <w:rFonts w:ascii="Times New Roman" w:eastAsiaTheme="minorHAnsi" w:hAnsi="Times New Roman" w:cs="Times New Roman"/>
          <w:sz w:val="24"/>
          <w:szCs w:val="24"/>
        </w:rPr>
        <w:t>(Jeczmionek &amp; Kowalski, 2021)</w:t>
      </w:r>
    </w:p>
    <w:p w14:paraId="3008C073" w14:textId="2277B87F"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Akin to the CNN journey, early stopping continues its crucial role in shaping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ANN's training process. Its vigilance over validation loss safeguards the model </w:t>
      </w:r>
      <w:r w:rsidRPr="007C3A61">
        <w:rPr>
          <w:rFonts w:ascii="Times New Roman" w:eastAsiaTheme="minorHAnsi" w:hAnsi="Times New Roman" w:cs="Times New Roman"/>
          <w:sz w:val="24"/>
          <w:szCs w:val="24"/>
        </w:rPr>
        <w:lastRenderedPageBreak/>
        <w:t>against overfitting, optimizing its prowess to encompass a wider spectrum beyond the training data.</w:t>
      </w:r>
      <w:r w:rsidR="008F6DFF" w:rsidRPr="008F6DFF">
        <w:rPr>
          <w:rFonts w:ascii="Times New Roman" w:eastAsiaTheme="minorHAnsi" w:hAnsi="Times New Roman" w:cs="Times New Roman"/>
          <w:sz w:val="24"/>
          <w:szCs w:val="24"/>
        </w:rPr>
        <w:t xml:space="preserve"> (Prechelt, 2002)</w:t>
      </w:r>
    </w:p>
    <w:p w14:paraId="5ACBC714" w14:textId="4D6F7701" w:rsidR="007C3A61" w:rsidRPr="007C3A61" w:rsidRDefault="007C3A61" w:rsidP="007C3A61">
      <w:pPr>
        <w:rPr>
          <w:rFonts w:ascii="Times New Roman" w:eastAsiaTheme="minorHAnsi" w:hAnsi="Times New Roman" w:cs="Times New Roman"/>
          <w:sz w:val="24"/>
          <w:szCs w:val="24"/>
        </w:rPr>
      </w:pPr>
      <w:r w:rsidRPr="007C3A61">
        <w:rPr>
          <w:rFonts w:ascii="Times New Roman" w:eastAsiaTheme="minorHAnsi" w:hAnsi="Times New Roman" w:cs="Times New Roman"/>
          <w:sz w:val="24"/>
          <w:szCs w:val="24"/>
        </w:rPr>
        <w:t xml:space="preserve">Training </w:t>
      </w:r>
      <w:r w:rsidR="000A5033">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ANN unfolds with familiar precision – a batch size of 32 and a sequence of ten epochs. The culmination yields an accuracy of 85%, underscoring the model's proficiency in classifying musical instruments. The evaluation journey journeys beyond accuracy, leaning on the foundational strength of the confusion matrix to refine </w:t>
      </w:r>
      <w:r w:rsidR="001E5ACC">
        <w:rPr>
          <w:rFonts w:ascii="Times New Roman" w:eastAsiaTheme="minorHAnsi" w:hAnsi="Times New Roman" w:cs="Times New Roman"/>
          <w:sz w:val="24"/>
          <w:szCs w:val="24"/>
        </w:rPr>
        <w:t>the</w:t>
      </w:r>
      <w:r w:rsidRPr="007C3A61">
        <w:rPr>
          <w:rFonts w:ascii="Times New Roman" w:eastAsiaTheme="minorHAnsi" w:hAnsi="Times New Roman" w:cs="Times New Roman"/>
          <w:sz w:val="24"/>
          <w:szCs w:val="24"/>
        </w:rPr>
        <w:t xml:space="preserve"> understanding of true positives, true negatives, false positives, and false negatives.</w:t>
      </w:r>
    </w:p>
    <w:p w14:paraId="741A4D12" w14:textId="61DAB9E4" w:rsidR="00224473" w:rsidRPr="00703B9E" w:rsidRDefault="00453A14" w:rsidP="00ED5ACE">
      <w:pPr>
        <w:pStyle w:val="Heading1"/>
        <w:numPr>
          <w:ilvl w:val="0"/>
          <w:numId w:val="17"/>
        </w:numPr>
        <w:rPr>
          <w:sz w:val="36"/>
          <w:szCs w:val="36"/>
        </w:rPr>
      </w:pPr>
      <w:bookmarkStart w:id="41" w:name="_Toc146214634"/>
      <w:r w:rsidRPr="00703B9E">
        <w:rPr>
          <w:sz w:val="36"/>
          <w:szCs w:val="36"/>
        </w:rPr>
        <w:t>Discussion</w:t>
      </w:r>
      <w:bookmarkEnd w:id="41"/>
    </w:p>
    <w:p w14:paraId="1A445F44" w14:textId="1CE0616A" w:rsidR="00E97AE6" w:rsidRDefault="00E97AE6" w:rsidP="00453A14">
      <w:pPr>
        <w:rPr>
          <w:rFonts w:ascii="Times New Roman" w:eastAsiaTheme="minorHAnsi" w:hAnsi="Times New Roman" w:cs="Times New Roman"/>
          <w:sz w:val="24"/>
          <w:szCs w:val="24"/>
        </w:rPr>
      </w:pPr>
      <w:r w:rsidRPr="00E97AE6">
        <w:rPr>
          <w:rFonts w:ascii="Times New Roman" w:eastAsiaTheme="minorHAnsi" w:hAnsi="Times New Roman" w:cs="Times New Roman"/>
          <w:sz w:val="24"/>
          <w:szCs w:val="24"/>
        </w:rPr>
        <w:t>In the pursuit of classifying musical instruments based on spectrograms and audio features, a series of machine learning models were meticulously trained and evaluated. This table presents a comparative overview of the models' performances, including Linear SVM, Polynomial SVM, RBF SVM, Random Forest, and Decision Tree. Each model was fine-tuned with optimized hyperparameters, and their accuracy, recall, precision, and F1-scores are analyzed across multiple instrument classes. This comprehensive assessment sheds light on the effectiveness of these models in the intricate task of musical instrument classification.</w:t>
      </w:r>
    </w:p>
    <w:p w14:paraId="55876EAA" w14:textId="77777777" w:rsidR="00131150" w:rsidRDefault="00131150" w:rsidP="00EA6A0C">
      <w:pPr>
        <w:jc w:val="left"/>
        <w:rPr>
          <w:rFonts w:ascii="Times New Roman" w:eastAsiaTheme="minorHAnsi" w:hAnsi="Times New Roman" w:cs="Times New Roman"/>
          <w:sz w:val="24"/>
          <w:szCs w:val="24"/>
        </w:rPr>
      </w:pPr>
    </w:p>
    <w:p w14:paraId="24C968BE" w14:textId="578AD821" w:rsidR="00EA6A0C" w:rsidRDefault="00EA6A0C" w:rsidP="00EA6A0C">
      <w:pPr>
        <w:jc w:val="center"/>
        <w:rPr>
          <w:rFonts w:ascii="Times New Roman" w:eastAsiaTheme="minorHAnsi" w:hAnsi="Times New Roman" w:cs="Times New Roman" w:hint="eastAsia"/>
          <w:sz w:val="24"/>
          <w:szCs w:val="24"/>
        </w:rPr>
      </w:pPr>
      <w:r w:rsidRPr="00EA6A0C">
        <w:rPr>
          <w:rFonts w:ascii="Times New Roman" w:eastAsiaTheme="minorHAnsi" w:hAnsi="Times New Roman" w:cs="Times New Roman"/>
          <w:b/>
          <w:bCs/>
          <w:sz w:val="24"/>
          <w:szCs w:val="24"/>
        </w:rPr>
        <w:t>TABLE 1:</w:t>
      </w:r>
      <w:r>
        <w:rPr>
          <w:rFonts w:ascii="Times New Roman" w:eastAsiaTheme="minorHAnsi" w:hAnsi="Times New Roman" w:cs="Times New Roman"/>
          <w:sz w:val="24"/>
          <w:szCs w:val="24"/>
        </w:rPr>
        <w:t xml:space="preserve"> </w:t>
      </w:r>
      <w:r>
        <w:rPr>
          <w:rFonts w:ascii="Times New Roman" w:eastAsiaTheme="minorHAnsi" w:hAnsi="Times New Roman" w:cs="Times New Roman" w:hint="eastAsia"/>
          <w:sz w:val="24"/>
          <w:szCs w:val="24"/>
        </w:rPr>
        <w:t>A</w:t>
      </w:r>
      <w:r>
        <w:rPr>
          <w:rFonts w:ascii="Times New Roman" w:eastAsiaTheme="minorHAnsi" w:hAnsi="Times New Roman" w:cs="Times New Roman"/>
          <w:sz w:val="24"/>
          <w:szCs w:val="24"/>
        </w:rPr>
        <w:t xml:space="preserve">ccuracy and Hyperparameters of Machine Learning Models </w:t>
      </w:r>
    </w:p>
    <w:p w14:paraId="53D47875" w14:textId="77777777" w:rsidR="00E97AE6" w:rsidRDefault="00E97AE6" w:rsidP="00453A14">
      <w:pPr>
        <w:rPr>
          <w:rFonts w:ascii="Times New Roman" w:eastAsiaTheme="minorHAnsi" w:hAnsi="Times New Roman" w:cs="Times New Roman"/>
          <w:sz w:val="24"/>
          <w:szCs w:val="24"/>
        </w:rPr>
      </w:pPr>
    </w:p>
    <w:tbl>
      <w:tblPr>
        <w:tblStyle w:val="GridTable1Light"/>
        <w:tblW w:w="0" w:type="auto"/>
        <w:tblLook w:val="04A0" w:firstRow="1" w:lastRow="0" w:firstColumn="1" w:lastColumn="0" w:noHBand="0" w:noVBand="1"/>
      </w:tblPr>
      <w:tblGrid>
        <w:gridCol w:w="2840"/>
        <w:gridCol w:w="2841"/>
        <w:gridCol w:w="2841"/>
      </w:tblGrid>
      <w:tr w:rsidR="00E56F33" w14:paraId="33311C8A" w14:textId="77777777" w:rsidTr="00E56F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14:paraId="14407E55" w14:textId="7A411DBB" w:rsidR="00E56F33" w:rsidRDefault="00E56F33" w:rsidP="00453A14">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Model</w:t>
            </w:r>
          </w:p>
        </w:tc>
        <w:tc>
          <w:tcPr>
            <w:tcW w:w="2841" w:type="dxa"/>
          </w:tcPr>
          <w:p w14:paraId="093B316A" w14:textId="0613ECED" w:rsidR="00E56F33" w:rsidRDefault="00E56F33" w:rsidP="00453A14">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Best Hyperparameters</w:t>
            </w:r>
          </w:p>
        </w:tc>
        <w:tc>
          <w:tcPr>
            <w:tcW w:w="2841" w:type="dxa"/>
          </w:tcPr>
          <w:p w14:paraId="3EE35B44" w14:textId="4F04149F" w:rsidR="00E56F33" w:rsidRDefault="00E56F33" w:rsidP="00453A14">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Accuracy</w:t>
            </w:r>
          </w:p>
        </w:tc>
      </w:tr>
      <w:tr w:rsidR="00E56F33" w14:paraId="34B59CCF" w14:textId="77777777" w:rsidTr="00EA6A0C">
        <w:trPr>
          <w:trHeight w:val="584"/>
        </w:trPr>
        <w:tc>
          <w:tcPr>
            <w:cnfStyle w:val="001000000000" w:firstRow="0" w:lastRow="0" w:firstColumn="1" w:lastColumn="0" w:oddVBand="0" w:evenVBand="0" w:oddHBand="0" w:evenHBand="0" w:firstRowFirstColumn="0" w:firstRowLastColumn="0" w:lastRowFirstColumn="0" w:lastRowLastColumn="0"/>
            <w:tcW w:w="2840" w:type="dxa"/>
          </w:tcPr>
          <w:p w14:paraId="7E20B5FE" w14:textId="6ADB8A62" w:rsidR="00E56F33" w:rsidRDefault="00E56F33" w:rsidP="00453A14">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Linear SVM</w:t>
            </w:r>
          </w:p>
        </w:tc>
        <w:tc>
          <w:tcPr>
            <w:tcW w:w="2841" w:type="dxa"/>
          </w:tcPr>
          <w:p w14:paraId="47F2C5A3" w14:textId="4451AFC1" w:rsidR="00E56F33" w:rsidRDefault="00E56F33"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{'C': 1, 'kernel': 'linear'}</w:t>
            </w:r>
          </w:p>
        </w:tc>
        <w:tc>
          <w:tcPr>
            <w:tcW w:w="2841" w:type="dxa"/>
          </w:tcPr>
          <w:p w14:paraId="4794DB80" w14:textId="33CDA39A" w:rsidR="00E56F33" w:rsidRDefault="00E56F33" w:rsidP="00E56F33">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sz w:val="24"/>
                <w:szCs w:val="24"/>
              </w:rPr>
              <w:t>61%</w:t>
            </w:r>
          </w:p>
        </w:tc>
      </w:tr>
      <w:tr w:rsidR="00E56F33" w14:paraId="5AB647A9" w14:textId="77777777" w:rsidTr="00E56F33">
        <w:tc>
          <w:tcPr>
            <w:cnfStyle w:val="001000000000" w:firstRow="0" w:lastRow="0" w:firstColumn="1" w:lastColumn="0" w:oddVBand="0" w:evenVBand="0" w:oddHBand="0" w:evenHBand="0" w:firstRowFirstColumn="0" w:firstRowLastColumn="0" w:lastRowFirstColumn="0" w:lastRowLastColumn="0"/>
            <w:tcW w:w="2840" w:type="dxa"/>
          </w:tcPr>
          <w:p w14:paraId="364D8CD6" w14:textId="0BCDC10D" w:rsidR="00E56F33" w:rsidRDefault="00E56F33" w:rsidP="00453A14">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Polynomial SVM</w:t>
            </w:r>
          </w:p>
        </w:tc>
        <w:tc>
          <w:tcPr>
            <w:tcW w:w="2841" w:type="dxa"/>
          </w:tcPr>
          <w:p w14:paraId="5820CD33" w14:textId="10E3C9A9" w:rsidR="00E56F33" w:rsidRDefault="00E56F33"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{'C': 100, 'degree': 3, 'kernel': 'poly'}</w:t>
            </w:r>
          </w:p>
        </w:tc>
        <w:tc>
          <w:tcPr>
            <w:tcW w:w="2841" w:type="dxa"/>
          </w:tcPr>
          <w:p w14:paraId="7D6D0719" w14:textId="730A1C17" w:rsidR="00E56F33" w:rsidRDefault="00E56F33" w:rsidP="00E56F33">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sz w:val="24"/>
                <w:szCs w:val="24"/>
              </w:rPr>
              <w:t>79%</w:t>
            </w:r>
          </w:p>
        </w:tc>
      </w:tr>
      <w:tr w:rsidR="00E56F33" w14:paraId="64ACE161" w14:textId="77777777" w:rsidTr="00E56F33">
        <w:tc>
          <w:tcPr>
            <w:cnfStyle w:val="001000000000" w:firstRow="0" w:lastRow="0" w:firstColumn="1" w:lastColumn="0" w:oddVBand="0" w:evenVBand="0" w:oddHBand="0" w:evenHBand="0" w:firstRowFirstColumn="0" w:firstRowLastColumn="0" w:lastRowFirstColumn="0" w:lastRowLastColumn="0"/>
            <w:tcW w:w="2840" w:type="dxa"/>
          </w:tcPr>
          <w:p w14:paraId="1DE808B8" w14:textId="41F3CCB3" w:rsidR="00E56F33" w:rsidRDefault="00E56F33" w:rsidP="00453A14">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RBF SVM</w:t>
            </w:r>
          </w:p>
        </w:tc>
        <w:tc>
          <w:tcPr>
            <w:tcW w:w="2841" w:type="dxa"/>
          </w:tcPr>
          <w:p w14:paraId="69A34B04" w14:textId="75BD6A95" w:rsidR="00E56F33" w:rsidRDefault="00E56F33"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{'C': 10, 'gamma': 0.1, 'kernel': 'rbf'}</w:t>
            </w:r>
          </w:p>
        </w:tc>
        <w:tc>
          <w:tcPr>
            <w:tcW w:w="2841" w:type="dxa"/>
          </w:tcPr>
          <w:p w14:paraId="3881BFEE" w14:textId="65E493B1" w:rsidR="00E56F33" w:rsidRDefault="00E56F33" w:rsidP="00E56F33">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sz w:val="24"/>
                <w:szCs w:val="24"/>
              </w:rPr>
              <w:t>81%</w:t>
            </w:r>
          </w:p>
        </w:tc>
      </w:tr>
      <w:tr w:rsidR="00E56F33" w14:paraId="1F0AA96A" w14:textId="77777777" w:rsidTr="00E56F33">
        <w:tc>
          <w:tcPr>
            <w:cnfStyle w:val="001000000000" w:firstRow="0" w:lastRow="0" w:firstColumn="1" w:lastColumn="0" w:oddVBand="0" w:evenVBand="0" w:oddHBand="0" w:evenHBand="0" w:firstRowFirstColumn="0" w:firstRowLastColumn="0" w:lastRowFirstColumn="0" w:lastRowLastColumn="0"/>
            <w:tcW w:w="2840" w:type="dxa"/>
          </w:tcPr>
          <w:p w14:paraId="574F30DC" w14:textId="189A1699" w:rsidR="00E56F33" w:rsidRDefault="00E56F33" w:rsidP="00453A14">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Random Forest</w:t>
            </w:r>
          </w:p>
        </w:tc>
        <w:tc>
          <w:tcPr>
            <w:tcW w:w="2841" w:type="dxa"/>
          </w:tcPr>
          <w:p w14:paraId="141253F9" w14:textId="00840FE3" w:rsidR="00E56F33" w:rsidRDefault="00E56F33"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{'bootstrap': False, 'max_depth': None, 'min_samples_leaf': 2, 'min_samples_split': 2, 'n_estimators': 150}</w:t>
            </w:r>
          </w:p>
        </w:tc>
        <w:tc>
          <w:tcPr>
            <w:tcW w:w="2841" w:type="dxa"/>
          </w:tcPr>
          <w:p w14:paraId="1E2C2816" w14:textId="0E5163A1" w:rsidR="00E56F33" w:rsidRDefault="00E56F33" w:rsidP="00E56F33">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7</w:t>
            </w:r>
            <w:r>
              <w:rPr>
                <w:rFonts w:ascii="Times New Roman" w:eastAsiaTheme="minorHAnsi" w:hAnsi="Times New Roman" w:cs="Times New Roman"/>
                <w:sz w:val="24"/>
                <w:szCs w:val="24"/>
              </w:rPr>
              <w:t>9%</w:t>
            </w:r>
          </w:p>
        </w:tc>
      </w:tr>
      <w:tr w:rsidR="00E56F33" w14:paraId="5A110990" w14:textId="77777777" w:rsidTr="00E56F33">
        <w:tc>
          <w:tcPr>
            <w:cnfStyle w:val="001000000000" w:firstRow="0" w:lastRow="0" w:firstColumn="1" w:lastColumn="0" w:oddVBand="0" w:evenVBand="0" w:oddHBand="0" w:evenHBand="0" w:firstRowFirstColumn="0" w:firstRowLastColumn="0" w:lastRowFirstColumn="0" w:lastRowLastColumn="0"/>
            <w:tcW w:w="2840" w:type="dxa"/>
          </w:tcPr>
          <w:p w14:paraId="7711FDAE" w14:textId="12DA5228" w:rsidR="00E56F33" w:rsidRDefault="00E56F33" w:rsidP="00453A14">
            <w:pPr>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Decision Tree</w:t>
            </w:r>
          </w:p>
        </w:tc>
        <w:tc>
          <w:tcPr>
            <w:tcW w:w="2841" w:type="dxa"/>
          </w:tcPr>
          <w:p w14:paraId="083DE291" w14:textId="661B9308" w:rsidR="00E56F33" w:rsidRDefault="00E56F33"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56F33">
              <w:rPr>
                <w:rFonts w:ascii="Times New Roman" w:eastAsiaTheme="minorHAnsi" w:hAnsi="Times New Roman" w:cs="Times New Roman"/>
                <w:sz w:val="24"/>
                <w:szCs w:val="24"/>
              </w:rPr>
              <w:t>{'criterion': 'gini', 'max_depth': None, 'min_samples_leaf': 1, 'min_samples_split': 2}</w:t>
            </w:r>
          </w:p>
        </w:tc>
        <w:tc>
          <w:tcPr>
            <w:tcW w:w="2841" w:type="dxa"/>
          </w:tcPr>
          <w:p w14:paraId="49298CF2" w14:textId="35FB8CB2" w:rsidR="00E56F33" w:rsidRDefault="00E56F33" w:rsidP="00E56F33">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7</w:t>
            </w:r>
            <w:r>
              <w:rPr>
                <w:rFonts w:ascii="Times New Roman" w:eastAsiaTheme="minorHAnsi" w:hAnsi="Times New Roman" w:cs="Times New Roman"/>
                <w:sz w:val="24"/>
                <w:szCs w:val="24"/>
              </w:rPr>
              <w:t>0%</w:t>
            </w:r>
          </w:p>
        </w:tc>
      </w:tr>
    </w:tbl>
    <w:p w14:paraId="3169CD7E" w14:textId="77777777" w:rsidR="00E97AE6" w:rsidRDefault="00E97AE6" w:rsidP="00453A14">
      <w:pPr>
        <w:rPr>
          <w:rFonts w:ascii="Times New Roman" w:eastAsiaTheme="minorHAnsi" w:hAnsi="Times New Roman" w:cs="Times New Roman"/>
          <w:sz w:val="24"/>
          <w:szCs w:val="24"/>
        </w:rPr>
      </w:pPr>
    </w:p>
    <w:p w14:paraId="02D04B24" w14:textId="77777777" w:rsidR="00E97AE6" w:rsidRDefault="00E97AE6" w:rsidP="00453A14">
      <w:pPr>
        <w:rPr>
          <w:rFonts w:ascii="Times New Roman" w:eastAsiaTheme="minorHAnsi" w:hAnsi="Times New Roman" w:cs="Times New Roman"/>
          <w:sz w:val="24"/>
          <w:szCs w:val="24"/>
        </w:rPr>
      </w:pPr>
    </w:p>
    <w:p w14:paraId="0F9C71E1" w14:textId="77777777" w:rsidR="00E97AE6" w:rsidRDefault="00E97AE6" w:rsidP="00453A14">
      <w:pPr>
        <w:rPr>
          <w:rFonts w:ascii="Times New Roman" w:eastAsiaTheme="minorHAnsi" w:hAnsi="Times New Roman" w:cs="Times New Roman"/>
          <w:sz w:val="24"/>
          <w:szCs w:val="24"/>
        </w:rPr>
      </w:pPr>
    </w:p>
    <w:p w14:paraId="70293F43" w14:textId="77777777" w:rsidR="00E97AE6" w:rsidRDefault="00E97AE6" w:rsidP="00453A14">
      <w:pPr>
        <w:rPr>
          <w:rFonts w:ascii="Times New Roman" w:eastAsiaTheme="minorHAnsi" w:hAnsi="Times New Roman" w:cs="Times New Roman"/>
          <w:sz w:val="24"/>
          <w:szCs w:val="24"/>
        </w:rPr>
      </w:pPr>
    </w:p>
    <w:p w14:paraId="5E5E333B" w14:textId="77777777" w:rsidR="00E97AE6" w:rsidRDefault="00E97AE6" w:rsidP="00453A14">
      <w:pPr>
        <w:rPr>
          <w:rFonts w:ascii="Times New Roman" w:eastAsiaTheme="minorHAnsi" w:hAnsi="Times New Roman" w:cs="Times New Roman"/>
          <w:sz w:val="24"/>
          <w:szCs w:val="24"/>
        </w:rPr>
      </w:pPr>
    </w:p>
    <w:p w14:paraId="5CE6CF90" w14:textId="77777777" w:rsidR="00E97AE6" w:rsidRDefault="00E97AE6" w:rsidP="00453A14">
      <w:pPr>
        <w:rPr>
          <w:rFonts w:ascii="Times New Roman" w:eastAsiaTheme="minorHAnsi" w:hAnsi="Times New Roman" w:cs="Times New Roman"/>
          <w:sz w:val="24"/>
          <w:szCs w:val="24"/>
        </w:rPr>
      </w:pPr>
    </w:p>
    <w:tbl>
      <w:tblPr>
        <w:tblStyle w:val="GridTable1Light"/>
        <w:tblW w:w="0" w:type="auto"/>
        <w:tblLook w:val="04A0" w:firstRow="1" w:lastRow="0" w:firstColumn="1" w:lastColumn="0" w:noHBand="0" w:noVBand="1"/>
      </w:tblPr>
      <w:tblGrid>
        <w:gridCol w:w="1704"/>
        <w:gridCol w:w="1948"/>
        <w:gridCol w:w="1460"/>
        <w:gridCol w:w="1705"/>
        <w:gridCol w:w="1705"/>
      </w:tblGrid>
      <w:tr w:rsidR="00EC246B" w14:paraId="7F6D3BF3" w14:textId="77777777" w:rsidTr="00E33E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4" w:type="dxa"/>
          </w:tcPr>
          <w:p w14:paraId="5D5563AC" w14:textId="086214ED" w:rsidR="00EC246B" w:rsidRDefault="00EC246B" w:rsidP="00453A14">
            <w:pPr>
              <w:rPr>
                <w:rFonts w:ascii="Times New Roman" w:eastAsiaTheme="minorHAnsi" w:hAnsi="Times New Roman" w:cs="Times New Roman"/>
                <w:sz w:val="24"/>
                <w:szCs w:val="24"/>
              </w:rPr>
            </w:pPr>
            <w:r w:rsidRPr="00EC246B">
              <w:rPr>
                <w:rFonts w:ascii="Times New Roman" w:eastAsiaTheme="minorHAnsi" w:hAnsi="Times New Roman" w:cs="Times New Roman"/>
                <w:sz w:val="24"/>
                <w:szCs w:val="24"/>
              </w:rPr>
              <w:lastRenderedPageBreak/>
              <w:t>Model</w:t>
            </w:r>
          </w:p>
        </w:tc>
        <w:tc>
          <w:tcPr>
            <w:tcW w:w="1948" w:type="dxa"/>
          </w:tcPr>
          <w:p w14:paraId="2FDDB512" w14:textId="41C3EF13" w:rsidR="00EC246B" w:rsidRDefault="00EC246B" w:rsidP="00453A14">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hint="eastAsia"/>
                <w:sz w:val="24"/>
                <w:szCs w:val="24"/>
              </w:rPr>
            </w:pPr>
            <w:r>
              <w:rPr>
                <w:rFonts w:ascii="Times New Roman" w:eastAsiaTheme="minorHAnsi" w:hAnsi="Times New Roman" w:cs="Times New Roman" w:hint="eastAsia"/>
                <w:sz w:val="24"/>
                <w:szCs w:val="24"/>
              </w:rPr>
              <w:t>I</w:t>
            </w:r>
            <w:r>
              <w:rPr>
                <w:rFonts w:ascii="Times New Roman" w:eastAsiaTheme="minorHAnsi" w:hAnsi="Times New Roman" w:cs="Times New Roman"/>
                <w:sz w:val="24"/>
                <w:szCs w:val="24"/>
              </w:rPr>
              <w:t>nstruments</w:t>
            </w:r>
          </w:p>
        </w:tc>
        <w:tc>
          <w:tcPr>
            <w:tcW w:w="1460" w:type="dxa"/>
          </w:tcPr>
          <w:p w14:paraId="6778497B" w14:textId="60B8FBAC" w:rsidR="00EC246B" w:rsidRDefault="00EC246B" w:rsidP="00453A14">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R</w:t>
            </w:r>
            <w:r>
              <w:rPr>
                <w:rFonts w:ascii="Times New Roman" w:eastAsiaTheme="minorHAnsi" w:hAnsi="Times New Roman" w:cs="Times New Roman"/>
                <w:sz w:val="24"/>
                <w:szCs w:val="24"/>
              </w:rPr>
              <w:t>ecall</w:t>
            </w:r>
          </w:p>
        </w:tc>
        <w:tc>
          <w:tcPr>
            <w:tcW w:w="1705" w:type="dxa"/>
          </w:tcPr>
          <w:p w14:paraId="0CA7DAA3" w14:textId="2D3E914A" w:rsidR="00EC246B" w:rsidRDefault="00EC246B" w:rsidP="00453A14">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P</w:t>
            </w:r>
            <w:r>
              <w:rPr>
                <w:rFonts w:ascii="Times New Roman" w:eastAsiaTheme="minorHAnsi" w:hAnsi="Times New Roman" w:cs="Times New Roman"/>
                <w:sz w:val="24"/>
                <w:szCs w:val="24"/>
              </w:rPr>
              <w:t>ercision</w:t>
            </w:r>
          </w:p>
        </w:tc>
        <w:tc>
          <w:tcPr>
            <w:tcW w:w="1705" w:type="dxa"/>
          </w:tcPr>
          <w:p w14:paraId="1E7B68B9" w14:textId="50FC050B" w:rsidR="00EC246B" w:rsidRDefault="00EC246B" w:rsidP="00453A14">
            <w:pPr>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F</w:t>
            </w:r>
            <w:r>
              <w:rPr>
                <w:rFonts w:ascii="Times New Roman" w:eastAsiaTheme="minorHAnsi" w:hAnsi="Times New Roman" w:cs="Times New Roman"/>
                <w:sz w:val="24"/>
                <w:szCs w:val="24"/>
              </w:rPr>
              <w:t>1- Score</w:t>
            </w:r>
          </w:p>
        </w:tc>
      </w:tr>
      <w:tr w:rsidR="00EC246B" w14:paraId="54B403B0" w14:textId="77777777" w:rsidTr="00E33E98">
        <w:tc>
          <w:tcPr>
            <w:cnfStyle w:val="001000000000" w:firstRow="0" w:lastRow="0" w:firstColumn="1" w:lastColumn="0" w:oddVBand="0" w:evenVBand="0" w:oddHBand="0" w:evenHBand="0" w:firstRowFirstColumn="0" w:firstRowLastColumn="0" w:lastRowFirstColumn="0" w:lastRowLastColumn="0"/>
            <w:tcW w:w="1704" w:type="dxa"/>
          </w:tcPr>
          <w:p w14:paraId="7D355D10" w14:textId="77777777" w:rsidR="00E33E98" w:rsidRDefault="00E33E98" w:rsidP="00453A14">
            <w:pPr>
              <w:rPr>
                <w:rFonts w:ascii="Times New Roman" w:eastAsiaTheme="minorHAnsi" w:hAnsi="Times New Roman" w:cs="Times New Roman"/>
                <w:b w:val="0"/>
                <w:bCs w:val="0"/>
                <w:sz w:val="24"/>
                <w:szCs w:val="24"/>
              </w:rPr>
            </w:pPr>
          </w:p>
          <w:p w14:paraId="4E4D55BD" w14:textId="77777777" w:rsidR="00E33E98" w:rsidRDefault="00E33E98" w:rsidP="00453A14">
            <w:pPr>
              <w:rPr>
                <w:rFonts w:ascii="Times New Roman" w:eastAsiaTheme="minorHAnsi" w:hAnsi="Times New Roman" w:cs="Times New Roman"/>
                <w:b w:val="0"/>
                <w:bCs w:val="0"/>
                <w:sz w:val="24"/>
                <w:szCs w:val="24"/>
              </w:rPr>
            </w:pPr>
          </w:p>
          <w:p w14:paraId="1CA1C2B4" w14:textId="03402162" w:rsidR="00EC246B" w:rsidRDefault="00E33E98" w:rsidP="00453A14">
            <w:pPr>
              <w:rPr>
                <w:rFonts w:ascii="Times New Roman" w:eastAsiaTheme="minorHAnsi" w:hAnsi="Times New Roman" w:cs="Times New Roman"/>
                <w:sz w:val="24"/>
                <w:szCs w:val="24"/>
              </w:rPr>
            </w:pPr>
            <w:r w:rsidRPr="00E33E98">
              <w:rPr>
                <w:rFonts w:ascii="Times New Roman" w:eastAsiaTheme="minorHAnsi" w:hAnsi="Times New Roman" w:cs="Times New Roman"/>
                <w:sz w:val="24"/>
                <w:szCs w:val="24"/>
              </w:rPr>
              <w:t>Linear SVM</w:t>
            </w:r>
          </w:p>
        </w:tc>
        <w:tc>
          <w:tcPr>
            <w:tcW w:w="1948" w:type="dxa"/>
          </w:tcPr>
          <w:p w14:paraId="049EDF0F" w14:textId="77777777" w:rsidR="00E33E98" w:rsidRDefault="00EC246B" w:rsidP="00E33E9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hint="eastAsia"/>
                <w:sz w:val="24"/>
                <w:szCs w:val="24"/>
              </w:rPr>
              <w:t>F</w:t>
            </w:r>
            <w:r>
              <w:rPr>
                <w:rFonts w:ascii="Times New Roman" w:eastAsiaTheme="minorHAnsi" w:hAnsi="Times New Roman" w:cs="Times New Roman"/>
                <w:sz w:val="24"/>
                <w:szCs w:val="24"/>
              </w:rPr>
              <w:t>lute</w:t>
            </w:r>
          </w:p>
          <w:p w14:paraId="5B6BC461" w14:textId="1CE97C3D" w:rsidR="00EC246B" w:rsidRDefault="00E33E98" w:rsidP="00E33E98">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Pr>
                <w:rFonts w:ascii="Times New Roman" w:eastAsiaTheme="minorHAnsi" w:hAnsi="Times New Roman" w:cs="Times New Roman"/>
                <w:sz w:val="24"/>
                <w:szCs w:val="24"/>
              </w:rPr>
              <w:t>Guitar a</w:t>
            </w:r>
            <w:r w:rsidR="00EC246B" w:rsidRPr="00EC246B">
              <w:rPr>
                <w:rFonts w:ascii="Times New Roman" w:eastAsiaTheme="minorHAnsi" w:hAnsi="Times New Roman" w:cs="Times New Roman"/>
                <w:sz w:val="24"/>
                <w:szCs w:val="24"/>
              </w:rPr>
              <w:t>coustic</w:t>
            </w:r>
          </w:p>
          <w:p w14:paraId="4D713408" w14:textId="77777777" w:rsidR="00E33E98"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C246B">
              <w:rPr>
                <w:rFonts w:ascii="Times New Roman" w:eastAsiaTheme="minorHAnsi" w:hAnsi="Times New Roman" w:cs="Times New Roman"/>
                <w:sz w:val="24"/>
                <w:szCs w:val="24"/>
              </w:rPr>
              <w:t xml:space="preserve">piano, </w:t>
            </w:r>
          </w:p>
          <w:p w14:paraId="646D09DF" w14:textId="15C2EC5D" w:rsidR="00E33E98"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C246B">
              <w:rPr>
                <w:rFonts w:ascii="Times New Roman" w:eastAsiaTheme="minorHAnsi" w:hAnsi="Times New Roman" w:cs="Times New Roman"/>
                <w:sz w:val="24"/>
                <w:szCs w:val="24"/>
              </w:rPr>
              <w:t xml:space="preserve">trumpet </w:t>
            </w:r>
          </w:p>
          <w:p w14:paraId="04B73CC0" w14:textId="6A493ADC"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r w:rsidRPr="00EC246B">
              <w:rPr>
                <w:rFonts w:ascii="Times New Roman" w:eastAsiaTheme="minorHAnsi" w:hAnsi="Times New Roman" w:cs="Times New Roman"/>
                <w:sz w:val="24"/>
                <w:szCs w:val="24"/>
              </w:rPr>
              <w:t>violin</w:t>
            </w:r>
          </w:p>
        </w:tc>
        <w:tc>
          <w:tcPr>
            <w:tcW w:w="1460" w:type="dxa"/>
          </w:tcPr>
          <w:p w14:paraId="04A23E90" w14:textId="77777777"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c>
          <w:tcPr>
            <w:tcW w:w="1705" w:type="dxa"/>
          </w:tcPr>
          <w:p w14:paraId="5F46BF40" w14:textId="77777777"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c>
          <w:tcPr>
            <w:tcW w:w="1705" w:type="dxa"/>
          </w:tcPr>
          <w:p w14:paraId="3823E925" w14:textId="77777777"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r>
      <w:tr w:rsidR="00EC246B" w14:paraId="22087BB0" w14:textId="77777777" w:rsidTr="00E33E98">
        <w:tc>
          <w:tcPr>
            <w:cnfStyle w:val="001000000000" w:firstRow="0" w:lastRow="0" w:firstColumn="1" w:lastColumn="0" w:oddVBand="0" w:evenVBand="0" w:oddHBand="0" w:evenHBand="0" w:firstRowFirstColumn="0" w:firstRowLastColumn="0" w:lastRowFirstColumn="0" w:lastRowLastColumn="0"/>
            <w:tcW w:w="1704" w:type="dxa"/>
          </w:tcPr>
          <w:p w14:paraId="18FE4936" w14:textId="77777777" w:rsidR="00EC246B" w:rsidRDefault="00EC246B" w:rsidP="00453A14">
            <w:pPr>
              <w:rPr>
                <w:rFonts w:ascii="Times New Roman" w:eastAsiaTheme="minorHAnsi" w:hAnsi="Times New Roman" w:cs="Times New Roman"/>
                <w:sz w:val="24"/>
                <w:szCs w:val="24"/>
              </w:rPr>
            </w:pPr>
          </w:p>
        </w:tc>
        <w:tc>
          <w:tcPr>
            <w:tcW w:w="1948" w:type="dxa"/>
          </w:tcPr>
          <w:p w14:paraId="6E4B6106" w14:textId="77777777"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c>
          <w:tcPr>
            <w:tcW w:w="1460" w:type="dxa"/>
          </w:tcPr>
          <w:p w14:paraId="5CD61D29" w14:textId="77777777"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c>
          <w:tcPr>
            <w:tcW w:w="1705" w:type="dxa"/>
          </w:tcPr>
          <w:p w14:paraId="1D29A303" w14:textId="77777777"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c>
          <w:tcPr>
            <w:tcW w:w="1705" w:type="dxa"/>
          </w:tcPr>
          <w:p w14:paraId="615F59E4" w14:textId="77777777"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r>
      <w:tr w:rsidR="00EC246B" w14:paraId="68228011" w14:textId="77777777" w:rsidTr="00E33E98">
        <w:tc>
          <w:tcPr>
            <w:cnfStyle w:val="001000000000" w:firstRow="0" w:lastRow="0" w:firstColumn="1" w:lastColumn="0" w:oddVBand="0" w:evenVBand="0" w:oddHBand="0" w:evenHBand="0" w:firstRowFirstColumn="0" w:firstRowLastColumn="0" w:lastRowFirstColumn="0" w:lastRowLastColumn="0"/>
            <w:tcW w:w="1704" w:type="dxa"/>
          </w:tcPr>
          <w:p w14:paraId="3A7DCC14" w14:textId="77777777" w:rsidR="00EC246B" w:rsidRDefault="00EC246B" w:rsidP="00453A14">
            <w:pPr>
              <w:rPr>
                <w:rFonts w:ascii="Times New Roman" w:eastAsiaTheme="minorHAnsi" w:hAnsi="Times New Roman" w:cs="Times New Roman"/>
                <w:sz w:val="24"/>
                <w:szCs w:val="24"/>
              </w:rPr>
            </w:pPr>
          </w:p>
        </w:tc>
        <w:tc>
          <w:tcPr>
            <w:tcW w:w="1948" w:type="dxa"/>
          </w:tcPr>
          <w:p w14:paraId="070AFD80" w14:textId="77777777"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c>
          <w:tcPr>
            <w:tcW w:w="1460" w:type="dxa"/>
          </w:tcPr>
          <w:p w14:paraId="4BABCFFF" w14:textId="77777777"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c>
          <w:tcPr>
            <w:tcW w:w="1705" w:type="dxa"/>
          </w:tcPr>
          <w:p w14:paraId="195741D4" w14:textId="77777777"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c>
          <w:tcPr>
            <w:tcW w:w="1705" w:type="dxa"/>
          </w:tcPr>
          <w:p w14:paraId="438533D6" w14:textId="77777777"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r>
      <w:tr w:rsidR="00EC246B" w14:paraId="2249649A" w14:textId="77777777" w:rsidTr="00E33E98">
        <w:tc>
          <w:tcPr>
            <w:cnfStyle w:val="001000000000" w:firstRow="0" w:lastRow="0" w:firstColumn="1" w:lastColumn="0" w:oddVBand="0" w:evenVBand="0" w:oddHBand="0" w:evenHBand="0" w:firstRowFirstColumn="0" w:firstRowLastColumn="0" w:lastRowFirstColumn="0" w:lastRowLastColumn="0"/>
            <w:tcW w:w="1704" w:type="dxa"/>
          </w:tcPr>
          <w:p w14:paraId="0E97F887" w14:textId="77777777" w:rsidR="00EC246B" w:rsidRDefault="00EC246B" w:rsidP="00453A14">
            <w:pPr>
              <w:rPr>
                <w:rFonts w:ascii="Times New Roman" w:eastAsiaTheme="minorHAnsi" w:hAnsi="Times New Roman" w:cs="Times New Roman"/>
                <w:sz w:val="24"/>
                <w:szCs w:val="24"/>
              </w:rPr>
            </w:pPr>
          </w:p>
        </w:tc>
        <w:tc>
          <w:tcPr>
            <w:tcW w:w="1948" w:type="dxa"/>
          </w:tcPr>
          <w:p w14:paraId="7725F92E" w14:textId="77777777"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c>
          <w:tcPr>
            <w:tcW w:w="1460" w:type="dxa"/>
          </w:tcPr>
          <w:p w14:paraId="06D54503" w14:textId="77777777"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c>
          <w:tcPr>
            <w:tcW w:w="1705" w:type="dxa"/>
          </w:tcPr>
          <w:p w14:paraId="3EC53BC3" w14:textId="77777777"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c>
          <w:tcPr>
            <w:tcW w:w="1705" w:type="dxa"/>
          </w:tcPr>
          <w:p w14:paraId="2F92801B" w14:textId="77777777"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r>
      <w:tr w:rsidR="00EC246B" w14:paraId="75430D62" w14:textId="77777777" w:rsidTr="00E33E98">
        <w:tc>
          <w:tcPr>
            <w:cnfStyle w:val="001000000000" w:firstRow="0" w:lastRow="0" w:firstColumn="1" w:lastColumn="0" w:oddVBand="0" w:evenVBand="0" w:oddHBand="0" w:evenHBand="0" w:firstRowFirstColumn="0" w:firstRowLastColumn="0" w:lastRowFirstColumn="0" w:lastRowLastColumn="0"/>
            <w:tcW w:w="1704" w:type="dxa"/>
          </w:tcPr>
          <w:p w14:paraId="74A524C9" w14:textId="77777777" w:rsidR="00EC246B" w:rsidRDefault="00EC246B" w:rsidP="00453A14">
            <w:pPr>
              <w:rPr>
                <w:rFonts w:ascii="Times New Roman" w:eastAsiaTheme="minorHAnsi" w:hAnsi="Times New Roman" w:cs="Times New Roman"/>
                <w:sz w:val="24"/>
                <w:szCs w:val="24"/>
              </w:rPr>
            </w:pPr>
          </w:p>
        </w:tc>
        <w:tc>
          <w:tcPr>
            <w:tcW w:w="1948" w:type="dxa"/>
          </w:tcPr>
          <w:p w14:paraId="7E811FBD" w14:textId="77777777"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c>
          <w:tcPr>
            <w:tcW w:w="1460" w:type="dxa"/>
          </w:tcPr>
          <w:p w14:paraId="3AAB8514" w14:textId="77777777"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c>
          <w:tcPr>
            <w:tcW w:w="1705" w:type="dxa"/>
          </w:tcPr>
          <w:p w14:paraId="611D2E00" w14:textId="77777777"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c>
          <w:tcPr>
            <w:tcW w:w="1705" w:type="dxa"/>
          </w:tcPr>
          <w:p w14:paraId="377A98C2" w14:textId="77777777" w:rsidR="00EC246B" w:rsidRDefault="00EC246B" w:rsidP="00453A14">
            <w:pPr>
              <w:cnfStyle w:val="000000000000" w:firstRow="0" w:lastRow="0" w:firstColumn="0" w:lastColumn="0" w:oddVBand="0" w:evenVBand="0" w:oddHBand="0" w:evenHBand="0" w:firstRowFirstColumn="0" w:firstRowLastColumn="0" w:lastRowFirstColumn="0" w:lastRowLastColumn="0"/>
              <w:rPr>
                <w:rFonts w:ascii="Times New Roman" w:eastAsiaTheme="minorHAnsi" w:hAnsi="Times New Roman" w:cs="Times New Roman"/>
                <w:sz w:val="24"/>
                <w:szCs w:val="24"/>
              </w:rPr>
            </w:pPr>
          </w:p>
        </w:tc>
      </w:tr>
    </w:tbl>
    <w:p w14:paraId="5E7809DF" w14:textId="77777777" w:rsidR="00E97AE6" w:rsidRDefault="00E97AE6" w:rsidP="00453A14">
      <w:pPr>
        <w:rPr>
          <w:rFonts w:ascii="Times New Roman" w:eastAsiaTheme="minorHAnsi" w:hAnsi="Times New Roman" w:cs="Times New Roman"/>
          <w:sz w:val="24"/>
          <w:szCs w:val="24"/>
        </w:rPr>
      </w:pPr>
    </w:p>
    <w:p w14:paraId="5A8B06C8" w14:textId="77777777" w:rsidR="00E97AE6" w:rsidRDefault="00E97AE6" w:rsidP="00453A14">
      <w:pPr>
        <w:rPr>
          <w:rFonts w:ascii="Times New Roman" w:eastAsiaTheme="minorHAnsi" w:hAnsi="Times New Roman" w:cs="Times New Roman"/>
          <w:sz w:val="24"/>
          <w:szCs w:val="24"/>
        </w:rPr>
      </w:pPr>
    </w:p>
    <w:p w14:paraId="09D75528" w14:textId="77777777" w:rsidR="00E97AE6" w:rsidRDefault="00E97AE6" w:rsidP="00453A14">
      <w:pPr>
        <w:rPr>
          <w:rFonts w:ascii="Times New Roman" w:eastAsiaTheme="minorHAnsi" w:hAnsi="Times New Roman" w:cs="Times New Roman"/>
          <w:sz w:val="24"/>
          <w:szCs w:val="24"/>
        </w:rPr>
      </w:pPr>
    </w:p>
    <w:p w14:paraId="56C8BD61" w14:textId="77777777" w:rsidR="00E97AE6" w:rsidRDefault="00E97AE6" w:rsidP="00453A14">
      <w:pPr>
        <w:rPr>
          <w:rFonts w:ascii="Times New Roman" w:eastAsiaTheme="minorHAnsi" w:hAnsi="Times New Roman" w:cs="Times New Roman"/>
          <w:sz w:val="24"/>
          <w:szCs w:val="24"/>
        </w:rPr>
      </w:pPr>
    </w:p>
    <w:p w14:paraId="60BD1736" w14:textId="77777777" w:rsidR="00E97AE6" w:rsidRDefault="00E97AE6" w:rsidP="00453A14">
      <w:pPr>
        <w:rPr>
          <w:rFonts w:ascii="Times New Roman" w:eastAsiaTheme="minorHAnsi" w:hAnsi="Times New Roman" w:cs="Times New Roman"/>
          <w:sz w:val="24"/>
          <w:szCs w:val="24"/>
        </w:rPr>
      </w:pPr>
    </w:p>
    <w:p w14:paraId="44A179CC" w14:textId="77777777" w:rsidR="00E97AE6" w:rsidRDefault="00E97AE6" w:rsidP="00453A14">
      <w:pPr>
        <w:rPr>
          <w:rFonts w:ascii="Times New Roman" w:eastAsiaTheme="minorHAnsi" w:hAnsi="Times New Roman" w:cs="Times New Roman"/>
          <w:sz w:val="24"/>
          <w:szCs w:val="24"/>
        </w:rPr>
      </w:pPr>
    </w:p>
    <w:p w14:paraId="4BF05C35" w14:textId="77777777" w:rsidR="00E97AE6" w:rsidRDefault="00E97AE6" w:rsidP="00453A14">
      <w:pPr>
        <w:rPr>
          <w:rFonts w:ascii="Times New Roman" w:eastAsiaTheme="minorHAnsi" w:hAnsi="Times New Roman" w:cs="Times New Roman"/>
          <w:sz w:val="24"/>
          <w:szCs w:val="24"/>
        </w:rPr>
      </w:pPr>
    </w:p>
    <w:p w14:paraId="408F6EF2" w14:textId="77777777" w:rsidR="00E97AE6" w:rsidRDefault="00E97AE6" w:rsidP="00453A14">
      <w:pPr>
        <w:rPr>
          <w:rFonts w:ascii="Times New Roman" w:eastAsiaTheme="minorHAnsi" w:hAnsi="Times New Roman" w:cs="Times New Roman"/>
          <w:sz w:val="24"/>
          <w:szCs w:val="24"/>
        </w:rPr>
      </w:pPr>
    </w:p>
    <w:p w14:paraId="6AB8A097" w14:textId="77777777" w:rsidR="00E97AE6" w:rsidRDefault="00E97AE6" w:rsidP="00453A14">
      <w:pPr>
        <w:rPr>
          <w:rFonts w:ascii="Times New Roman" w:eastAsiaTheme="minorHAnsi" w:hAnsi="Times New Roman" w:cs="Times New Roman"/>
          <w:sz w:val="24"/>
          <w:szCs w:val="24"/>
        </w:rPr>
      </w:pPr>
    </w:p>
    <w:p w14:paraId="34B80AC7" w14:textId="77777777" w:rsidR="00E97AE6" w:rsidRDefault="00E97AE6" w:rsidP="00453A14">
      <w:pPr>
        <w:rPr>
          <w:rFonts w:ascii="Times New Roman" w:eastAsiaTheme="minorHAnsi" w:hAnsi="Times New Roman" w:cs="Times New Roman"/>
          <w:sz w:val="24"/>
          <w:szCs w:val="24"/>
        </w:rPr>
      </w:pPr>
    </w:p>
    <w:p w14:paraId="055BC9CD" w14:textId="77777777" w:rsidR="00E97AE6" w:rsidRDefault="00E97AE6" w:rsidP="00453A14">
      <w:pPr>
        <w:rPr>
          <w:rFonts w:ascii="Times New Roman" w:eastAsiaTheme="minorHAnsi" w:hAnsi="Times New Roman" w:cs="Times New Roman"/>
          <w:sz w:val="24"/>
          <w:szCs w:val="24"/>
        </w:rPr>
      </w:pPr>
    </w:p>
    <w:p w14:paraId="598020C5" w14:textId="77777777" w:rsidR="00E97AE6" w:rsidRDefault="00E97AE6" w:rsidP="00453A14">
      <w:pPr>
        <w:rPr>
          <w:rFonts w:ascii="Times New Roman" w:eastAsiaTheme="minorHAnsi" w:hAnsi="Times New Roman" w:cs="Times New Roman"/>
          <w:sz w:val="24"/>
          <w:szCs w:val="24"/>
        </w:rPr>
      </w:pPr>
    </w:p>
    <w:p w14:paraId="0274D7B4" w14:textId="77777777" w:rsidR="00E97AE6" w:rsidRDefault="00E97AE6" w:rsidP="00453A14">
      <w:pPr>
        <w:rPr>
          <w:rFonts w:ascii="Times New Roman" w:eastAsiaTheme="minorHAnsi" w:hAnsi="Times New Roman" w:cs="Times New Roman"/>
          <w:sz w:val="24"/>
          <w:szCs w:val="24"/>
        </w:rPr>
      </w:pPr>
    </w:p>
    <w:p w14:paraId="77F5E608" w14:textId="77777777" w:rsidR="00E97AE6" w:rsidRDefault="00E97AE6" w:rsidP="00453A14">
      <w:pPr>
        <w:rPr>
          <w:rFonts w:ascii="Times New Roman" w:eastAsiaTheme="minorHAnsi" w:hAnsi="Times New Roman" w:cs="Times New Roman"/>
          <w:sz w:val="24"/>
          <w:szCs w:val="24"/>
        </w:rPr>
      </w:pPr>
    </w:p>
    <w:p w14:paraId="5F382617" w14:textId="77777777" w:rsidR="00E97AE6" w:rsidRDefault="00E97AE6" w:rsidP="00453A14">
      <w:pPr>
        <w:rPr>
          <w:rFonts w:ascii="Times New Roman" w:eastAsiaTheme="minorHAnsi" w:hAnsi="Times New Roman" w:cs="Times New Roman"/>
          <w:sz w:val="24"/>
          <w:szCs w:val="24"/>
        </w:rPr>
      </w:pPr>
    </w:p>
    <w:p w14:paraId="6F1AC2ED" w14:textId="77777777" w:rsidR="00E97AE6" w:rsidRDefault="00E97AE6" w:rsidP="00453A14">
      <w:pPr>
        <w:rPr>
          <w:rFonts w:ascii="Times New Roman" w:eastAsiaTheme="minorHAnsi" w:hAnsi="Times New Roman" w:cs="Times New Roman"/>
          <w:sz w:val="24"/>
          <w:szCs w:val="24"/>
        </w:rPr>
      </w:pPr>
    </w:p>
    <w:p w14:paraId="669BAF09" w14:textId="77777777" w:rsidR="00E97AE6" w:rsidRDefault="00E97AE6" w:rsidP="00453A14">
      <w:pPr>
        <w:rPr>
          <w:rFonts w:ascii="Times New Roman" w:eastAsiaTheme="minorHAnsi" w:hAnsi="Times New Roman" w:cs="Times New Roman"/>
          <w:sz w:val="24"/>
          <w:szCs w:val="24"/>
        </w:rPr>
      </w:pPr>
    </w:p>
    <w:p w14:paraId="203A43CE" w14:textId="77777777" w:rsidR="00E97AE6" w:rsidRDefault="00E97AE6" w:rsidP="00453A14">
      <w:pPr>
        <w:rPr>
          <w:rFonts w:ascii="Times New Roman" w:eastAsiaTheme="minorHAnsi" w:hAnsi="Times New Roman" w:cs="Times New Roman"/>
          <w:sz w:val="24"/>
          <w:szCs w:val="24"/>
        </w:rPr>
      </w:pPr>
    </w:p>
    <w:p w14:paraId="441E4213" w14:textId="77777777" w:rsidR="00E97AE6" w:rsidRDefault="00E97AE6" w:rsidP="00453A14">
      <w:pPr>
        <w:rPr>
          <w:rFonts w:ascii="Times New Roman" w:eastAsiaTheme="minorHAnsi" w:hAnsi="Times New Roman" w:cs="Times New Roman"/>
          <w:sz w:val="24"/>
          <w:szCs w:val="24"/>
        </w:rPr>
      </w:pPr>
    </w:p>
    <w:p w14:paraId="534957C4" w14:textId="77777777" w:rsidR="00E97AE6" w:rsidRDefault="00E97AE6" w:rsidP="00453A14">
      <w:pPr>
        <w:rPr>
          <w:rFonts w:ascii="Times New Roman" w:eastAsiaTheme="minorHAnsi" w:hAnsi="Times New Roman" w:cs="Times New Roman"/>
          <w:sz w:val="24"/>
          <w:szCs w:val="24"/>
        </w:rPr>
      </w:pPr>
    </w:p>
    <w:p w14:paraId="31A2B08C" w14:textId="77777777" w:rsidR="00E97AE6" w:rsidRDefault="00E97AE6" w:rsidP="00453A14">
      <w:pPr>
        <w:rPr>
          <w:rFonts w:ascii="Times New Roman" w:eastAsiaTheme="minorHAnsi" w:hAnsi="Times New Roman" w:cs="Times New Roman"/>
          <w:sz w:val="24"/>
          <w:szCs w:val="24"/>
        </w:rPr>
      </w:pPr>
    </w:p>
    <w:p w14:paraId="5F25E940" w14:textId="77777777" w:rsidR="00E97AE6" w:rsidRDefault="00E97AE6" w:rsidP="00453A14">
      <w:pPr>
        <w:rPr>
          <w:rFonts w:ascii="Times New Roman" w:eastAsiaTheme="minorHAnsi" w:hAnsi="Times New Roman" w:cs="Times New Roman"/>
          <w:sz w:val="24"/>
          <w:szCs w:val="24"/>
        </w:rPr>
      </w:pPr>
    </w:p>
    <w:p w14:paraId="4E1FEFE7" w14:textId="495BBB1B" w:rsidR="00453A14" w:rsidRDefault="00453A14" w:rsidP="00453A14">
      <w:pPr>
        <w:rPr>
          <w:rFonts w:ascii="Times New Roman" w:eastAsiaTheme="minorHAnsi" w:hAnsi="Times New Roman" w:cs="Times New Roman"/>
          <w:sz w:val="24"/>
          <w:szCs w:val="24"/>
        </w:rPr>
      </w:pPr>
      <w:r w:rsidRPr="00453A14">
        <w:rPr>
          <w:rFonts w:ascii="Times New Roman" w:eastAsiaTheme="minorHAnsi" w:hAnsi="Times New Roman" w:cs="Times New Roman"/>
          <w:sz w:val="24"/>
          <w:szCs w:val="24"/>
        </w:rPr>
        <w:t>Certainly, the confusion matrix is a powerful tool to visually assess the performance of classification models, and it can provide insights into how each class was classified. Let's discuss the confusion matrices for the SVM classifiers with different kernels</w:t>
      </w:r>
      <w:r w:rsidR="0023158C">
        <w:rPr>
          <w:rFonts w:ascii="Times New Roman" w:eastAsiaTheme="minorHAnsi" w:hAnsi="Times New Roman" w:cs="Times New Roman"/>
          <w:sz w:val="24"/>
          <w:szCs w:val="24"/>
        </w:rPr>
        <w:t>.</w:t>
      </w:r>
    </w:p>
    <w:p w14:paraId="2B6BD2A1" w14:textId="35FD3092" w:rsidR="0023158C" w:rsidRDefault="0023158C" w:rsidP="00453A14">
      <w:pPr>
        <w:rPr>
          <w:rFonts w:ascii="Times New Roman" w:eastAsiaTheme="minorHAnsi" w:hAnsi="Times New Roman" w:cs="Times New Roman"/>
          <w:sz w:val="24"/>
          <w:szCs w:val="24"/>
        </w:rPr>
      </w:pPr>
      <w:r w:rsidRPr="0023158C">
        <w:rPr>
          <w:rFonts w:ascii="Times New Roman" w:eastAsiaTheme="minorHAnsi" w:hAnsi="Times New Roman" w:cs="Times New Roman"/>
          <w:sz w:val="24"/>
          <w:szCs w:val="24"/>
        </w:rPr>
        <w:t xml:space="preserve">In the confusion matrix for the Linear SVM, observe that it struggled to distinguish between certain musical instruments. There might be more misclassifications, especially among instruments with spectral similarities, like </w:t>
      </w:r>
      <w:r w:rsidR="00C671C0">
        <w:rPr>
          <w:rFonts w:ascii="Times New Roman" w:eastAsiaTheme="minorHAnsi" w:hAnsi="Times New Roman" w:cs="Times New Roman"/>
          <w:sz w:val="24"/>
          <w:szCs w:val="24"/>
        </w:rPr>
        <w:t>flute</w:t>
      </w:r>
      <w:r w:rsidRPr="0023158C">
        <w:rPr>
          <w:rFonts w:ascii="Times New Roman" w:eastAsiaTheme="minorHAnsi" w:hAnsi="Times New Roman" w:cs="Times New Roman"/>
          <w:sz w:val="24"/>
          <w:szCs w:val="24"/>
        </w:rPr>
        <w:t xml:space="preserve"> and </w:t>
      </w:r>
      <w:r w:rsidR="00C671C0">
        <w:rPr>
          <w:rFonts w:ascii="Times New Roman" w:eastAsiaTheme="minorHAnsi" w:hAnsi="Times New Roman" w:cs="Times New Roman"/>
          <w:sz w:val="24"/>
          <w:szCs w:val="24"/>
        </w:rPr>
        <w:t>piano</w:t>
      </w:r>
      <w:r w:rsidRPr="0023158C">
        <w:rPr>
          <w:rFonts w:ascii="Times New Roman" w:eastAsiaTheme="minorHAnsi" w:hAnsi="Times New Roman" w:cs="Times New Roman"/>
          <w:sz w:val="24"/>
          <w:szCs w:val="24"/>
        </w:rPr>
        <w:t>. The diagonal elements of the confusion matrix (the true positives) would indicate correct classifications, while off-diagonal elements would represent misclassifications.</w:t>
      </w:r>
    </w:p>
    <w:p w14:paraId="3FDC1D50" w14:textId="00B80EA5" w:rsidR="00C671C0" w:rsidRDefault="00C671C0" w:rsidP="00453A14">
      <w:pPr>
        <w:rPr>
          <w:rFonts w:ascii="Times New Roman" w:eastAsiaTheme="minorHAnsi" w:hAnsi="Times New Roman" w:cs="Times New Roman"/>
          <w:sz w:val="24"/>
          <w:szCs w:val="24"/>
        </w:rPr>
      </w:pPr>
    </w:p>
    <w:p w14:paraId="6378EE54" w14:textId="77777777" w:rsidR="00E35C51" w:rsidRDefault="00E35C51" w:rsidP="00E35C51">
      <w:pPr>
        <w:jc w:val="center"/>
        <w:rPr>
          <w:rFonts w:ascii="Times New Roman" w:eastAsiaTheme="minorHAnsi" w:hAnsi="Times New Roman" w:cs="Times New Roman"/>
          <w:sz w:val="24"/>
          <w:szCs w:val="24"/>
        </w:rPr>
      </w:pPr>
    </w:p>
    <w:p w14:paraId="306702CA" w14:textId="77777777" w:rsidR="00E35C51" w:rsidRDefault="00E35C51" w:rsidP="00E35C51">
      <w:pPr>
        <w:jc w:val="center"/>
        <w:rPr>
          <w:rFonts w:ascii="Times New Roman" w:eastAsiaTheme="minorHAnsi" w:hAnsi="Times New Roman" w:cs="Times New Roman"/>
          <w:sz w:val="24"/>
          <w:szCs w:val="24"/>
        </w:rPr>
      </w:pPr>
    </w:p>
    <w:p w14:paraId="2741843F" w14:textId="77777777" w:rsidR="00E35C51" w:rsidRDefault="00E35C51" w:rsidP="00E35C51">
      <w:pPr>
        <w:jc w:val="center"/>
        <w:rPr>
          <w:rFonts w:ascii="Times New Roman" w:eastAsiaTheme="minorHAnsi" w:hAnsi="Times New Roman" w:cs="Times New Roman"/>
          <w:sz w:val="24"/>
          <w:szCs w:val="24"/>
        </w:rPr>
      </w:pPr>
    </w:p>
    <w:p w14:paraId="1D4D0E89" w14:textId="177B1EE2" w:rsidR="00E35C51" w:rsidRDefault="00B509A5" w:rsidP="00E35C51">
      <w:pPr>
        <w:jc w:val="cente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lastRenderedPageBreak/>
        <w:drawing>
          <wp:anchor distT="0" distB="0" distL="114300" distR="114300" simplePos="0" relativeHeight="251660288" behindDoc="1" locked="0" layoutInCell="1" allowOverlap="1" wp14:anchorId="22C88F99" wp14:editId="41D2F80E">
            <wp:simplePos x="0" y="0"/>
            <wp:positionH relativeFrom="column">
              <wp:posOffset>434340</wp:posOffset>
            </wp:positionH>
            <wp:positionV relativeFrom="paragraph">
              <wp:posOffset>-243840</wp:posOffset>
            </wp:positionV>
            <wp:extent cx="4340225" cy="3108960"/>
            <wp:effectExtent l="0" t="0" r="0" b="0"/>
            <wp:wrapTopAndBottom/>
            <wp:docPr id="29422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21289" name="Picture 294221289"/>
                    <pic:cNvPicPr/>
                  </pic:nvPicPr>
                  <pic:blipFill>
                    <a:blip r:embed="rId9">
                      <a:extLst>
                        <a:ext uri="{28A0092B-C50C-407E-A947-70E740481C1C}">
                          <a14:useLocalDpi xmlns:a14="http://schemas.microsoft.com/office/drawing/2010/main" val="0"/>
                        </a:ext>
                      </a:extLst>
                    </a:blip>
                    <a:stretch>
                      <a:fillRect/>
                    </a:stretch>
                  </pic:blipFill>
                  <pic:spPr>
                    <a:xfrm>
                      <a:off x="0" y="0"/>
                      <a:ext cx="4340225" cy="3108960"/>
                    </a:xfrm>
                    <a:prstGeom prst="rect">
                      <a:avLst/>
                    </a:prstGeom>
                  </pic:spPr>
                </pic:pic>
              </a:graphicData>
            </a:graphic>
            <wp14:sizeRelH relativeFrom="margin">
              <wp14:pctWidth>0</wp14:pctWidth>
            </wp14:sizeRelH>
            <wp14:sizeRelV relativeFrom="margin">
              <wp14:pctHeight>0</wp14:pctHeight>
            </wp14:sizeRelV>
          </wp:anchor>
        </w:drawing>
      </w:r>
      <w:bookmarkStart w:id="42" w:name="_Hlk145509891"/>
      <w:r w:rsidR="00E35C51">
        <w:rPr>
          <w:rFonts w:ascii="Times New Roman" w:eastAsiaTheme="minorHAnsi" w:hAnsi="Times New Roman" w:cs="Times New Roman"/>
          <w:sz w:val="24"/>
          <w:szCs w:val="24"/>
        </w:rPr>
        <w:t>Figure 1: Confusion Matrix Linear SVM</w:t>
      </w:r>
      <w:bookmarkEnd w:id="42"/>
    </w:p>
    <w:p w14:paraId="6029BCA9" w14:textId="77777777" w:rsidR="00C671C0" w:rsidRDefault="00C671C0" w:rsidP="00453A14">
      <w:pPr>
        <w:rPr>
          <w:rFonts w:ascii="Times New Roman" w:eastAsiaTheme="minorHAnsi" w:hAnsi="Times New Roman" w:cs="Times New Roman"/>
          <w:sz w:val="24"/>
          <w:szCs w:val="24"/>
        </w:rPr>
      </w:pPr>
    </w:p>
    <w:p w14:paraId="39BC673E" w14:textId="3AAFBC7A" w:rsidR="00C671C0"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Polynomial SVM should show better performance compared to the Linear SVM. This kernel was able to capture some non-linear relationships in the data, resulting in improved accuracy. You would likely see fewer misclassifications, especially among instruments with more distinct acoustic characteristics.</w:t>
      </w:r>
    </w:p>
    <w:p w14:paraId="06296A97" w14:textId="23DD7B1F" w:rsidR="00C671C0" w:rsidRDefault="00E35C51" w:rsidP="00453A14">
      <w:pPr>
        <w:rPr>
          <w:rFonts w:ascii="Times New Roman" w:eastAsiaTheme="minorHAnsi" w:hAnsi="Times New Roman" w:cs="Times New Roman"/>
          <w:sz w:val="24"/>
          <w:szCs w:val="24"/>
        </w:rPr>
      </w:pPr>
      <w:r>
        <w:rPr>
          <w:rFonts w:ascii="Times New Roman" w:eastAsiaTheme="minorHAnsi" w:hAnsi="Times New Roman" w:cs="Times New Roman"/>
          <w:noProof/>
          <w:sz w:val="24"/>
          <w:szCs w:val="24"/>
        </w:rPr>
        <w:drawing>
          <wp:anchor distT="0" distB="0" distL="114300" distR="114300" simplePos="0" relativeHeight="251648000" behindDoc="0" locked="0" layoutInCell="1" allowOverlap="1" wp14:anchorId="65B05B21" wp14:editId="20BAD05E">
            <wp:simplePos x="0" y="0"/>
            <wp:positionH relativeFrom="column">
              <wp:posOffset>487680</wp:posOffset>
            </wp:positionH>
            <wp:positionV relativeFrom="paragraph">
              <wp:posOffset>220980</wp:posOffset>
            </wp:positionV>
            <wp:extent cx="4240530" cy="3261360"/>
            <wp:effectExtent l="0" t="0" r="0" b="0"/>
            <wp:wrapTopAndBottom/>
            <wp:docPr id="1564270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270181" name="Picture 1564270181"/>
                    <pic:cNvPicPr/>
                  </pic:nvPicPr>
                  <pic:blipFill>
                    <a:blip r:embed="rId10">
                      <a:extLst>
                        <a:ext uri="{28A0092B-C50C-407E-A947-70E740481C1C}">
                          <a14:useLocalDpi xmlns:a14="http://schemas.microsoft.com/office/drawing/2010/main" val="0"/>
                        </a:ext>
                      </a:extLst>
                    </a:blip>
                    <a:stretch>
                      <a:fillRect/>
                    </a:stretch>
                  </pic:blipFill>
                  <pic:spPr>
                    <a:xfrm>
                      <a:off x="0" y="0"/>
                      <a:ext cx="4240530" cy="3261360"/>
                    </a:xfrm>
                    <a:prstGeom prst="rect">
                      <a:avLst/>
                    </a:prstGeom>
                  </pic:spPr>
                </pic:pic>
              </a:graphicData>
            </a:graphic>
            <wp14:sizeRelH relativeFrom="margin">
              <wp14:pctWidth>0</wp14:pctWidth>
            </wp14:sizeRelH>
            <wp14:sizeRelV relativeFrom="margin">
              <wp14:pctHeight>0</wp14:pctHeight>
            </wp14:sizeRelV>
          </wp:anchor>
        </w:drawing>
      </w:r>
    </w:p>
    <w:p w14:paraId="34D43090" w14:textId="23F1CF49" w:rsidR="00C671C0" w:rsidRDefault="00C671C0" w:rsidP="00E35C51">
      <w:pPr>
        <w:jc w:val="center"/>
        <w:rPr>
          <w:rFonts w:ascii="Times New Roman" w:eastAsiaTheme="minorHAnsi" w:hAnsi="Times New Roman" w:cs="Times New Roman"/>
          <w:sz w:val="24"/>
          <w:szCs w:val="24"/>
        </w:rPr>
      </w:pPr>
    </w:p>
    <w:p w14:paraId="0569CEBB" w14:textId="66507EC3" w:rsidR="00E35C51" w:rsidRDefault="00E35C51" w:rsidP="00E35C51">
      <w:pPr>
        <w:jc w:val="center"/>
        <w:rPr>
          <w:rFonts w:ascii="Times New Roman" w:eastAsiaTheme="minorHAnsi" w:hAnsi="Times New Roman" w:cs="Times New Roman"/>
          <w:sz w:val="24"/>
          <w:szCs w:val="24"/>
        </w:rPr>
      </w:pPr>
      <w:r w:rsidRPr="00E35C51">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2</w:t>
      </w:r>
      <w:r w:rsidRPr="00E35C51">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Polynomial</w:t>
      </w:r>
      <w:r w:rsidRPr="00E35C51">
        <w:rPr>
          <w:rFonts w:ascii="Times New Roman" w:eastAsiaTheme="minorHAnsi" w:hAnsi="Times New Roman" w:cs="Times New Roman"/>
          <w:sz w:val="24"/>
          <w:szCs w:val="24"/>
        </w:rPr>
        <w:t xml:space="preserve"> SVM</w:t>
      </w:r>
    </w:p>
    <w:p w14:paraId="33DDF3A6" w14:textId="77777777" w:rsidR="00C671C0" w:rsidRDefault="00C671C0" w:rsidP="00453A14">
      <w:pPr>
        <w:rPr>
          <w:rFonts w:ascii="Times New Roman" w:eastAsiaTheme="minorHAnsi" w:hAnsi="Times New Roman" w:cs="Times New Roman"/>
          <w:sz w:val="24"/>
          <w:szCs w:val="24"/>
        </w:rPr>
      </w:pPr>
    </w:p>
    <w:p w14:paraId="0D4CF915" w14:textId="3E71347D"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confusion matrix for the RBF SVM, which achieved the highest accuracy among the SVM models, demonstrate</w:t>
      </w:r>
      <w:r w:rsidR="007F6B17">
        <w:rPr>
          <w:rFonts w:ascii="Times New Roman" w:eastAsiaTheme="minorHAnsi" w:hAnsi="Times New Roman" w:cs="Times New Roman"/>
          <w:sz w:val="24"/>
          <w:szCs w:val="24"/>
        </w:rPr>
        <w:t>d</w:t>
      </w:r>
      <w:r w:rsidRPr="00C671C0">
        <w:rPr>
          <w:rFonts w:ascii="Times New Roman" w:eastAsiaTheme="minorHAnsi" w:hAnsi="Times New Roman" w:cs="Times New Roman"/>
          <w:sz w:val="24"/>
          <w:szCs w:val="24"/>
        </w:rPr>
        <w:t xml:space="preserve"> even fewer misclassifications. This kernel excels at </w:t>
      </w:r>
      <w:r w:rsidRPr="00C671C0">
        <w:rPr>
          <w:rFonts w:ascii="Times New Roman" w:eastAsiaTheme="minorHAnsi" w:hAnsi="Times New Roman" w:cs="Times New Roman"/>
          <w:sz w:val="24"/>
          <w:szCs w:val="24"/>
        </w:rPr>
        <w:lastRenderedPageBreak/>
        <w:t>capturing complex, non-linear relationships in the data. would expect to see fewer off-diagonal elements, indicating more correct classifications.</w:t>
      </w:r>
    </w:p>
    <w:p w14:paraId="0B2FE6B8" w14:textId="1A81B0CA" w:rsidR="007F6B17" w:rsidRDefault="007F6B17" w:rsidP="00C671C0">
      <w:pPr>
        <w:rPr>
          <w:rFonts w:ascii="Times New Roman" w:eastAsiaTheme="minorHAnsi" w:hAnsi="Times New Roman" w:cs="Times New Roman"/>
          <w:sz w:val="24"/>
          <w:szCs w:val="24"/>
        </w:rPr>
      </w:pPr>
    </w:p>
    <w:p w14:paraId="70A3E16D" w14:textId="538D9AFB" w:rsidR="00C671C0" w:rsidRPr="00C671C0" w:rsidRDefault="0073446E" w:rsidP="0073446E">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52096" behindDoc="0" locked="0" layoutInCell="1" allowOverlap="1" wp14:anchorId="7E088F83" wp14:editId="36597EFE">
            <wp:simplePos x="0" y="0"/>
            <wp:positionH relativeFrom="column">
              <wp:posOffset>388620</wp:posOffset>
            </wp:positionH>
            <wp:positionV relativeFrom="paragraph">
              <wp:posOffset>320040</wp:posOffset>
            </wp:positionV>
            <wp:extent cx="4459605" cy="3512820"/>
            <wp:effectExtent l="0" t="0" r="0" b="0"/>
            <wp:wrapTopAndBottom/>
            <wp:docPr id="192924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4612" name="Picture 192924612"/>
                    <pic:cNvPicPr/>
                  </pic:nvPicPr>
                  <pic:blipFill>
                    <a:blip r:embed="rId11">
                      <a:extLst>
                        <a:ext uri="{28A0092B-C50C-407E-A947-70E740481C1C}">
                          <a14:useLocalDpi xmlns:a14="http://schemas.microsoft.com/office/drawing/2010/main" val="0"/>
                        </a:ext>
                      </a:extLst>
                    </a:blip>
                    <a:stretch>
                      <a:fillRect/>
                    </a:stretch>
                  </pic:blipFill>
                  <pic:spPr>
                    <a:xfrm>
                      <a:off x="0" y="0"/>
                      <a:ext cx="4459605" cy="3512820"/>
                    </a:xfrm>
                    <a:prstGeom prst="rect">
                      <a:avLst/>
                    </a:prstGeom>
                  </pic:spPr>
                </pic:pic>
              </a:graphicData>
            </a:graphic>
            <wp14:sizeRelH relativeFrom="margin">
              <wp14:pctWidth>0</wp14:pctWidth>
            </wp14:sizeRelH>
            <wp14:sizeRelV relativeFrom="margin">
              <wp14:pctHeight>0</wp14:pctHeight>
            </wp14:sizeRelV>
          </wp:anchor>
        </w:drawing>
      </w:r>
    </w:p>
    <w:p w14:paraId="6A935871" w14:textId="77777777" w:rsidR="00C671C0" w:rsidRDefault="00C671C0" w:rsidP="00453A14">
      <w:pPr>
        <w:rPr>
          <w:rFonts w:ascii="Times New Roman" w:eastAsiaTheme="minorHAnsi" w:hAnsi="Times New Roman" w:cs="Times New Roman"/>
          <w:sz w:val="24"/>
          <w:szCs w:val="24"/>
        </w:rPr>
      </w:pPr>
    </w:p>
    <w:p w14:paraId="42223A3D" w14:textId="62785129" w:rsidR="0073446E" w:rsidRDefault="0073446E" w:rsidP="0073446E">
      <w:pPr>
        <w:jc w:val="center"/>
        <w:rPr>
          <w:rFonts w:ascii="Times New Roman" w:eastAsiaTheme="minorHAnsi" w:hAnsi="Times New Roman" w:cs="Times New Roman"/>
          <w:sz w:val="24"/>
          <w:szCs w:val="24"/>
        </w:rPr>
      </w:pPr>
      <w:bookmarkStart w:id="43" w:name="_Hlk145510973"/>
      <w:r w:rsidRPr="0073446E">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3</w:t>
      </w:r>
      <w:r w:rsidRPr="0073446E">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RBF</w:t>
      </w:r>
      <w:r w:rsidRPr="0073446E">
        <w:rPr>
          <w:rFonts w:ascii="Times New Roman" w:eastAsiaTheme="minorHAnsi" w:hAnsi="Times New Roman" w:cs="Times New Roman"/>
          <w:sz w:val="24"/>
          <w:szCs w:val="24"/>
        </w:rPr>
        <w:t xml:space="preserve"> SVM</w:t>
      </w:r>
    </w:p>
    <w:bookmarkEnd w:id="43"/>
    <w:p w14:paraId="033B243F" w14:textId="77777777" w:rsidR="00C671C0" w:rsidRDefault="00C671C0" w:rsidP="00453A14">
      <w:pPr>
        <w:rPr>
          <w:rFonts w:ascii="Times New Roman" w:eastAsiaTheme="minorHAnsi" w:hAnsi="Times New Roman" w:cs="Times New Roman"/>
          <w:sz w:val="24"/>
          <w:szCs w:val="24"/>
        </w:rPr>
      </w:pPr>
    </w:p>
    <w:p w14:paraId="5C427AD4" w14:textId="6F8CB4EC" w:rsidR="00C671C0" w:rsidRPr="00C671C0" w:rsidRDefault="00C671C0" w:rsidP="00C671C0">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Decision Tree, although interpretable, didn't match the accuracy of the RBF kernel SVM or the Random Forest. It performed reasonably well but struggled with instruments that shared spectral similarities.</w:t>
      </w:r>
    </w:p>
    <w:p w14:paraId="5559D11C" w14:textId="201FF46A" w:rsidR="0094643A" w:rsidRDefault="00C671C0" w:rsidP="00453A14">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t>The Random Forest, as an ensemble of decision trees, showcased both interpretability and accuracy. Its aggregated decisions and feature importance assessment made it a strong performer in this classification task.</w:t>
      </w:r>
    </w:p>
    <w:p w14:paraId="47F6F578" w14:textId="04F03D0F" w:rsidR="00C671C0" w:rsidRPr="00C671C0" w:rsidRDefault="0094643A" w:rsidP="00453A14">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lastRenderedPageBreak/>
        <w:drawing>
          <wp:anchor distT="0" distB="0" distL="114300" distR="114300" simplePos="0" relativeHeight="251656192" behindDoc="0" locked="0" layoutInCell="1" allowOverlap="1" wp14:anchorId="40DAABCD" wp14:editId="787BFD68">
            <wp:simplePos x="0" y="0"/>
            <wp:positionH relativeFrom="column">
              <wp:posOffset>434340</wp:posOffset>
            </wp:positionH>
            <wp:positionV relativeFrom="paragraph">
              <wp:posOffset>0</wp:posOffset>
            </wp:positionV>
            <wp:extent cx="4490085" cy="3390900"/>
            <wp:effectExtent l="0" t="0" r="0" b="0"/>
            <wp:wrapTopAndBottom/>
            <wp:docPr id="23195974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959740" name="Picture 231959740"/>
                    <pic:cNvPicPr/>
                  </pic:nvPicPr>
                  <pic:blipFill>
                    <a:blip r:embed="rId12">
                      <a:extLst>
                        <a:ext uri="{28A0092B-C50C-407E-A947-70E740481C1C}">
                          <a14:useLocalDpi xmlns:a14="http://schemas.microsoft.com/office/drawing/2010/main" val="0"/>
                        </a:ext>
                      </a:extLst>
                    </a:blip>
                    <a:stretch>
                      <a:fillRect/>
                    </a:stretch>
                  </pic:blipFill>
                  <pic:spPr>
                    <a:xfrm>
                      <a:off x="0" y="0"/>
                      <a:ext cx="4490085" cy="3390900"/>
                    </a:xfrm>
                    <a:prstGeom prst="rect">
                      <a:avLst/>
                    </a:prstGeom>
                  </pic:spPr>
                </pic:pic>
              </a:graphicData>
            </a:graphic>
            <wp14:sizeRelH relativeFrom="margin">
              <wp14:pctWidth>0</wp14:pctWidth>
            </wp14:sizeRelH>
            <wp14:sizeRelV relativeFrom="margin">
              <wp14:pctHeight>0</wp14:pctHeight>
            </wp14:sizeRelV>
          </wp:anchor>
        </w:drawing>
      </w:r>
    </w:p>
    <w:p w14:paraId="32A7E593" w14:textId="79667E52" w:rsidR="0094643A" w:rsidRDefault="0094643A" w:rsidP="0094643A">
      <w:pPr>
        <w:jc w:val="center"/>
        <w:rPr>
          <w:rFonts w:ascii="Times New Roman" w:eastAsiaTheme="minorHAnsi" w:hAnsi="Times New Roman" w:cs="Times New Roman"/>
          <w:sz w:val="24"/>
          <w:szCs w:val="24"/>
        </w:rPr>
      </w:pPr>
      <w:r w:rsidRPr="0094643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4</w:t>
      </w:r>
      <w:r w:rsidRPr="0094643A">
        <w:rPr>
          <w:rFonts w:ascii="Times New Roman" w:eastAsiaTheme="minorHAnsi" w:hAnsi="Times New Roman" w:cs="Times New Roman"/>
          <w:sz w:val="24"/>
          <w:szCs w:val="24"/>
        </w:rPr>
        <w:t xml:space="preserve">: Confusion Matrix </w:t>
      </w:r>
      <w:r>
        <w:rPr>
          <w:rFonts w:ascii="Times New Roman" w:eastAsiaTheme="minorHAnsi" w:hAnsi="Times New Roman" w:cs="Times New Roman"/>
          <w:sz w:val="24"/>
          <w:szCs w:val="24"/>
        </w:rPr>
        <w:t>Decision Tree</w:t>
      </w:r>
    </w:p>
    <w:p w14:paraId="5BAC2413" w14:textId="3E85EFA7" w:rsidR="00B0545F" w:rsidRDefault="00B0545F" w:rsidP="0094643A">
      <w:pPr>
        <w:jc w:val="cente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4384" behindDoc="0" locked="0" layoutInCell="1" allowOverlap="1" wp14:anchorId="1823EB51" wp14:editId="434B09F8">
            <wp:simplePos x="0" y="0"/>
            <wp:positionH relativeFrom="column">
              <wp:posOffset>240665</wp:posOffset>
            </wp:positionH>
            <wp:positionV relativeFrom="paragraph">
              <wp:posOffset>266700</wp:posOffset>
            </wp:positionV>
            <wp:extent cx="4640580" cy="3489960"/>
            <wp:effectExtent l="0" t="0" r="0" b="0"/>
            <wp:wrapTopAndBottom/>
            <wp:docPr id="11456987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98750" name="Picture 1145698750"/>
                    <pic:cNvPicPr/>
                  </pic:nvPicPr>
                  <pic:blipFill>
                    <a:blip r:embed="rId13">
                      <a:extLst>
                        <a:ext uri="{28A0092B-C50C-407E-A947-70E740481C1C}">
                          <a14:useLocalDpi xmlns:a14="http://schemas.microsoft.com/office/drawing/2010/main" val="0"/>
                        </a:ext>
                      </a:extLst>
                    </a:blip>
                    <a:stretch>
                      <a:fillRect/>
                    </a:stretch>
                  </pic:blipFill>
                  <pic:spPr>
                    <a:xfrm>
                      <a:off x="0" y="0"/>
                      <a:ext cx="4640580" cy="3489960"/>
                    </a:xfrm>
                    <a:prstGeom prst="rect">
                      <a:avLst/>
                    </a:prstGeom>
                  </pic:spPr>
                </pic:pic>
              </a:graphicData>
            </a:graphic>
            <wp14:sizeRelH relativeFrom="margin">
              <wp14:pctWidth>0</wp14:pctWidth>
            </wp14:sizeRelH>
            <wp14:sizeRelV relativeFrom="margin">
              <wp14:pctHeight>0</wp14:pctHeight>
            </wp14:sizeRelV>
          </wp:anchor>
        </w:drawing>
      </w:r>
    </w:p>
    <w:p w14:paraId="35B9A282" w14:textId="33CF9B4F" w:rsidR="00B0545F" w:rsidRPr="0094643A" w:rsidRDefault="00B0545F" w:rsidP="00B0545F">
      <w:pPr>
        <w:jc w:val="left"/>
        <w:rPr>
          <w:rFonts w:ascii="Times New Roman" w:eastAsiaTheme="minorHAnsi" w:hAnsi="Times New Roman" w:cs="Times New Roman"/>
          <w:sz w:val="24"/>
          <w:szCs w:val="24"/>
        </w:rPr>
      </w:pPr>
    </w:p>
    <w:p w14:paraId="690DFCC3" w14:textId="732A16CD" w:rsidR="007F6B17" w:rsidRDefault="007F6B17" w:rsidP="0094643A">
      <w:pPr>
        <w:jc w:val="center"/>
        <w:rPr>
          <w:rFonts w:ascii="Times New Roman" w:eastAsiaTheme="minorHAnsi" w:hAnsi="Times New Roman" w:cs="Times New Roman"/>
          <w:sz w:val="24"/>
          <w:szCs w:val="24"/>
        </w:rPr>
      </w:pPr>
    </w:p>
    <w:p w14:paraId="65C07461" w14:textId="215CD2D8" w:rsidR="00B0545F" w:rsidRPr="00B0545F" w:rsidRDefault="00B0545F" w:rsidP="00B0545F">
      <w:pPr>
        <w:jc w:val="center"/>
        <w:rPr>
          <w:rFonts w:ascii="Times New Roman" w:eastAsiaTheme="minorHAnsi" w:hAnsi="Times New Roman" w:cs="Times New Roman"/>
          <w:sz w:val="24"/>
          <w:szCs w:val="24"/>
        </w:rPr>
      </w:pPr>
      <w:r w:rsidRPr="00B0545F">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5</w:t>
      </w:r>
      <w:r w:rsidRPr="00B0545F">
        <w:rPr>
          <w:rFonts w:ascii="Times New Roman" w:eastAsiaTheme="minorHAnsi" w:hAnsi="Times New Roman" w:cs="Times New Roman"/>
          <w:sz w:val="24"/>
          <w:szCs w:val="24"/>
        </w:rPr>
        <w:t>: Confusion Matrix R</w:t>
      </w:r>
      <w:r>
        <w:rPr>
          <w:rFonts w:ascii="Times New Roman" w:eastAsiaTheme="minorHAnsi" w:hAnsi="Times New Roman" w:cs="Times New Roman"/>
          <w:sz w:val="24"/>
          <w:szCs w:val="24"/>
        </w:rPr>
        <w:t>andom Forest</w:t>
      </w:r>
    </w:p>
    <w:p w14:paraId="18B0ADAF" w14:textId="06886A08" w:rsidR="0094643A" w:rsidRDefault="0094643A" w:rsidP="00B0545F">
      <w:pPr>
        <w:jc w:val="center"/>
        <w:rPr>
          <w:rFonts w:ascii="Times New Roman" w:eastAsiaTheme="minorHAnsi" w:hAnsi="Times New Roman" w:cs="Times New Roman"/>
          <w:sz w:val="24"/>
          <w:szCs w:val="24"/>
        </w:rPr>
      </w:pPr>
    </w:p>
    <w:p w14:paraId="25FCA4F2" w14:textId="285B1AE3" w:rsidR="0094643A" w:rsidRDefault="0094643A">
      <w:pPr>
        <w:rPr>
          <w:rFonts w:ascii="Times New Roman" w:eastAsiaTheme="minorHAnsi" w:hAnsi="Times New Roman" w:cs="Times New Roman"/>
          <w:sz w:val="24"/>
          <w:szCs w:val="24"/>
        </w:rPr>
      </w:pPr>
    </w:p>
    <w:p w14:paraId="16B2AE88" w14:textId="77777777" w:rsidR="00B0545F" w:rsidRDefault="00B0545F">
      <w:pPr>
        <w:rPr>
          <w:rFonts w:ascii="Times New Roman" w:eastAsiaTheme="minorHAnsi" w:hAnsi="Times New Roman" w:cs="Times New Roman"/>
          <w:sz w:val="24"/>
          <w:szCs w:val="24"/>
        </w:rPr>
      </w:pPr>
    </w:p>
    <w:p w14:paraId="5B55C82A" w14:textId="01117B45" w:rsidR="00453A14" w:rsidRDefault="007F6B17">
      <w:pPr>
        <w:rPr>
          <w:rFonts w:ascii="Times New Roman" w:eastAsiaTheme="minorHAnsi" w:hAnsi="Times New Roman" w:cs="Times New Roman"/>
          <w:sz w:val="24"/>
          <w:szCs w:val="24"/>
        </w:rPr>
      </w:pPr>
      <w:r w:rsidRPr="00C671C0">
        <w:rPr>
          <w:rFonts w:ascii="Times New Roman" w:eastAsiaTheme="minorHAnsi" w:hAnsi="Times New Roman" w:cs="Times New Roman"/>
          <w:sz w:val="24"/>
          <w:szCs w:val="24"/>
        </w:rPr>
        <w:lastRenderedPageBreak/>
        <w:t>By visually inspecting the confusion matrices for these SVM kernels, you can get a clearer picture of their performance and see where they excel or struggle. The goal is to minimize the off-diagonal elements, especially in the rows and columns corresponding to instruments that are more acoustically similar</w:t>
      </w:r>
      <w:r>
        <w:rPr>
          <w:rFonts w:ascii="Times New Roman" w:eastAsiaTheme="minorHAnsi" w:hAnsi="Times New Roman" w:cs="Times New Roman"/>
          <w:sz w:val="24"/>
          <w:szCs w:val="24"/>
        </w:rPr>
        <w:t>.</w:t>
      </w:r>
    </w:p>
    <w:p w14:paraId="3D6EC80F" w14:textId="4D6F01A9"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ROC curves and the trends in training and testing accuracy and loss provide valuable insights into how well your Convolutional Neural Network (CNN) and Artificial Neural Network (ANN) models were trained to classify musical instruments based on spectrogram data. Here's a summary of your observations:</w:t>
      </w:r>
    </w:p>
    <w:p w14:paraId="0276B27C" w14:textId="50B88A9B" w:rsid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 xml:space="preserve">Both training and testing accuracy </w:t>
      </w:r>
      <w:r>
        <w:rPr>
          <w:rFonts w:ascii="Times New Roman" w:eastAsiaTheme="minorHAnsi" w:hAnsi="Times New Roman" w:cs="Times New Roman"/>
          <w:sz w:val="24"/>
          <w:szCs w:val="24"/>
        </w:rPr>
        <w:t xml:space="preserve">on the CNN </w:t>
      </w:r>
      <w:r w:rsidRPr="0014577C">
        <w:rPr>
          <w:rFonts w:ascii="Times New Roman" w:eastAsiaTheme="minorHAnsi" w:hAnsi="Times New Roman" w:cs="Times New Roman"/>
          <w:sz w:val="24"/>
          <w:szCs w:val="24"/>
        </w:rPr>
        <w:t>are almost identical, indicating that the CNN model performed consistently well on both the data it was trained on and unseen data. The loss on the CNN model also follows a similar trend for both training and testing data, showing that the model was able to fit the data effectively without overfitting.</w:t>
      </w:r>
    </w:p>
    <w:p w14:paraId="61DDD396" w14:textId="0DC178D6" w:rsidR="0014577C" w:rsidRDefault="00633DBA" w:rsidP="0014577C">
      <w:pPr>
        <w:rPr>
          <w:rFonts w:ascii="Times New Roman" w:eastAsiaTheme="minorHAnsi" w:hAnsi="Times New Roman" w:cs="Times New Roman"/>
          <w:sz w:val="24"/>
          <w:szCs w:val="24"/>
        </w:rPr>
      </w:pPr>
      <w:r>
        <w:rPr>
          <w:rFonts w:ascii="Times New Roman" w:eastAsiaTheme="minorHAnsi" w:hAnsi="Times New Roman" w:cs="Times New Roman" w:hint="eastAsia"/>
          <w:noProof/>
          <w:sz w:val="24"/>
          <w:szCs w:val="24"/>
        </w:rPr>
        <w:drawing>
          <wp:anchor distT="0" distB="0" distL="114300" distR="114300" simplePos="0" relativeHeight="251668480" behindDoc="0" locked="0" layoutInCell="1" allowOverlap="1" wp14:anchorId="4CD22AE5" wp14:editId="4010AE23">
            <wp:simplePos x="0" y="0"/>
            <wp:positionH relativeFrom="column">
              <wp:posOffset>792480</wp:posOffset>
            </wp:positionH>
            <wp:positionV relativeFrom="paragraph">
              <wp:posOffset>205740</wp:posOffset>
            </wp:positionV>
            <wp:extent cx="3673158" cy="4930567"/>
            <wp:effectExtent l="0" t="0" r="0" b="0"/>
            <wp:wrapTopAndBottom/>
            <wp:docPr id="65771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7146" name="Picture 6577146"/>
                    <pic:cNvPicPr/>
                  </pic:nvPicPr>
                  <pic:blipFill>
                    <a:blip r:embed="rId14">
                      <a:extLst>
                        <a:ext uri="{28A0092B-C50C-407E-A947-70E740481C1C}">
                          <a14:useLocalDpi xmlns:a14="http://schemas.microsoft.com/office/drawing/2010/main" val="0"/>
                        </a:ext>
                      </a:extLst>
                    </a:blip>
                    <a:stretch>
                      <a:fillRect/>
                    </a:stretch>
                  </pic:blipFill>
                  <pic:spPr>
                    <a:xfrm>
                      <a:off x="0" y="0"/>
                      <a:ext cx="3673158" cy="4930567"/>
                    </a:xfrm>
                    <a:prstGeom prst="rect">
                      <a:avLst/>
                    </a:prstGeom>
                  </pic:spPr>
                </pic:pic>
              </a:graphicData>
            </a:graphic>
          </wp:anchor>
        </w:drawing>
      </w:r>
    </w:p>
    <w:p w14:paraId="34DE5893" w14:textId="1BC3BA0C" w:rsidR="00633DBA" w:rsidRDefault="00633DBA" w:rsidP="0014577C">
      <w:pPr>
        <w:rPr>
          <w:rFonts w:ascii="Times New Roman" w:eastAsiaTheme="minorHAnsi" w:hAnsi="Times New Roman" w:cs="Times New Roman"/>
          <w:sz w:val="24"/>
          <w:szCs w:val="24"/>
        </w:rPr>
      </w:pPr>
    </w:p>
    <w:p w14:paraId="76B8856C" w14:textId="3021431D" w:rsidR="00633DBA" w:rsidRPr="00633DBA" w:rsidRDefault="00633DBA" w:rsidP="00633DBA">
      <w:pPr>
        <w:jc w:val="center"/>
        <w:rPr>
          <w:rFonts w:ascii="Times New Roman" w:eastAsiaTheme="minorHAnsi" w:hAnsi="Times New Roman" w:cs="Times New Roman"/>
          <w:sz w:val="24"/>
          <w:szCs w:val="24"/>
        </w:rPr>
      </w:pPr>
      <w:bookmarkStart w:id="44" w:name="_Hlk145511291"/>
      <w:r w:rsidRPr="00633DBA">
        <w:rPr>
          <w:rFonts w:ascii="Times New Roman" w:eastAsiaTheme="minorHAnsi" w:hAnsi="Times New Roman" w:cs="Times New Roman"/>
          <w:sz w:val="24"/>
          <w:szCs w:val="24"/>
        </w:rPr>
        <w:t xml:space="preserve">Figure </w:t>
      </w:r>
      <w:r>
        <w:rPr>
          <w:rFonts w:ascii="Times New Roman" w:eastAsiaTheme="minorHAnsi" w:hAnsi="Times New Roman" w:cs="Times New Roman"/>
          <w:sz w:val="24"/>
          <w:szCs w:val="24"/>
        </w:rPr>
        <w:t>6</w:t>
      </w:r>
      <w:r w:rsidRPr="00633DBA">
        <w:rPr>
          <w:rFonts w:ascii="Times New Roman" w:eastAsiaTheme="minorHAnsi" w:hAnsi="Times New Roman" w:cs="Times New Roman"/>
          <w:sz w:val="24"/>
          <w:szCs w:val="24"/>
        </w:rPr>
        <w:t xml:space="preserve">: </w:t>
      </w:r>
      <w:r>
        <w:rPr>
          <w:rFonts w:ascii="Times New Roman" w:eastAsiaTheme="minorHAnsi" w:hAnsi="Times New Roman" w:cs="Times New Roman"/>
          <w:sz w:val="24"/>
          <w:szCs w:val="24"/>
        </w:rPr>
        <w:t>ROC- CNN</w:t>
      </w:r>
    </w:p>
    <w:bookmarkEnd w:id="44"/>
    <w:p w14:paraId="426F0E7A" w14:textId="77777777" w:rsidR="0014577C" w:rsidRDefault="0014577C" w:rsidP="0014577C">
      <w:pPr>
        <w:rPr>
          <w:rFonts w:ascii="Times New Roman" w:eastAsiaTheme="minorHAnsi" w:hAnsi="Times New Roman" w:cs="Times New Roman"/>
          <w:sz w:val="24"/>
          <w:szCs w:val="24"/>
        </w:rPr>
      </w:pPr>
    </w:p>
    <w:p w14:paraId="543E0F54" w14:textId="77777777" w:rsidR="00633DBA" w:rsidRDefault="00633DBA" w:rsidP="0014577C">
      <w:pPr>
        <w:rPr>
          <w:rFonts w:ascii="Times New Roman" w:eastAsiaTheme="minorHAnsi" w:hAnsi="Times New Roman" w:cs="Times New Roman"/>
          <w:sz w:val="24"/>
          <w:szCs w:val="24"/>
        </w:rPr>
      </w:pPr>
    </w:p>
    <w:p w14:paraId="63A7AA7E" w14:textId="77777777" w:rsidR="00633DBA" w:rsidRDefault="00633DBA" w:rsidP="0014577C">
      <w:pPr>
        <w:rPr>
          <w:rFonts w:ascii="Times New Roman" w:eastAsiaTheme="minorHAnsi" w:hAnsi="Times New Roman" w:cs="Times New Roman"/>
          <w:sz w:val="24"/>
          <w:szCs w:val="24"/>
        </w:rPr>
      </w:pPr>
    </w:p>
    <w:p w14:paraId="61592DEF" w14:textId="6BDEF69C"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lastRenderedPageBreak/>
        <w:t xml:space="preserve"> </w:t>
      </w:r>
      <w:r>
        <w:rPr>
          <w:rFonts w:ascii="Times New Roman" w:eastAsiaTheme="minorHAnsi" w:hAnsi="Times New Roman" w:cs="Times New Roman"/>
          <w:sz w:val="24"/>
          <w:szCs w:val="24"/>
        </w:rPr>
        <w:t>T</w:t>
      </w:r>
      <w:r w:rsidRPr="0014577C">
        <w:rPr>
          <w:rFonts w:ascii="Times New Roman" w:eastAsiaTheme="minorHAnsi" w:hAnsi="Times New Roman" w:cs="Times New Roman"/>
          <w:sz w:val="24"/>
          <w:szCs w:val="24"/>
        </w:rPr>
        <w:t xml:space="preserve">he ANN model's training and testing accuracy </w:t>
      </w:r>
      <w:r>
        <w:rPr>
          <w:rFonts w:ascii="Times New Roman" w:eastAsiaTheme="minorHAnsi" w:hAnsi="Times New Roman" w:cs="Times New Roman"/>
          <w:sz w:val="24"/>
          <w:szCs w:val="24"/>
        </w:rPr>
        <w:t xml:space="preserve">also </w:t>
      </w:r>
      <w:r w:rsidRPr="0014577C">
        <w:rPr>
          <w:rFonts w:ascii="Times New Roman" w:eastAsiaTheme="minorHAnsi" w:hAnsi="Times New Roman" w:cs="Times New Roman"/>
          <w:sz w:val="24"/>
          <w:szCs w:val="24"/>
        </w:rPr>
        <w:t>showed similar performance, suggesting good generalization. However, towards the end of training, a slight difference between training and testing accuracy emerged. Similarly, the loss on the ANN model started off well, but towards the end of training, a slight divergence between training and testing loss occurred, aligning with the accuracy trends.</w:t>
      </w:r>
    </w:p>
    <w:p w14:paraId="73B4760D" w14:textId="77777777" w:rsidR="0014577C" w:rsidRDefault="0014577C" w:rsidP="0014577C">
      <w:pPr>
        <w:rPr>
          <w:rFonts w:ascii="Times New Roman" w:eastAsiaTheme="minorHAnsi" w:hAnsi="Times New Roman" w:cs="Times New Roman"/>
          <w:b/>
          <w:bCs/>
          <w:sz w:val="24"/>
          <w:szCs w:val="24"/>
        </w:rPr>
      </w:pPr>
    </w:p>
    <w:p w14:paraId="4284866F" w14:textId="68EC6F84" w:rsidR="0014577C" w:rsidRDefault="00633DBA" w:rsidP="0014577C">
      <w:pPr>
        <w:rPr>
          <w:rFonts w:ascii="Times New Roman" w:eastAsiaTheme="minorHAnsi" w:hAnsi="Times New Roman" w:cs="Times New Roman"/>
          <w:b/>
          <w:bCs/>
          <w:sz w:val="24"/>
          <w:szCs w:val="24"/>
        </w:rPr>
      </w:pPr>
      <w:r>
        <w:rPr>
          <w:rFonts w:ascii="Times New Roman" w:eastAsiaTheme="minorHAnsi" w:hAnsi="Times New Roman" w:cs="Times New Roman"/>
          <w:b/>
          <w:bCs/>
          <w:noProof/>
          <w:sz w:val="24"/>
          <w:szCs w:val="24"/>
        </w:rPr>
        <w:drawing>
          <wp:inline distT="0" distB="0" distL="0" distR="0" wp14:anchorId="517EFC6F" wp14:editId="349F9040">
            <wp:extent cx="5274310" cy="3199765"/>
            <wp:effectExtent l="0" t="0" r="0" b="0"/>
            <wp:docPr id="377965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965658" name="Picture 377965658"/>
                    <pic:cNvPicPr/>
                  </pic:nvPicPr>
                  <pic:blipFill>
                    <a:blip r:embed="rId15">
                      <a:extLst>
                        <a:ext uri="{28A0092B-C50C-407E-A947-70E740481C1C}">
                          <a14:useLocalDpi xmlns:a14="http://schemas.microsoft.com/office/drawing/2010/main" val="0"/>
                        </a:ext>
                      </a:extLst>
                    </a:blip>
                    <a:stretch>
                      <a:fillRect/>
                    </a:stretch>
                  </pic:blipFill>
                  <pic:spPr>
                    <a:xfrm>
                      <a:off x="0" y="0"/>
                      <a:ext cx="5274310" cy="3199765"/>
                    </a:xfrm>
                    <a:prstGeom prst="rect">
                      <a:avLst/>
                    </a:prstGeom>
                  </pic:spPr>
                </pic:pic>
              </a:graphicData>
            </a:graphic>
          </wp:inline>
        </w:drawing>
      </w:r>
    </w:p>
    <w:p w14:paraId="64981EDC" w14:textId="41DF35D9" w:rsidR="00633DBA" w:rsidRPr="00633DBA" w:rsidRDefault="00633DBA" w:rsidP="00633DBA">
      <w:pPr>
        <w:jc w:val="center"/>
        <w:rPr>
          <w:rFonts w:ascii="Times New Roman" w:eastAsiaTheme="minorHAnsi" w:hAnsi="Times New Roman" w:cs="Times New Roman"/>
          <w:sz w:val="24"/>
          <w:szCs w:val="24"/>
        </w:rPr>
      </w:pPr>
      <w:r w:rsidRPr="00633DBA">
        <w:rPr>
          <w:rFonts w:ascii="Times New Roman" w:eastAsiaTheme="minorHAnsi" w:hAnsi="Times New Roman" w:cs="Times New Roman"/>
          <w:sz w:val="24"/>
          <w:szCs w:val="24"/>
        </w:rPr>
        <w:t>Figure 7: ROC- ANN</w:t>
      </w:r>
    </w:p>
    <w:p w14:paraId="6190CEE4" w14:textId="77777777" w:rsidR="0014577C" w:rsidRDefault="0014577C" w:rsidP="00633DBA">
      <w:pPr>
        <w:jc w:val="center"/>
        <w:rPr>
          <w:rFonts w:ascii="Times New Roman" w:eastAsiaTheme="minorHAnsi" w:hAnsi="Times New Roman" w:cs="Times New Roman"/>
          <w:b/>
          <w:bCs/>
          <w:sz w:val="24"/>
          <w:szCs w:val="24"/>
        </w:rPr>
      </w:pPr>
    </w:p>
    <w:p w14:paraId="0FF3C3E9" w14:textId="11FB8378"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CNN model appears to have trained very well, with consistent accuracy and loss trends, indicating effective learning and generalization.</w:t>
      </w:r>
    </w:p>
    <w:p w14:paraId="15AF8D8D" w14:textId="50075C0B"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The ANN model performed reasonably well, but the slight divergence between training and testing accuracy and loss towards the end of training</w:t>
      </w:r>
      <w:r>
        <w:rPr>
          <w:rFonts w:ascii="Times New Roman" w:eastAsiaTheme="minorHAnsi" w:hAnsi="Times New Roman" w:cs="Times New Roman"/>
          <w:sz w:val="24"/>
          <w:szCs w:val="24"/>
        </w:rPr>
        <w:t>.</w:t>
      </w:r>
      <w:r w:rsidRPr="0014577C">
        <w:rPr>
          <w:rFonts w:ascii="Times New Roman" w:eastAsiaTheme="minorHAnsi" w:hAnsi="Times New Roman" w:cs="Times New Roman"/>
          <w:sz w:val="24"/>
          <w:szCs w:val="24"/>
        </w:rPr>
        <w:t xml:space="preserve"> </w:t>
      </w:r>
    </w:p>
    <w:p w14:paraId="0AD60DC7" w14:textId="7DE1AF37" w:rsidR="0014577C" w:rsidRPr="0014577C" w:rsidRDefault="0014577C" w:rsidP="0014577C">
      <w:pPr>
        <w:rPr>
          <w:rFonts w:ascii="Times New Roman" w:eastAsiaTheme="minorHAnsi" w:hAnsi="Times New Roman" w:cs="Times New Roman"/>
          <w:sz w:val="24"/>
          <w:szCs w:val="24"/>
        </w:rPr>
      </w:pPr>
      <w:r w:rsidRPr="0014577C">
        <w:rPr>
          <w:rFonts w:ascii="Times New Roman" w:eastAsiaTheme="minorHAnsi" w:hAnsi="Times New Roman" w:cs="Times New Roman"/>
          <w:sz w:val="24"/>
          <w:szCs w:val="24"/>
        </w:rPr>
        <w:t>Overall, the ROC curves and the trends in accuracy and loss provide a comprehensive view of how both models learned to classify musical instruments. While both models achieved good performance, the CNN model seems to have performed slightly better in terms of consistency between training and testing phases.</w:t>
      </w:r>
    </w:p>
    <w:p w14:paraId="3290F150" w14:textId="77777777" w:rsidR="00453A14" w:rsidRDefault="00453A14">
      <w:pPr>
        <w:rPr>
          <w:rFonts w:ascii="Times New Roman" w:eastAsiaTheme="minorHAnsi" w:hAnsi="Times New Roman" w:cs="Times New Roman"/>
          <w:b/>
          <w:bCs/>
          <w:sz w:val="24"/>
          <w:szCs w:val="24"/>
          <w:u w:val="single"/>
        </w:rPr>
      </w:pPr>
    </w:p>
    <w:p w14:paraId="4B0F2E39" w14:textId="31377612" w:rsidR="00DD0C0C" w:rsidRPr="00703B9E" w:rsidRDefault="00DD0C0C" w:rsidP="00ED5ACE">
      <w:pPr>
        <w:pStyle w:val="Heading1"/>
        <w:numPr>
          <w:ilvl w:val="0"/>
          <w:numId w:val="17"/>
        </w:numPr>
        <w:rPr>
          <w:sz w:val="36"/>
          <w:szCs w:val="36"/>
        </w:rPr>
      </w:pPr>
      <w:bookmarkStart w:id="45" w:name="_Toc146214635"/>
      <w:r w:rsidRPr="00703B9E">
        <w:rPr>
          <w:sz w:val="36"/>
          <w:szCs w:val="36"/>
        </w:rPr>
        <w:t>CONCLUSION</w:t>
      </w:r>
      <w:bookmarkEnd w:id="45"/>
    </w:p>
    <w:p w14:paraId="19F97679" w14:textId="1E206876" w:rsidR="00D94908" w:rsidRDefault="00D94908">
      <w:pPr>
        <w:rPr>
          <w:rFonts w:ascii="Times New Roman" w:hAnsi="Times New Roman" w:cs="Times New Roman"/>
          <w:sz w:val="24"/>
          <w:szCs w:val="24"/>
        </w:rPr>
      </w:pPr>
      <w:r w:rsidRPr="00D94908">
        <w:rPr>
          <w:rFonts w:ascii="Times New Roman" w:hAnsi="Times New Roman" w:cs="Times New Roman"/>
          <w:sz w:val="24"/>
          <w:szCs w:val="24"/>
        </w:rPr>
        <w:t>The research question sought to determine the optimal combination of spectrogram and audio features, as well as the choice of deep learning and machine learning models, for achieving the highest accuracy in classifying various musical instruments based on spectrograms and audio features</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 xml:space="preserve">Spectrograms and MFCCs were identified as valuable features for this task. Spectrograms provide a visual representation of audio data over time, capturing spectral patterns. MFCCs offer a numerical </w:t>
      </w:r>
      <w:r w:rsidRPr="00D94908">
        <w:rPr>
          <w:rFonts w:ascii="Times New Roman" w:hAnsi="Times New Roman" w:cs="Times New Roman"/>
          <w:sz w:val="24"/>
          <w:szCs w:val="24"/>
        </w:rPr>
        <w:lastRenderedPageBreak/>
        <w:t>representation, distilling complex audio into concise coefficients. The combination of these features enriched the analysis.</w:t>
      </w:r>
      <w:r w:rsidRPr="00D94908">
        <w:t xml:space="preserve"> </w:t>
      </w:r>
      <w:r w:rsidRPr="00D94908">
        <w:rPr>
          <w:rFonts w:ascii="Times New Roman" w:hAnsi="Times New Roman" w:cs="Times New Roman"/>
          <w:sz w:val="24"/>
          <w:szCs w:val="24"/>
        </w:rPr>
        <w:t>Convolutional Neural Networks (CNNs) emerged as the top-performing models in this classification task. Their ability to process spectrogram data, capturing spatial relationships, and intricate patterns proved highly effective. The CNN model achieved an impressive accuracy of 99%.</w:t>
      </w:r>
      <w:r w:rsidRPr="00D94908">
        <w:t xml:space="preserve"> </w:t>
      </w:r>
      <w:r w:rsidRPr="00D94908">
        <w:rPr>
          <w:rFonts w:ascii="Times New Roman" w:hAnsi="Times New Roman" w:cs="Times New Roman"/>
          <w:sz w:val="24"/>
          <w:szCs w:val="24"/>
        </w:rPr>
        <w:t>Support Vector Machine (SVM) models, particularly with radial basis function (RBF) kernels, and Random Forest demonstrated competitive performance among traditional machine learning techniques. They achieved accuracies of 81%, showcasing their effectiveness.</w:t>
      </w:r>
      <w:r w:rsidRPr="00D94908">
        <w:t xml:space="preserve"> </w:t>
      </w:r>
      <w:r w:rsidRPr="00D94908">
        <w:rPr>
          <w:rFonts w:ascii="Times New Roman" w:hAnsi="Times New Roman" w:cs="Times New Roman"/>
          <w:sz w:val="24"/>
          <w:szCs w:val="24"/>
        </w:rPr>
        <w:t>The project underscored the importance of data quality, including stereo audio conversion and standardized formats, in achieving accurate classification. Additionally, the choice of features and model architecture played pivotal roles in overall model performance</w:t>
      </w:r>
      <w:r>
        <w:rPr>
          <w:rFonts w:ascii="Times New Roman" w:hAnsi="Times New Roman" w:cs="Times New Roman"/>
          <w:sz w:val="24"/>
          <w:szCs w:val="24"/>
        </w:rPr>
        <w:t>.</w:t>
      </w:r>
      <w:r w:rsidRPr="00D94908">
        <w:t xml:space="preserve"> </w:t>
      </w:r>
      <w:r w:rsidRPr="00D94908">
        <w:rPr>
          <w:rFonts w:ascii="Times New Roman" w:hAnsi="Times New Roman" w:cs="Times New Roman"/>
          <w:sz w:val="24"/>
          <w:szCs w:val="24"/>
        </w:rPr>
        <w:t>In conclusion, this research question led to valuable insights into the classification of musical instruments based on spectrograms and audio features. The study showcased the dominance of CNNs in this domain while also highlighting the competitiveness of traditional machine learning models. These findings offer a foundation for future work in music classification and information retrieval systems</w:t>
      </w:r>
    </w:p>
    <w:p w14:paraId="4F3088C7" w14:textId="77777777" w:rsidR="006769E5" w:rsidRDefault="006769E5">
      <w:pPr>
        <w:rPr>
          <w:rFonts w:ascii="Times New Roman" w:hAnsi="Times New Roman" w:cs="Times New Roman"/>
          <w:sz w:val="24"/>
          <w:szCs w:val="24"/>
        </w:rPr>
      </w:pPr>
    </w:p>
    <w:p w14:paraId="063DEAFB" w14:textId="5668723E" w:rsidR="006769E5" w:rsidRPr="00703B9E" w:rsidRDefault="006769E5" w:rsidP="00ED5ACE">
      <w:pPr>
        <w:pStyle w:val="Heading1"/>
        <w:numPr>
          <w:ilvl w:val="0"/>
          <w:numId w:val="17"/>
        </w:numPr>
        <w:rPr>
          <w:sz w:val="36"/>
          <w:szCs w:val="36"/>
        </w:rPr>
      </w:pPr>
      <w:bookmarkStart w:id="46" w:name="_Toc146214636"/>
      <w:r w:rsidRPr="00703B9E">
        <w:rPr>
          <w:sz w:val="36"/>
          <w:szCs w:val="36"/>
        </w:rPr>
        <w:t>Future Research Directions</w:t>
      </w:r>
      <w:bookmarkEnd w:id="46"/>
    </w:p>
    <w:p w14:paraId="6DF2AA98" w14:textId="4E577E92" w:rsidR="006769E5" w:rsidRPr="006769E5" w:rsidRDefault="006769E5" w:rsidP="006769E5">
      <w:pPr>
        <w:rPr>
          <w:rFonts w:ascii="Times New Roman" w:hAnsi="Times New Roman" w:cs="Times New Roman"/>
          <w:sz w:val="24"/>
          <w:szCs w:val="24"/>
        </w:rPr>
      </w:pPr>
      <w:r w:rsidRPr="006769E5">
        <w:rPr>
          <w:rFonts w:ascii="Times New Roman" w:hAnsi="Times New Roman" w:cs="Times New Roman"/>
          <w:sz w:val="24"/>
          <w:szCs w:val="24"/>
        </w:rPr>
        <w:t>Future research could explore ensemble techniques, combining the strengths of deep learning models like CNNs with traditional models, to further enhance classification accuracy and robustness.</w:t>
      </w:r>
      <w:r>
        <w:rPr>
          <w:rFonts w:ascii="Times New Roman" w:hAnsi="Times New Roman" w:cs="Times New Roman"/>
          <w:sz w:val="24"/>
          <w:szCs w:val="24"/>
        </w:rPr>
        <w:t xml:space="preserve"> </w:t>
      </w:r>
      <w:r w:rsidRPr="006769E5">
        <w:rPr>
          <w:rFonts w:ascii="Times New Roman" w:hAnsi="Times New Roman" w:cs="Times New Roman"/>
          <w:sz w:val="24"/>
          <w:szCs w:val="24"/>
        </w:rPr>
        <w:t>Investigating the impact of data augmentation and larger datasets on model generalization would be beneficial.</w:t>
      </w:r>
      <w:r>
        <w:rPr>
          <w:rFonts w:ascii="Times New Roman" w:hAnsi="Times New Roman" w:cs="Times New Roman" w:hint="eastAsia"/>
          <w:sz w:val="24"/>
          <w:szCs w:val="24"/>
        </w:rPr>
        <w:t xml:space="preserve"> </w:t>
      </w:r>
      <w:r w:rsidRPr="006769E5">
        <w:rPr>
          <w:rFonts w:ascii="Times New Roman" w:hAnsi="Times New Roman" w:cs="Times New Roman"/>
          <w:sz w:val="24"/>
          <w:szCs w:val="24"/>
        </w:rPr>
        <w:t>The findings provide valuable insights for advancing music classification systems, contributing to music recommendation, genre classification, and broader music information retrieval applications.</w:t>
      </w:r>
    </w:p>
    <w:p w14:paraId="4971E474" w14:textId="77777777" w:rsidR="006769E5" w:rsidRPr="006769E5" w:rsidRDefault="006769E5">
      <w:pPr>
        <w:rPr>
          <w:rFonts w:ascii="Times New Roman" w:hAnsi="Times New Roman" w:cs="Times New Roman"/>
          <w:sz w:val="24"/>
          <w:szCs w:val="24"/>
        </w:rPr>
      </w:pPr>
    </w:p>
    <w:p w14:paraId="77AB507C" w14:textId="77777777" w:rsidR="00EE0F2C" w:rsidRPr="00D94908" w:rsidRDefault="00EE0F2C">
      <w:pPr>
        <w:rPr>
          <w:rFonts w:ascii="Times New Roman" w:hAnsi="Times New Roman" w:cs="Times New Roman"/>
          <w:sz w:val="24"/>
          <w:szCs w:val="24"/>
        </w:rPr>
      </w:pPr>
    </w:p>
    <w:p w14:paraId="4DF52680" w14:textId="77777777" w:rsidR="005A30A9" w:rsidRDefault="005A30A9">
      <w:pPr>
        <w:rPr>
          <w:rFonts w:ascii="Times New Roman" w:hAnsi="Times New Roman" w:cs="Times New Roman"/>
          <w:b/>
          <w:bCs/>
          <w:sz w:val="24"/>
          <w:szCs w:val="24"/>
          <w:u w:val="single"/>
        </w:rPr>
      </w:pPr>
    </w:p>
    <w:p w14:paraId="416790F2" w14:textId="77777777" w:rsidR="005A30A9" w:rsidRDefault="005A30A9">
      <w:pPr>
        <w:rPr>
          <w:rFonts w:ascii="Times New Roman" w:hAnsi="Times New Roman" w:cs="Times New Roman"/>
          <w:b/>
          <w:bCs/>
          <w:sz w:val="24"/>
          <w:szCs w:val="24"/>
          <w:u w:val="single"/>
        </w:rPr>
      </w:pPr>
    </w:p>
    <w:p w14:paraId="03E70E32" w14:textId="77777777" w:rsidR="005A30A9" w:rsidRDefault="005A30A9">
      <w:pPr>
        <w:rPr>
          <w:rFonts w:ascii="Times New Roman" w:hAnsi="Times New Roman" w:cs="Times New Roman"/>
          <w:b/>
          <w:bCs/>
          <w:sz w:val="24"/>
          <w:szCs w:val="24"/>
          <w:u w:val="single"/>
        </w:rPr>
      </w:pPr>
    </w:p>
    <w:p w14:paraId="0AFC73AC" w14:textId="77777777" w:rsidR="005A30A9" w:rsidRDefault="005A30A9">
      <w:pPr>
        <w:rPr>
          <w:rFonts w:ascii="Times New Roman" w:hAnsi="Times New Roman" w:cs="Times New Roman"/>
          <w:b/>
          <w:bCs/>
          <w:sz w:val="24"/>
          <w:szCs w:val="24"/>
          <w:u w:val="single"/>
        </w:rPr>
      </w:pPr>
    </w:p>
    <w:p w14:paraId="7DABFE9C" w14:textId="77777777" w:rsidR="005A30A9" w:rsidRDefault="005A30A9">
      <w:pPr>
        <w:rPr>
          <w:rFonts w:ascii="Times New Roman" w:hAnsi="Times New Roman" w:cs="Times New Roman"/>
          <w:b/>
          <w:bCs/>
          <w:sz w:val="24"/>
          <w:szCs w:val="24"/>
          <w:u w:val="single"/>
        </w:rPr>
      </w:pPr>
    </w:p>
    <w:p w14:paraId="08327A29" w14:textId="77777777" w:rsidR="005A30A9" w:rsidRDefault="005A30A9">
      <w:pPr>
        <w:rPr>
          <w:rFonts w:ascii="Times New Roman" w:hAnsi="Times New Roman" w:cs="Times New Roman"/>
          <w:b/>
          <w:bCs/>
          <w:sz w:val="24"/>
          <w:szCs w:val="24"/>
          <w:u w:val="single"/>
        </w:rPr>
      </w:pPr>
    </w:p>
    <w:p w14:paraId="7691F1DD" w14:textId="77777777" w:rsidR="005A30A9" w:rsidRDefault="005A30A9">
      <w:pPr>
        <w:rPr>
          <w:rFonts w:ascii="Times New Roman" w:hAnsi="Times New Roman" w:cs="Times New Roman"/>
          <w:b/>
          <w:bCs/>
          <w:sz w:val="24"/>
          <w:szCs w:val="24"/>
          <w:u w:val="single"/>
        </w:rPr>
      </w:pPr>
    </w:p>
    <w:p w14:paraId="764E34D1" w14:textId="77777777" w:rsidR="005A30A9" w:rsidRDefault="005A30A9">
      <w:pPr>
        <w:rPr>
          <w:rFonts w:ascii="Times New Roman" w:hAnsi="Times New Roman" w:cs="Times New Roman"/>
          <w:b/>
          <w:bCs/>
          <w:sz w:val="24"/>
          <w:szCs w:val="24"/>
          <w:u w:val="single"/>
        </w:rPr>
      </w:pPr>
    </w:p>
    <w:p w14:paraId="79228D51" w14:textId="77777777" w:rsidR="005A30A9" w:rsidRDefault="005A30A9">
      <w:pPr>
        <w:rPr>
          <w:rFonts w:ascii="Times New Roman" w:hAnsi="Times New Roman" w:cs="Times New Roman"/>
          <w:b/>
          <w:bCs/>
          <w:sz w:val="24"/>
          <w:szCs w:val="24"/>
          <w:u w:val="single"/>
        </w:rPr>
      </w:pPr>
    </w:p>
    <w:p w14:paraId="7F310420" w14:textId="77777777" w:rsidR="005A30A9" w:rsidRDefault="005A30A9">
      <w:pPr>
        <w:rPr>
          <w:rFonts w:ascii="Times New Roman" w:hAnsi="Times New Roman" w:cs="Times New Roman"/>
          <w:b/>
          <w:bCs/>
          <w:sz w:val="24"/>
          <w:szCs w:val="24"/>
          <w:u w:val="single"/>
        </w:rPr>
      </w:pPr>
    </w:p>
    <w:p w14:paraId="1F468D8E" w14:textId="77777777" w:rsidR="005A30A9" w:rsidRDefault="005A30A9">
      <w:pPr>
        <w:rPr>
          <w:rFonts w:ascii="Times New Roman" w:hAnsi="Times New Roman" w:cs="Times New Roman"/>
          <w:b/>
          <w:bCs/>
          <w:sz w:val="24"/>
          <w:szCs w:val="24"/>
          <w:u w:val="single"/>
        </w:rPr>
      </w:pPr>
    </w:p>
    <w:p w14:paraId="59FEB1C9" w14:textId="77777777" w:rsidR="005A30A9" w:rsidRDefault="005A30A9">
      <w:pPr>
        <w:rPr>
          <w:rFonts w:ascii="Times New Roman" w:hAnsi="Times New Roman" w:cs="Times New Roman"/>
          <w:b/>
          <w:bCs/>
          <w:sz w:val="24"/>
          <w:szCs w:val="24"/>
          <w:u w:val="single"/>
        </w:rPr>
      </w:pPr>
    </w:p>
    <w:p w14:paraId="1ADE1EFE" w14:textId="77777777" w:rsidR="005A30A9" w:rsidRDefault="005A30A9">
      <w:pPr>
        <w:rPr>
          <w:rFonts w:ascii="Times New Roman" w:hAnsi="Times New Roman" w:cs="Times New Roman"/>
          <w:b/>
          <w:bCs/>
          <w:sz w:val="24"/>
          <w:szCs w:val="24"/>
          <w:u w:val="single"/>
        </w:rPr>
      </w:pPr>
    </w:p>
    <w:p w14:paraId="7FC6D200" w14:textId="77777777" w:rsidR="005A30A9" w:rsidRDefault="005A30A9">
      <w:pPr>
        <w:rPr>
          <w:rFonts w:ascii="Times New Roman" w:hAnsi="Times New Roman" w:cs="Times New Roman"/>
          <w:b/>
          <w:bCs/>
          <w:sz w:val="24"/>
          <w:szCs w:val="24"/>
          <w:u w:val="single"/>
        </w:rPr>
      </w:pPr>
    </w:p>
    <w:p w14:paraId="25884EEF" w14:textId="77777777" w:rsidR="005A30A9" w:rsidRDefault="005A30A9">
      <w:pPr>
        <w:rPr>
          <w:rFonts w:ascii="Times New Roman" w:hAnsi="Times New Roman" w:cs="Times New Roman"/>
          <w:b/>
          <w:bCs/>
          <w:sz w:val="24"/>
          <w:szCs w:val="24"/>
          <w:u w:val="single"/>
        </w:rPr>
      </w:pPr>
    </w:p>
    <w:p w14:paraId="5D51B575" w14:textId="77777777" w:rsidR="005A30A9" w:rsidRDefault="005A30A9">
      <w:pPr>
        <w:rPr>
          <w:rFonts w:ascii="Times New Roman" w:hAnsi="Times New Roman" w:cs="Times New Roman"/>
          <w:b/>
          <w:bCs/>
          <w:sz w:val="24"/>
          <w:szCs w:val="24"/>
          <w:u w:val="single"/>
        </w:rPr>
      </w:pPr>
    </w:p>
    <w:p w14:paraId="0EE21890" w14:textId="77777777" w:rsidR="007F1055" w:rsidRDefault="007F1055">
      <w:pPr>
        <w:rPr>
          <w:rFonts w:ascii="Times New Roman" w:hAnsi="Times New Roman" w:cs="Times New Roman"/>
          <w:b/>
          <w:bCs/>
          <w:sz w:val="24"/>
          <w:szCs w:val="24"/>
          <w:u w:val="single"/>
        </w:rPr>
      </w:pPr>
    </w:p>
    <w:p w14:paraId="114BAFB6" w14:textId="77777777" w:rsidR="007F1055" w:rsidRDefault="007F1055">
      <w:pPr>
        <w:rPr>
          <w:rFonts w:ascii="Times New Roman" w:hAnsi="Times New Roman" w:cs="Times New Roman"/>
          <w:b/>
          <w:bCs/>
          <w:sz w:val="24"/>
          <w:szCs w:val="24"/>
          <w:u w:val="single"/>
        </w:rPr>
      </w:pPr>
    </w:p>
    <w:p w14:paraId="6F831AC4" w14:textId="77777777" w:rsidR="007F1055" w:rsidRDefault="007F1055">
      <w:pPr>
        <w:rPr>
          <w:rFonts w:ascii="Times New Roman" w:hAnsi="Times New Roman" w:cs="Times New Roman"/>
          <w:b/>
          <w:bCs/>
          <w:sz w:val="24"/>
          <w:szCs w:val="24"/>
          <w:u w:val="single"/>
        </w:rPr>
      </w:pPr>
    </w:p>
    <w:p w14:paraId="44876246" w14:textId="1FA09BBB" w:rsidR="00EE0F2C" w:rsidRPr="00A835F8" w:rsidRDefault="00EE0F2C">
      <w:pPr>
        <w:rPr>
          <w:rFonts w:ascii="Times New Roman" w:hAnsi="Times New Roman" w:cs="Times New Roman"/>
          <w:b/>
          <w:bCs/>
          <w:sz w:val="24"/>
          <w:szCs w:val="24"/>
          <w:u w:val="single"/>
        </w:rPr>
      </w:pPr>
      <w:r w:rsidRPr="00A835F8">
        <w:rPr>
          <w:rFonts w:ascii="Times New Roman" w:hAnsi="Times New Roman" w:cs="Times New Roman"/>
          <w:b/>
          <w:bCs/>
          <w:sz w:val="24"/>
          <w:szCs w:val="24"/>
          <w:u w:val="single"/>
        </w:rPr>
        <w:t>REFERENCE</w:t>
      </w:r>
    </w:p>
    <w:p w14:paraId="3225BEE0" w14:textId="6E5B9B51"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835F8"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835F8" w:rsidRDefault="00D2132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Deng, D., Simmermacher, C., &amp; Cranefield, S. A Study on Feature Analysis for Musical</w:t>
      </w:r>
      <w:r w:rsidR="00A15DC7" w:rsidRPr="00A835F8">
        <w:rPr>
          <w:rFonts w:ascii="Times New Roman" w:hAnsi="Times New Roman" w:cs="Times New Roman"/>
          <w:sz w:val="24"/>
          <w:szCs w:val="24"/>
        </w:rPr>
        <w:t xml:space="preserve"> </w:t>
      </w:r>
      <w:r w:rsidRPr="00A835F8">
        <w:rPr>
          <w:rFonts w:ascii="Times New Roman" w:hAnsi="Times New Roman" w:cs="Times New Roman"/>
          <w:sz w:val="24"/>
          <w:szCs w:val="24"/>
        </w:rPr>
        <w:t>Instrument Classification. Dept. of Information Science, University of Otago.</w:t>
      </w:r>
    </w:p>
    <w:p w14:paraId="3C2732A5" w14:textId="77777777" w:rsidR="00D731C7" w:rsidRPr="00A835F8" w:rsidRDefault="00D731C7">
      <w:pPr>
        <w:rPr>
          <w:rFonts w:ascii="Times New Roman" w:hAnsi="Times New Roman" w:cs="Times New Roman"/>
          <w:sz w:val="24"/>
          <w:szCs w:val="24"/>
        </w:rPr>
      </w:pPr>
    </w:p>
    <w:p w14:paraId="02E663C2" w14:textId="1D47417A"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Pr="00A835F8" w:rsidRDefault="00D731C7">
      <w:pPr>
        <w:rPr>
          <w:rFonts w:ascii="Times New Roman" w:hAnsi="Times New Roman" w:cs="Times New Roman"/>
          <w:sz w:val="24"/>
          <w:szCs w:val="24"/>
        </w:rPr>
      </w:pPr>
    </w:p>
    <w:p w14:paraId="34FE4B10" w14:textId="4203A0D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Pr="00A835F8" w:rsidRDefault="00D731C7">
      <w:pPr>
        <w:rPr>
          <w:rFonts w:ascii="Times New Roman" w:hAnsi="Times New Roman" w:cs="Times New Roman"/>
          <w:sz w:val="24"/>
          <w:szCs w:val="24"/>
        </w:rPr>
      </w:pPr>
    </w:p>
    <w:p w14:paraId="013F9C46" w14:textId="4AD0A981" w:rsidR="00D2132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Pr="00A835F8" w:rsidRDefault="00D731C7">
      <w:pPr>
        <w:rPr>
          <w:rFonts w:ascii="Times New Roman" w:hAnsi="Times New Roman" w:cs="Times New Roman"/>
          <w:sz w:val="24"/>
          <w:szCs w:val="24"/>
        </w:rPr>
      </w:pPr>
    </w:p>
    <w:p w14:paraId="25799F11" w14:textId="659CC8CF" w:rsidR="00D731C7" w:rsidRPr="00A835F8" w:rsidRDefault="00D731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Nam, J., Choi, K., Lee, J., Chou, S.-Y., &amp; Yang, Y.-H. Deep Learning for Audio-Based Music Classification and Tagging.</w:t>
      </w:r>
    </w:p>
    <w:p w14:paraId="4EB8670D" w14:textId="77777777" w:rsidR="00A15DC7" w:rsidRPr="00A835F8" w:rsidRDefault="00A15DC7">
      <w:pPr>
        <w:rPr>
          <w:rFonts w:ascii="Times New Roman" w:hAnsi="Times New Roman" w:cs="Times New Roman"/>
          <w:sz w:val="24"/>
          <w:szCs w:val="24"/>
        </w:rPr>
      </w:pPr>
    </w:p>
    <w:p w14:paraId="7089BF5B" w14:textId="3FFF1E8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Park, T., &amp; Lee, T. </w:t>
      </w:r>
      <w:r w:rsidR="00EE7E5E">
        <w:rPr>
          <w:rFonts w:ascii="Times New Roman" w:hAnsi="Times New Roman" w:cs="Times New Roman"/>
          <w:sz w:val="24"/>
          <w:szCs w:val="24"/>
        </w:rPr>
        <w:t>(2015)</w:t>
      </w:r>
      <w:r w:rsidR="00012190">
        <w:rPr>
          <w:rFonts w:ascii="Times New Roman" w:hAnsi="Times New Roman" w:cs="Times New Roman"/>
          <w:sz w:val="24"/>
          <w:szCs w:val="24"/>
        </w:rPr>
        <w:t>.</w:t>
      </w:r>
      <w:r w:rsidRPr="00A835F8">
        <w:rPr>
          <w:rFonts w:ascii="Times New Roman" w:hAnsi="Times New Roman" w:cs="Times New Roman"/>
          <w:sz w:val="24"/>
          <w:szCs w:val="24"/>
        </w:rPr>
        <w:t xml:space="preserve"> Musical instrument sound classification with deep convolutional neural network using feature fusion approach.</w:t>
      </w:r>
    </w:p>
    <w:p w14:paraId="19ECF042" w14:textId="77777777" w:rsidR="00A15DC7" w:rsidRPr="00A835F8" w:rsidRDefault="00A15DC7">
      <w:pPr>
        <w:rPr>
          <w:rFonts w:ascii="Times New Roman" w:hAnsi="Times New Roman" w:cs="Times New Roman"/>
          <w:sz w:val="24"/>
          <w:szCs w:val="24"/>
        </w:rPr>
      </w:pPr>
    </w:p>
    <w:p w14:paraId="241828C6" w14:textId="1773B8C5" w:rsidR="00A15DC7" w:rsidRPr="00A835F8" w:rsidRDefault="00A15DC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Summers, C., &amp; Lerch, A.</w:t>
      </w:r>
      <w:r w:rsidR="001739C4" w:rsidRPr="00A835F8">
        <w:rPr>
          <w:rFonts w:ascii="Times New Roman" w:hAnsi="Times New Roman" w:cs="Times New Roman"/>
          <w:sz w:val="24"/>
          <w:szCs w:val="24"/>
        </w:rPr>
        <w:t xml:space="preserve"> </w:t>
      </w:r>
      <w:r w:rsidRPr="00A835F8">
        <w:rPr>
          <w:rFonts w:ascii="Times New Roman" w:hAnsi="Times New Roman" w:cs="Times New Roman"/>
          <w:sz w:val="24"/>
          <w:szCs w:val="24"/>
        </w:rPr>
        <w:t xml:space="preserve"> Instrument activity detection in polyphonic music using deep neural networks.</w:t>
      </w:r>
    </w:p>
    <w:p w14:paraId="004AAD34" w14:textId="77777777" w:rsidR="00630111" w:rsidRPr="00A835F8" w:rsidRDefault="00630111" w:rsidP="00630111">
      <w:pPr>
        <w:pStyle w:val="ListParagraph"/>
        <w:ind w:firstLine="480"/>
        <w:rPr>
          <w:rFonts w:ascii="Times New Roman" w:hAnsi="Times New Roman" w:cs="Times New Roman"/>
          <w:sz w:val="24"/>
          <w:szCs w:val="24"/>
        </w:rPr>
      </w:pPr>
    </w:p>
    <w:p w14:paraId="2FBCFD35" w14:textId="548BC38F" w:rsidR="00630111" w:rsidRPr="00A835F8" w:rsidRDefault="0063011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Tanaka, K., Nakatsuka, T., Nishikimi, R., Yoshii, K., &amp; Morishima, S. </w:t>
      </w:r>
      <w:r w:rsidR="00101330">
        <w:rPr>
          <w:rFonts w:ascii="Times New Roman" w:hAnsi="Times New Roman" w:cs="Times New Roman"/>
          <w:sz w:val="24"/>
          <w:szCs w:val="24"/>
        </w:rPr>
        <w:t xml:space="preserve">(2020). </w:t>
      </w:r>
      <w:r w:rsidRPr="00A835F8">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A835F8" w:rsidRDefault="00E72E7A" w:rsidP="00E72E7A">
      <w:pPr>
        <w:pStyle w:val="ListParagraph"/>
        <w:ind w:firstLine="480"/>
        <w:rPr>
          <w:rFonts w:ascii="Times New Roman" w:hAnsi="Times New Roman" w:cs="Times New Roman"/>
          <w:sz w:val="24"/>
          <w:szCs w:val="24"/>
        </w:rPr>
      </w:pPr>
    </w:p>
    <w:p w14:paraId="0B5156FF" w14:textId="01A14918" w:rsidR="00E72E7A" w:rsidRPr="00A835F8" w:rsidRDefault="00E72E7A"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Gómez, J. S., Abeßer, J., &amp; Cano, E. </w:t>
      </w:r>
      <w:r w:rsidR="00DA1B04">
        <w:rPr>
          <w:rFonts w:ascii="Times New Roman" w:hAnsi="Times New Roman" w:cs="Times New Roman"/>
          <w:sz w:val="24"/>
          <w:szCs w:val="24"/>
        </w:rPr>
        <w:t xml:space="preserve">(2018). </w:t>
      </w:r>
      <w:r w:rsidRPr="00A835F8">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835F8" w:rsidRDefault="00A62BEF" w:rsidP="00A62BEF">
      <w:pPr>
        <w:pStyle w:val="ListParagraph"/>
        <w:ind w:firstLine="480"/>
        <w:rPr>
          <w:rFonts w:ascii="Times New Roman" w:hAnsi="Times New Roman" w:cs="Times New Roman"/>
          <w:sz w:val="24"/>
          <w:szCs w:val="24"/>
        </w:rPr>
      </w:pPr>
    </w:p>
    <w:p w14:paraId="200894C0" w14:textId="5CBF43CC" w:rsidR="00A62BEF" w:rsidRPr="00A835F8" w:rsidRDefault="00A62BEF" w:rsidP="00814DE3">
      <w:pPr>
        <w:pStyle w:val="ListParagraph"/>
        <w:numPr>
          <w:ilvl w:val="0"/>
          <w:numId w:val="3"/>
        </w:numPr>
        <w:ind w:firstLineChars="0"/>
        <w:rPr>
          <w:rFonts w:ascii="Times New Roman" w:hAnsi="Times New Roman" w:cs="Times New Roman"/>
          <w:sz w:val="24"/>
          <w:szCs w:val="24"/>
        </w:rPr>
      </w:pPr>
      <w:bookmarkStart w:id="47" w:name="_Hlk145191488"/>
      <w:r w:rsidRPr="00A835F8">
        <w:rPr>
          <w:rFonts w:ascii="Times New Roman" w:hAnsi="Times New Roman" w:cs="Times New Roman"/>
          <w:sz w:val="24"/>
          <w:szCs w:val="24"/>
        </w:rPr>
        <w:t xml:space="preserve">Chen, H.-H., &amp; Lerch, A. </w:t>
      </w:r>
      <w:r w:rsidR="005C57DC">
        <w:rPr>
          <w:rFonts w:ascii="Times New Roman" w:hAnsi="Times New Roman" w:cs="Times New Roman"/>
          <w:sz w:val="24"/>
          <w:szCs w:val="24"/>
        </w:rPr>
        <w:t xml:space="preserve">(2022). </w:t>
      </w:r>
      <w:r w:rsidRPr="00A835F8">
        <w:rPr>
          <w:rFonts w:ascii="Times New Roman" w:hAnsi="Times New Roman" w:cs="Times New Roman"/>
          <w:sz w:val="24"/>
          <w:szCs w:val="24"/>
        </w:rPr>
        <w:t>Music Instrument Classification Reprogrammed. Music Informatics Group, Georgia Institute of Technology.</w:t>
      </w:r>
    </w:p>
    <w:bookmarkEnd w:id="47"/>
    <w:p w14:paraId="6343632A" w14:textId="77777777" w:rsidR="00BC3AF3" w:rsidRPr="00A835F8" w:rsidRDefault="00BC3AF3" w:rsidP="00BC3AF3">
      <w:pPr>
        <w:pStyle w:val="ListParagraph"/>
        <w:ind w:firstLine="480"/>
        <w:rPr>
          <w:rFonts w:ascii="Times New Roman" w:hAnsi="Times New Roman" w:cs="Times New Roman"/>
          <w:sz w:val="24"/>
          <w:szCs w:val="24"/>
        </w:rPr>
      </w:pPr>
    </w:p>
    <w:p w14:paraId="7146A2F4" w14:textId="41FD03B3" w:rsidR="00CA22E9" w:rsidRPr="00A835F8" w:rsidRDefault="00BC3AF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lastRenderedPageBreak/>
        <w:t>Ashraf, M., Abid, F., Ud Din, I., Rasheed, J., Yesiltepe, M., Yeo, S. F., &amp; Ersoy, M. T.</w:t>
      </w:r>
      <w:r w:rsidR="005C57DC">
        <w:rPr>
          <w:rFonts w:ascii="Times New Roman" w:hAnsi="Times New Roman" w:cs="Times New Roman"/>
          <w:sz w:val="24"/>
          <w:szCs w:val="24"/>
        </w:rPr>
        <w:t xml:space="preserve"> (2022). </w:t>
      </w:r>
      <w:r w:rsidRPr="00A835F8">
        <w:rPr>
          <w:rFonts w:ascii="Times New Roman" w:hAnsi="Times New Roman" w:cs="Times New Roman"/>
          <w:sz w:val="24"/>
          <w:szCs w:val="24"/>
        </w:rPr>
        <w:t xml:space="preserve"> A Hybrid CNN and RNN Variant Model for Music Classification</w:t>
      </w:r>
    </w:p>
    <w:p w14:paraId="3DE653C4" w14:textId="77777777" w:rsidR="00CA22E9" w:rsidRPr="00A835F8" w:rsidRDefault="00CA22E9" w:rsidP="00CA22E9">
      <w:pPr>
        <w:pStyle w:val="ListParagraph"/>
        <w:ind w:firstLine="480"/>
        <w:rPr>
          <w:rFonts w:ascii="Times New Roman" w:hAnsi="Times New Roman" w:cs="Times New Roman"/>
          <w:sz w:val="24"/>
          <w:szCs w:val="24"/>
        </w:rPr>
      </w:pPr>
    </w:p>
    <w:p w14:paraId="06897B14" w14:textId="7CDCACAA" w:rsidR="00BC3AF3" w:rsidRPr="00A835F8" w:rsidRDefault="00CA22E9"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Shukla, U., Tiwari, U., Chawla, V., &amp; Tiwari, S. </w:t>
      </w:r>
      <w:r w:rsidR="009D5B5F">
        <w:rPr>
          <w:rFonts w:ascii="Times New Roman" w:hAnsi="Times New Roman" w:cs="Times New Roman"/>
          <w:sz w:val="24"/>
          <w:szCs w:val="24"/>
        </w:rPr>
        <w:t xml:space="preserve">(2020). </w:t>
      </w:r>
      <w:r w:rsidRPr="00A835F8">
        <w:rPr>
          <w:rFonts w:ascii="Times New Roman" w:hAnsi="Times New Roman" w:cs="Times New Roman"/>
          <w:sz w:val="24"/>
          <w:szCs w:val="24"/>
        </w:rPr>
        <w:t>Instrument Classification using image-based Transfer Learning.</w:t>
      </w:r>
    </w:p>
    <w:p w14:paraId="466921F5" w14:textId="77777777" w:rsidR="00996108" w:rsidRPr="00A835F8" w:rsidRDefault="00996108" w:rsidP="00996108">
      <w:pPr>
        <w:pStyle w:val="ListParagraph"/>
        <w:ind w:firstLine="480"/>
        <w:rPr>
          <w:rFonts w:ascii="Times New Roman" w:hAnsi="Times New Roman" w:cs="Times New Roman"/>
          <w:sz w:val="24"/>
          <w:szCs w:val="24"/>
        </w:rPr>
      </w:pPr>
    </w:p>
    <w:p w14:paraId="608416BC" w14:textId="03C29031" w:rsidR="00996108" w:rsidRPr="00A835F8" w:rsidRDefault="00996108"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A835F8" w:rsidRDefault="00B315F7" w:rsidP="00B315F7">
      <w:pPr>
        <w:pStyle w:val="ListParagraph"/>
        <w:ind w:firstLine="480"/>
        <w:rPr>
          <w:rFonts w:ascii="Times New Roman" w:hAnsi="Times New Roman" w:cs="Times New Roman"/>
          <w:sz w:val="24"/>
          <w:szCs w:val="24"/>
        </w:rPr>
      </w:pPr>
    </w:p>
    <w:p w14:paraId="19E49B2D" w14:textId="48A17038" w:rsidR="00B315F7" w:rsidRPr="00A835F8" w:rsidRDefault="00B315F7"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P., Qian, J., &amp; Wang, T. (2015). Automatic Instrument Recognition in Polyphonic Music Using Convolutional Neural Networks.</w:t>
      </w:r>
    </w:p>
    <w:p w14:paraId="42E178CE" w14:textId="77777777" w:rsidR="009C29E1" w:rsidRPr="00A835F8" w:rsidRDefault="009C29E1" w:rsidP="009C29E1">
      <w:pPr>
        <w:pStyle w:val="ListParagraph"/>
        <w:ind w:firstLine="480"/>
        <w:rPr>
          <w:rFonts w:ascii="Times New Roman" w:hAnsi="Times New Roman" w:cs="Times New Roman"/>
          <w:sz w:val="24"/>
          <w:szCs w:val="24"/>
        </w:rPr>
      </w:pPr>
    </w:p>
    <w:p w14:paraId="3715300F" w14:textId="45C69758" w:rsidR="009C29E1" w:rsidRPr="00A835F8" w:rsidRDefault="009C29E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A835F8" w:rsidRDefault="004026AB" w:rsidP="004026AB">
      <w:pPr>
        <w:pStyle w:val="ListParagraph"/>
        <w:ind w:firstLine="480"/>
        <w:rPr>
          <w:rFonts w:ascii="Times New Roman" w:hAnsi="Times New Roman" w:cs="Times New Roman"/>
          <w:sz w:val="24"/>
          <w:szCs w:val="24"/>
        </w:rPr>
      </w:pPr>
    </w:p>
    <w:p w14:paraId="64277CFC" w14:textId="2C091338"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A835F8" w:rsidRDefault="004026AB" w:rsidP="004026AB">
      <w:pPr>
        <w:pStyle w:val="ListParagraph"/>
        <w:ind w:firstLine="480"/>
        <w:rPr>
          <w:rFonts w:ascii="Times New Roman" w:hAnsi="Times New Roman" w:cs="Times New Roman"/>
          <w:sz w:val="24"/>
          <w:szCs w:val="24"/>
        </w:rPr>
      </w:pPr>
    </w:p>
    <w:p w14:paraId="0A09E610" w14:textId="3E24C39C"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Yang, Rui, et al., 2020, "Parallel recurrent convolutional neural networks-based music genre classification method for mobile devices.</w:t>
      </w:r>
    </w:p>
    <w:p w14:paraId="08A2CF6D" w14:textId="77777777" w:rsidR="004026AB" w:rsidRPr="00A835F8" w:rsidRDefault="004026AB" w:rsidP="004026AB">
      <w:pPr>
        <w:pStyle w:val="ListParagraph"/>
        <w:ind w:firstLine="480"/>
        <w:rPr>
          <w:rFonts w:ascii="Times New Roman" w:hAnsi="Times New Roman" w:cs="Times New Roman"/>
          <w:sz w:val="24"/>
          <w:szCs w:val="24"/>
        </w:rPr>
      </w:pPr>
    </w:p>
    <w:p w14:paraId="41161EA7" w14:textId="03D314C1"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McFee, Brian, et al, 2015, "librosa: Audio and music signal analysis in python</w:t>
      </w:r>
    </w:p>
    <w:p w14:paraId="30076915" w14:textId="77777777" w:rsidR="004026AB" w:rsidRPr="00A835F8" w:rsidRDefault="004026AB" w:rsidP="004026AB">
      <w:pPr>
        <w:pStyle w:val="ListParagraph"/>
        <w:ind w:firstLine="480"/>
        <w:rPr>
          <w:rFonts w:ascii="Times New Roman" w:hAnsi="Times New Roman" w:cs="Times New Roman"/>
          <w:sz w:val="24"/>
          <w:szCs w:val="24"/>
        </w:rPr>
      </w:pPr>
    </w:p>
    <w:p w14:paraId="6C0FAA5B" w14:textId="29209732" w:rsidR="004026AB" w:rsidRPr="00A835F8" w:rsidRDefault="004026AB"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A835F8" w:rsidRDefault="004026AB" w:rsidP="004026AB">
      <w:pPr>
        <w:pStyle w:val="ListParagraph"/>
        <w:ind w:firstLine="480"/>
        <w:rPr>
          <w:rFonts w:ascii="Times New Roman" w:hAnsi="Times New Roman" w:cs="Times New Roman"/>
          <w:sz w:val="24"/>
          <w:szCs w:val="24"/>
        </w:rPr>
      </w:pPr>
    </w:p>
    <w:p w14:paraId="71426F37" w14:textId="7830EEF0" w:rsidR="004026AB" w:rsidRPr="00A835F8" w:rsidRDefault="003B64C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Weninger F, Schuller B. Audio recognition in the wild: static and dynamic</w:t>
      </w:r>
      <w:r w:rsidRPr="00A835F8">
        <w:rPr>
          <w:rFonts w:ascii="Times New Roman" w:hAnsi="Times New Roman" w:cs="Times New Roman"/>
          <w:sz w:val="24"/>
          <w:szCs w:val="24"/>
        </w:rPr>
        <w:br/>
        <w:t xml:space="preserve">classification on a real-world database of animal vocalizations. </w:t>
      </w:r>
    </w:p>
    <w:p w14:paraId="06AE8740" w14:textId="77777777" w:rsidR="009452C1" w:rsidRPr="00A835F8" w:rsidRDefault="009452C1" w:rsidP="009452C1">
      <w:pPr>
        <w:pStyle w:val="ListParagraph"/>
        <w:ind w:firstLine="480"/>
        <w:rPr>
          <w:rFonts w:ascii="Times New Roman" w:hAnsi="Times New Roman" w:cs="Times New Roman"/>
          <w:sz w:val="24"/>
          <w:szCs w:val="24"/>
        </w:rPr>
      </w:pPr>
    </w:p>
    <w:p w14:paraId="710923C7" w14:textId="01FBA9DA"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Sandler M, Cho K. Transfer learning for music classification</w:t>
      </w:r>
      <w:r w:rsidRPr="00A835F8">
        <w:rPr>
          <w:rFonts w:ascii="Times New Roman" w:hAnsi="Times New Roman" w:cs="Times New Roman"/>
          <w:sz w:val="24"/>
          <w:szCs w:val="24"/>
        </w:rPr>
        <w:br/>
        <w:t>and regression tasks</w:t>
      </w:r>
    </w:p>
    <w:p w14:paraId="43DC2EA6" w14:textId="77777777" w:rsidR="009452C1" w:rsidRPr="00A835F8" w:rsidRDefault="009452C1" w:rsidP="009452C1">
      <w:pPr>
        <w:pStyle w:val="ListParagraph"/>
        <w:ind w:firstLine="480"/>
        <w:rPr>
          <w:rFonts w:ascii="Times New Roman" w:hAnsi="Times New Roman" w:cs="Times New Roman"/>
          <w:sz w:val="24"/>
          <w:szCs w:val="24"/>
        </w:rPr>
      </w:pPr>
    </w:p>
    <w:p w14:paraId="65BAA1C0" w14:textId="5C7A72CE"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Cotton CV, Ellis DPW. Spectral vs. spectro-temporal features for acoustic event</w:t>
      </w:r>
      <w:r w:rsidRPr="00A835F8">
        <w:rPr>
          <w:rFonts w:ascii="Times New Roman" w:hAnsi="Times New Roman" w:cs="Times New Roman"/>
          <w:sz w:val="24"/>
          <w:szCs w:val="24"/>
        </w:rPr>
        <w:br/>
        <w:t>detection</w:t>
      </w:r>
    </w:p>
    <w:p w14:paraId="1BEFA733" w14:textId="77777777" w:rsidR="009452C1" w:rsidRPr="00A835F8" w:rsidRDefault="009452C1" w:rsidP="009452C1">
      <w:pPr>
        <w:pStyle w:val="ListParagraph"/>
        <w:ind w:firstLine="480"/>
        <w:rPr>
          <w:rFonts w:ascii="Times New Roman" w:hAnsi="Times New Roman" w:cs="Times New Roman"/>
          <w:sz w:val="24"/>
          <w:szCs w:val="24"/>
        </w:rPr>
      </w:pPr>
    </w:p>
    <w:p w14:paraId="7C2B15C8" w14:textId="563D8D88" w:rsidR="009452C1" w:rsidRPr="00A835F8" w:rsidRDefault="009452C1"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Khamparia A, Gupta D, Nguyen NG, Khanna A, Pandey B, Tiwari P. Sound</w:t>
      </w:r>
      <w:r w:rsidRPr="00A835F8">
        <w:rPr>
          <w:rFonts w:ascii="Times New Roman" w:hAnsi="Times New Roman" w:cs="Times New Roman"/>
          <w:sz w:val="24"/>
          <w:szCs w:val="24"/>
        </w:rPr>
        <w:br/>
        <w:t>classification using convolutional neural network and tensor deep stacking</w:t>
      </w:r>
      <w:r w:rsidRPr="00A835F8">
        <w:rPr>
          <w:rFonts w:ascii="Times New Roman" w:hAnsi="Times New Roman" w:cs="Times New Roman"/>
          <w:sz w:val="24"/>
          <w:szCs w:val="24"/>
        </w:rPr>
        <w:br/>
        <w:t>network.</w:t>
      </w:r>
    </w:p>
    <w:p w14:paraId="18AF6978" w14:textId="77777777" w:rsidR="009452C1" w:rsidRPr="00A835F8" w:rsidRDefault="009452C1" w:rsidP="009452C1">
      <w:pPr>
        <w:pStyle w:val="ListParagraph"/>
        <w:ind w:firstLine="480"/>
        <w:rPr>
          <w:rFonts w:ascii="Times New Roman" w:hAnsi="Times New Roman" w:cs="Times New Roman"/>
          <w:sz w:val="24"/>
          <w:szCs w:val="24"/>
        </w:rPr>
      </w:pPr>
    </w:p>
    <w:p w14:paraId="78ACCFDE" w14:textId="14047016" w:rsidR="009452C1"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Salamon J, Bello JP. Deep convolutional neural networks and data</w:t>
      </w:r>
      <w:r w:rsidRPr="00A835F8">
        <w:rPr>
          <w:rFonts w:ascii="Times New Roman" w:hAnsi="Times New Roman" w:cs="Times New Roman"/>
          <w:sz w:val="24"/>
          <w:szCs w:val="24"/>
        </w:rPr>
        <w:br/>
        <w:t>augmentation for environmental sound classification.</w:t>
      </w:r>
    </w:p>
    <w:p w14:paraId="334E581E" w14:textId="77777777" w:rsidR="002619DE" w:rsidRPr="00A835F8" w:rsidRDefault="002619DE" w:rsidP="002619DE">
      <w:pPr>
        <w:pStyle w:val="ListParagraph"/>
        <w:ind w:firstLine="480"/>
        <w:rPr>
          <w:rFonts w:ascii="Times New Roman" w:hAnsi="Times New Roman" w:cs="Times New Roman"/>
          <w:sz w:val="24"/>
          <w:szCs w:val="24"/>
        </w:rPr>
      </w:pPr>
    </w:p>
    <w:p w14:paraId="576E08A4" w14:textId="4A711269"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 xml:space="preserve">Zhu, B., Wang, Y., Patel, R., &amp; Li, Y. (2018). Learning environmental sounds </w:t>
      </w:r>
      <w:r w:rsidRPr="00A835F8">
        <w:rPr>
          <w:rFonts w:ascii="Times New Roman" w:hAnsi="Times New Roman" w:cs="Times New Roman"/>
          <w:sz w:val="24"/>
          <w:szCs w:val="24"/>
        </w:rPr>
        <w:lastRenderedPageBreak/>
        <w:t>with multi-scale convolutional neural network. In Proceedings of the International Joint Conference on Neural Networks.</w:t>
      </w:r>
    </w:p>
    <w:p w14:paraId="2ED484C9" w14:textId="77777777" w:rsidR="002619DE" w:rsidRPr="00A835F8" w:rsidRDefault="002619DE" w:rsidP="002619DE">
      <w:pPr>
        <w:pStyle w:val="ListParagraph"/>
        <w:ind w:firstLine="480"/>
        <w:rPr>
          <w:rFonts w:ascii="Times New Roman" w:hAnsi="Times New Roman" w:cs="Times New Roman"/>
          <w:sz w:val="24"/>
          <w:szCs w:val="24"/>
        </w:rPr>
      </w:pPr>
    </w:p>
    <w:p w14:paraId="552733C4" w14:textId="07B080A4" w:rsidR="002619DE" w:rsidRPr="00A835F8" w:rsidRDefault="002619DE"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A835F8" w:rsidRDefault="00276D8C" w:rsidP="00276D8C">
      <w:pPr>
        <w:pStyle w:val="ListParagraph"/>
        <w:ind w:firstLine="480"/>
        <w:rPr>
          <w:rFonts w:ascii="Times New Roman" w:hAnsi="Times New Roman" w:cs="Times New Roman"/>
          <w:sz w:val="24"/>
          <w:szCs w:val="24"/>
        </w:rPr>
      </w:pPr>
    </w:p>
    <w:p w14:paraId="56B42737" w14:textId="439FFFAD"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A835F8" w:rsidRDefault="00276D8C" w:rsidP="00276D8C">
      <w:pPr>
        <w:pStyle w:val="ListParagraph"/>
        <w:ind w:firstLine="480"/>
        <w:rPr>
          <w:rFonts w:ascii="Times New Roman" w:hAnsi="Times New Roman" w:cs="Times New Roman"/>
          <w:sz w:val="24"/>
          <w:szCs w:val="24"/>
        </w:rPr>
      </w:pPr>
    </w:p>
    <w:p w14:paraId="37565578" w14:textId="6418B15B"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A835F8" w:rsidRDefault="00276D8C" w:rsidP="00276D8C">
      <w:pPr>
        <w:pStyle w:val="ListParagraph"/>
        <w:ind w:firstLine="480"/>
        <w:rPr>
          <w:rFonts w:ascii="Times New Roman" w:hAnsi="Times New Roman" w:cs="Times New Roman"/>
          <w:sz w:val="24"/>
          <w:szCs w:val="24"/>
        </w:rPr>
      </w:pPr>
    </w:p>
    <w:p w14:paraId="6B15E545" w14:textId="59E0ACEC"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A835F8" w:rsidRDefault="00276D8C" w:rsidP="00276D8C">
      <w:pPr>
        <w:pStyle w:val="ListParagraph"/>
        <w:ind w:firstLine="480"/>
        <w:rPr>
          <w:rFonts w:ascii="Times New Roman" w:hAnsi="Times New Roman" w:cs="Times New Roman"/>
          <w:sz w:val="24"/>
          <w:szCs w:val="24"/>
        </w:rPr>
      </w:pPr>
    </w:p>
    <w:p w14:paraId="692DF4D2" w14:textId="4E54DF11" w:rsidR="00276D8C" w:rsidRPr="00A835F8" w:rsidRDefault="00276D8C"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A835F8" w:rsidRDefault="00276D8C" w:rsidP="00276D8C">
      <w:pPr>
        <w:pStyle w:val="ListParagraph"/>
        <w:ind w:firstLine="480"/>
        <w:rPr>
          <w:rFonts w:ascii="Times New Roman" w:hAnsi="Times New Roman" w:cs="Times New Roman"/>
          <w:sz w:val="24"/>
          <w:szCs w:val="24"/>
        </w:rPr>
      </w:pPr>
    </w:p>
    <w:p w14:paraId="46B2E639" w14:textId="28BA2B73" w:rsidR="00276D8C"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A835F8" w:rsidRDefault="0068394F" w:rsidP="0068394F">
      <w:pPr>
        <w:pStyle w:val="ListParagraph"/>
        <w:ind w:firstLine="480"/>
        <w:rPr>
          <w:rFonts w:ascii="Times New Roman" w:hAnsi="Times New Roman" w:cs="Times New Roman"/>
          <w:sz w:val="24"/>
          <w:szCs w:val="24"/>
        </w:rPr>
      </w:pPr>
    </w:p>
    <w:p w14:paraId="6A5AA2C1" w14:textId="6DD05F50"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A835F8" w:rsidRDefault="0068394F" w:rsidP="0068394F">
      <w:pPr>
        <w:pStyle w:val="ListParagraph"/>
        <w:ind w:firstLine="480"/>
        <w:rPr>
          <w:rFonts w:ascii="Times New Roman" w:hAnsi="Times New Roman" w:cs="Times New Roman"/>
          <w:sz w:val="24"/>
          <w:szCs w:val="24"/>
        </w:rPr>
      </w:pPr>
    </w:p>
    <w:p w14:paraId="71F130DA" w14:textId="2FD997D8" w:rsidR="0068394F" w:rsidRPr="00A835F8" w:rsidRDefault="0068394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Quazi, G.R., Mohammed, N., Sadia, Z.P., &amp; Sabrina, A. (2021). Comparative analysis of three improved deep learning architectures for music genre classification.</w:t>
      </w:r>
    </w:p>
    <w:p w14:paraId="1F51FE87" w14:textId="77777777" w:rsidR="0068394F" w:rsidRPr="00A835F8" w:rsidRDefault="0068394F" w:rsidP="0068394F">
      <w:pPr>
        <w:pStyle w:val="ListParagraph"/>
        <w:ind w:firstLine="480"/>
        <w:rPr>
          <w:rFonts w:ascii="Times New Roman" w:hAnsi="Times New Roman" w:cs="Times New Roman"/>
          <w:sz w:val="24"/>
          <w:szCs w:val="24"/>
        </w:rPr>
      </w:pPr>
    </w:p>
    <w:p w14:paraId="0BADA2FA" w14:textId="5DE9F808" w:rsidR="0068394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Bhat, A.S., Amith, V.S., Prasad, N.S., &amp; Mohan, D.M. (2014). An efficient classification algorithm for music mood detection in western and Hindi music using audio feature extraction.</w:t>
      </w:r>
    </w:p>
    <w:p w14:paraId="2BB628C0" w14:textId="77777777" w:rsidR="0094436F" w:rsidRPr="00A835F8" w:rsidRDefault="0094436F" w:rsidP="0094436F">
      <w:pPr>
        <w:pStyle w:val="ListParagraph"/>
        <w:ind w:firstLine="480"/>
        <w:rPr>
          <w:rFonts w:ascii="Times New Roman" w:hAnsi="Times New Roman" w:cs="Times New Roman"/>
          <w:sz w:val="24"/>
          <w:szCs w:val="24"/>
        </w:rPr>
      </w:pPr>
    </w:p>
    <w:p w14:paraId="09415DBF" w14:textId="2DC2AB8D"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Li, T., Ogihara, M., &amp; Li, Q. (2003). A comparative study on content-based music genre classification</w:t>
      </w:r>
    </w:p>
    <w:p w14:paraId="2C7D45F6" w14:textId="77777777" w:rsidR="0094436F" w:rsidRPr="00A835F8" w:rsidRDefault="0094436F" w:rsidP="0094436F">
      <w:pPr>
        <w:pStyle w:val="ListParagraph"/>
        <w:ind w:firstLine="480"/>
        <w:rPr>
          <w:rFonts w:ascii="Times New Roman" w:hAnsi="Times New Roman" w:cs="Times New Roman"/>
          <w:sz w:val="24"/>
          <w:szCs w:val="24"/>
        </w:rPr>
      </w:pPr>
    </w:p>
    <w:p w14:paraId="33144A90" w14:textId="0DB4F9C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Jensen, K. (1999). Pitch independent prototyping of musical sounds</w:t>
      </w:r>
    </w:p>
    <w:p w14:paraId="01E0AB49" w14:textId="77777777" w:rsidR="0094436F" w:rsidRPr="00A835F8" w:rsidRDefault="0094436F" w:rsidP="0094436F">
      <w:pPr>
        <w:pStyle w:val="ListParagraph"/>
        <w:ind w:firstLine="480"/>
        <w:rPr>
          <w:rFonts w:ascii="Times New Roman" w:hAnsi="Times New Roman" w:cs="Times New Roman"/>
          <w:sz w:val="24"/>
          <w:szCs w:val="24"/>
        </w:rPr>
      </w:pPr>
    </w:p>
    <w:p w14:paraId="205BEEB0" w14:textId="5F596686" w:rsidR="0094436F" w:rsidRPr="00A835F8" w:rsidRDefault="0094436F"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Muhammad, G., &amp; Alghathbar, K. (2009). Environment recognition from audio using MPEG-7 features</w:t>
      </w:r>
    </w:p>
    <w:p w14:paraId="6027743F" w14:textId="77777777" w:rsidR="0094436F" w:rsidRPr="00A835F8" w:rsidRDefault="0094436F" w:rsidP="0094436F">
      <w:pPr>
        <w:pStyle w:val="ListParagraph"/>
        <w:ind w:firstLine="480"/>
        <w:rPr>
          <w:rFonts w:ascii="Times New Roman" w:hAnsi="Times New Roman" w:cs="Times New Roman"/>
          <w:sz w:val="24"/>
          <w:szCs w:val="24"/>
        </w:rPr>
      </w:pPr>
    </w:p>
    <w:p w14:paraId="542D1264" w14:textId="314DC866" w:rsidR="0094436F"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A835F8" w:rsidRDefault="00814DE3" w:rsidP="00814DE3">
      <w:pPr>
        <w:pStyle w:val="ListParagraph"/>
        <w:ind w:firstLine="480"/>
        <w:rPr>
          <w:rFonts w:ascii="Times New Roman" w:hAnsi="Times New Roman" w:cs="Times New Roman"/>
          <w:sz w:val="24"/>
          <w:szCs w:val="24"/>
        </w:rPr>
      </w:pPr>
    </w:p>
    <w:p w14:paraId="3C0DF749" w14:textId="271FADAC"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Scheirer, E.D. (1998). Tempo and beat analysis of acoustic musical signals.</w:t>
      </w:r>
    </w:p>
    <w:p w14:paraId="5631038D" w14:textId="77777777" w:rsidR="00814DE3" w:rsidRPr="00A835F8" w:rsidRDefault="00814DE3" w:rsidP="00814DE3">
      <w:pPr>
        <w:pStyle w:val="ListParagraph"/>
        <w:ind w:firstLine="480"/>
        <w:rPr>
          <w:rFonts w:ascii="Times New Roman" w:hAnsi="Times New Roman" w:cs="Times New Roman"/>
          <w:sz w:val="24"/>
          <w:szCs w:val="24"/>
        </w:rPr>
      </w:pPr>
    </w:p>
    <w:p w14:paraId="0D6426CB" w14:textId="7AB5CCC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Zheng, E., Moh, M., &amp; Moh, T.-S. (2017). Music genre classification: A n-gram based musicological approach.</w:t>
      </w:r>
    </w:p>
    <w:p w14:paraId="447DF220" w14:textId="77777777" w:rsidR="00814DE3" w:rsidRPr="00A835F8" w:rsidRDefault="00814DE3" w:rsidP="00814DE3">
      <w:pPr>
        <w:pStyle w:val="ListParagraph"/>
        <w:ind w:firstLine="480"/>
        <w:rPr>
          <w:rFonts w:ascii="Times New Roman" w:hAnsi="Times New Roman" w:cs="Times New Roman"/>
          <w:sz w:val="24"/>
          <w:szCs w:val="24"/>
        </w:rPr>
      </w:pPr>
    </w:p>
    <w:p w14:paraId="61B3A997" w14:textId="782DED37" w:rsidR="00814DE3" w:rsidRPr="00A835F8" w:rsidRDefault="00814DE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Sigtia, S., &amp; Dixon, S. (2014). Improved music feature learning with deep neural networks.</w:t>
      </w:r>
    </w:p>
    <w:p w14:paraId="05580620" w14:textId="77777777" w:rsidR="00814DE3" w:rsidRPr="00A835F8" w:rsidRDefault="00814DE3" w:rsidP="00814DE3">
      <w:pPr>
        <w:pStyle w:val="ListParagraph"/>
        <w:ind w:firstLine="480"/>
        <w:rPr>
          <w:rFonts w:ascii="Times New Roman" w:hAnsi="Times New Roman" w:cs="Times New Roman"/>
          <w:sz w:val="24"/>
          <w:szCs w:val="24"/>
        </w:rPr>
      </w:pPr>
    </w:p>
    <w:p w14:paraId="463F4C1E" w14:textId="682F0867" w:rsidR="00814DE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A835F8" w:rsidRDefault="001F7C93" w:rsidP="001F7C93">
      <w:pPr>
        <w:pStyle w:val="ListParagraph"/>
        <w:ind w:firstLine="480"/>
        <w:rPr>
          <w:rFonts w:ascii="Times New Roman" w:hAnsi="Times New Roman" w:cs="Times New Roman"/>
          <w:sz w:val="24"/>
          <w:szCs w:val="24"/>
        </w:rPr>
      </w:pPr>
    </w:p>
    <w:p w14:paraId="2F5EBC1E" w14:textId="2A4AECC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A835F8" w:rsidRDefault="001F7C93" w:rsidP="001F7C93">
      <w:pPr>
        <w:pStyle w:val="ListParagraph"/>
        <w:ind w:firstLine="480"/>
        <w:rPr>
          <w:rFonts w:ascii="Times New Roman" w:hAnsi="Times New Roman" w:cs="Times New Roman"/>
          <w:sz w:val="24"/>
          <w:szCs w:val="24"/>
        </w:rPr>
      </w:pPr>
    </w:p>
    <w:p w14:paraId="193BD685" w14:textId="5511CB20"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A835F8" w:rsidRDefault="001F7C93" w:rsidP="001F7C93">
      <w:pPr>
        <w:pStyle w:val="ListParagraph"/>
        <w:ind w:firstLine="480"/>
        <w:rPr>
          <w:rFonts w:ascii="Times New Roman" w:hAnsi="Times New Roman" w:cs="Times New Roman"/>
          <w:sz w:val="24"/>
          <w:szCs w:val="24"/>
        </w:rPr>
      </w:pPr>
    </w:p>
    <w:p w14:paraId="7CF205B3" w14:textId="796D958B"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A835F8" w:rsidRDefault="001F7C93" w:rsidP="001F7C93">
      <w:pPr>
        <w:pStyle w:val="ListParagraph"/>
        <w:ind w:firstLine="480"/>
        <w:rPr>
          <w:rFonts w:ascii="Times New Roman" w:hAnsi="Times New Roman" w:cs="Times New Roman"/>
          <w:sz w:val="24"/>
          <w:szCs w:val="24"/>
        </w:rPr>
      </w:pPr>
    </w:p>
    <w:p w14:paraId="5915743C" w14:textId="60582124" w:rsidR="001F7C93" w:rsidRPr="00A835F8" w:rsidRDefault="001F7C93"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A835F8" w:rsidRDefault="001F7C93" w:rsidP="001F7C93">
      <w:pPr>
        <w:pStyle w:val="ListParagraph"/>
        <w:ind w:firstLine="480"/>
        <w:rPr>
          <w:rFonts w:ascii="Times New Roman" w:hAnsi="Times New Roman" w:cs="Times New Roman"/>
          <w:sz w:val="24"/>
          <w:szCs w:val="24"/>
        </w:rPr>
      </w:pPr>
    </w:p>
    <w:p w14:paraId="02627F66" w14:textId="183EF2E6" w:rsidR="001F7C93" w:rsidRPr="00A835F8" w:rsidRDefault="00D62395" w:rsidP="00DB4F16">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Elsayed, G.F., Goodfellow, I., &amp; Sohl-Dickstein, J. (2019). Adversarial reprogramming of neural networks.</w:t>
      </w:r>
    </w:p>
    <w:p w14:paraId="63665D8E" w14:textId="77777777" w:rsidR="00D62395" w:rsidRPr="00A835F8" w:rsidRDefault="00D62395" w:rsidP="00D62395">
      <w:pPr>
        <w:pStyle w:val="ListParagraph"/>
        <w:ind w:firstLine="480"/>
        <w:rPr>
          <w:rFonts w:ascii="Times New Roman" w:hAnsi="Times New Roman" w:cs="Times New Roman"/>
          <w:sz w:val="24"/>
          <w:szCs w:val="24"/>
        </w:rPr>
      </w:pPr>
    </w:p>
    <w:p w14:paraId="23B7F608" w14:textId="13414CCA" w:rsidR="00D62395" w:rsidRPr="00A835F8" w:rsidRDefault="00D62395" w:rsidP="00814DE3">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Gong, Y., Chung, Y.A., &amp; Glass, J.R. (2021). AST: Audio spectrogram transformer. In Interspeech.</w:t>
      </w:r>
    </w:p>
    <w:p w14:paraId="42A9A343" w14:textId="77777777" w:rsidR="00D62395" w:rsidRPr="00A835F8" w:rsidRDefault="00D62395" w:rsidP="00D62395">
      <w:pPr>
        <w:pStyle w:val="ListParagraph"/>
        <w:ind w:firstLine="480"/>
        <w:rPr>
          <w:rFonts w:ascii="Times New Roman" w:hAnsi="Times New Roman" w:cs="Times New Roman"/>
          <w:sz w:val="24"/>
          <w:szCs w:val="24"/>
        </w:rPr>
      </w:pPr>
    </w:p>
    <w:p w14:paraId="2FC20E41" w14:textId="7371CF12"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Lerch, A.: Semi-supervised audio classification with partially labeled</w:t>
      </w:r>
    </w:p>
    <w:p w14:paraId="5735CA9C" w14:textId="77777777" w:rsidR="00D62395" w:rsidRPr="00A835F8" w:rsidRDefault="00D62395" w:rsidP="00D62395">
      <w:pPr>
        <w:pStyle w:val="ListParagraph"/>
        <w:ind w:firstLine="480"/>
        <w:rPr>
          <w:rFonts w:ascii="Times New Roman" w:hAnsi="Times New Roman" w:cs="Times New Roman"/>
          <w:sz w:val="24"/>
          <w:szCs w:val="24"/>
        </w:rPr>
      </w:pPr>
    </w:p>
    <w:p w14:paraId="5B9AA842" w14:textId="59AA902A" w:rsidR="00D62395" w:rsidRPr="00A835F8" w:rsidRDefault="00D62395"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Gururani, S., &amp; Lerch, A. (2021). Semi-supervised audio classification with partially labeled data.</w:t>
      </w:r>
    </w:p>
    <w:p w14:paraId="2FFF158C" w14:textId="77777777" w:rsidR="00D62395" w:rsidRPr="00A835F8" w:rsidRDefault="00D62395" w:rsidP="00D62395">
      <w:pPr>
        <w:pStyle w:val="ListParagraph"/>
        <w:ind w:firstLine="480"/>
        <w:rPr>
          <w:rFonts w:ascii="Times New Roman" w:hAnsi="Times New Roman" w:cs="Times New Roman"/>
          <w:sz w:val="24"/>
          <w:szCs w:val="24"/>
        </w:rPr>
      </w:pPr>
    </w:p>
    <w:p w14:paraId="7755C1F7" w14:textId="439B570E" w:rsidR="00D62395"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Bhalke, D., Rao, C., &amp; Bormane, D.S. (2016). Automatic musical instrument classification using fractional Fourier transform based-MFCC features and counter propagation neural network. Journal of Intelligent Information Systems.</w:t>
      </w:r>
    </w:p>
    <w:p w14:paraId="7EDD582A" w14:textId="77777777" w:rsidR="003C4030" w:rsidRPr="00A835F8" w:rsidRDefault="003C4030" w:rsidP="003C4030">
      <w:pPr>
        <w:pStyle w:val="ListParagraph"/>
        <w:ind w:firstLine="480"/>
        <w:rPr>
          <w:rFonts w:ascii="Times New Roman" w:hAnsi="Times New Roman" w:cs="Times New Roman"/>
          <w:sz w:val="24"/>
          <w:szCs w:val="24"/>
        </w:rPr>
      </w:pPr>
    </w:p>
    <w:p w14:paraId="67994AF4" w14:textId="15C9DD9A"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Ye, &amp; Yang, J. (2021). A deep neural network model for speaker identification. Applied Sciences.</w:t>
      </w:r>
    </w:p>
    <w:p w14:paraId="58D24581" w14:textId="77777777" w:rsidR="003C4030" w:rsidRPr="00A835F8" w:rsidRDefault="003C4030" w:rsidP="003C4030">
      <w:pPr>
        <w:pStyle w:val="ListParagraph"/>
        <w:ind w:firstLine="480"/>
        <w:rPr>
          <w:rFonts w:ascii="Times New Roman" w:hAnsi="Times New Roman" w:cs="Times New Roman"/>
          <w:sz w:val="24"/>
          <w:szCs w:val="24"/>
        </w:rPr>
      </w:pPr>
    </w:p>
    <w:p w14:paraId="7CDCB5A7" w14:textId="77777777" w:rsidR="003C4030" w:rsidRPr="00A835F8" w:rsidRDefault="003C4030" w:rsidP="003C4030">
      <w:pPr>
        <w:pStyle w:val="ListParagraph"/>
        <w:ind w:firstLine="480"/>
        <w:rPr>
          <w:rFonts w:ascii="Times New Roman" w:hAnsi="Times New Roman" w:cs="Times New Roman"/>
          <w:sz w:val="24"/>
          <w:szCs w:val="24"/>
        </w:rPr>
      </w:pPr>
    </w:p>
    <w:p w14:paraId="1D301640" w14:textId="100EC2ED"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Pr="00A835F8" w:rsidRDefault="003C4030"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Ronneberger, O., Fischer, P., &amp; Brox, T. (2015). U-net: Convolutional networks for biomedical image segmentation.</w:t>
      </w:r>
    </w:p>
    <w:p w14:paraId="5185B62D" w14:textId="75C8F02D" w:rsidR="003C4030"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Pr="00A835F8"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Default="00882BAB" w:rsidP="00D62395">
      <w:pPr>
        <w:pStyle w:val="ListParagraph"/>
        <w:numPr>
          <w:ilvl w:val="0"/>
          <w:numId w:val="3"/>
        </w:numPr>
        <w:ind w:firstLineChars="0"/>
        <w:rPr>
          <w:rFonts w:ascii="Times New Roman" w:hAnsi="Times New Roman" w:cs="Times New Roman"/>
          <w:sz w:val="24"/>
          <w:szCs w:val="24"/>
        </w:rPr>
      </w:pPr>
      <w:r w:rsidRPr="00A835F8">
        <w:rPr>
          <w:rFonts w:ascii="Times New Roman" w:hAnsi="Times New Roman" w:cs="Times New Roman"/>
          <w:sz w:val="24"/>
          <w:szCs w:val="24"/>
        </w:rPr>
        <w:t>Duan, Z., Han, J., &amp; Pardo, B. (2014). Multi-pitch streaming of harmonic sound mixtures. IEEE/ACM Transactions on Audio, Speech, and Language Processing</w:t>
      </w:r>
      <w:r w:rsidR="00552669" w:rsidRPr="00A835F8">
        <w:rPr>
          <w:rFonts w:ascii="Times New Roman" w:hAnsi="Times New Roman" w:cs="Times New Roman"/>
          <w:sz w:val="24"/>
          <w:szCs w:val="24"/>
        </w:rPr>
        <w:t>.</w:t>
      </w:r>
    </w:p>
    <w:p w14:paraId="53612E90" w14:textId="0FE338A9" w:rsidR="009F24EB" w:rsidRDefault="009F24EB" w:rsidP="00D62395">
      <w:pPr>
        <w:pStyle w:val="ListParagraph"/>
        <w:numPr>
          <w:ilvl w:val="0"/>
          <w:numId w:val="3"/>
        </w:numPr>
        <w:ind w:firstLineChars="0"/>
        <w:rPr>
          <w:rFonts w:ascii="Times New Roman" w:hAnsi="Times New Roman" w:cs="Times New Roman"/>
          <w:sz w:val="24"/>
          <w:szCs w:val="24"/>
        </w:rPr>
      </w:pPr>
      <w:r w:rsidRPr="009F24EB">
        <w:rPr>
          <w:rFonts w:ascii="Times New Roman" w:hAnsi="Times New Roman" w:cs="Times New Roman"/>
          <w:sz w:val="24"/>
          <w:szCs w:val="24"/>
        </w:rPr>
        <w:t>Zahid, S., Hussain, F., Rashid, M., Yousaf, M. H., &amp; Habib, H. A. (2015). Optimized Audio Classification and Segmentation Algorithm by Using Ensemble Methods.</w:t>
      </w:r>
    </w:p>
    <w:p w14:paraId="6680074B" w14:textId="0FF330AB" w:rsidR="0048699C" w:rsidRDefault="0048699C" w:rsidP="00D62395">
      <w:pPr>
        <w:pStyle w:val="ListParagraph"/>
        <w:numPr>
          <w:ilvl w:val="0"/>
          <w:numId w:val="3"/>
        </w:numPr>
        <w:ind w:firstLineChars="0"/>
        <w:rPr>
          <w:rFonts w:ascii="Times New Roman" w:hAnsi="Times New Roman" w:cs="Times New Roman"/>
          <w:sz w:val="24"/>
          <w:szCs w:val="24"/>
        </w:rPr>
      </w:pPr>
      <w:r w:rsidRPr="0048699C">
        <w:rPr>
          <w:rFonts w:ascii="Times New Roman" w:hAnsi="Times New Roman" w:cs="Times New Roman"/>
          <w:sz w:val="24"/>
          <w:szCs w:val="24"/>
        </w:rPr>
        <w:t>Rodriguez, A., 2022. Deep Learning Systems: Algorithms, Compilers, and Processors for Large-Scale Production. Springer Nature.</w:t>
      </w:r>
    </w:p>
    <w:p w14:paraId="432FFCB2" w14:textId="7F11CE54" w:rsidR="00D9383F" w:rsidRDefault="00D9383F" w:rsidP="00D62395">
      <w:pPr>
        <w:pStyle w:val="ListParagraph"/>
        <w:numPr>
          <w:ilvl w:val="0"/>
          <w:numId w:val="3"/>
        </w:numPr>
        <w:ind w:firstLineChars="0"/>
        <w:rPr>
          <w:rFonts w:ascii="Times New Roman" w:hAnsi="Times New Roman" w:cs="Times New Roman"/>
          <w:sz w:val="24"/>
          <w:szCs w:val="24"/>
        </w:rPr>
      </w:pPr>
      <w:r w:rsidRPr="00D9383F">
        <w:rPr>
          <w:rFonts w:ascii="Times New Roman" w:hAnsi="Times New Roman" w:cs="Times New Roman"/>
          <w:sz w:val="24"/>
          <w:szCs w:val="24"/>
        </w:rPr>
        <w:t>Dalyac, A., Shanahan, M. and Kelly, J., 2014. Tackling class imbalance with deep convolutional neural networks. </w:t>
      </w:r>
      <w:r w:rsidRPr="00D9383F">
        <w:rPr>
          <w:rFonts w:ascii="Times New Roman" w:hAnsi="Times New Roman" w:cs="Times New Roman"/>
          <w:i/>
          <w:iCs/>
          <w:sz w:val="24"/>
          <w:szCs w:val="24"/>
        </w:rPr>
        <w:t>Imperial College</w:t>
      </w:r>
      <w:r w:rsidRPr="00D9383F">
        <w:rPr>
          <w:rFonts w:ascii="Times New Roman" w:hAnsi="Times New Roman" w:cs="Times New Roman"/>
          <w:sz w:val="24"/>
          <w:szCs w:val="24"/>
        </w:rPr>
        <w:t>, </w:t>
      </w:r>
      <w:r w:rsidRPr="00D9383F">
        <w:rPr>
          <w:rFonts w:ascii="Times New Roman" w:hAnsi="Times New Roman" w:cs="Times New Roman"/>
          <w:i/>
          <w:iCs/>
          <w:sz w:val="24"/>
          <w:szCs w:val="24"/>
        </w:rPr>
        <w:t>2</w:t>
      </w:r>
      <w:r w:rsidRPr="00D9383F">
        <w:rPr>
          <w:rFonts w:ascii="Times New Roman" w:hAnsi="Times New Roman" w:cs="Times New Roman"/>
          <w:sz w:val="24"/>
          <w:szCs w:val="24"/>
        </w:rPr>
        <w:t>, pp.30-35.</w:t>
      </w:r>
    </w:p>
    <w:p w14:paraId="35871350" w14:textId="42F56689" w:rsidR="00EB4E06" w:rsidRDefault="00EB4E06" w:rsidP="00D62395">
      <w:pPr>
        <w:pStyle w:val="ListParagraph"/>
        <w:numPr>
          <w:ilvl w:val="0"/>
          <w:numId w:val="3"/>
        </w:numPr>
        <w:ind w:firstLineChars="0"/>
        <w:rPr>
          <w:rFonts w:ascii="Times New Roman" w:hAnsi="Times New Roman" w:cs="Times New Roman"/>
          <w:sz w:val="24"/>
          <w:szCs w:val="24"/>
        </w:rPr>
      </w:pPr>
      <w:r w:rsidRPr="00EB4E06">
        <w:rPr>
          <w:rFonts w:ascii="Times New Roman" w:hAnsi="Times New Roman" w:cs="Times New Roman"/>
          <w:sz w:val="24"/>
          <w:szCs w:val="24"/>
        </w:rPr>
        <w:t>Safavian, S.R. and Landgrebe, D., 1991. A survey of decision tree classifier methodology. </w:t>
      </w:r>
      <w:r w:rsidRPr="00EB4E06">
        <w:rPr>
          <w:rFonts w:ascii="Times New Roman" w:hAnsi="Times New Roman" w:cs="Times New Roman"/>
          <w:i/>
          <w:iCs/>
          <w:sz w:val="24"/>
          <w:szCs w:val="24"/>
        </w:rPr>
        <w:t>IEEE transactions on systems, man, and cybernetics</w:t>
      </w:r>
      <w:r w:rsidRPr="00EB4E06">
        <w:rPr>
          <w:rFonts w:ascii="Times New Roman" w:hAnsi="Times New Roman" w:cs="Times New Roman"/>
          <w:sz w:val="24"/>
          <w:szCs w:val="24"/>
        </w:rPr>
        <w:t>, </w:t>
      </w:r>
      <w:r w:rsidRPr="00EB4E06">
        <w:rPr>
          <w:rFonts w:ascii="Times New Roman" w:hAnsi="Times New Roman" w:cs="Times New Roman"/>
          <w:i/>
          <w:iCs/>
          <w:sz w:val="24"/>
          <w:szCs w:val="24"/>
        </w:rPr>
        <w:t>21</w:t>
      </w:r>
      <w:r w:rsidRPr="00EB4E06">
        <w:rPr>
          <w:rFonts w:ascii="Times New Roman" w:hAnsi="Times New Roman" w:cs="Times New Roman"/>
          <w:sz w:val="24"/>
          <w:szCs w:val="24"/>
        </w:rPr>
        <w:t>(3), pp.660-674.</w:t>
      </w:r>
    </w:p>
    <w:p w14:paraId="4D1F6C8F" w14:textId="4E4C614A" w:rsidR="00FD1242" w:rsidRDefault="00FD1242" w:rsidP="00D62395">
      <w:pPr>
        <w:pStyle w:val="ListParagraph"/>
        <w:numPr>
          <w:ilvl w:val="0"/>
          <w:numId w:val="3"/>
        </w:numPr>
        <w:ind w:firstLineChars="0"/>
        <w:rPr>
          <w:rFonts w:ascii="Times New Roman" w:hAnsi="Times New Roman" w:cs="Times New Roman"/>
          <w:sz w:val="24"/>
          <w:szCs w:val="24"/>
        </w:rPr>
      </w:pPr>
      <w:r w:rsidRPr="00FD1242">
        <w:rPr>
          <w:rFonts w:ascii="Times New Roman" w:hAnsi="Times New Roman" w:cs="Times New Roman"/>
          <w:sz w:val="24"/>
          <w:szCs w:val="24"/>
        </w:rPr>
        <w:t>Afram, A. and Sarab Fard Sabet, D., 2023. Exploring State-of-the-Art Machine Learning Methods for Quantifying Exercise-induced Muscle Fatigue.</w:t>
      </w:r>
    </w:p>
    <w:p w14:paraId="3D47251B" w14:textId="3568C639" w:rsidR="002E44C4" w:rsidRDefault="002E44C4" w:rsidP="00D62395">
      <w:pPr>
        <w:pStyle w:val="ListParagraph"/>
        <w:numPr>
          <w:ilvl w:val="0"/>
          <w:numId w:val="3"/>
        </w:numPr>
        <w:ind w:firstLineChars="0"/>
        <w:rPr>
          <w:rFonts w:ascii="Times New Roman" w:hAnsi="Times New Roman" w:cs="Times New Roman"/>
          <w:sz w:val="24"/>
          <w:szCs w:val="24"/>
        </w:rPr>
      </w:pPr>
      <w:r w:rsidRPr="002E44C4">
        <w:rPr>
          <w:rFonts w:ascii="Times New Roman" w:hAnsi="Times New Roman" w:cs="Times New Roman"/>
          <w:sz w:val="24"/>
          <w:szCs w:val="24"/>
        </w:rPr>
        <w:t>Haykin, S. 2009. Neural Networks a Comprehensive Foundation, 8th Edn., Pearson Prentice Hall, India.</w:t>
      </w:r>
    </w:p>
    <w:p w14:paraId="21DF3900" w14:textId="16360017" w:rsidR="00E32B27" w:rsidRDefault="00E32B27" w:rsidP="00D62395">
      <w:pPr>
        <w:pStyle w:val="ListParagraph"/>
        <w:numPr>
          <w:ilvl w:val="0"/>
          <w:numId w:val="3"/>
        </w:numPr>
        <w:ind w:firstLineChars="0"/>
        <w:rPr>
          <w:rFonts w:ascii="Times New Roman" w:hAnsi="Times New Roman" w:cs="Times New Roman"/>
          <w:sz w:val="24"/>
          <w:szCs w:val="24"/>
        </w:rPr>
      </w:pPr>
      <w:bookmarkStart w:id="48" w:name="_Hlk145346182"/>
      <w:r w:rsidRPr="00E32B27">
        <w:rPr>
          <w:rFonts w:ascii="Times New Roman" w:hAnsi="Times New Roman" w:cs="Times New Roman"/>
          <w:sz w:val="24"/>
          <w:szCs w:val="24"/>
        </w:rPr>
        <w:t>Whibley, S. (2016</w:t>
      </w:r>
      <w:bookmarkEnd w:id="48"/>
      <w:r w:rsidRPr="00E32B27">
        <w:rPr>
          <w:rFonts w:ascii="Times New Roman" w:hAnsi="Times New Roman" w:cs="Times New Roman"/>
          <w:sz w:val="24"/>
          <w:szCs w:val="24"/>
        </w:rPr>
        <w:t>). WAV Format Preservation Assessment (Version 1.0) [</w:t>
      </w:r>
      <w:r>
        <w:rPr>
          <w:rFonts w:ascii="Times New Roman" w:hAnsi="Times New Roman" w:cs="Times New Roman"/>
          <w:sz w:val="24"/>
          <w:szCs w:val="24"/>
        </w:rPr>
        <w:t>External</w:t>
      </w:r>
      <w:r w:rsidRPr="00E32B27">
        <w:rPr>
          <w:rFonts w:ascii="Times New Roman" w:hAnsi="Times New Roman" w:cs="Times New Roman"/>
          <w:sz w:val="24"/>
          <w:szCs w:val="24"/>
        </w:rPr>
        <w:t>].</w:t>
      </w:r>
    </w:p>
    <w:p w14:paraId="5835C63D" w14:textId="6A991F79" w:rsidR="004E5A37" w:rsidRPr="00965C63" w:rsidRDefault="004E5A37" w:rsidP="00D62395">
      <w:pPr>
        <w:pStyle w:val="ListParagraph"/>
        <w:numPr>
          <w:ilvl w:val="0"/>
          <w:numId w:val="3"/>
        </w:numPr>
        <w:ind w:firstLineChars="0"/>
        <w:rPr>
          <w:rStyle w:val="Hyperlink"/>
          <w:rFonts w:ascii="Times New Roman" w:hAnsi="Times New Roman" w:cs="Times New Roman"/>
          <w:color w:val="auto"/>
          <w:sz w:val="24"/>
          <w:szCs w:val="24"/>
          <w:u w:val="none"/>
        </w:rPr>
      </w:pPr>
      <w:bookmarkStart w:id="49" w:name="_Hlk145408830"/>
      <w:r w:rsidRPr="004E5A37">
        <w:rPr>
          <w:rFonts w:ascii="Times New Roman" w:hAnsi="Times New Roman" w:cs="Times New Roman"/>
          <w:sz w:val="24"/>
          <w:szCs w:val="24"/>
        </w:rPr>
        <w:t>AltexSoft &amp; Bruxlab. (2022</w:t>
      </w:r>
      <w:bookmarkEnd w:id="49"/>
      <w:r w:rsidRPr="004E5A37">
        <w:rPr>
          <w:rFonts w:ascii="Times New Roman" w:hAnsi="Times New Roman" w:cs="Times New Roman"/>
          <w:sz w:val="24"/>
          <w:szCs w:val="24"/>
        </w:rPr>
        <w:t xml:space="preserve">, May 12). Audio Analysis with Machine Learning: Building AI-Fueled Sound Detection App. AltexSoft. URL: </w:t>
      </w:r>
      <w:hyperlink r:id="rId16" w:tgtFrame="_new" w:history="1">
        <w:r w:rsidRPr="004E5A37">
          <w:rPr>
            <w:rStyle w:val="Hyperlink"/>
            <w:rFonts w:ascii="Times New Roman" w:hAnsi="Times New Roman" w:cs="Times New Roman"/>
            <w:sz w:val="24"/>
            <w:szCs w:val="24"/>
          </w:rPr>
          <w:t>https://www.altexsoft.com/blog/audio-analysis/</w:t>
        </w:r>
      </w:hyperlink>
    </w:p>
    <w:p w14:paraId="4AB41D3A" w14:textId="0E8A385B" w:rsidR="00814DE3" w:rsidRPr="00F077BB" w:rsidRDefault="00965C63" w:rsidP="00142427">
      <w:pPr>
        <w:pStyle w:val="ListParagraph"/>
        <w:numPr>
          <w:ilvl w:val="0"/>
          <w:numId w:val="3"/>
        </w:numPr>
        <w:ind w:firstLineChars="0"/>
        <w:rPr>
          <w:rFonts w:ascii="Times New Roman" w:hAnsi="Times New Roman" w:cs="Times New Roman"/>
          <w:sz w:val="24"/>
          <w:szCs w:val="24"/>
        </w:rPr>
      </w:pPr>
      <w:r w:rsidRPr="00965C63">
        <w:rPr>
          <w:rFonts w:ascii="Roboto" w:hAnsi="Roboto"/>
          <w:color w:val="333333"/>
          <w:szCs w:val="21"/>
          <w:shd w:val="clear" w:color="auto" w:fill="F5F5F5"/>
        </w:rPr>
        <w:t>Juan J. Bosch, Ferdinand Fuhrmann, and Perfecto Herrera (201</w:t>
      </w:r>
      <w:r w:rsidR="002A67FF">
        <w:rPr>
          <w:rFonts w:ascii="Roboto" w:hAnsi="Roboto"/>
          <w:color w:val="333333"/>
          <w:szCs w:val="21"/>
          <w:shd w:val="clear" w:color="auto" w:fill="F5F5F5"/>
        </w:rPr>
        <w:t>2</w:t>
      </w:r>
      <w:r w:rsidRPr="00965C63">
        <w:rPr>
          <w:rFonts w:ascii="Roboto" w:hAnsi="Roboto"/>
          <w:color w:val="333333"/>
          <w:szCs w:val="21"/>
          <w:shd w:val="clear" w:color="auto" w:fill="F5F5F5"/>
        </w:rPr>
        <w:t>) IRMAS: A Dataset for Instrument Recognition in Musical Audio Signals. Zenodo</w:t>
      </w:r>
    </w:p>
    <w:p w14:paraId="6E5D4D42" w14:textId="5A7A3644" w:rsidR="00F077BB" w:rsidRDefault="00F077BB" w:rsidP="00142427">
      <w:pPr>
        <w:pStyle w:val="ListParagraph"/>
        <w:numPr>
          <w:ilvl w:val="0"/>
          <w:numId w:val="3"/>
        </w:numPr>
        <w:ind w:firstLineChars="0"/>
        <w:rPr>
          <w:rFonts w:ascii="Times New Roman" w:hAnsi="Times New Roman" w:cs="Times New Roman"/>
          <w:sz w:val="24"/>
          <w:szCs w:val="24"/>
        </w:rPr>
      </w:pPr>
      <w:r w:rsidRPr="00F077BB">
        <w:rPr>
          <w:rFonts w:ascii="Times New Roman" w:hAnsi="Times New Roman" w:cs="Times New Roman"/>
          <w:sz w:val="24"/>
          <w:szCs w:val="24"/>
        </w:rPr>
        <w:t>Vakili, M., Ghamsari, M. and Rezaei, M., 2020. Performance analysis and comparison of machine and deep learning algorithms for IoT data classification</w:t>
      </w:r>
    </w:p>
    <w:p w14:paraId="33EBE758" w14:textId="4125D943" w:rsidR="00753253" w:rsidRDefault="00753253" w:rsidP="00142427">
      <w:pPr>
        <w:pStyle w:val="ListParagraph"/>
        <w:numPr>
          <w:ilvl w:val="0"/>
          <w:numId w:val="3"/>
        </w:numPr>
        <w:ind w:firstLineChars="0"/>
        <w:rPr>
          <w:rFonts w:ascii="Times New Roman" w:hAnsi="Times New Roman" w:cs="Times New Roman"/>
          <w:sz w:val="24"/>
          <w:szCs w:val="24"/>
        </w:rPr>
      </w:pPr>
      <w:r w:rsidRPr="00753253">
        <w:rPr>
          <w:rFonts w:ascii="Times New Roman" w:hAnsi="Times New Roman" w:cs="Times New Roman"/>
          <w:sz w:val="24"/>
          <w:szCs w:val="24"/>
        </w:rPr>
        <w:t>Gopal, S., &amp; Yang, Y. (2014). Von Mises-Fisher Clustering Models. In International Conference on Machine Learning (ICML) (Vol. 1, pp. 269–302).</w:t>
      </w:r>
    </w:p>
    <w:p w14:paraId="167BD83A" w14:textId="1402FA5F" w:rsidR="000E49BA" w:rsidRDefault="000E49BA" w:rsidP="00142427">
      <w:pPr>
        <w:pStyle w:val="ListParagraph"/>
        <w:numPr>
          <w:ilvl w:val="0"/>
          <w:numId w:val="3"/>
        </w:numPr>
        <w:ind w:firstLineChars="0"/>
        <w:rPr>
          <w:rFonts w:ascii="Times New Roman" w:hAnsi="Times New Roman" w:cs="Times New Roman"/>
          <w:sz w:val="24"/>
          <w:szCs w:val="24"/>
        </w:rPr>
      </w:pPr>
      <w:r w:rsidRPr="000E49BA">
        <w:rPr>
          <w:rFonts w:ascii="Times New Roman" w:hAnsi="Times New Roman" w:cs="Times New Roman"/>
          <w:sz w:val="24"/>
          <w:szCs w:val="24"/>
        </w:rPr>
        <w:t xml:space="preserve">Jia, X. (2022). A Music Emotion Classification Model Based on the Improved Convolutional Neural Network. Computational Intelligence and Neuroscience, 2022, Article ID 6749622, 11 pages. </w:t>
      </w:r>
      <w:hyperlink r:id="rId17" w:tgtFrame="_new" w:history="1">
        <w:r w:rsidRPr="000E49BA">
          <w:rPr>
            <w:rStyle w:val="Hyperlink"/>
            <w:rFonts w:ascii="Times New Roman" w:hAnsi="Times New Roman" w:cs="Times New Roman"/>
            <w:sz w:val="24"/>
            <w:szCs w:val="24"/>
          </w:rPr>
          <w:t>https://doi.org/10.1155/2022/6749622</w:t>
        </w:r>
      </w:hyperlink>
    </w:p>
    <w:p w14:paraId="4DE1B680" w14:textId="6BF23003" w:rsidR="00DF2B25" w:rsidRDefault="00DF2B25" w:rsidP="00142427">
      <w:pPr>
        <w:pStyle w:val="ListParagraph"/>
        <w:numPr>
          <w:ilvl w:val="0"/>
          <w:numId w:val="3"/>
        </w:numPr>
        <w:ind w:firstLineChars="0"/>
        <w:rPr>
          <w:rFonts w:ascii="Times New Roman" w:hAnsi="Times New Roman" w:cs="Times New Roman"/>
          <w:sz w:val="24"/>
          <w:szCs w:val="24"/>
        </w:rPr>
      </w:pPr>
      <w:r w:rsidRPr="00DF2B25">
        <w:rPr>
          <w:rFonts w:ascii="Times New Roman" w:hAnsi="Times New Roman" w:cs="Times New Roman"/>
          <w:sz w:val="24"/>
          <w:szCs w:val="24"/>
        </w:rPr>
        <w:t>Parker, C., Scott, S. and Geddes, A., 2019. Snowball sampling. </w:t>
      </w:r>
      <w:r w:rsidRPr="00DF2B25">
        <w:rPr>
          <w:rFonts w:ascii="Times New Roman" w:hAnsi="Times New Roman" w:cs="Times New Roman"/>
          <w:i/>
          <w:iCs/>
          <w:sz w:val="24"/>
          <w:szCs w:val="24"/>
        </w:rPr>
        <w:t xml:space="preserve">SAGE research </w:t>
      </w:r>
      <w:r w:rsidRPr="00DF2B25">
        <w:rPr>
          <w:rFonts w:ascii="Times New Roman" w:hAnsi="Times New Roman" w:cs="Times New Roman"/>
          <w:i/>
          <w:iCs/>
          <w:sz w:val="24"/>
          <w:szCs w:val="24"/>
        </w:rPr>
        <w:lastRenderedPageBreak/>
        <w:t>methods foundations</w:t>
      </w:r>
      <w:r w:rsidRPr="00DF2B25">
        <w:rPr>
          <w:rFonts w:ascii="Times New Roman" w:hAnsi="Times New Roman" w:cs="Times New Roman"/>
          <w:sz w:val="24"/>
          <w:szCs w:val="24"/>
        </w:rPr>
        <w:t>.</w:t>
      </w:r>
    </w:p>
    <w:p w14:paraId="4237E074" w14:textId="0EE39EA7" w:rsidR="00E61ACE" w:rsidRDefault="00E61ACE" w:rsidP="00142427">
      <w:pPr>
        <w:pStyle w:val="ListParagraph"/>
        <w:numPr>
          <w:ilvl w:val="0"/>
          <w:numId w:val="3"/>
        </w:numPr>
        <w:ind w:firstLineChars="0"/>
        <w:rPr>
          <w:rFonts w:ascii="Times New Roman" w:hAnsi="Times New Roman" w:cs="Times New Roman"/>
          <w:sz w:val="24"/>
          <w:szCs w:val="24"/>
        </w:rPr>
      </w:pPr>
      <w:r w:rsidRPr="00E61ACE">
        <w:rPr>
          <w:rFonts w:ascii="Times New Roman" w:hAnsi="Times New Roman" w:cs="Times New Roman"/>
          <w:sz w:val="24"/>
          <w:szCs w:val="24"/>
        </w:rPr>
        <w:t>GDPR.eu. (</w:t>
      </w:r>
      <w:r>
        <w:rPr>
          <w:rFonts w:ascii="Times New Roman" w:hAnsi="Times New Roman" w:cs="Times New Roman"/>
          <w:sz w:val="24"/>
          <w:szCs w:val="24"/>
        </w:rPr>
        <w:t>2023</w:t>
      </w:r>
      <w:r w:rsidRPr="00E61ACE">
        <w:rPr>
          <w:rFonts w:ascii="Times New Roman" w:hAnsi="Times New Roman" w:cs="Times New Roman"/>
          <w:sz w:val="24"/>
          <w:szCs w:val="24"/>
        </w:rPr>
        <w:t>). Article 6</w:t>
      </w:r>
    </w:p>
    <w:p w14:paraId="2E1C46CB" w14:textId="74067630" w:rsidR="005B67A8" w:rsidRDefault="005B67A8" w:rsidP="00142427">
      <w:pPr>
        <w:pStyle w:val="ListParagraph"/>
        <w:numPr>
          <w:ilvl w:val="0"/>
          <w:numId w:val="3"/>
        </w:numPr>
        <w:ind w:firstLineChars="0"/>
        <w:rPr>
          <w:rFonts w:ascii="Times New Roman" w:hAnsi="Times New Roman" w:cs="Times New Roman"/>
          <w:sz w:val="24"/>
          <w:szCs w:val="24"/>
        </w:rPr>
      </w:pPr>
      <w:r w:rsidRPr="005B67A8">
        <w:rPr>
          <w:rFonts w:ascii="Times New Roman" w:hAnsi="Times New Roman" w:cs="Times New Roman"/>
          <w:sz w:val="24"/>
          <w:szCs w:val="24"/>
        </w:rPr>
        <w:t>Bartusiak, E.R. and Delp, E.J., 2022. Frequency Domain-Based Detection of Generated Audio. VIPER Laboratory, School of Electrical and Computer Engineering, Purdue University; West Lafayette, IN, USA.</w:t>
      </w:r>
    </w:p>
    <w:p w14:paraId="54E5A7C3" w14:textId="56ACE556" w:rsidR="00E51089" w:rsidRDefault="00E51089" w:rsidP="00142427">
      <w:pPr>
        <w:pStyle w:val="ListParagraph"/>
        <w:numPr>
          <w:ilvl w:val="0"/>
          <w:numId w:val="3"/>
        </w:numPr>
        <w:ind w:firstLineChars="0"/>
        <w:rPr>
          <w:rFonts w:ascii="Times New Roman" w:hAnsi="Times New Roman" w:cs="Times New Roman"/>
          <w:sz w:val="24"/>
          <w:szCs w:val="24"/>
        </w:rPr>
      </w:pPr>
      <w:r w:rsidRPr="00E51089">
        <w:rPr>
          <w:rFonts w:ascii="Times New Roman" w:hAnsi="Times New Roman" w:cs="Times New Roman"/>
          <w:sz w:val="24"/>
          <w:szCs w:val="24"/>
        </w:rPr>
        <w:t xml:space="preserve">iZotope. (2020). Understanding Spectrograms. Retrieved from </w:t>
      </w:r>
      <w:hyperlink r:id="rId18" w:tgtFrame="_new" w:history="1">
        <w:r w:rsidRPr="00E51089">
          <w:rPr>
            <w:rStyle w:val="Hyperlink"/>
            <w:rFonts w:ascii="Times New Roman" w:hAnsi="Times New Roman" w:cs="Times New Roman"/>
            <w:sz w:val="24"/>
            <w:szCs w:val="24"/>
          </w:rPr>
          <w:t>https://www.izotope.com/en/learn/understanding-spectrograms.html</w:t>
        </w:r>
      </w:hyperlink>
    </w:p>
    <w:p w14:paraId="2CC55B12" w14:textId="510174D1" w:rsidR="005964BA" w:rsidRDefault="005964BA" w:rsidP="00142427">
      <w:pPr>
        <w:pStyle w:val="ListParagraph"/>
        <w:numPr>
          <w:ilvl w:val="0"/>
          <w:numId w:val="3"/>
        </w:numPr>
        <w:ind w:firstLineChars="0"/>
        <w:rPr>
          <w:rFonts w:ascii="Times New Roman" w:hAnsi="Times New Roman" w:cs="Times New Roman"/>
          <w:sz w:val="24"/>
          <w:szCs w:val="24"/>
        </w:rPr>
      </w:pPr>
      <w:r w:rsidRPr="005964BA">
        <w:rPr>
          <w:rFonts w:ascii="Times New Roman" w:hAnsi="Times New Roman" w:cs="Times New Roman"/>
          <w:sz w:val="24"/>
          <w:szCs w:val="24"/>
        </w:rPr>
        <w:t>Yang, G., Liu, W., Liu, X., Gu, X., Cao, J., &amp; Li, J. (2020). Delving into the Frequency: Temporally Consistent Human Motion Transfer in the Fourier Space</w:t>
      </w:r>
    </w:p>
    <w:p w14:paraId="788C391B" w14:textId="45D3700F" w:rsidR="00A008C5" w:rsidRDefault="00A008C5" w:rsidP="00A008C5">
      <w:pPr>
        <w:pStyle w:val="ListParagraph"/>
        <w:numPr>
          <w:ilvl w:val="0"/>
          <w:numId w:val="3"/>
        </w:numPr>
        <w:ind w:firstLineChars="0"/>
        <w:jc w:val="left"/>
        <w:rPr>
          <w:rFonts w:ascii="Times New Roman" w:hAnsi="Times New Roman" w:cs="Times New Roman"/>
          <w:sz w:val="24"/>
          <w:szCs w:val="24"/>
        </w:rPr>
      </w:pPr>
      <w:r w:rsidRPr="00A008C5">
        <w:rPr>
          <w:rFonts w:ascii="Times New Roman" w:hAnsi="Times New Roman" w:cs="Times New Roman"/>
          <w:sz w:val="24"/>
          <w:szCs w:val="24"/>
        </w:rPr>
        <w:t>IBM. (</w:t>
      </w:r>
      <w:r>
        <w:rPr>
          <w:rFonts w:ascii="Times New Roman" w:hAnsi="Times New Roman" w:cs="Times New Roman"/>
          <w:sz w:val="24"/>
          <w:szCs w:val="24"/>
        </w:rPr>
        <w:t>2023</w:t>
      </w:r>
      <w:r w:rsidRPr="00A008C5">
        <w:rPr>
          <w:rFonts w:ascii="Times New Roman" w:hAnsi="Times New Roman" w:cs="Times New Roman"/>
          <w:sz w:val="24"/>
          <w:szCs w:val="24"/>
        </w:rPr>
        <w:t xml:space="preserve">). Random Forest. Retrieved from </w:t>
      </w:r>
      <w:hyperlink r:id="rId19" w:history="1">
        <w:r w:rsidR="00FF4C0C" w:rsidRPr="00670330">
          <w:rPr>
            <w:rStyle w:val="Hyperlink"/>
            <w:rFonts w:ascii="Times New Roman" w:hAnsi="Times New Roman" w:cs="Times New Roman"/>
            <w:sz w:val="24"/>
            <w:szCs w:val="24"/>
          </w:rPr>
          <w:t>https://www.ibm.com/topics/random-forest</w:t>
        </w:r>
      </w:hyperlink>
    </w:p>
    <w:p w14:paraId="72CBE962" w14:textId="5E02D5A7" w:rsidR="00FF4C0C" w:rsidRDefault="00FF4C0C" w:rsidP="00A008C5">
      <w:pPr>
        <w:pStyle w:val="ListParagraph"/>
        <w:numPr>
          <w:ilvl w:val="0"/>
          <w:numId w:val="3"/>
        </w:numPr>
        <w:ind w:firstLineChars="0"/>
        <w:jc w:val="left"/>
        <w:rPr>
          <w:rFonts w:ascii="Times New Roman" w:hAnsi="Times New Roman" w:cs="Times New Roman"/>
          <w:sz w:val="24"/>
          <w:szCs w:val="24"/>
        </w:rPr>
      </w:pPr>
      <w:r w:rsidRPr="00FF4C0C">
        <w:rPr>
          <w:rFonts w:ascii="Times New Roman" w:hAnsi="Times New Roman" w:cs="Times New Roman"/>
          <w:sz w:val="24"/>
          <w:szCs w:val="24"/>
        </w:rPr>
        <w:t>Agrawal, N. (2023). Decoding the Symphony of Sound: Audio Signal Processing for Musical Engineering.</w:t>
      </w:r>
    </w:p>
    <w:p w14:paraId="44FA8E39" w14:textId="6189F0C3" w:rsidR="008468EE" w:rsidRDefault="008468EE" w:rsidP="00A008C5">
      <w:pPr>
        <w:pStyle w:val="ListParagraph"/>
        <w:numPr>
          <w:ilvl w:val="0"/>
          <w:numId w:val="3"/>
        </w:numPr>
        <w:ind w:firstLineChars="0"/>
        <w:jc w:val="left"/>
        <w:rPr>
          <w:rFonts w:ascii="Times New Roman" w:hAnsi="Times New Roman" w:cs="Times New Roman"/>
          <w:sz w:val="24"/>
          <w:szCs w:val="24"/>
        </w:rPr>
      </w:pPr>
      <w:r w:rsidRPr="008468EE">
        <w:rPr>
          <w:rFonts w:ascii="Times New Roman" w:hAnsi="Times New Roman" w:cs="Times New Roman"/>
          <w:sz w:val="24"/>
          <w:szCs w:val="24"/>
        </w:rPr>
        <w:t>O’Shea, K., &amp; Nash, R. (2015). An Introduction to Convolutional Neural Networks.</w:t>
      </w:r>
    </w:p>
    <w:p w14:paraId="7D6B3112" w14:textId="27539B01" w:rsidR="00AB4F8D" w:rsidRDefault="00AB4F8D" w:rsidP="00A008C5">
      <w:pPr>
        <w:pStyle w:val="ListParagraph"/>
        <w:numPr>
          <w:ilvl w:val="0"/>
          <w:numId w:val="3"/>
        </w:numPr>
        <w:ind w:firstLineChars="0"/>
        <w:jc w:val="left"/>
        <w:rPr>
          <w:rFonts w:ascii="Times New Roman" w:hAnsi="Times New Roman" w:cs="Times New Roman"/>
          <w:sz w:val="24"/>
          <w:szCs w:val="24"/>
        </w:rPr>
      </w:pPr>
      <w:bookmarkStart w:id="50" w:name="_Hlk146218498"/>
      <w:r w:rsidRPr="00AB4F8D">
        <w:rPr>
          <w:rFonts w:ascii="Times New Roman" w:hAnsi="Times New Roman" w:cs="Times New Roman"/>
          <w:sz w:val="24"/>
          <w:szCs w:val="24"/>
        </w:rPr>
        <w:t>Deng, L., 2012</w:t>
      </w:r>
      <w:bookmarkEnd w:id="50"/>
      <w:r w:rsidRPr="00AB4F8D">
        <w:rPr>
          <w:rFonts w:ascii="Times New Roman" w:hAnsi="Times New Roman" w:cs="Times New Roman"/>
          <w:sz w:val="24"/>
          <w:szCs w:val="24"/>
        </w:rPr>
        <w:t>. The mnist database of handwritten digit images for machine learning research. </w:t>
      </w:r>
      <w:r w:rsidRPr="00AB4F8D">
        <w:rPr>
          <w:rFonts w:ascii="Times New Roman" w:hAnsi="Times New Roman" w:cs="Times New Roman"/>
          <w:i/>
          <w:iCs/>
          <w:sz w:val="24"/>
          <w:szCs w:val="24"/>
        </w:rPr>
        <w:t>IEEE Signal Processing Magazine</w:t>
      </w:r>
      <w:r w:rsidRPr="00AB4F8D">
        <w:rPr>
          <w:rFonts w:ascii="Times New Roman" w:hAnsi="Times New Roman" w:cs="Times New Roman"/>
          <w:sz w:val="24"/>
          <w:szCs w:val="24"/>
        </w:rPr>
        <w:t>, 29(6), pp.141–142.</w:t>
      </w:r>
    </w:p>
    <w:p w14:paraId="5A7DA4AF" w14:textId="0025BFD6" w:rsidR="00AA1871" w:rsidRDefault="00AA1871" w:rsidP="00A008C5">
      <w:pPr>
        <w:pStyle w:val="ListParagraph"/>
        <w:numPr>
          <w:ilvl w:val="0"/>
          <w:numId w:val="3"/>
        </w:numPr>
        <w:ind w:firstLineChars="0"/>
        <w:jc w:val="left"/>
        <w:rPr>
          <w:rFonts w:ascii="Times New Roman" w:hAnsi="Times New Roman" w:cs="Times New Roman"/>
          <w:sz w:val="24"/>
          <w:szCs w:val="24"/>
        </w:rPr>
      </w:pPr>
      <w:r w:rsidRPr="00AA1871">
        <w:rPr>
          <w:rFonts w:ascii="Times New Roman" w:hAnsi="Times New Roman" w:cs="Times New Roman"/>
          <w:sz w:val="24"/>
          <w:szCs w:val="24"/>
        </w:rPr>
        <w:t xml:space="preserve">Yang, L., &amp; Shami, A. </w:t>
      </w:r>
      <w:r>
        <w:rPr>
          <w:rFonts w:ascii="Times New Roman" w:hAnsi="Times New Roman" w:cs="Times New Roman"/>
          <w:sz w:val="24"/>
          <w:szCs w:val="24"/>
        </w:rPr>
        <w:t>(2022</w:t>
      </w:r>
      <w:r w:rsidRPr="00AA1871">
        <w:rPr>
          <w:rFonts w:ascii="Times New Roman" w:hAnsi="Times New Roman" w:cs="Times New Roman"/>
          <w:sz w:val="24"/>
          <w:szCs w:val="24"/>
        </w:rPr>
        <w:t>). On Hyperparameter Optimization of Machine Learning Algorithms: Theory and Practice.</w:t>
      </w:r>
    </w:p>
    <w:p w14:paraId="7602111D" w14:textId="7203B9C4" w:rsidR="00560DE1" w:rsidRDefault="00560DE1" w:rsidP="00A008C5">
      <w:pPr>
        <w:pStyle w:val="ListParagraph"/>
        <w:numPr>
          <w:ilvl w:val="0"/>
          <w:numId w:val="3"/>
        </w:numPr>
        <w:ind w:firstLineChars="0"/>
        <w:jc w:val="left"/>
        <w:rPr>
          <w:rFonts w:ascii="Times New Roman" w:hAnsi="Times New Roman" w:cs="Times New Roman"/>
          <w:sz w:val="24"/>
          <w:szCs w:val="24"/>
        </w:rPr>
      </w:pPr>
      <w:r w:rsidRPr="00560DE1">
        <w:rPr>
          <w:rFonts w:ascii="Times New Roman" w:hAnsi="Times New Roman" w:cs="Times New Roman"/>
          <w:sz w:val="24"/>
          <w:szCs w:val="24"/>
        </w:rPr>
        <w:t>V</w:t>
      </w:r>
      <w:r w:rsidR="00654330">
        <w:rPr>
          <w:rFonts w:ascii="Times New Roman" w:hAnsi="Times New Roman" w:cs="Times New Roman"/>
          <w:sz w:val="24"/>
          <w:szCs w:val="24"/>
        </w:rPr>
        <w:t>eeralagan</w:t>
      </w:r>
      <w:r w:rsidRPr="00560DE1">
        <w:rPr>
          <w:rFonts w:ascii="Times New Roman" w:hAnsi="Times New Roman" w:cs="Times New Roman"/>
          <w:sz w:val="24"/>
          <w:szCs w:val="24"/>
        </w:rPr>
        <w:t>, J., &amp; M</w:t>
      </w:r>
      <w:r w:rsidR="00654330">
        <w:rPr>
          <w:rFonts w:ascii="Times New Roman" w:hAnsi="Times New Roman" w:cs="Times New Roman"/>
          <w:sz w:val="24"/>
          <w:szCs w:val="24"/>
        </w:rPr>
        <w:t>anju</w:t>
      </w:r>
      <w:r w:rsidRPr="00560DE1">
        <w:rPr>
          <w:rFonts w:ascii="Times New Roman" w:hAnsi="Times New Roman" w:cs="Times New Roman"/>
          <w:sz w:val="24"/>
          <w:szCs w:val="24"/>
        </w:rPr>
        <w:t xml:space="preserve"> P</w:t>
      </w:r>
      <w:r w:rsidR="00654330">
        <w:rPr>
          <w:rFonts w:ascii="Times New Roman" w:hAnsi="Times New Roman" w:cs="Times New Roman"/>
          <w:sz w:val="24"/>
          <w:szCs w:val="24"/>
        </w:rPr>
        <w:t>riya</w:t>
      </w:r>
      <w:r w:rsidRPr="00560DE1">
        <w:rPr>
          <w:rFonts w:ascii="Times New Roman" w:hAnsi="Times New Roman" w:cs="Times New Roman"/>
          <w:sz w:val="24"/>
          <w:szCs w:val="24"/>
        </w:rPr>
        <w:t>, S. (2022). Hyper Tuning Using Gridsearchcv on Machine Learning Models for Prognosticating Dementia.</w:t>
      </w:r>
    </w:p>
    <w:p w14:paraId="6B6E0B52" w14:textId="73E4753E" w:rsidR="003173C7" w:rsidRDefault="003173C7" w:rsidP="00A008C5">
      <w:pPr>
        <w:pStyle w:val="ListParagraph"/>
        <w:numPr>
          <w:ilvl w:val="0"/>
          <w:numId w:val="3"/>
        </w:numPr>
        <w:ind w:firstLineChars="0"/>
        <w:jc w:val="left"/>
        <w:rPr>
          <w:rFonts w:ascii="Times New Roman" w:hAnsi="Times New Roman" w:cs="Times New Roman"/>
          <w:sz w:val="24"/>
          <w:szCs w:val="24"/>
        </w:rPr>
      </w:pPr>
      <w:r w:rsidRPr="003173C7">
        <w:rPr>
          <w:rFonts w:ascii="Times New Roman" w:hAnsi="Times New Roman" w:cs="Times New Roman"/>
          <w:sz w:val="24"/>
          <w:szCs w:val="24"/>
        </w:rPr>
        <w:t>Prabavathy, S., Rathikarani, V., &amp; Dhanalakshmi, P. (2020). Classification of Musical Instruments using SVM and KNN.</w:t>
      </w:r>
    </w:p>
    <w:p w14:paraId="2AA62B9D" w14:textId="1CC45D36" w:rsidR="0028366D" w:rsidRDefault="0028366D" w:rsidP="00A008C5">
      <w:pPr>
        <w:pStyle w:val="ListParagraph"/>
        <w:numPr>
          <w:ilvl w:val="0"/>
          <w:numId w:val="3"/>
        </w:numPr>
        <w:ind w:firstLineChars="0"/>
        <w:jc w:val="left"/>
        <w:rPr>
          <w:rFonts w:ascii="Times New Roman" w:hAnsi="Times New Roman" w:cs="Times New Roman"/>
          <w:sz w:val="24"/>
          <w:szCs w:val="24"/>
        </w:rPr>
      </w:pPr>
      <w:r w:rsidRPr="0028366D">
        <w:rPr>
          <w:rFonts w:ascii="Times New Roman" w:hAnsi="Times New Roman" w:cs="Times New Roman"/>
          <w:sz w:val="24"/>
          <w:szCs w:val="24"/>
        </w:rPr>
        <w:t>Kour, G., &amp; Mehan, N. (2015). Music Genre Classification using MFCC, SVM, and BPNN</w:t>
      </w:r>
    </w:p>
    <w:p w14:paraId="71562477" w14:textId="21F3C0AA" w:rsidR="000831EA" w:rsidRDefault="000831EA" w:rsidP="00A008C5">
      <w:pPr>
        <w:pStyle w:val="ListParagraph"/>
        <w:numPr>
          <w:ilvl w:val="0"/>
          <w:numId w:val="3"/>
        </w:numPr>
        <w:ind w:firstLineChars="0"/>
        <w:jc w:val="left"/>
        <w:rPr>
          <w:rFonts w:ascii="Times New Roman" w:hAnsi="Times New Roman" w:cs="Times New Roman"/>
          <w:sz w:val="24"/>
          <w:szCs w:val="24"/>
        </w:rPr>
      </w:pPr>
      <w:r w:rsidRPr="000831EA">
        <w:rPr>
          <w:rFonts w:ascii="Times New Roman" w:hAnsi="Times New Roman" w:cs="Times New Roman"/>
          <w:sz w:val="24"/>
          <w:szCs w:val="24"/>
        </w:rPr>
        <w:t>Rajesh, S., &amp; Nalini, N. J. (2019). Musical instrument emotion recognition using deep recurrent neural network.</w:t>
      </w:r>
    </w:p>
    <w:p w14:paraId="4E3A79EC" w14:textId="739F9119" w:rsidR="00A12A4E" w:rsidRDefault="00A12A4E" w:rsidP="00A008C5">
      <w:pPr>
        <w:pStyle w:val="ListParagraph"/>
        <w:numPr>
          <w:ilvl w:val="0"/>
          <w:numId w:val="3"/>
        </w:numPr>
        <w:ind w:firstLineChars="0"/>
        <w:jc w:val="left"/>
        <w:rPr>
          <w:rFonts w:ascii="Times New Roman" w:hAnsi="Times New Roman" w:cs="Times New Roman"/>
          <w:sz w:val="24"/>
          <w:szCs w:val="24"/>
        </w:rPr>
      </w:pPr>
      <w:r w:rsidRPr="00A12A4E">
        <w:rPr>
          <w:rFonts w:ascii="Times New Roman" w:hAnsi="Times New Roman" w:cs="Times New Roman"/>
          <w:sz w:val="24"/>
          <w:szCs w:val="24"/>
        </w:rPr>
        <w:t>Bergstra, J., Yamins, D., &amp; Cox, D. D. (2013). Making a Science of Model Search: Hyperparameter Optimization in Hundreds of Dimensions for Vision Architectures.</w:t>
      </w:r>
    </w:p>
    <w:p w14:paraId="5452AB40" w14:textId="3ECE0AEE" w:rsidR="001B4B81" w:rsidRDefault="001B4B81" w:rsidP="00A008C5">
      <w:pPr>
        <w:pStyle w:val="ListParagraph"/>
        <w:numPr>
          <w:ilvl w:val="0"/>
          <w:numId w:val="3"/>
        </w:numPr>
        <w:ind w:firstLineChars="0"/>
        <w:jc w:val="left"/>
        <w:rPr>
          <w:rFonts w:ascii="Times New Roman" w:hAnsi="Times New Roman" w:cs="Times New Roman"/>
          <w:sz w:val="24"/>
          <w:szCs w:val="24"/>
        </w:rPr>
      </w:pPr>
      <w:r w:rsidRPr="001B4B81">
        <w:rPr>
          <w:rFonts w:ascii="Times New Roman" w:hAnsi="Times New Roman" w:cs="Times New Roman"/>
          <w:sz w:val="24"/>
          <w:szCs w:val="24"/>
        </w:rPr>
        <w:t>Chowdhury, A.A., Das, A., Hoque, K.K.S. and Karmaker, D., 2022, May. A Comparative Study of Hyperparameter Optimization Techniques for Deep Learning. In </w:t>
      </w:r>
      <w:r w:rsidRPr="001B4B81">
        <w:rPr>
          <w:rFonts w:ascii="Times New Roman" w:hAnsi="Times New Roman" w:cs="Times New Roman"/>
          <w:i/>
          <w:iCs/>
          <w:sz w:val="24"/>
          <w:szCs w:val="24"/>
        </w:rPr>
        <w:t>Proceedings of International Joint Conference on Advances in Computational Intelligence: IJCACI 2021</w:t>
      </w:r>
      <w:r w:rsidRPr="001B4B81">
        <w:rPr>
          <w:rFonts w:ascii="Times New Roman" w:hAnsi="Times New Roman" w:cs="Times New Roman"/>
          <w:sz w:val="24"/>
          <w:szCs w:val="24"/>
        </w:rPr>
        <w:t> (pp. 509-521). Singapore: Springer Nature Singapore.</w:t>
      </w:r>
    </w:p>
    <w:p w14:paraId="479C729A" w14:textId="0E0901FA" w:rsidR="002503D9" w:rsidRDefault="002503D9" w:rsidP="00A008C5">
      <w:pPr>
        <w:pStyle w:val="ListParagraph"/>
        <w:numPr>
          <w:ilvl w:val="0"/>
          <w:numId w:val="3"/>
        </w:numPr>
        <w:ind w:firstLineChars="0"/>
        <w:jc w:val="left"/>
        <w:rPr>
          <w:rFonts w:ascii="Times New Roman" w:hAnsi="Times New Roman" w:cs="Times New Roman"/>
          <w:sz w:val="24"/>
          <w:szCs w:val="24"/>
        </w:rPr>
      </w:pPr>
      <w:r w:rsidRPr="002503D9">
        <w:rPr>
          <w:rFonts w:ascii="Times New Roman" w:hAnsi="Times New Roman" w:cs="Times New Roman"/>
          <w:sz w:val="24"/>
          <w:szCs w:val="24"/>
        </w:rPr>
        <w:t>Ahsan, M. M., Mahmud, M. A. P., Saha, P. K., Gupta, K. D., &amp; Siddique, Z. (2021). Effect of Data Scaling Methods on Machine Learning Algorithms and Model Performance.</w:t>
      </w:r>
    </w:p>
    <w:p w14:paraId="40130C84" w14:textId="34782F17" w:rsidR="00552968" w:rsidRDefault="00552968" w:rsidP="00A008C5">
      <w:pPr>
        <w:pStyle w:val="ListParagraph"/>
        <w:numPr>
          <w:ilvl w:val="0"/>
          <w:numId w:val="3"/>
        </w:numPr>
        <w:ind w:firstLineChars="0"/>
        <w:jc w:val="left"/>
        <w:rPr>
          <w:rFonts w:ascii="Times New Roman" w:hAnsi="Times New Roman" w:cs="Times New Roman"/>
          <w:sz w:val="24"/>
          <w:szCs w:val="24"/>
        </w:rPr>
      </w:pPr>
      <w:r w:rsidRPr="00552968">
        <w:rPr>
          <w:rFonts w:ascii="Times New Roman" w:hAnsi="Times New Roman" w:cs="Times New Roman"/>
          <w:sz w:val="24"/>
          <w:szCs w:val="24"/>
        </w:rPr>
        <w:t>Rodríguez, P., Bautista, M. A., González, J., &amp; Escalera, S. (2018). Beyond One-hot Encoding: lower dimensional target embedding</w:t>
      </w:r>
      <w:r>
        <w:rPr>
          <w:rFonts w:ascii="Times New Roman" w:hAnsi="Times New Roman" w:cs="Times New Roman"/>
          <w:sz w:val="24"/>
          <w:szCs w:val="24"/>
        </w:rPr>
        <w:t>.</w:t>
      </w:r>
    </w:p>
    <w:p w14:paraId="69631202" w14:textId="6C6989CD" w:rsidR="009B3D6D" w:rsidRDefault="009B3D6D" w:rsidP="00A008C5">
      <w:pPr>
        <w:pStyle w:val="ListParagraph"/>
        <w:numPr>
          <w:ilvl w:val="0"/>
          <w:numId w:val="3"/>
        </w:numPr>
        <w:ind w:firstLineChars="0"/>
        <w:jc w:val="left"/>
        <w:rPr>
          <w:rFonts w:ascii="Times New Roman" w:hAnsi="Times New Roman" w:cs="Times New Roman"/>
          <w:sz w:val="24"/>
          <w:szCs w:val="24"/>
        </w:rPr>
      </w:pPr>
      <w:r w:rsidRPr="009B3D6D">
        <w:rPr>
          <w:rFonts w:ascii="Times New Roman" w:hAnsi="Times New Roman" w:cs="Times New Roman"/>
          <w:sz w:val="24"/>
          <w:szCs w:val="24"/>
        </w:rPr>
        <w:t>Sakib, S., Ahmed, N., Kabir, A. J., &amp; Ahmed, H. (</w:t>
      </w:r>
      <w:r>
        <w:rPr>
          <w:rFonts w:ascii="Times New Roman" w:hAnsi="Times New Roman" w:cs="Times New Roman"/>
          <w:sz w:val="24"/>
          <w:szCs w:val="24"/>
        </w:rPr>
        <w:t>2019</w:t>
      </w:r>
      <w:r w:rsidRPr="009B3D6D">
        <w:rPr>
          <w:rFonts w:ascii="Times New Roman" w:hAnsi="Times New Roman" w:cs="Times New Roman"/>
          <w:sz w:val="24"/>
          <w:szCs w:val="24"/>
        </w:rPr>
        <w:t>). An Overview of Convolutional Neural Network: Its Architecture and Applications.</w:t>
      </w:r>
    </w:p>
    <w:p w14:paraId="6754BB89" w14:textId="54649CFE" w:rsidR="00B05817" w:rsidRDefault="00B05817" w:rsidP="00A008C5">
      <w:pPr>
        <w:pStyle w:val="ListParagraph"/>
        <w:numPr>
          <w:ilvl w:val="0"/>
          <w:numId w:val="3"/>
        </w:numPr>
        <w:ind w:firstLineChars="0"/>
        <w:jc w:val="left"/>
        <w:rPr>
          <w:rFonts w:ascii="Times New Roman" w:hAnsi="Times New Roman" w:cs="Times New Roman"/>
          <w:sz w:val="24"/>
          <w:szCs w:val="24"/>
        </w:rPr>
      </w:pPr>
      <w:r w:rsidRPr="00B05817">
        <w:rPr>
          <w:rFonts w:ascii="Times New Roman" w:hAnsi="Times New Roman" w:cs="Times New Roman"/>
          <w:sz w:val="24"/>
          <w:szCs w:val="24"/>
        </w:rPr>
        <w:t>Jeczmionek, E., &amp; Kowalski, P. A. (2021). Flattening Layer Pruning in Convolutional Neural Networks.</w:t>
      </w:r>
    </w:p>
    <w:p w14:paraId="29F99695" w14:textId="69D8B903" w:rsidR="00D61DBA" w:rsidRDefault="00D61DBA" w:rsidP="00A008C5">
      <w:pPr>
        <w:pStyle w:val="ListParagraph"/>
        <w:numPr>
          <w:ilvl w:val="0"/>
          <w:numId w:val="3"/>
        </w:numPr>
        <w:ind w:firstLineChars="0"/>
        <w:jc w:val="left"/>
        <w:rPr>
          <w:rFonts w:ascii="Times New Roman" w:hAnsi="Times New Roman" w:cs="Times New Roman"/>
          <w:sz w:val="24"/>
          <w:szCs w:val="24"/>
        </w:rPr>
      </w:pPr>
      <w:r w:rsidRPr="00D61DBA">
        <w:rPr>
          <w:rFonts w:ascii="Times New Roman" w:hAnsi="Times New Roman" w:cs="Times New Roman"/>
          <w:sz w:val="24"/>
          <w:szCs w:val="24"/>
        </w:rPr>
        <w:lastRenderedPageBreak/>
        <w:t xml:space="preserve">Prechelt, L. (2002). Early stopping-but </w:t>
      </w:r>
      <w:r w:rsidRPr="00D61DBA">
        <w:rPr>
          <w:rFonts w:ascii="Times New Roman" w:hAnsi="Times New Roman" w:cs="Times New Roman"/>
          <w:sz w:val="24"/>
          <w:szCs w:val="24"/>
        </w:rPr>
        <w:t>when?</w:t>
      </w:r>
      <w:r w:rsidRPr="00D61DBA">
        <w:rPr>
          <w:rFonts w:ascii="Times New Roman" w:hAnsi="Times New Roman" w:cs="Times New Roman"/>
          <w:sz w:val="24"/>
          <w:szCs w:val="24"/>
        </w:rPr>
        <w:t xml:space="preserve"> In Neural Networks: Tricks of the Trade (pp. 55-69). Berlin, Heidelberg: Springer Berlin Heidelberg.</w:t>
      </w:r>
    </w:p>
    <w:p w14:paraId="4CBAD668" w14:textId="13E8DBC4" w:rsidR="00F6409C" w:rsidRPr="00A008C5" w:rsidRDefault="00F6409C" w:rsidP="00A008C5">
      <w:pPr>
        <w:pStyle w:val="ListParagraph"/>
        <w:numPr>
          <w:ilvl w:val="0"/>
          <w:numId w:val="3"/>
        </w:numPr>
        <w:ind w:firstLineChars="0"/>
        <w:jc w:val="left"/>
        <w:rPr>
          <w:rFonts w:ascii="Times New Roman" w:hAnsi="Times New Roman" w:cs="Times New Roman"/>
          <w:sz w:val="24"/>
          <w:szCs w:val="24"/>
        </w:rPr>
      </w:pPr>
      <w:r w:rsidRPr="00F6409C">
        <w:rPr>
          <w:rFonts w:ascii="Times New Roman" w:hAnsi="Times New Roman" w:cs="Times New Roman"/>
          <w:sz w:val="24"/>
          <w:szCs w:val="24"/>
        </w:rPr>
        <w:t>Srivastava, N., Hinton, G., Krizhevsky, A., Sutskever, I., &amp; Salakhutdinov, R. (2014). Dropout: A Simple Way to Prevent Neural Networks from Overfitting. Department of Computer Science, University of Toronto, 10 Kings College Road, Rm 3302, Toronto, Ontario, M5S 3G4, Canada.</w:t>
      </w:r>
    </w:p>
    <w:sectPr w:rsidR="00F6409C" w:rsidRPr="00A008C5" w:rsidSect="005C55EE">
      <w:footerReference w:type="default" r:id="rId2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B72976" w14:textId="77777777" w:rsidR="00E23C40" w:rsidRDefault="00E23C40" w:rsidP="00E914E8">
      <w:r>
        <w:separator/>
      </w:r>
    </w:p>
  </w:endnote>
  <w:endnote w:type="continuationSeparator" w:id="0">
    <w:p w14:paraId="08076D76" w14:textId="77777777" w:rsidR="00E23C40" w:rsidRDefault="00E23C40"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D87FE" w14:textId="6EEEF077" w:rsidR="005C55EE" w:rsidRDefault="005C55EE">
    <w:pPr>
      <w:pStyle w:val="Footer"/>
      <w:jc w:val="center"/>
    </w:pPr>
  </w:p>
  <w:p w14:paraId="7EFAE4CD" w14:textId="01FF2052" w:rsidR="00B0022B" w:rsidRDefault="00B002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5696807"/>
      <w:docPartObj>
        <w:docPartGallery w:val="Page Numbers (Bottom of Page)"/>
        <w:docPartUnique/>
      </w:docPartObj>
    </w:sdtPr>
    <w:sdtEndPr>
      <w:rPr>
        <w:noProof/>
      </w:rPr>
    </w:sdtEndPr>
    <w:sdtContent>
      <w:p w14:paraId="4BE777AE" w14:textId="77777777" w:rsidR="005C55EE" w:rsidRDefault="005C55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E72714" w14:textId="77777777" w:rsidR="005C55EE" w:rsidRDefault="005C55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98FB7" w14:textId="77777777" w:rsidR="00E23C40" w:rsidRDefault="00E23C40" w:rsidP="00E914E8">
      <w:r>
        <w:separator/>
      </w:r>
    </w:p>
  </w:footnote>
  <w:footnote w:type="continuationSeparator" w:id="0">
    <w:p w14:paraId="55A02CA7" w14:textId="77777777" w:rsidR="00E23C40" w:rsidRDefault="00E23C40"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F546A"/>
    <w:multiLevelType w:val="hybridMultilevel"/>
    <w:tmpl w:val="F620E660"/>
    <w:lvl w:ilvl="0" w:tplc="5F3CE5A2">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F66774B"/>
    <w:multiLevelType w:val="multilevel"/>
    <w:tmpl w:val="B158F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21C48"/>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15:restartNumberingAfterBreak="0">
    <w:nsid w:val="12E35512"/>
    <w:multiLevelType w:val="multilevel"/>
    <w:tmpl w:val="BAB2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2273A"/>
    <w:multiLevelType w:val="multilevel"/>
    <w:tmpl w:val="463CD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3234E"/>
    <w:multiLevelType w:val="multilevel"/>
    <w:tmpl w:val="2E50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522779"/>
    <w:multiLevelType w:val="hybridMultilevel"/>
    <w:tmpl w:val="4BB493CA"/>
    <w:lvl w:ilvl="0" w:tplc="041A96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7B576EC"/>
    <w:multiLevelType w:val="multilevel"/>
    <w:tmpl w:val="F6F8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40EA216D"/>
    <w:multiLevelType w:val="hybridMultilevel"/>
    <w:tmpl w:val="7B2CC4E6"/>
    <w:lvl w:ilvl="0" w:tplc="87346B86">
      <w:start w:val="14"/>
      <w:numFmt w:val="decimal"/>
      <w:lvlText w:val="%1"/>
      <w:lvlJc w:val="left"/>
      <w:pPr>
        <w:ind w:left="360" w:hanging="360"/>
      </w:pPr>
      <w:rPr>
        <w:rFonts w:hint="default"/>
        <w:b/>
        <w:u w:val="single"/>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32D44E1"/>
    <w:multiLevelType w:val="multilevel"/>
    <w:tmpl w:val="2230ECF2"/>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1" w15:restartNumberingAfterBreak="0">
    <w:nsid w:val="46184541"/>
    <w:multiLevelType w:val="multilevel"/>
    <w:tmpl w:val="3FFAC2B4"/>
    <w:lvl w:ilvl="0">
      <w:start w:val="1"/>
      <w:numFmt w:val="decimal"/>
      <w:lvlText w:val="%1."/>
      <w:lvlJc w:val="left"/>
      <w:pPr>
        <w:ind w:left="440" w:hanging="44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533C634E"/>
    <w:multiLevelType w:val="hybridMultilevel"/>
    <w:tmpl w:val="080AB4C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538A2419"/>
    <w:multiLevelType w:val="multilevel"/>
    <w:tmpl w:val="15B62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C46294"/>
    <w:multiLevelType w:val="multilevel"/>
    <w:tmpl w:val="160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3420760"/>
    <w:multiLevelType w:val="multilevel"/>
    <w:tmpl w:val="8244DCC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u w:val="none"/>
      </w:rPr>
    </w:lvl>
    <w:lvl w:ilvl="2">
      <w:start w:val="1"/>
      <w:numFmt w:val="decimal"/>
      <w:isLgl/>
      <w:lvlText w:val="%1.%2.%3"/>
      <w:lvlJc w:val="left"/>
      <w:pPr>
        <w:ind w:left="720" w:hanging="720"/>
      </w:pPr>
      <w:rPr>
        <w:rFonts w:hint="default"/>
        <w:b/>
        <w:u w:val="none"/>
      </w:rPr>
    </w:lvl>
    <w:lvl w:ilvl="3">
      <w:start w:val="1"/>
      <w:numFmt w:val="decimal"/>
      <w:isLgl/>
      <w:lvlText w:val="%1.%2.%3.%4"/>
      <w:lvlJc w:val="left"/>
      <w:pPr>
        <w:ind w:left="720" w:hanging="720"/>
      </w:pPr>
      <w:rPr>
        <w:rFonts w:hint="default"/>
        <w:b/>
        <w:u w:val="none"/>
      </w:rPr>
    </w:lvl>
    <w:lvl w:ilvl="4">
      <w:start w:val="1"/>
      <w:numFmt w:val="decimal"/>
      <w:isLgl/>
      <w:lvlText w:val="%1.%2.%3.%4.%5"/>
      <w:lvlJc w:val="left"/>
      <w:pPr>
        <w:ind w:left="1080" w:hanging="1080"/>
      </w:pPr>
      <w:rPr>
        <w:rFonts w:hint="default"/>
        <w:b/>
        <w:u w:val="none"/>
      </w:rPr>
    </w:lvl>
    <w:lvl w:ilvl="5">
      <w:start w:val="1"/>
      <w:numFmt w:val="decimal"/>
      <w:isLgl/>
      <w:lvlText w:val="%1.%2.%3.%4.%5.%6"/>
      <w:lvlJc w:val="left"/>
      <w:pPr>
        <w:ind w:left="1080" w:hanging="1080"/>
      </w:pPr>
      <w:rPr>
        <w:rFonts w:hint="default"/>
        <w:b/>
        <w:u w:val="none"/>
      </w:rPr>
    </w:lvl>
    <w:lvl w:ilvl="6">
      <w:start w:val="1"/>
      <w:numFmt w:val="decimal"/>
      <w:isLgl/>
      <w:lvlText w:val="%1.%2.%3.%4.%5.%6.%7"/>
      <w:lvlJc w:val="left"/>
      <w:pPr>
        <w:ind w:left="1440" w:hanging="1440"/>
      </w:pPr>
      <w:rPr>
        <w:rFonts w:hint="default"/>
        <w:b/>
        <w:u w:val="none"/>
      </w:rPr>
    </w:lvl>
    <w:lvl w:ilvl="7">
      <w:start w:val="1"/>
      <w:numFmt w:val="decimal"/>
      <w:isLgl/>
      <w:lvlText w:val="%1.%2.%3.%4.%5.%6.%7.%8"/>
      <w:lvlJc w:val="left"/>
      <w:pPr>
        <w:ind w:left="1440" w:hanging="1440"/>
      </w:pPr>
      <w:rPr>
        <w:rFonts w:hint="default"/>
        <w:b/>
        <w:u w:val="none"/>
      </w:rPr>
    </w:lvl>
    <w:lvl w:ilvl="8">
      <w:start w:val="1"/>
      <w:numFmt w:val="decimal"/>
      <w:isLgl/>
      <w:lvlText w:val="%1.%2.%3.%4.%5.%6.%7.%8.%9"/>
      <w:lvlJc w:val="left"/>
      <w:pPr>
        <w:ind w:left="1800" w:hanging="1800"/>
      </w:pPr>
      <w:rPr>
        <w:rFonts w:hint="default"/>
        <w:b/>
        <w:u w:val="none"/>
      </w:rPr>
    </w:lvl>
  </w:abstractNum>
  <w:abstractNum w:abstractNumId="17"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8"/>
  </w:num>
  <w:num w:numId="2" w16cid:durableId="1885632209">
    <w:abstractNumId w:val="17"/>
  </w:num>
  <w:num w:numId="3" w16cid:durableId="619609846">
    <w:abstractNumId w:val="15"/>
  </w:num>
  <w:num w:numId="4" w16cid:durableId="1378504025">
    <w:abstractNumId w:val="5"/>
  </w:num>
  <w:num w:numId="5" w16cid:durableId="302394867">
    <w:abstractNumId w:val="13"/>
  </w:num>
  <w:num w:numId="6" w16cid:durableId="1773041234">
    <w:abstractNumId w:val="6"/>
  </w:num>
  <w:num w:numId="7" w16cid:durableId="1835144380">
    <w:abstractNumId w:val="10"/>
  </w:num>
  <w:num w:numId="8" w16cid:durableId="33888903">
    <w:abstractNumId w:val="16"/>
  </w:num>
  <w:num w:numId="9" w16cid:durableId="174156461">
    <w:abstractNumId w:val="9"/>
  </w:num>
  <w:num w:numId="10" w16cid:durableId="1981153660">
    <w:abstractNumId w:val="0"/>
  </w:num>
  <w:num w:numId="11" w16cid:durableId="582908251">
    <w:abstractNumId w:val="4"/>
  </w:num>
  <w:num w:numId="12" w16cid:durableId="912157078">
    <w:abstractNumId w:val="1"/>
  </w:num>
  <w:num w:numId="13" w16cid:durableId="1847594818">
    <w:abstractNumId w:val="14"/>
  </w:num>
  <w:num w:numId="14" w16cid:durableId="292633928">
    <w:abstractNumId w:val="3"/>
  </w:num>
  <w:num w:numId="15" w16cid:durableId="1914778564">
    <w:abstractNumId w:val="7"/>
  </w:num>
  <w:num w:numId="16" w16cid:durableId="307587998">
    <w:abstractNumId w:val="12"/>
  </w:num>
  <w:num w:numId="17" w16cid:durableId="2035229808">
    <w:abstractNumId w:val="2"/>
  </w:num>
  <w:num w:numId="18" w16cid:durableId="114088116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534DB"/>
    <w:rsid w:val="00000CDE"/>
    <w:rsid w:val="00007AC0"/>
    <w:rsid w:val="00012190"/>
    <w:rsid w:val="00014535"/>
    <w:rsid w:val="00022611"/>
    <w:rsid w:val="00044A71"/>
    <w:rsid w:val="00051821"/>
    <w:rsid w:val="000553F7"/>
    <w:rsid w:val="00062B83"/>
    <w:rsid w:val="00065493"/>
    <w:rsid w:val="000724CE"/>
    <w:rsid w:val="00077046"/>
    <w:rsid w:val="00080216"/>
    <w:rsid w:val="000831EA"/>
    <w:rsid w:val="00096F5C"/>
    <w:rsid w:val="00097A89"/>
    <w:rsid w:val="000A5033"/>
    <w:rsid w:val="000B42D5"/>
    <w:rsid w:val="000B6965"/>
    <w:rsid w:val="000D6524"/>
    <w:rsid w:val="000E49BA"/>
    <w:rsid w:val="000E4DD8"/>
    <w:rsid w:val="000F63EC"/>
    <w:rsid w:val="00101330"/>
    <w:rsid w:val="00113860"/>
    <w:rsid w:val="001173E4"/>
    <w:rsid w:val="001251D5"/>
    <w:rsid w:val="00126E1C"/>
    <w:rsid w:val="00131150"/>
    <w:rsid w:val="00133DFA"/>
    <w:rsid w:val="001340E1"/>
    <w:rsid w:val="00134CAC"/>
    <w:rsid w:val="00140D26"/>
    <w:rsid w:val="0014577C"/>
    <w:rsid w:val="00147B63"/>
    <w:rsid w:val="00151FE1"/>
    <w:rsid w:val="0015795C"/>
    <w:rsid w:val="001636BF"/>
    <w:rsid w:val="001739C4"/>
    <w:rsid w:val="0018285D"/>
    <w:rsid w:val="00183871"/>
    <w:rsid w:val="0018465E"/>
    <w:rsid w:val="00186666"/>
    <w:rsid w:val="001933E5"/>
    <w:rsid w:val="0019367F"/>
    <w:rsid w:val="00193BAC"/>
    <w:rsid w:val="001A59C7"/>
    <w:rsid w:val="001A6732"/>
    <w:rsid w:val="001B4B81"/>
    <w:rsid w:val="001C5221"/>
    <w:rsid w:val="001C7797"/>
    <w:rsid w:val="001D0B99"/>
    <w:rsid w:val="001D15F2"/>
    <w:rsid w:val="001D4BBA"/>
    <w:rsid w:val="001E5ACC"/>
    <w:rsid w:val="001F39D6"/>
    <w:rsid w:val="001F6581"/>
    <w:rsid w:val="001F7C93"/>
    <w:rsid w:val="00205A62"/>
    <w:rsid w:val="00224473"/>
    <w:rsid w:val="0023158C"/>
    <w:rsid w:val="00240FE6"/>
    <w:rsid w:val="00243C0A"/>
    <w:rsid w:val="00244B32"/>
    <w:rsid w:val="002503D9"/>
    <w:rsid w:val="0025087D"/>
    <w:rsid w:val="002534DB"/>
    <w:rsid w:val="002619DE"/>
    <w:rsid w:val="002750D4"/>
    <w:rsid w:val="00276D8C"/>
    <w:rsid w:val="002811D6"/>
    <w:rsid w:val="0028366D"/>
    <w:rsid w:val="00285392"/>
    <w:rsid w:val="002A67FF"/>
    <w:rsid w:val="002A7C81"/>
    <w:rsid w:val="002B690F"/>
    <w:rsid w:val="002C1672"/>
    <w:rsid w:val="002D1DBC"/>
    <w:rsid w:val="002D4FFD"/>
    <w:rsid w:val="002E44C4"/>
    <w:rsid w:val="002F43EC"/>
    <w:rsid w:val="002F46B7"/>
    <w:rsid w:val="00307894"/>
    <w:rsid w:val="003173C7"/>
    <w:rsid w:val="00320760"/>
    <w:rsid w:val="00321FDF"/>
    <w:rsid w:val="0033234E"/>
    <w:rsid w:val="0033286A"/>
    <w:rsid w:val="003520EF"/>
    <w:rsid w:val="0038076A"/>
    <w:rsid w:val="003927BC"/>
    <w:rsid w:val="00396A4C"/>
    <w:rsid w:val="003A2E1D"/>
    <w:rsid w:val="003A3972"/>
    <w:rsid w:val="003A7511"/>
    <w:rsid w:val="003B64CE"/>
    <w:rsid w:val="003C1268"/>
    <w:rsid w:val="003C3D4D"/>
    <w:rsid w:val="003C4030"/>
    <w:rsid w:val="003C60DF"/>
    <w:rsid w:val="003F0564"/>
    <w:rsid w:val="004026AB"/>
    <w:rsid w:val="0041408A"/>
    <w:rsid w:val="00414C7B"/>
    <w:rsid w:val="0041706A"/>
    <w:rsid w:val="0042558C"/>
    <w:rsid w:val="00427AFE"/>
    <w:rsid w:val="004316ED"/>
    <w:rsid w:val="00431C98"/>
    <w:rsid w:val="00433738"/>
    <w:rsid w:val="004362BA"/>
    <w:rsid w:val="00436348"/>
    <w:rsid w:val="004377B6"/>
    <w:rsid w:val="0044247C"/>
    <w:rsid w:val="00450C8F"/>
    <w:rsid w:val="00453A14"/>
    <w:rsid w:val="00454212"/>
    <w:rsid w:val="004565AB"/>
    <w:rsid w:val="0048699C"/>
    <w:rsid w:val="004B5D54"/>
    <w:rsid w:val="004C1003"/>
    <w:rsid w:val="004C534B"/>
    <w:rsid w:val="004D0B2B"/>
    <w:rsid w:val="004D1274"/>
    <w:rsid w:val="004E5A37"/>
    <w:rsid w:val="004E7118"/>
    <w:rsid w:val="004F552C"/>
    <w:rsid w:val="00506E5D"/>
    <w:rsid w:val="00541E93"/>
    <w:rsid w:val="00541F73"/>
    <w:rsid w:val="00552669"/>
    <w:rsid w:val="00552968"/>
    <w:rsid w:val="00554A38"/>
    <w:rsid w:val="00560DE1"/>
    <w:rsid w:val="00563920"/>
    <w:rsid w:val="00574D0D"/>
    <w:rsid w:val="00587020"/>
    <w:rsid w:val="005935B6"/>
    <w:rsid w:val="00595664"/>
    <w:rsid w:val="005964BA"/>
    <w:rsid w:val="00596B06"/>
    <w:rsid w:val="005A30A9"/>
    <w:rsid w:val="005A3D46"/>
    <w:rsid w:val="005B3787"/>
    <w:rsid w:val="005B4D1E"/>
    <w:rsid w:val="005B67A8"/>
    <w:rsid w:val="005B6DA5"/>
    <w:rsid w:val="005C55EE"/>
    <w:rsid w:val="005C57DC"/>
    <w:rsid w:val="005C5E2B"/>
    <w:rsid w:val="005E32F5"/>
    <w:rsid w:val="005F4D09"/>
    <w:rsid w:val="005F7681"/>
    <w:rsid w:val="00617BB3"/>
    <w:rsid w:val="0062321F"/>
    <w:rsid w:val="00630111"/>
    <w:rsid w:val="00633DBA"/>
    <w:rsid w:val="00644B60"/>
    <w:rsid w:val="00654330"/>
    <w:rsid w:val="00654603"/>
    <w:rsid w:val="006677E3"/>
    <w:rsid w:val="00670326"/>
    <w:rsid w:val="006720A9"/>
    <w:rsid w:val="006721F2"/>
    <w:rsid w:val="006769E5"/>
    <w:rsid w:val="0068394F"/>
    <w:rsid w:val="00686549"/>
    <w:rsid w:val="006937E5"/>
    <w:rsid w:val="00693F8D"/>
    <w:rsid w:val="0069408B"/>
    <w:rsid w:val="0069754A"/>
    <w:rsid w:val="006A1062"/>
    <w:rsid w:val="006A2F13"/>
    <w:rsid w:val="006A7016"/>
    <w:rsid w:val="006B799E"/>
    <w:rsid w:val="006C3DA4"/>
    <w:rsid w:val="006C5F32"/>
    <w:rsid w:val="006D169D"/>
    <w:rsid w:val="006D4F33"/>
    <w:rsid w:val="006F26B5"/>
    <w:rsid w:val="00703B9E"/>
    <w:rsid w:val="007175ED"/>
    <w:rsid w:val="00720789"/>
    <w:rsid w:val="00727B36"/>
    <w:rsid w:val="0073446E"/>
    <w:rsid w:val="00742705"/>
    <w:rsid w:val="00753253"/>
    <w:rsid w:val="007555E0"/>
    <w:rsid w:val="0076463A"/>
    <w:rsid w:val="00766A4F"/>
    <w:rsid w:val="00772F35"/>
    <w:rsid w:val="007759AF"/>
    <w:rsid w:val="00776046"/>
    <w:rsid w:val="00776856"/>
    <w:rsid w:val="00777070"/>
    <w:rsid w:val="007927B9"/>
    <w:rsid w:val="007B0D96"/>
    <w:rsid w:val="007C2766"/>
    <w:rsid w:val="007C3A61"/>
    <w:rsid w:val="007D2632"/>
    <w:rsid w:val="007E0283"/>
    <w:rsid w:val="007E253C"/>
    <w:rsid w:val="007E3553"/>
    <w:rsid w:val="007E4B0A"/>
    <w:rsid w:val="007F1055"/>
    <w:rsid w:val="007F2E95"/>
    <w:rsid w:val="007F31C3"/>
    <w:rsid w:val="007F6B17"/>
    <w:rsid w:val="00803801"/>
    <w:rsid w:val="00813DDD"/>
    <w:rsid w:val="00814DE3"/>
    <w:rsid w:val="00824010"/>
    <w:rsid w:val="008266C7"/>
    <w:rsid w:val="0083445B"/>
    <w:rsid w:val="00841FF3"/>
    <w:rsid w:val="0084411A"/>
    <w:rsid w:val="0084671F"/>
    <w:rsid w:val="008468EE"/>
    <w:rsid w:val="00847C19"/>
    <w:rsid w:val="00851630"/>
    <w:rsid w:val="00864655"/>
    <w:rsid w:val="008649CD"/>
    <w:rsid w:val="008656EA"/>
    <w:rsid w:val="008720F3"/>
    <w:rsid w:val="00876B16"/>
    <w:rsid w:val="00882BAB"/>
    <w:rsid w:val="00886355"/>
    <w:rsid w:val="00892EC0"/>
    <w:rsid w:val="008A1F34"/>
    <w:rsid w:val="008A29C1"/>
    <w:rsid w:val="008B0156"/>
    <w:rsid w:val="008B39C3"/>
    <w:rsid w:val="008C362D"/>
    <w:rsid w:val="008E3781"/>
    <w:rsid w:val="008F453A"/>
    <w:rsid w:val="008F6DFF"/>
    <w:rsid w:val="00913623"/>
    <w:rsid w:val="00935729"/>
    <w:rsid w:val="0094436F"/>
    <w:rsid w:val="009452C1"/>
    <w:rsid w:val="0094643A"/>
    <w:rsid w:val="00946A46"/>
    <w:rsid w:val="00947497"/>
    <w:rsid w:val="00951B6F"/>
    <w:rsid w:val="009641E8"/>
    <w:rsid w:val="00965C63"/>
    <w:rsid w:val="00971CEF"/>
    <w:rsid w:val="00974D3C"/>
    <w:rsid w:val="009944D0"/>
    <w:rsid w:val="00994716"/>
    <w:rsid w:val="00996108"/>
    <w:rsid w:val="009A0AA7"/>
    <w:rsid w:val="009A5A4C"/>
    <w:rsid w:val="009B0B3C"/>
    <w:rsid w:val="009B2C37"/>
    <w:rsid w:val="009B3D6D"/>
    <w:rsid w:val="009B728F"/>
    <w:rsid w:val="009C29E1"/>
    <w:rsid w:val="009C2FD8"/>
    <w:rsid w:val="009C445A"/>
    <w:rsid w:val="009D48B3"/>
    <w:rsid w:val="009D544A"/>
    <w:rsid w:val="009D5B5F"/>
    <w:rsid w:val="009E147F"/>
    <w:rsid w:val="009F24EB"/>
    <w:rsid w:val="009F49DB"/>
    <w:rsid w:val="00A008C5"/>
    <w:rsid w:val="00A11A47"/>
    <w:rsid w:val="00A12A4E"/>
    <w:rsid w:val="00A15DC7"/>
    <w:rsid w:val="00A26149"/>
    <w:rsid w:val="00A320B6"/>
    <w:rsid w:val="00A37D45"/>
    <w:rsid w:val="00A40FA1"/>
    <w:rsid w:val="00A56385"/>
    <w:rsid w:val="00A62BEF"/>
    <w:rsid w:val="00A74346"/>
    <w:rsid w:val="00A77E3E"/>
    <w:rsid w:val="00A835F8"/>
    <w:rsid w:val="00AA1871"/>
    <w:rsid w:val="00AA7400"/>
    <w:rsid w:val="00AB4F8D"/>
    <w:rsid w:val="00AC3EE9"/>
    <w:rsid w:val="00AE6872"/>
    <w:rsid w:val="00B0022B"/>
    <w:rsid w:val="00B04E31"/>
    <w:rsid w:val="00B0545F"/>
    <w:rsid w:val="00B05817"/>
    <w:rsid w:val="00B17B21"/>
    <w:rsid w:val="00B26341"/>
    <w:rsid w:val="00B315F7"/>
    <w:rsid w:val="00B325A4"/>
    <w:rsid w:val="00B36E59"/>
    <w:rsid w:val="00B41416"/>
    <w:rsid w:val="00B43A6A"/>
    <w:rsid w:val="00B478D1"/>
    <w:rsid w:val="00B509A5"/>
    <w:rsid w:val="00B621F4"/>
    <w:rsid w:val="00B71BE7"/>
    <w:rsid w:val="00B85025"/>
    <w:rsid w:val="00B85860"/>
    <w:rsid w:val="00BC3AF3"/>
    <w:rsid w:val="00BD74C6"/>
    <w:rsid w:val="00BE4618"/>
    <w:rsid w:val="00BF4FA1"/>
    <w:rsid w:val="00BF5C3F"/>
    <w:rsid w:val="00C15A96"/>
    <w:rsid w:val="00C164AB"/>
    <w:rsid w:val="00C24089"/>
    <w:rsid w:val="00C25A38"/>
    <w:rsid w:val="00C5549D"/>
    <w:rsid w:val="00C554FB"/>
    <w:rsid w:val="00C60D28"/>
    <w:rsid w:val="00C61238"/>
    <w:rsid w:val="00C671C0"/>
    <w:rsid w:val="00C766CC"/>
    <w:rsid w:val="00C812F9"/>
    <w:rsid w:val="00C9204A"/>
    <w:rsid w:val="00CA22E9"/>
    <w:rsid w:val="00CB5CAF"/>
    <w:rsid w:val="00CD3EAB"/>
    <w:rsid w:val="00CE14A3"/>
    <w:rsid w:val="00CE1E0A"/>
    <w:rsid w:val="00D03A0E"/>
    <w:rsid w:val="00D056DD"/>
    <w:rsid w:val="00D10E92"/>
    <w:rsid w:val="00D1301F"/>
    <w:rsid w:val="00D13734"/>
    <w:rsid w:val="00D21327"/>
    <w:rsid w:val="00D330E9"/>
    <w:rsid w:val="00D36DB5"/>
    <w:rsid w:val="00D53DC2"/>
    <w:rsid w:val="00D5561E"/>
    <w:rsid w:val="00D61DBA"/>
    <w:rsid w:val="00D62395"/>
    <w:rsid w:val="00D64216"/>
    <w:rsid w:val="00D731C7"/>
    <w:rsid w:val="00D75C9E"/>
    <w:rsid w:val="00D9060A"/>
    <w:rsid w:val="00D90E88"/>
    <w:rsid w:val="00D9107C"/>
    <w:rsid w:val="00D9383F"/>
    <w:rsid w:val="00D947BD"/>
    <w:rsid w:val="00D94848"/>
    <w:rsid w:val="00D94908"/>
    <w:rsid w:val="00DA02F7"/>
    <w:rsid w:val="00DA1B04"/>
    <w:rsid w:val="00DB2A49"/>
    <w:rsid w:val="00DB4F16"/>
    <w:rsid w:val="00DB5FB2"/>
    <w:rsid w:val="00DC3BAF"/>
    <w:rsid w:val="00DD0C0C"/>
    <w:rsid w:val="00DD79AE"/>
    <w:rsid w:val="00DE1F67"/>
    <w:rsid w:val="00DE3B82"/>
    <w:rsid w:val="00DE78F7"/>
    <w:rsid w:val="00DF2A8B"/>
    <w:rsid w:val="00DF2B25"/>
    <w:rsid w:val="00E07616"/>
    <w:rsid w:val="00E23C40"/>
    <w:rsid w:val="00E329BE"/>
    <w:rsid w:val="00E32B27"/>
    <w:rsid w:val="00E33E98"/>
    <w:rsid w:val="00E35C51"/>
    <w:rsid w:val="00E41627"/>
    <w:rsid w:val="00E4565E"/>
    <w:rsid w:val="00E51089"/>
    <w:rsid w:val="00E56F33"/>
    <w:rsid w:val="00E61ACE"/>
    <w:rsid w:val="00E656F4"/>
    <w:rsid w:val="00E72E7A"/>
    <w:rsid w:val="00E809C4"/>
    <w:rsid w:val="00E83118"/>
    <w:rsid w:val="00E90854"/>
    <w:rsid w:val="00E914E8"/>
    <w:rsid w:val="00E961ED"/>
    <w:rsid w:val="00E97AE6"/>
    <w:rsid w:val="00EA113A"/>
    <w:rsid w:val="00EA5645"/>
    <w:rsid w:val="00EA6A0C"/>
    <w:rsid w:val="00EB2E41"/>
    <w:rsid w:val="00EB4E06"/>
    <w:rsid w:val="00EB7AA5"/>
    <w:rsid w:val="00EC1088"/>
    <w:rsid w:val="00EC246B"/>
    <w:rsid w:val="00EC4F4C"/>
    <w:rsid w:val="00ED1504"/>
    <w:rsid w:val="00ED1B05"/>
    <w:rsid w:val="00ED5ACE"/>
    <w:rsid w:val="00EE0F2C"/>
    <w:rsid w:val="00EE7E5E"/>
    <w:rsid w:val="00EF4BCE"/>
    <w:rsid w:val="00EF5EA3"/>
    <w:rsid w:val="00F03B9D"/>
    <w:rsid w:val="00F077BB"/>
    <w:rsid w:val="00F07F83"/>
    <w:rsid w:val="00F22CCA"/>
    <w:rsid w:val="00F3002C"/>
    <w:rsid w:val="00F32C29"/>
    <w:rsid w:val="00F6208C"/>
    <w:rsid w:val="00F6409C"/>
    <w:rsid w:val="00F7555F"/>
    <w:rsid w:val="00F84F2F"/>
    <w:rsid w:val="00F91B0F"/>
    <w:rsid w:val="00FA3CDB"/>
    <w:rsid w:val="00FB10F7"/>
    <w:rsid w:val="00FB57C0"/>
    <w:rsid w:val="00FB5BAE"/>
    <w:rsid w:val="00FD1242"/>
    <w:rsid w:val="00FD336F"/>
    <w:rsid w:val="00FD3E52"/>
    <w:rsid w:val="00FD7296"/>
    <w:rsid w:val="00FE1BD3"/>
    <w:rsid w:val="00FE31D0"/>
    <w:rsid w:val="00FE4165"/>
    <w:rsid w:val="00FE4F96"/>
    <w:rsid w:val="00FF4C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docId w15:val="{7D1E79D0-C7A0-4681-ABFB-031A806CF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1">
    <w:name w:val="heading 1"/>
    <w:basedOn w:val="Normal"/>
    <w:next w:val="Normal"/>
    <w:link w:val="Heading1Char"/>
    <w:uiPriority w:val="9"/>
    <w:qFormat/>
    <w:rsid w:val="0011386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85025"/>
    <w:rPr>
      <w:rFonts w:asciiTheme="majorHAnsi" w:eastAsiaTheme="majorEastAsia" w:hAnsiTheme="majorHAnsi" w:cstheme="majorBidi"/>
      <w:b/>
      <w:bCs/>
      <w:sz w:val="32"/>
      <w:szCs w:val="32"/>
    </w:rPr>
  </w:style>
  <w:style w:type="paragraph" w:styleId="NormalWeb">
    <w:name w:val="Normal (Web)"/>
    <w:basedOn w:val="Normal"/>
    <w:uiPriority w:val="99"/>
    <w:semiHidden/>
    <w:unhideWhenUsed/>
    <w:rsid w:val="006A2F13"/>
    <w:rPr>
      <w:rFonts w:ascii="Times New Roman" w:hAnsi="Times New Roman" w:cs="Times New Roman"/>
      <w:sz w:val="24"/>
      <w:szCs w:val="24"/>
    </w:rPr>
  </w:style>
  <w:style w:type="character" w:styleId="Hyperlink">
    <w:name w:val="Hyperlink"/>
    <w:basedOn w:val="DefaultParagraphFont"/>
    <w:uiPriority w:val="99"/>
    <w:unhideWhenUsed/>
    <w:rsid w:val="004E5A37"/>
    <w:rPr>
      <w:color w:val="0563C1" w:themeColor="hyperlink"/>
      <w:u w:val="single"/>
    </w:rPr>
  </w:style>
  <w:style w:type="character" w:styleId="UnresolvedMention">
    <w:name w:val="Unresolved Mention"/>
    <w:basedOn w:val="DefaultParagraphFont"/>
    <w:uiPriority w:val="99"/>
    <w:semiHidden/>
    <w:unhideWhenUsed/>
    <w:rsid w:val="004E5A37"/>
    <w:rPr>
      <w:color w:val="605E5C"/>
      <w:shd w:val="clear" w:color="auto" w:fill="E1DFDD"/>
    </w:rPr>
  </w:style>
  <w:style w:type="character" w:customStyle="1" w:styleId="Heading1Char">
    <w:name w:val="Heading 1 Char"/>
    <w:basedOn w:val="DefaultParagraphFont"/>
    <w:link w:val="Heading1"/>
    <w:uiPriority w:val="9"/>
    <w:rsid w:val="00113860"/>
    <w:rPr>
      <w:b/>
      <w:bCs/>
      <w:kern w:val="44"/>
      <w:sz w:val="44"/>
      <w:szCs w:val="44"/>
    </w:rPr>
  </w:style>
  <w:style w:type="paragraph" w:styleId="TOCHeading">
    <w:name w:val="TOC Heading"/>
    <w:basedOn w:val="Heading1"/>
    <w:next w:val="Normal"/>
    <w:uiPriority w:val="39"/>
    <w:unhideWhenUsed/>
    <w:qFormat/>
    <w:rsid w:val="0011386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113860"/>
    <w:pPr>
      <w:widowControl/>
      <w:spacing w:after="100" w:line="259" w:lineRule="auto"/>
      <w:ind w:left="220"/>
      <w:jc w:val="left"/>
    </w:pPr>
    <w:rPr>
      <w:rFonts w:cs="Times New Roman"/>
      <w:kern w:val="0"/>
      <w:sz w:val="22"/>
      <w:lang w:eastAsia="en-US"/>
    </w:rPr>
  </w:style>
  <w:style w:type="paragraph" w:styleId="TOC1">
    <w:name w:val="toc 1"/>
    <w:basedOn w:val="Normal"/>
    <w:next w:val="Normal"/>
    <w:autoRedefine/>
    <w:uiPriority w:val="39"/>
    <w:unhideWhenUsed/>
    <w:rsid w:val="00113860"/>
    <w:pPr>
      <w:widowControl/>
      <w:spacing w:after="100" w:line="259" w:lineRule="auto"/>
      <w:jc w:val="left"/>
    </w:pPr>
    <w:rPr>
      <w:rFonts w:cs="Times New Roman"/>
      <w:kern w:val="0"/>
      <w:sz w:val="22"/>
      <w:lang w:eastAsia="en-US"/>
    </w:rPr>
  </w:style>
  <w:style w:type="paragraph" w:styleId="TOC3">
    <w:name w:val="toc 3"/>
    <w:basedOn w:val="Normal"/>
    <w:next w:val="Normal"/>
    <w:autoRedefine/>
    <w:uiPriority w:val="39"/>
    <w:unhideWhenUsed/>
    <w:rsid w:val="00113860"/>
    <w:pPr>
      <w:widowControl/>
      <w:spacing w:after="100" w:line="259" w:lineRule="auto"/>
      <w:ind w:left="440"/>
      <w:jc w:val="left"/>
    </w:pPr>
    <w:rPr>
      <w:rFonts w:cs="Times New Roman"/>
      <w:kern w:val="0"/>
      <w:sz w:val="22"/>
      <w:lang w:eastAsia="en-US"/>
    </w:rPr>
  </w:style>
  <w:style w:type="table" w:styleId="GridTable5Dark-Accent3">
    <w:name w:val="Grid Table 5 Dark Accent 3"/>
    <w:basedOn w:val="TableNormal"/>
    <w:uiPriority w:val="50"/>
    <w:rsid w:val="0013115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E56F3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4318">
      <w:bodyDiv w:val="1"/>
      <w:marLeft w:val="0"/>
      <w:marRight w:val="0"/>
      <w:marTop w:val="0"/>
      <w:marBottom w:val="0"/>
      <w:divBdr>
        <w:top w:val="none" w:sz="0" w:space="0" w:color="auto"/>
        <w:left w:val="none" w:sz="0" w:space="0" w:color="auto"/>
        <w:bottom w:val="none" w:sz="0" w:space="0" w:color="auto"/>
        <w:right w:val="none" w:sz="0" w:space="0" w:color="auto"/>
      </w:divBdr>
    </w:div>
    <w:div w:id="119618913">
      <w:bodyDiv w:val="1"/>
      <w:marLeft w:val="0"/>
      <w:marRight w:val="0"/>
      <w:marTop w:val="0"/>
      <w:marBottom w:val="0"/>
      <w:divBdr>
        <w:top w:val="none" w:sz="0" w:space="0" w:color="auto"/>
        <w:left w:val="none" w:sz="0" w:space="0" w:color="auto"/>
        <w:bottom w:val="none" w:sz="0" w:space="0" w:color="auto"/>
        <w:right w:val="none" w:sz="0" w:space="0" w:color="auto"/>
      </w:divBdr>
      <w:divsChild>
        <w:div w:id="387073873">
          <w:marLeft w:val="0"/>
          <w:marRight w:val="0"/>
          <w:marTop w:val="0"/>
          <w:marBottom w:val="0"/>
          <w:divBdr>
            <w:top w:val="none" w:sz="0" w:space="0" w:color="auto"/>
            <w:left w:val="none" w:sz="0" w:space="0" w:color="auto"/>
            <w:bottom w:val="none" w:sz="0" w:space="0" w:color="auto"/>
            <w:right w:val="none" w:sz="0" w:space="0" w:color="auto"/>
          </w:divBdr>
          <w:divsChild>
            <w:div w:id="1455054061">
              <w:marLeft w:val="0"/>
              <w:marRight w:val="0"/>
              <w:marTop w:val="0"/>
              <w:marBottom w:val="0"/>
              <w:divBdr>
                <w:top w:val="none" w:sz="0" w:space="0" w:color="auto"/>
                <w:left w:val="none" w:sz="0" w:space="0" w:color="auto"/>
                <w:bottom w:val="none" w:sz="0" w:space="0" w:color="auto"/>
                <w:right w:val="none" w:sz="0" w:space="0" w:color="auto"/>
              </w:divBdr>
              <w:divsChild>
                <w:div w:id="15985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4858">
          <w:marLeft w:val="0"/>
          <w:marRight w:val="0"/>
          <w:marTop w:val="0"/>
          <w:marBottom w:val="0"/>
          <w:divBdr>
            <w:top w:val="none" w:sz="0" w:space="0" w:color="auto"/>
            <w:left w:val="none" w:sz="0" w:space="0" w:color="auto"/>
            <w:bottom w:val="none" w:sz="0" w:space="0" w:color="auto"/>
            <w:right w:val="none" w:sz="0" w:space="0" w:color="auto"/>
          </w:divBdr>
        </w:div>
      </w:divsChild>
    </w:div>
    <w:div w:id="148785926">
      <w:bodyDiv w:val="1"/>
      <w:marLeft w:val="0"/>
      <w:marRight w:val="0"/>
      <w:marTop w:val="0"/>
      <w:marBottom w:val="0"/>
      <w:divBdr>
        <w:top w:val="none" w:sz="0" w:space="0" w:color="auto"/>
        <w:left w:val="none" w:sz="0" w:space="0" w:color="auto"/>
        <w:bottom w:val="none" w:sz="0" w:space="0" w:color="auto"/>
        <w:right w:val="none" w:sz="0" w:space="0" w:color="auto"/>
      </w:divBdr>
    </w:div>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188177830">
      <w:bodyDiv w:val="1"/>
      <w:marLeft w:val="0"/>
      <w:marRight w:val="0"/>
      <w:marTop w:val="0"/>
      <w:marBottom w:val="0"/>
      <w:divBdr>
        <w:top w:val="none" w:sz="0" w:space="0" w:color="auto"/>
        <w:left w:val="none" w:sz="0" w:space="0" w:color="auto"/>
        <w:bottom w:val="none" w:sz="0" w:space="0" w:color="auto"/>
        <w:right w:val="none" w:sz="0" w:space="0" w:color="auto"/>
      </w:divBdr>
      <w:divsChild>
        <w:div w:id="128088613">
          <w:marLeft w:val="0"/>
          <w:marRight w:val="0"/>
          <w:marTop w:val="0"/>
          <w:marBottom w:val="0"/>
          <w:divBdr>
            <w:top w:val="none" w:sz="0" w:space="0" w:color="auto"/>
            <w:left w:val="none" w:sz="0" w:space="0" w:color="auto"/>
            <w:bottom w:val="none" w:sz="0" w:space="0" w:color="auto"/>
            <w:right w:val="none" w:sz="0" w:space="0" w:color="auto"/>
          </w:divBdr>
          <w:divsChild>
            <w:div w:id="134643074">
              <w:marLeft w:val="0"/>
              <w:marRight w:val="0"/>
              <w:marTop w:val="0"/>
              <w:marBottom w:val="0"/>
              <w:divBdr>
                <w:top w:val="none" w:sz="0" w:space="0" w:color="auto"/>
                <w:left w:val="none" w:sz="0" w:space="0" w:color="auto"/>
                <w:bottom w:val="none" w:sz="0" w:space="0" w:color="auto"/>
                <w:right w:val="none" w:sz="0" w:space="0" w:color="auto"/>
              </w:divBdr>
              <w:divsChild>
                <w:div w:id="10368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592000">
      <w:bodyDiv w:val="1"/>
      <w:marLeft w:val="0"/>
      <w:marRight w:val="0"/>
      <w:marTop w:val="0"/>
      <w:marBottom w:val="0"/>
      <w:divBdr>
        <w:top w:val="none" w:sz="0" w:space="0" w:color="auto"/>
        <w:left w:val="none" w:sz="0" w:space="0" w:color="auto"/>
        <w:bottom w:val="none" w:sz="0" w:space="0" w:color="auto"/>
        <w:right w:val="none" w:sz="0" w:space="0" w:color="auto"/>
      </w:divBdr>
    </w:div>
    <w:div w:id="219096425">
      <w:bodyDiv w:val="1"/>
      <w:marLeft w:val="0"/>
      <w:marRight w:val="0"/>
      <w:marTop w:val="0"/>
      <w:marBottom w:val="0"/>
      <w:divBdr>
        <w:top w:val="none" w:sz="0" w:space="0" w:color="auto"/>
        <w:left w:val="none" w:sz="0" w:space="0" w:color="auto"/>
        <w:bottom w:val="none" w:sz="0" w:space="0" w:color="auto"/>
        <w:right w:val="none" w:sz="0" w:space="0" w:color="auto"/>
      </w:divBdr>
      <w:divsChild>
        <w:div w:id="1666082967">
          <w:marLeft w:val="0"/>
          <w:marRight w:val="0"/>
          <w:marTop w:val="0"/>
          <w:marBottom w:val="0"/>
          <w:divBdr>
            <w:top w:val="none" w:sz="0" w:space="0" w:color="auto"/>
            <w:left w:val="none" w:sz="0" w:space="0" w:color="auto"/>
            <w:bottom w:val="none" w:sz="0" w:space="0" w:color="auto"/>
            <w:right w:val="none" w:sz="0" w:space="0" w:color="auto"/>
          </w:divBdr>
          <w:divsChild>
            <w:div w:id="1051881743">
              <w:marLeft w:val="0"/>
              <w:marRight w:val="0"/>
              <w:marTop w:val="0"/>
              <w:marBottom w:val="0"/>
              <w:divBdr>
                <w:top w:val="none" w:sz="0" w:space="0" w:color="auto"/>
                <w:left w:val="none" w:sz="0" w:space="0" w:color="auto"/>
                <w:bottom w:val="none" w:sz="0" w:space="0" w:color="auto"/>
                <w:right w:val="none" w:sz="0" w:space="0" w:color="auto"/>
              </w:divBdr>
              <w:divsChild>
                <w:div w:id="134763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479467">
      <w:bodyDiv w:val="1"/>
      <w:marLeft w:val="0"/>
      <w:marRight w:val="0"/>
      <w:marTop w:val="0"/>
      <w:marBottom w:val="0"/>
      <w:divBdr>
        <w:top w:val="none" w:sz="0" w:space="0" w:color="auto"/>
        <w:left w:val="none" w:sz="0" w:space="0" w:color="auto"/>
        <w:bottom w:val="none" w:sz="0" w:space="0" w:color="auto"/>
        <w:right w:val="none" w:sz="0" w:space="0" w:color="auto"/>
      </w:divBdr>
    </w:div>
    <w:div w:id="286354666">
      <w:bodyDiv w:val="1"/>
      <w:marLeft w:val="0"/>
      <w:marRight w:val="0"/>
      <w:marTop w:val="0"/>
      <w:marBottom w:val="0"/>
      <w:divBdr>
        <w:top w:val="none" w:sz="0" w:space="0" w:color="auto"/>
        <w:left w:val="none" w:sz="0" w:space="0" w:color="auto"/>
        <w:bottom w:val="none" w:sz="0" w:space="0" w:color="auto"/>
        <w:right w:val="none" w:sz="0" w:space="0" w:color="auto"/>
      </w:divBdr>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582581">
      <w:bodyDiv w:val="1"/>
      <w:marLeft w:val="0"/>
      <w:marRight w:val="0"/>
      <w:marTop w:val="0"/>
      <w:marBottom w:val="0"/>
      <w:divBdr>
        <w:top w:val="none" w:sz="0" w:space="0" w:color="auto"/>
        <w:left w:val="none" w:sz="0" w:space="0" w:color="auto"/>
        <w:bottom w:val="none" w:sz="0" w:space="0" w:color="auto"/>
        <w:right w:val="none" w:sz="0" w:space="0" w:color="auto"/>
      </w:divBdr>
    </w:div>
    <w:div w:id="514226663">
      <w:bodyDiv w:val="1"/>
      <w:marLeft w:val="0"/>
      <w:marRight w:val="0"/>
      <w:marTop w:val="0"/>
      <w:marBottom w:val="0"/>
      <w:divBdr>
        <w:top w:val="none" w:sz="0" w:space="0" w:color="auto"/>
        <w:left w:val="none" w:sz="0" w:space="0" w:color="auto"/>
        <w:bottom w:val="none" w:sz="0" w:space="0" w:color="auto"/>
        <w:right w:val="none" w:sz="0" w:space="0" w:color="auto"/>
      </w:divBdr>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717314635">
      <w:bodyDiv w:val="1"/>
      <w:marLeft w:val="0"/>
      <w:marRight w:val="0"/>
      <w:marTop w:val="0"/>
      <w:marBottom w:val="0"/>
      <w:divBdr>
        <w:top w:val="none" w:sz="0" w:space="0" w:color="auto"/>
        <w:left w:val="none" w:sz="0" w:space="0" w:color="auto"/>
        <w:bottom w:val="none" w:sz="0" w:space="0" w:color="auto"/>
        <w:right w:val="none" w:sz="0" w:space="0" w:color="auto"/>
      </w:divBdr>
    </w:div>
    <w:div w:id="730614478">
      <w:bodyDiv w:val="1"/>
      <w:marLeft w:val="0"/>
      <w:marRight w:val="0"/>
      <w:marTop w:val="0"/>
      <w:marBottom w:val="0"/>
      <w:divBdr>
        <w:top w:val="none" w:sz="0" w:space="0" w:color="auto"/>
        <w:left w:val="none" w:sz="0" w:space="0" w:color="auto"/>
        <w:bottom w:val="none" w:sz="0" w:space="0" w:color="auto"/>
        <w:right w:val="none" w:sz="0" w:space="0" w:color="auto"/>
      </w:divBdr>
    </w:div>
    <w:div w:id="848759336">
      <w:bodyDiv w:val="1"/>
      <w:marLeft w:val="0"/>
      <w:marRight w:val="0"/>
      <w:marTop w:val="0"/>
      <w:marBottom w:val="0"/>
      <w:divBdr>
        <w:top w:val="none" w:sz="0" w:space="0" w:color="auto"/>
        <w:left w:val="none" w:sz="0" w:space="0" w:color="auto"/>
        <w:bottom w:val="none" w:sz="0" w:space="0" w:color="auto"/>
        <w:right w:val="none" w:sz="0" w:space="0" w:color="auto"/>
      </w:divBdr>
    </w:div>
    <w:div w:id="944121121">
      <w:bodyDiv w:val="1"/>
      <w:marLeft w:val="0"/>
      <w:marRight w:val="0"/>
      <w:marTop w:val="0"/>
      <w:marBottom w:val="0"/>
      <w:divBdr>
        <w:top w:val="none" w:sz="0" w:space="0" w:color="auto"/>
        <w:left w:val="none" w:sz="0" w:space="0" w:color="auto"/>
        <w:bottom w:val="none" w:sz="0" w:space="0" w:color="auto"/>
        <w:right w:val="none" w:sz="0" w:space="0" w:color="auto"/>
      </w:divBdr>
    </w:div>
    <w:div w:id="981617190">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278">
      <w:bodyDiv w:val="1"/>
      <w:marLeft w:val="0"/>
      <w:marRight w:val="0"/>
      <w:marTop w:val="0"/>
      <w:marBottom w:val="0"/>
      <w:divBdr>
        <w:top w:val="none" w:sz="0" w:space="0" w:color="auto"/>
        <w:left w:val="none" w:sz="0" w:space="0" w:color="auto"/>
        <w:bottom w:val="none" w:sz="0" w:space="0" w:color="auto"/>
        <w:right w:val="none" w:sz="0" w:space="0" w:color="auto"/>
      </w:divBdr>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03327661">
      <w:bodyDiv w:val="1"/>
      <w:marLeft w:val="0"/>
      <w:marRight w:val="0"/>
      <w:marTop w:val="0"/>
      <w:marBottom w:val="0"/>
      <w:divBdr>
        <w:top w:val="none" w:sz="0" w:space="0" w:color="auto"/>
        <w:left w:val="none" w:sz="0" w:space="0" w:color="auto"/>
        <w:bottom w:val="none" w:sz="0" w:space="0" w:color="auto"/>
        <w:right w:val="none" w:sz="0" w:space="0" w:color="auto"/>
      </w:divBdr>
    </w:div>
    <w:div w:id="1249272507">
      <w:bodyDiv w:val="1"/>
      <w:marLeft w:val="0"/>
      <w:marRight w:val="0"/>
      <w:marTop w:val="0"/>
      <w:marBottom w:val="0"/>
      <w:divBdr>
        <w:top w:val="none" w:sz="0" w:space="0" w:color="auto"/>
        <w:left w:val="none" w:sz="0" w:space="0" w:color="auto"/>
        <w:bottom w:val="none" w:sz="0" w:space="0" w:color="auto"/>
        <w:right w:val="none" w:sz="0" w:space="0" w:color="auto"/>
      </w:divBdr>
      <w:divsChild>
        <w:div w:id="865173198">
          <w:marLeft w:val="0"/>
          <w:marRight w:val="0"/>
          <w:marTop w:val="0"/>
          <w:marBottom w:val="0"/>
          <w:divBdr>
            <w:top w:val="none" w:sz="0" w:space="0" w:color="auto"/>
            <w:left w:val="none" w:sz="0" w:space="0" w:color="auto"/>
            <w:bottom w:val="none" w:sz="0" w:space="0" w:color="auto"/>
            <w:right w:val="none" w:sz="0" w:space="0" w:color="auto"/>
          </w:divBdr>
          <w:divsChild>
            <w:div w:id="713042368">
              <w:marLeft w:val="0"/>
              <w:marRight w:val="0"/>
              <w:marTop w:val="0"/>
              <w:marBottom w:val="0"/>
              <w:divBdr>
                <w:top w:val="none" w:sz="0" w:space="0" w:color="auto"/>
                <w:left w:val="none" w:sz="0" w:space="0" w:color="auto"/>
                <w:bottom w:val="none" w:sz="0" w:space="0" w:color="auto"/>
                <w:right w:val="none" w:sz="0" w:space="0" w:color="auto"/>
              </w:divBdr>
              <w:divsChild>
                <w:div w:id="19772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49320">
      <w:bodyDiv w:val="1"/>
      <w:marLeft w:val="0"/>
      <w:marRight w:val="0"/>
      <w:marTop w:val="0"/>
      <w:marBottom w:val="0"/>
      <w:divBdr>
        <w:top w:val="none" w:sz="0" w:space="0" w:color="auto"/>
        <w:left w:val="none" w:sz="0" w:space="0" w:color="auto"/>
        <w:bottom w:val="none" w:sz="0" w:space="0" w:color="auto"/>
        <w:right w:val="none" w:sz="0" w:space="0" w:color="auto"/>
      </w:divBdr>
    </w:div>
    <w:div w:id="1316297338">
      <w:bodyDiv w:val="1"/>
      <w:marLeft w:val="0"/>
      <w:marRight w:val="0"/>
      <w:marTop w:val="0"/>
      <w:marBottom w:val="0"/>
      <w:divBdr>
        <w:top w:val="none" w:sz="0" w:space="0" w:color="auto"/>
        <w:left w:val="none" w:sz="0" w:space="0" w:color="auto"/>
        <w:bottom w:val="none" w:sz="0" w:space="0" w:color="auto"/>
        <w:right w:val="none" w:sz="0" w:space="0" w:color="auto"/>
      </w:divBdr>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358656223">
      <w:bodyDiv w:val="1"/>
      <w:marLeft w:val="0"/>
      <w:marRight w:val="0"/>
      <w:marTop w:val="0"/>
      <w:marBottom w:val="0"/>
      <w:divBdr>
        <w:top w:val="none" w:sz="0" w:space="0" w:color="auto"/>
        <w:left w:val="none" w:sz="0" w:space="0" w:color="auto"/>
        <w:bottom w:val="none" w:sz="0" w:space="0" w:color="auto"/>
        <w:right w:val="none" w:sz="0" w:space="0" w:color="auto"/>
      </w:divBdr>
      <w:divsChild>
        <w:div w:id="1446847713">
          <w:marLeft w:val="0"/>
          <w:marRight w:val="0"/>
          <w:marTop w:val="0"/>
          <w:marBottom w:val="0"/>
          <w:divBdr>
            <w:top w:val="none" w:sz="0" w:space="0" w:color="auto"/>
            <w:left w:val="none" w:sz="0" w:space="0" w:color="auto"/>
            <w:bottom w:val="none" w:sz="0" w:space="0" w:color="auto"/>
            <w:right w:val="none" w:sz="0" w:space="0" w:color="auto"/>
          </w:divBdr>
          <w:divsChild>
            <w:div w:id="1423211911">
              <w:marLeft w:val="0"/>
              <w:marRight w:val="0"/>
              <w:marTop w:val="0"/>
              <w:marBottom w:val="0"/>
              <w:divBdr>
                <w:top w:val="none" w:sz="0" w:space="0" w:color="auto"/>
                <w:left w:val="none" w:sz="0" w:space="0" w:color="auto"/>
                <w:bottom w:val="none" w:sz="0" w:space="0" w:color="auto"/>
                <w:right w:val="none" w:sz="0" w:space="0" w:color="auto"/>
              </w:divBdr>
              <w:divsChild>
                <w:div w:id="17791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2214">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4415237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573539361">
      <w:bodyDiv w:val="1"/>
      <w:marLeft w:val="0"/>
      <w:marRight w:val="0"/>
      <w:marTop w:val="0"/>
      <w:marBottom w:val="0"/>
      <w:divBdr>
        <w:top w:val="none" w:sz="0" w:space="0" w:color="auto"/>
        <w:left w:val="none" w:sz="0" w:space="0" w:color="auto"/>
        <w:bottom w:val="none" w:sz="0" w:space="0" w:color="auto"/>
        <w:right w:val="none" w:sz="0" w:space="0" w:color="auto"/>
      </w:divBdr>
      <w:divsChild>
        <w:div w:id="1571379759">
          <w:marLeft w:val="0"/>
          <w:marRight w:val="0"/>
          <w:marTop w:val="0"/>
          <w:marBottom w:val="0"/>
          <w:divBdr>
            <w:top w:val="none" w:sz="0" w:space="0" w:color="auto"/>
            <w:left w:val="none" w:sz="0" w:space="0" w:color="auto"/>
            <w:bottom w:val="none" w:sz="0" w:space="0" w:color="auto"/>
            <w:right w:val="none" w:sz="0" w:space="0" w:color="auto"/>
          </w:divBdr>
          <w:divsChild>
            <w:div w:id="1637368035">
              <w:marLeft w:val="0"/>
              <w:marRight w:val="0"/>
              <w:marTop w:val="0"/>
              <w:marBottom w:val="0"/>
              <w:divBdr>
                <w:top w:val="none" w:sz="0" w:space="0" w:color="auto"/>
                <w:left w:val="none" w:sz="0" w:space="0" w:color="auto"/>
                <w:bottom w:val="none" w:sz="0" w:space="0" w:color="auto"/>
                <w:right w:val="none" w:sz="0" w:space="0" w:color="auto"/>
              </w:divBdr>
              <w:divsChild>
                <w:div w:id="144187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673334739">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85973195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071490398">
      <w:bodyDiv w:val="1"/>
      <w:marLeft w:val="0"/>
      <w:marRight w:val="0"/>
      <w:marTop w:val="0"/>
      <w:marBottom w:val="0"/>
      <w:divBdr>
        <w:top w:val="none" w:sz="0" w:space="0" w:color="auto"/>
        <w:left w:val="none" w:sz="0" w:space="0" w:color="auto"/>
        <w:bottom w:val="none" w:sz="0" w:space="0" w:color="auto"/>
        <w:right w:val="none" w:sz="0" w:space="0" w:color="auto"/>
      </w:divBdr>
    </w:div>
    <w:div w:id="2082873028">
      <w:bodyDiv w:val="1"/>
      <w:marLeft w:val="0"/>
      <w:marRight w:val="0"/>
      <w:marTop w:val="0"/>
      <w:marBottom w:val="0"/>
      <w:divBdr>
        <w:top w:val="none" w:sz="0" w:space="0" w:color="auto"/>
        <w:left w:val="none" w:sz="0" w:space="0" w:color="auto"/>
        <w:bottom w:val="none" w:sz="0" w:space="0" w:color="auto"/>
        <w:right w:val="none" w:sz="0" w:space="0" w:color="auto"/>
      </w:divBdr>
      <w:divsChild>
        <w:div w:id="780759381">
          <w:marLeft w:val="0"/>
          <w:marRight w:val="0"/>
          <w:marTop w:val="0"/>
          <w:marBottom w:val="0"/>
          <w:divBdr>
            <w:top w:val="none" w:sz="0" w:space="0" w:color="auto"/>
            <w:left w:val="none" w:sz="0" w:space="0" w:color="auto"/>
            <w:bottom w:val="none" w:sz="0" w:space="0" w:color="auto"/>
            <w:right w:val="none" w:sz="0" w:space="0" w:color="auto"/>
          </w:divBdr>
        </w:div>
        <w:div w:id="1418677391">
          <w:marLeft w:val="0"/>
          <w:marRight w:val="0"/>
          <w:marTop w:val="0"/>
          <w:marBottom w:val="0"/>
          <w:divBdr>
            <w:top w:val="none" w:sz="0" w:space="0" w:color="auto"/>
            <w:left w:val="none" w:sz="0" w:space="0" w:color="auto"/>
            <w:bottom w:val="none" w:sz="0" w:space="0" w:color="auto"/>
            <w:right w:val="none" w:sz="0" w:space="0" w:color="auto"/>
          </w:divBdr>
          <w:divsChild>
            <w:div w:id="2004894433">
              <w:marLeft w:val="0"/>
              <w:marRight w:val="0"/>
              <w:marTop w:val="0"/>
              <w:marBottom w:val="0"/>
              <w:divBdr>
                <w:top w:val="none" w:sz="0" w:space="0" w:color="auto"/>
                <w:left w:val="none" w:sz="0" w:space="0" w:color="auto"/>
                <w:bottom w:val="none" w:sz="0" w:space="0" w:color="auto"/>
                <w:right w:val="none" w:sz="0" w:space="0" w:color="auto"/>
              </w:divBdr>
              <w:divsChild>
                <w:div w:id="16331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zotope.com/en/learn/understanding-spectrograms.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i.org/10.1155/2022/6749622" TargetMode="External"/><Relationship Id="rId2" Type="http://schemas.openxmlformats.org/officeDocument/2006/relationships/numbering" Target="numbering.xml"/><Relationship Id="rId16" Type="http://schemas.openxmlformats.org/officeDocument/2006/relationships/hyperlink" Target="https://www.altexsoft.com/blog/audio-analysi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ibm.com/topics/random-forest"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15666</TotalTime>
  <Pages>48</Pages>
  <Words>17334</Words>
  <Characters>98808</Characters>
  <Application>Microsoft Office Word</Application>
  <DocSecurity>0</DocSecurity>
  <Lines>823</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227</cp:revision>
  <dcterms:created xsi:type="dcterms:W3CDTF">2023-04-08T12:47:00Z</dcterms:created>
  <dcterms:modified xsi:type="dcterms:W3CDTF">2023-09-23T18:59:00Z</dcterms:modified>
</cp:coreProperties>
</file>