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AC4B4" w14:textId="4FBB06DE" w:rsidR="000A67A1" w:rsidRPr="006707F6" w:rsidRDefault="00627B38" w:rsidP="00443CE9">
      <w:pPr>
        <w:spacing w:line="480" w:lineRule="auto"/>
        <w:jc w:val="center"/>
        <w:rPr>
          <w:rFonts w:ascii="Times New Roman" w:hAnsi="Times New Roman" w:cs="Times New Roman"/>
          <w:b/>
          <w:bCs/>
        </w:rPr>
      </w:pPr>
      <w:r>
        <w:rPr>
          <w:rFonts w:ascii="Times New Roman" w:hAnsi="Times New Roman" w:cs="Times New Roman"/>
          <w:b/>
          <w:bCs/>
        </w:rPr>
        <w:t xml:space="preserve">Recombinant Protein </w:t>
      </w:r>
      <w:r w:rsidR="009307A8" w:rsidRPr="006707F6">
        <w:rPr>
          <w:rFonts w:ascii="Times New Roman" w:hAnsi="Times New Roman" w:cs="Times New Roman"/>
          <w:b/>
          <w:bCs/>
        </w:rPr>
        <w:t>Titer Imputation</w:t>
      </w:r>
      <w:r>
        <w:rPr>
          <w:rFonts w:ascii="Times New Roman" w:hAnsi="Times New Roman" w:cs="Times New Roman"/>
          <w:b/>
          <w:bCs/>
        </w:rPr>
        <w:t xml:space="preserve"> using Kalman Filters</w:t>
      </w:r>
    </w:p>
    <w:p w14:paraId="3DF72250" w14:textId="5290FE0C" w:rsidR="009307A8" w:rsidRDefault="00443CE9" w:rsidP="00443CE9">
      <w:pPr>
        <w:spacing w:line="480" w:lineRule="auto"/>
        <w:jc w:val="both"/>
        <w:rPr>
          <w:rFonts w:ascii="Times New Roman" w:hAnsi="Times New Roman" w:cs="Times New Roman"/>
        </w:rPr>
      </w:pPr>
      <w:r w:rsidRPr="00443CE9">
        <w:rPr>
          <w:rFonts w:ascii="Times New Roman" w:hAnsi="Times New Roman" w:cs="Times New Roman"/>
        </w:rPr>
        <w:t>This is a brief</w:t>
      </w:r>
      <w:r>
        <w:rPr>
          <w:rFonts w:ascii="Times New Roman" w:hAnsi="Times New Roman" w:cs="Times New Roman"/>
        </w:rPr>
        <w:t xml:space="preserve"> report of the </w:t>
      </w:r>
      <w:r w:rsidRPr="00443CE9">
        <w:rPr>
          <w:rFonts w:ascii="Times New Roman" w:hAnsi="Times New Roman" w:cs="Times New Roman"/>
        </w:rPr>
        <w:t>methodology and underlying assumptions employed for the imputation of missing titer values in our dataset of 32 batches, recorded every 2 hours over a total fermentation time of 48 hours. Due to the substantial amount of missing titer data—particularly with only 16 batches having recorded titer values at the end of the experiments—it was necessary to adopt a robust approach for imputing these missing values.</w:t>
      </w:r>
    </w:p>
    <w:p w14:paraId="7BCCB3D2" w14:textId="77777777" w:rsidR="006707F6" w:rsidRPr="006707F6" w:rsidRDefault="006707F6" w:rsidP="00627B38">
      <w:pPr>
        <w:spacing w:line="480" w:lineRule="auto"/>
        <w:jc w:val="center"/>
        <w:rPr>
          <w:rFonts w:ascii="Times New Roman" w:hAnsi="Times New Roman" w:cs="Times New Roman"/>
          <w:u w:val="single"/>
        </w:rPr>
      </w:pPr>
      <w:r w:rsidRPr="006707F6">
        <w:rPr>
          <w:rFonts w:ascii="Times New Roman" w:hAnsi="Times New Roman" w:cs="Times New Roman"/>
          <w:u w:val="single"/>
        </w:rPr>
        <w:t>Approach and Assumptions</w:t>
      </w:r>
    </w:p>
    <w:p w14:paraId="771B8A47" w14:textId="77777777" w:rsidR="006707F6" w:rsidRPr="006707F6" w:rsidRDefault="006707F6" w:rsidP="006707F6">
      <w:pPr>
        <w:spacing w:line="480" w:lineRule="auto"/>
        <w:jc w:val="both"/>
        <w:rPr>
          <w:rFonts w:ascii="Times New Roman" w:hAnsi="Times New Roman" w:cs="Times New Roman"/>
        </w:rPr>
      </w:pPr>
      <w:r w:rsidRPr="006707F6">
        <w:rPr>
          <w:rFonts w:ascii="Times New Roman" w:hAnsi="Times New Roman" w:cs="Times New Roman"/>
        </w:rPr>
        <w:t>The method chosen for the imputation was the Kalman Filter, known for its efficacy in handling time series data with missing entries. The specific steps and assumptions made in the imputation process are as follows:</w:t>
      </w:r>
    </w:p>
    <w:p w14:paraId="7694C3E5" w14:textId="4F62188F" w:rsidR="006707F6" w:rsidRPr="00627B38" w:rsidRDefault="00627B38" w:rsidP="00627B38">
      <w:pPr>
        <w:pStyle w:val="ListParagraph"/>
        <w:numPr>
          <w:ilvl w:val="0"/>
          <w:numId w:val="3"/>
        </w:numPr>
        <w:spacing w:line="480" w:lineRule="auto"/>
        <w:jc w:val="both"/>
        <w:rPr>
          <w:rFonts w:ascii="Times New Roman" w:hAnsi="Times New Roman" w:cs="Times New Roman"/>
        </w:rPr>
      </w:pPr>
      <w:r w:rsidRPr="00627B38">
        <w:rPr>
          <w:rFonts w:ascii="Times New Roman" w:hAnsi="Times New Roman" w:cs="Times New Roman"/>
        </w:rPr>
        <w:t xml:space="preserve">Assumption 1: </w:t>
      </w:r>
      <w:r w:rsidR="006707F6" w:rsidRPr="00627B38">
        <w:rPr>
          <w:rFonts w:ascii="Times New Roman" w:hAnsi="Times New Roman" w:cs="Times New Roman"/>
        </w:rPr>
        <w:t>Initial Titer Values:</w:t>
      </w:r>
    </w:p>
    <w:p w14:paraId="442C1D01" w14:textId="0154F4EE" w:rsidR="006707F6" w:rsidRPr="006707F6" w:rsidRDefault="006707F6" w:rsidP="00627B38">
      <w:pPr>
        <w:spacing w:line="480" w:lineRule="auto"/>
        <w:jc w:val="both"/>
        <w:rPr>
          <w:rFonts w:ascii="Times New Roman" w:hAnsi="Times New Roman" w:cs="Times New Roman"/>
        </w:rPr>
      </w:pPr>
      <w:r w:rsidRPr="006707F6">
        <w:rPr>
          <w:rFonts w:ascii="Times New Roman" w:hAnsi="Times New Roman" w:cs="Times New Roman"/>
        </w:rPr>
        <w:t>Titer values are assumed to be zero from the start of the experiment until a significant depletion in phosphate levels (≤ 3 mg/ml). This assumption is based on the understanding that phosphate, being a critical carbon source, must deplete significantly before any substantial protein production occurs.</w:t>
      </w:r>
    </w:p>
    <w:p w14:paraId="6B619018" w14:textId="5EB56C06" w:rsidR="006707F6" w:rsidRPr="00343407" w:rsidRDefault="00343407" w:rsidP="00343407">
      <w:pPr>
        <w:pStyle w:val="ListParagraph"/>
        <w:numPr>
          <w:ilvl w:val="0"/>
          <w:numId w:val="3"/>
        </w:numPr>
        <w:spacing w:line="480" w:lineRule="auto"/>
        <w:jc w:val="both"/>
        <w:rPr>
          <w:rFonts w:ascii="Times New Roman" w:hAnsi="Times New Roman" w:cs="Times New Roman"/>
        </w:rPr>
      </w:pPr>
      <w:r w:rsidRPr="00343407">
        <w:rPr>
          <w:rFonts w:ascii="Times New Roman" w:hAnsi="Times New Roman" w:cs="Times New Roman"/>
        </w:rPr>
        <w:t xml:space="preserve">Assumption 2: </w:t>
      </w:r>
      <w:r w:rsidR="006707F6" w:rsidRPr="00343407">
        <w:rPr>
          <w:rFonts w:ascii="Times New Roman" w:hAnsi="Times New Roman" w:cs="Times New Roman"/>
        </w:rPr>
        <w:t>End-Point Titer Values:</w:t>
      </w:r>
    </w:p>
    <w:p w14:paraId="18E1D5AB" w14:textId="2226D076" w:rsidR="006707F6" w:rsidRPr="006707F6" w:rsidRDefault="006707F6" w:rsidP="00343407">
      <w:pPr>
        <w:spacing w:line="480" w:lineRule="auto"/>
        <w:jc w:val="both"/>
        <w:rPr>
          <w:rFonts w:ascii="Times New Roman" w:hAnsi="Times New Roman" w:cs="Times New Roman"/>
        </w:rPr>
      </w:pPr>
      <w:r w:rsidRPr="006707F6">
        <w:rPr>
          <w:rFonts w:ascii="Times New Roman" w:hAnsi="Times New Roman" w:cs="Times New Roman"/>
        </w:rPr>
        <w:t>For the 16 batches that had recorded titer values, these values at the 48-hour mark ranged from 0.3 to 2.2. It is assumed that the titer values at the end of the experiment for any batch would fall within this range.</w:t>
      </w:r>
    </w:p>
    <w:p w14:paraId="2ACEB8CB" w14:textId="1D66B323" w:rsidR="006707F6" w:rsidRPr="00343407" w:rsidRDefault="00343407" w:rsidP="00343407">
      <w:pPr>
        <w:pStyle w:val="ListParagraph"/>
        <w:numPr>
          <w:ilvl w:val="0"/>
          <w:numId w:val="3"/>
        </w:numPr>
        <w:spacing w:line="480" w:lineRule="auto"/>
        <w:jc w:val="both"/>
        <w:rPr>
          <w:rFonts w:ascii="Times New Roman" w:hAnsi="Times New Roman" w:cs="Times New Roman"/>
        </w:rPr>
      </w:pPr>
      <w:r w:rsidRPr="00343407">
        <w:rPr>
          <w:rFonts w:ascii="Times New Roman" w:hAnsi="Times New Roman" w:cs="Times New Roman"/>
        </w:rPr>
        <w:t xml:space="preserve">Assumption 3: </w:t>
      </w:r>
      <w:r w:rsidR="006707F6" w:rsidRPr="00343407">
        <w:rPr>
          <w:rFonts w:ascii="Times New Roman" w:hAnsi="Times New Roman" w:cs="Times New Roman"/>
        </w:rPr>
        <w:t>Titer Growth Post-Phosphate Depletion:</w:t>
      </w:r>
    </w:p>
    <w:p w14:paraId="57941C03" w14:textId="65017CD9" w:rsidR="006707F6" w:rsidRPr="006707F6" w:rsidRDefault="006707F6" w:rsidP="00343407">
      <w:pPr>
        <w:spacing w:line="480" w:lineRule="auto"/>
        <w:jc w:val="both"/>
        <w:rPr>
          <w:rFonts w:ascii="Times New Roman" w:hAnsi="Times New Roman" w:cs="Times New Roman"/>
        </w:rPr>
      </w:pPr>
      <w:r w:rsidRPr="006707F6">
        <w:rPr>
          <w:rFonts w:ascii="Times New Roman" w:hAnsi="Times New Roman" w:cs="Times New Roman"/>
        </w:rPr>
        <w:t xml:space="preserve">After significant phosphate depletion, titer values are likely to increase exponentially. An exponential growth equation was used to model the titer values </w:t>
      </w:r>
      <w:r w:rsidR="00432992">
        <w:rPr>
          <w:rFonts w:ascii="Times New Roman" w:hAnsi="Times New Roman" w:cs="Times New Roman"/>
        </w:rPr>
        <w:t xml:space="preserve">for 5 out of 32 batches </w:t>
      </w:r>
      <w:r w:rsidRPr="006707F6">
        <w:rPr>
          <w:rFonts w:ascii="Times New Roman" w:hAnsi="Times New Roman" w:cs="Times New Roman"/>
        </w:rPr>
        <w:t xml:space="preserve">from zero </w:t>
      </w:r>
      <w:r w:rsidRPr="006707F6">
        <w:rPr>
          <w:rFonts w:ascii="Times New Roman" w:hAnsi="Times New Roman" w:cs="Times New Roman"/>
        </w:rPr>
        <w:lastRenderedPageBreak/>
        <w:t>at the point of significant phosphate depletion to the end values ranging from 0.3 to 2.2</w:t>
      </w:r>
      <w:r w:rsidR="00736F31">
        <w:rPr>
          <w:rFonts w:ascii="Times New Roman" w:hAnsi="Times New Roman" w:cs="Times New Roman"/>
        </w:rPr>
        <w:t xml:space="preserve"> (or </w:t>
      </w:r>
      <w:r w:rsidR="00931E77">
        <w:rPr>
          <w:rFonts w:ascii="Times New Roman" w:hAnsi="Times New Roman" w:cs="Times New Roman"/>
        </w:rPr>
        <w:t>the titer value for cases where the dataset had titer)</w:t>
      </w:r>
      <w:r w:rsidRPr="006707F6">
        <w:rPr>
          <w:rFonts w:ascii="Times New Roman" w:hAnsi="Times New Roman" w:cs="Times New Roman"/>
        </w:rPr>
        <w:t>.</w:t>
      </w:r>
    </w:p>
    <w:p w14:paraId="680377E1" w14:textId="210E262D" w:rsidR="006707F6" w:rsidRPr="006707F6" w:rsidRDefault="006707F6" w:rsidP="006707F6">
      <w:pPr>
        <w:spacing w:line="480" w:lineRule="auto"/>
        <w:jc w:val="both"/>
        <w:rPr>
          <w:rFonts w:ascii="Times New Roman" w:hAnsi="Times New Roman" w:cs="Times New Roman"/>
        </w:rPr>
      </w:pPr>
      <w:r w:rsidRPr="006707F6">
        <w:rPr>
          <w:rFonts w:ascii="Times New Roman" w:hAnsi="Times New Roman" w:cs="Times New Roman"/>
        </w:rPr>
        <w:t xml:space="preserve">These assumptions were crucial in setting the initial conditions for the Kalman Filter, enabling us to extrapolate the missing titer data for the remaining batches. </w:t>
      </w:r>
    </w:p>
    <w:p w14:paraId="3FF98879" w14:textId="435983E5" w:rsidR="006707F6" w:rsidRPr="000915E0" w:rsidRDefault="000915E0" w:rsidP="000915E0">
      <w:pPr>
        <w:spacing w:line="480" w:lineRule="auto"/>
        <w:jc w:val="center"/>
        <w:rPr>
          <w:rFonts w:ascii="Times New Roman" w:hAnsi="Times New Roman" w:cs="Times New Roman"/>
          <w:u w:val="single"/>
        </w:rPr>
      </w:pPr>
      <w:r w:rsidRPr="000915E0">
        <w:rPr>
          <w:rFonts w:ascii="Times New Roman" w:hAnsi="Times New Roman" w:cs="Times New Roman"/>
          <w:u w:val="single"/>
        </w:rPr>
        <w:t>Purpose of these Assumptions</w:t>
      </w:r>
    </w:p>
    <w:p w14:paraId="5415871C" w14:textId="51DE3948" w:rsidR="000915E0" w:rsidRDefault="000915E0" w:rsidP="00443CE9">
      <w:pPr>
        <w:spacing w:line="480" w:lineRule="auto"/>
        <w:jc w:val="both"/>
        <w:rPr>
          <w:rFonts w:ascii="Times New Roman" w:hAnsi="Times New Roman" w:cs="Times New Roman"/>
        </w:rPr>
      </w:pPr>
      <w:r w:rsidRPr="000915E0">
        <w:rPr>
          <w:rFonts w:ascii="Times New Roman" w:hAnsi="Times New Roman" w:cs="Times New Roman"/>
        </w:rPr>
        <w:t>The primary reason for these assumptions is to create a subset of data—batches with complete titer values from start to finish of the experiment. This subset serves as a critical learning set for the Kalman Filter to impute missing titer values accurately across other batches.</w:t>
      </w:r>
    </w:p>
    <w:p w14:paraId="18D3E54F" w14:textId="77777777" w:rsidR="006814C5" w:rsidRDefault="006814C5" w:rsidP="00443CE9">
      <w:pPr>
        <w:spacing w:line="480" w:lineRule="auto"/>
        <w:jc w:val="both"/>
        <w:rPr>
          <w:rFonts w:ascii="Times New Roman" w:hAnsi="Times New Roman" w:cs="Times New Roman"/>
        </w:rPr>
      </w:pPr>
    </w:p>
    <w:p w14:paraId="61007DFC" w14:textId="77777777" w:rsidR="006814C5" w:rsidRDefault="006814C5" w:rsidP="00443CE9">
      <w:pPr>
        <w:spacing w:line="480" w:lineRule="auto"/>
        <w:jc w:val="both"/>
        <w:rPr>
          <w:rFonts w:ascii="Times New Roman" w:hAnsi="Times New Roman" w:cs="Times New Roman"/>
        </w:rPr>
      </w:pPr>
    </w:p>
    <w:p w14:paraId="49358D1A" w14:textId="77777777" w:rsidR="006814C5" w:rsidRDefault="006814C5" w:rsidP="00443CE9">
      <w:pPr>
        <w:spacing w:line="480" w:lineRule="auto"/>
        <w:jc w:val="both"/>
        <w:rPr>
          <w:rFonts w:ascii="Times New Roman" w:hAnsi="Times New Roman" w:cs="Times New Roman"/>
        </w:rPr>
      </w:pPr>
    </w:p>
    <w:p w14:paraId="231660EB" w14:textId="77777777" w:rsidR="006814C5" w:rsidRDefault="006814C5" w:rsidP="00443CE9">
      <w:pPr>
        <w:spacing w:line="480" w:lineRule="auto"/>
        <w:jc w:val="both"/>
        <w:rPr>
          <w:rFonts w:ascii="Times New Roman" w:hAnsi="Times New Roman" w:cs="Times New Roman"/>
        </w:rPr>
      </w:pPr>
    </w:p>
    <w:p w14:paraId="4D0FD27B" w14:textId="77777777" w:rsidR="006814C5" w:rsidRDefault="006814C5" w:rsidP="00443CE9">
      <w:pPr>
        <w:spacing w:line="480" w:lineRule="auto"/>
        <w:jc w:val="both"/>
        <w:rPr>
          <w:rFonts w:ascii="Times New Roman" w:hAnsi="Times New Roman" w:cs="Times New Roman"/>
        </w:rPr>
      </w:pPr>
    </w:p>
    <w:p w14:paraId="79F9D573" w14:textId="77777777" w:rsidR="006814C5" w:rsidRDefault="006814C5" w:rsidP="00443CE9">
      <w:pPr>
        <w:spacing w:line="480" w:lineRule="auto"/>
        <w:jc w:val="both"/>
        <w:rPr>
          <w:rFonts w:ascii="Times New Roman" w:hAnsi="Times New Roman" w:cs="Times New Roman"/>
        </w:rPr>
      </w:pPr>
    </w:p>
    <w:p w14:paraId="1253B236" w14:textId="77777777" w:rsidR="006814C5" w:rsidRDefault="006814C5" w:rsidP="00443CE9">
      <w:pPr>
        <w:spacing w:line="480" w:lineRule="auto"/>
        <w:jc w:val="both"/>
        <w:rPr>
          <w:rFonts w:ascii="Times New Roman" w:hAnsi="Times New Roman" w:cs="Times New Roman"/>
        </w:rPr>
      </w:pPr>
    </w:p>
    <w:p w14:paraId="06C97567" w14:textId="77777777" w:rsidR="006814C5" w:rsidRDefault="006814C5" w:rsidP="00443CE9">
      <w:pPr>
        <w:spacing w:line="480" w:lineRule="auto"/>
        <w:jc w:val="both"/>
        <w:rPr>
          <w:rFonts w:ascii="Times New Roman" w:hAnsi="Times New Roman" w:cs="Times New Roman"/>
        </w:rPr>
      </w:pPr>
    </w:p>
    <w:p w14:paraId="7967E7CD" w14:textId="77777777" w:rsidR="006814C5" w:rsidRDefault="006814C5" w:rsidP="00443CE9">
      <w:pPr>
        <w:spacing w:line="480" w:lineRule="auto"/>
        <w:jc w:val="both"/>
        <w:rPr>
          <w:rFonts w:ascii="Times New Roman" w:hAnsi="Times New Roman" w:cs="Times New Roman"/>
        </w:rPr>
      </w:pPr>
    </w:p>
    <w:p w14:paraId="54C92003" w14:textId="77777777" w:rsidR="006814C5" w:rsidRDefault="006814C5" w:rsidP="00443CE9">
      <w:pPr>
        <w:spacing w:line="480" w:lineRule="auto"/>
        <w:jc w:val="both"/>
        <w:rPr>
          <w:rFonts w:ascii="Times New Roman" w:hAnsi="Times New Roman" w:cs="Times New Roman"/>
        </w:rPr>
      </w:pPr>
    </w:p>
    <w:p w14:paraId="6BABB253" w14:textId="77777777" w:rsidR="006814C5" w:rsidRDefault="006814C5" w:rsidP="006814C5">
      <w:pPr>
        <w:spacing w:line="480" w:lineRule="auto"/>
        <w:jc w:val="both"/>
        <w:rPr>
          <w:rFonts w:ascii="Times New Roman" w:hAnsi="Times New Roman" w:cs="Times New Roman"/>
        </w:rPr>
      </w:pPr>
    </w:p>
    <w:p w14:paraId="5059D309" w14:textId="77777777" w:rsidR="006814C5" w:rsidRDefault="006814C5" w:rsidP="006814C5">
      <w:pPr>
        <w:spacing w:line="480" w:lineRule="auto"/>
        <w:jc w:val="both"/>
        <w:rPr>
          <w:rFonts w:ascii="Times New Roman" w:hAnsi="Times New Roman" w:cs="Times New Roman"/>
        </w:rPr>
      </w:pPr>
    </w:p>
    <w:p w14:paraId="1D72F034" w14:textId="723DBCF7" w:rsidR="009307A8" w:rsidRPr="008C7358" w:rsidRDefault="006814C5" w:rsidP="00512CE3">
      <w:pPr>
        <w:spacing w:line="480" w:lineRule="auto"/>
        <w:jc w:val="center"/>
        <w:rPr>
          <w:rFonts w:ascii="Times New Roman" w:hAnsi="Times New Roman" w:cs="Times New Roman"/>
          <w:u w:val="single"/>
        </w:rPr>
      </w:pPr>
      <w:r w:rsidRPr="008C7358">
        <w:rPr>
          <w:rFonts w:ascii="Times New Roman" w:hAnsi="Times New Roman" w:cs="Times New Roman"/>
          <w:u w:val="single"/>
        </w:rPr>
        <w:lastRenderedPageBreak/>
        <w:t>R</w:t>
      </w:r>
      <w:r w:rsidR="00512CE3" w:rsidRPr="008C7358">
        <w:rPr>
          <w:rFonts w:ascii="Times New Roman" w:hAnsi="Times New Roman" w:cs="Times New Roman"/>
          <w:u w:val="single"/>
        </w:rPr>
        <w:t>esults from the Kalman Filter Method</w:t>
      </w:r>
    </w:p>
    <w:p w14:paraId="1379F8BB" w14:textId="2471417A" w:rsidR="009307A8" w:rsidRDefault="006B532D" w:rsidP="00160441">
      <w:pPr>
        <w:spacing w:line="480" w:lineRule="auto"/>
        <w:ind w:left="-1080" w:right="-900"/>
        <w:rPr>
          <w:rFonts w:ascii="Times New Roman" w:hAnsi="Times New Roman" w:cs="Times New Roman"/>
        </w:rPr>
      </w:pPr>
      <w:r w:rsidRPr="006B532D">
        <w:rPr>
          <w:rFonts w:ascii="Times New Roman" w:hAnsi="Times New Roman" w:cs="Times New Roman"/>
        </w:rPr>
        <w:drawing>
          <wp:inline distT="0" distB="0" distL="0" distR="0" wp14:anchorId="1B95FED5" wp14:editId="65777831">
            <wp:extent cx="3333510" cy="1828800"/>
            <wp:effectExtent l="0" t="0" r="635" b="0"/>
            <wp:docPr id="559282285"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82285" name="Picture 1" descr="A graph with a line and a blue line&#10;&#10;Description automatically generated"/>
                    <pic:cNvPicPr/>
                  </pic:nvPicPr>
                  <pic:blipFill>
                    <a:blip r:embed="rId6"/>
                    <a:stretch>
                      <a:fillRect/>
                    </a:stretch>
                  </pic:blipFill>
                  <pic:spPr>
                    <a:xfrm>
                      <a:off x="0" y="0"/>
                      <a:ext cx="3333510" cy="1828800"/>
                    </a:xfrm>
                    <a:prstGeom prst="rect">
                      <a:avLst/>
                    </a:prstGeom>
                  </pic:spPr>
                </pic:pic>
              </a:graphicData>
            </a:graphic>
          </wp:inline>
        </w:drawing>
      </w:r>
      <w:r w:rsidR="006B5E7E" w:rsidRPr="006B5E7E">
        <w:rPr>
          <w:rFonts w:ascii="Times New Roman" w:hAnsi="Times New Roman" w:cs="Times New Roman"/>
        </w:rPr>
        <w:drawing>
          <wp:inline distT="0" distB="0" distL="0" distR="0" wp14:anchorId="2CF401E6" wp14:editId="78D40AF4">
            <wp:extent cx="3302000" cy="1828800"/>
            <wp:effectExtent l="0" t="0" r="0" b="0"/>
            <wp:docPr id="214170752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07520" name="Picture 1" descr="A graph with a line going up&#10;&#10;Description automatically generated"/>
                    <pic:cNvPicPr/>
                  </pic:nvPicPr>
                  <pic:blipFill>
                    <a:blip r:embed="rId7"/>
                    <a:stretch>
                      <a:fillRect/>
                    </a:stretch>
                  </pic:blipFill>
                  <pic:spPr>
                    <a:xfrm>
                      <a:off x="0" y="0"/>
                      <a:ext cx="3302000" cy="1828800"/>
                    </a:xfrm>
                    <a:prstGeom prst="rect">
                      <a:avLst/>
                    </a:prstGeom>
                  </pic:spPr>
                </pic:pic>
              </a:graphicData>
            </a:graphic>
          </wp:inline>
        </w:drawing>
      </w:r>
      <w:r w:rsidR="00FF19CF" w:rsidRPr="00FF19CF">
        <w:rPr>
          <w:rFonts w:ascii="Times New Roman" w:hAnsi="Times New Roman" w:cs="Times New Roman"/>
        </w:rPr>
        <w:drawing>
          <wp:inline distT="0" distB="0" distL="0" distR="0" wp14:anchorId="5296814B" wp14:editId="534A44D7">
            <wp:extent cx="3302000" cy="1828800"/>
            <wp:effectExtent l="0" t="0" r="0" b="0"/>
            <wp:docPr id="1050142000"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42000" name="Picture 1" descr="A graph with a line and a dotted line&#10;&#10;Description automatically generated"/>
                    <pic:cNvPicPr/>
                  </pic:nvPicPr>
                  <pic:blipFill>
                    <a:blip r:embed="rId8"/>
                    <a:stretch>
                      <a:fillRect/>
                    </a:stretch>
                  </pic:blipFill>
                  <pic:spPr>
                    <a:xfrm>
                      <a:off x="0" y="0"/>
                      <a:ext cx="3302000" cy="1828800"/>
                    </a:xfrm>
                    <a:prstGeom prst="rect">
                      <a:avLst/>
                    </a:prstGeom>
                  </pic:spPr>
                </pic:pic>
              </a:graphicData>
            </a:graphic>
          </wp:inline>
        </w:drawing>
      </w:r>
      <w:r w:rsidR="006B5E7E" w:rsidRPr="006B5E7E">
        <w:rPr>
          <w:rFonts w:ascii="Times New Roman" w:hAnsi="Times New Roman" w:cs="Times New Roman"/>
        </w:rPr>
        <w:drawing>
          <wp:inline distT="0" distB="0" distL="0" distR="0" wp14:anchorId="790C5B7D" wp14:editId="0453DAE0">
            <wp:extent cx="3302000" cy="1828800"/>
            <wp:effectExtent l="0" t="0" r="0" b="0"/>
            <wp:docPr id="17268126" name="Picture 1" descr="A graph with a line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126" name="Picture 1" descr="A graph with a line and a red dot&#10;&#10;Description automatically generated"/>
                    <pic:cNvPicPr/>
                  </pic:nvPicPr>
                  <pic:blipFill>
                    <a:blip r:embed="rId9"/>
                    <a:stretch>
                      <a:fillRect/>
                    </a:stretch>
                  </pic:blipFill>
                  <pic:spPr>
                    <a:xfrm>
                      <a:off x="0" y="0"/>
                      <a:ext cx="3302000" cy="1828800"/>
                    </a:xfrm>
                    <a:prstGeom prst="rect">
                      <a:avLst/>
                    </a:prstGeom>
                  </pic:spPr>
                </pic:pic>
              </a:graphicData>
            </a:graphic>
          </wp:inline>
        </w:drawing>
      </w:r>
      <w:r w:rsidR="00FF19CF" w:rsidRPr="00FF19CF">
        <w:rPr>
          <w:rFonts w:ascii="Times New Roman" w:hAnsi="Times New Roman" w:cs="Times New Roman"/>
        </w:rPr>
        <w:drawing>
          <wp:inline distT="0" distB="0" distL="0" distR="0" wp14:anchorId="322F747A" wp14:editId="1A7B4390">
            <wp:extent cx="3302000" cy="1828800"/>
            <wp:effectExtent l="0" t="0" r="0" b="0"/>
            <wp:docPr id="1315261555"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1555" name="Picture 1" descr="A graph with a line and a blue line&#10;&#10;Description automatically generated"/>
                    <pic:cNvPicPr/>
                  </pic:nvPicPr>
                  <pic:blipFill>
                    <a:blip r:embed="rId10"/>
                    <a:stretch>
                      <a:fillRect/>
                    </a:stretch>
                  </pic:blipFill>
                  <pic:spPr>
                    <a:xfrm>
                      <a:off x="0" y="0"/>
                      <a:ext cx="3302000" cy="1828800"/>
                    </a:xfrm>
                    <a:prstGeom prst="rect">
                      <a:avLst/>
                    </a:prstGeom>
                  </pic:spPr>
                </pic:pic>
              </a:graphicData>
            </a:graphic>
          </wp:inline>
        </w:drawing>
      </w:r>
      <w:r w:rsidR="003D1C07" w:rsidRPr="003D1C07">
        <w:rPr>
          <w:rFonts w:ascii="Times New Roman" w:hAnsi="Times New Roman" w:cs="Times New Roman"/>
        </w:rPr>
        <w:drawing>
          <wp:inline distT="0" distB="0" distL="0" distR="0" wp14:anchorId="511521B2" wp14:editId="20E58DAF">
            <wp:extent cx="3302000" cy="1828800"/>
            <wp:effectExtent l="0" t="0" r="0" b="0"/>
            <wp:docPr id="2013185238"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85238" name="Picture 1" descr="A graph with a line and a blue line&#10;&#10;Description automatically generated"/>
                    <pic:cNvPicPr/>
                  </pic:nvPicPr>
                  <pic:blipFill>
                    <a:blip r:embed="rId11"/>
                    <a:stretch>
                      <a:fillRect/>
                    </a:stretch>
                  </pic:blipFill>
                  <pic:spPr>
                    <a:xfrm>
                      <a:off x="0" y="0"/>
                      <a:ext cx="3302000" cy="1828800"/>
                    </a:xfrm>
                    <a:prstGeom prst="rect">
                      <a:avLst/>
                    </a:prstGeom>
                  </pic:spPr>
                </pic:pic>
              </a:graphicData>
            </a:graphic>
          </wp:inline>
        </w:drawing>
      </w:r>
      <w:r w:rsidR="003D1C07" w:rsidRPr="003D1C07">
        <w:rPr>
          <w:rFonts w:ascii="Times New Roman" w:hAnsi="Times New Roman" w:cs="Times New Roman"/>
        </w:rPr>
        <w:drawing>
          <wp:inline distT="0" distB="0" distL="0" distR="0" wp14:anchorId="220F99AD" wp14:editId="4B162C73">
            <wp:extent cx="3302000" cy="1828800"/>
            <wp:effectExtent l="0" t="0" r="0" b="0"/>
            <wp:docPr id="68732999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9995" name="Picture 1" descr="A graph with a line and a red line&#10;&#10;Description automatically generated"/>
                    <pic:cNvPicPr/>
                  </pic:nvPicPr>
                  <pic:blipFill>
                    <a:blip r:embed="rId12"/>
                    <a:stretch>
                      <a:fillRect/>
                    </a:stretch>
                  </pic:blipFill>
                  <pic:spPr>
                    <a:xfrm>
                      <a:off x="0" y="0"/>
                      <a:ext cx="3302000" cy="1828800"/>
                    </a:xfrm>
                    <a:prstGeom prst="rect">
                      <a:avLst/>
                    </a:prstGeom>
                  </pic:spPr>
                </pic:pic>
              </a:graphicData>
            </a:graphic>
          </wp:inline>
        </w:drawing>
      </w:r>
      <w:r w:rsidR="00160441" w:rsidRPr="00160441">
        <w:rPr>
          <w:rFonts w:ascii="Times New Roman" w:hAnsi="Times New Roman" w:cs="Times New Roman"/>
        </w:rPr>
        <w:drawing>
          <wp:inline distT="0" distB="0" distL="0" distR="0" wp14:anchorId="23E61C0E" wp14:editId="61D97D10">
            <wp:extent cx="3333509" cy="1828800"/>
            <wp:effectExtent l="0" t="0" r="635" b="0"/>
            <wp:docPr id="125962241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22414" name="Picture 1" descr="A graph with a line going up&#10;&#10;Description automatically generated"/>
                    <pic:cNvPicPr/>
                  </pic:nvPicPr>
                  <pic:blipFill>
                    <a:blip r:embed="rId13"/>
                    <a:stretch>
                      <a:fillRect/>
                    </a:stretch>
                  </pic:blipFill>
                  <pic:spPr>
                    <a:xfrm>
                      <a:off x="0" y="0"/>
                      <a:ext cx="3333509" cy="1828800"/>
                    </a:xfrm>
                    <a:prstGeom prst="rect">
                      <a:avLst/>
                    </a:prstGeom>
                  </pic:spPr>
                </pic:pic>
              </a:graphicData>
            </a:graphic>
          </wp:inline>
        </w:drawing>
      </w:r>
      <w:r w:rsidR="00160441">
        <w:rPr>
          <w:rFonts w:ascii="Times New Roman" w:hAnsi="Times New Roman" w:cs="Times New Roman"/>
        </w:rPr>
        <w:t xml:space="preserve"> </w:t>
      </w:r>
    </w:p>
    <w:p w14:paraId="012C3AA9" w14:textId="6A15962C" w:rsidR="00C56866" w:rsidRPr="00443CE9" w:rsidRDefault="00C56866" w:rsidP="00160441">
      <w:pPr>
        <w:spacing w:line="480" w:lineRule="auto"/>
        <w:ind w:left="-1080" w:right="-900"/>
        <w:rPr>
          <w:rFonts w:ascii="Times New Roman" w:hAnsi="Times New Roman" w:cs="Times New Roman"/>
        </w:rPr>
      </w:pPr>
      <w:r w:rsidRPr="00C56866">
        <w:rPr>
          <w:rFonts w:ascii="Times New Roman" w:hAnsi="Times New Roman" w:cs="Times New Roman"/>
        </w:rPr>
        <w:lastRenderedPageBreak/>
        <w:drawing>
          <wp:inline distT="0" distB="0" distL="0" distR="0" wp14:anchorId="00C2574E" wp14:editId="3C48A204">
            <wp:extent cx="3333509" cy="1828800"/>
            <wp:effectExtent l="0" t="0" r="635" b="0"/>
            <wp:docPr id="178425751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57518" name="Picture 1" descr="A graph with a line going up&#10;&#10;Description automatically generated"/>
                    <pic:cNvPicPr/>
                  </pic:nvPicPr>
                  <pic:blipFill>
                    <a:blip r:embed="rId14"/>
                    <a:stretch>
                      <a:fillRect/>
                    </a:stretch>
                  </pic:blipFill>
                  <pic:spPr>
                    <a:xfrm>
                      <a:off x="0" y="0"/>
                      <a:ext cx="3333509" cy="1828800"/>
                    </a:xfrm>
                    <a:prstGeom prst="rect">
                      <a:avLst/>
                    </a:prstGeom>
                  </pic:spPr>
                </pic:pic>
              </a:graphicData>
            </a:graphic>
          </wp:inline>
        </w:drawing>
      </w:r>
      <w:r w:rsidR="00E94A26" w:rsidRPr="00E94A26">
        <w:rPr>
          <w:rFonts w:ascii="Times New Roman" w:hAnsi="Times New Roman" w:cs="Times New Roman"/>
        </w:rPr>
        <w:drawing>
          <wp:inline distT="0" distB="0" distL="0" distR="0" wp14:anchorId="592F0F38" wp14:editId="707F61E6">
            <wp:extent cx="3302000" cy="1828800"/>
            <wp:effectExtent l="0" t="0" r="0" b="0"/>
            <wp:docPr id="123092696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6960" name="Picture 1" descr="A graph with a line&#10;&#10;Description automatically generated"/>
                    <pic:cNvPicPr/>
                  </pic:nvPicPr>
                  <pic:blipFill>
                    <a:blip r:embed="rId15"/>
                    <a:stretch>
                      <a:fillRect/>
                    </a:stretch>
                  </pic:blipFill>
                  <pic:spPr>
                    <a:xfrm>
                      <a:off x="0" y="0"/>
                      <a:ext cx="3302000" cy="1828800"/>
                    </a:xfrm>
                    <a:prstGeom prst="rect">
                      <a:avLst/>
                    </a:prstGeom>
                  </pic:spPr>
                </pic:pic>
              </a:graphicData>
            </a:graphic>
          </wp:inline>
        </w:drawing>
      </w:r>
    </w:p>
    <w:sectPr w:rsidR="00C56866" w:rsidRPr="00443CE9" w:rsidSect="006814C5">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9321D"/>
    <w:multiLevelType w:val="hybridMultilevel"/>
    <w:tmpl w:val="877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D3D5E"/>
    <w:multiLevelType w:val="multilevel"/>
    <w:tmpl w:val="EE084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9338F"/>
    <w:multiLevelType w:val="hybridMultilevel"/>
    <w:tmpl w:val="32C2A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59967">
    <w:abstractNumId w:val="1"/>
  </w:num>
  <w:num w:numId="2" w16cid:durableId="1594053288">
    <w:abstractNumId w:val="0"/>
  </w:num>
  <w:num w:numId="3" w16cid:durableId="1084456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71"/>
    <w:rsid w:val="00026071"/>
    <w:rsid w:val="000915E0"/>
    <w:rsid w:val="000A67A1"/>
    <w:rsid w:val="00160441"/>
    <w:rsid w:val="00343407"/>
    <w:rsid w:val="003D1C07"/>
    <w:rsid w:val="00432992"/>
    <w:rsid w:val="00443CE9"/>
    <w:rsid w:val="00453598"/>
    <w:rsid w:val="004C0D0A"/>
    <w:rsid w:val="00512CE3"/>
    <w:rsid w:val="005B75F6"/>
    <w:rsid w:val="00627B38"/>
    <w:rsid w:val="006707F6"/>
    <w:rsid w:val="006814C5"/>
    <w:rsid w:val="006B532D"/>
    <w:rsid w:val="006B5E7E"/>
    <w:rsid w:val="006C6323"/>
    <w:rsid w:val="00736F31"/>
    <w:rsid w:val="008729B3"/>
    <w:rsid w:val="008C7358"/>
    <w:rsid w:val="009304A9"/>
    <w:rsid w:val="009307A8"/>
    <w:rsid w:val="00931E77"/>
    <w:rsid w:val="00A37CD2"/>
    <w:rsid w:val="00C56866"/>
    <w:rsid w:val="00E94A26"/>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53BC"/>
  <w15:chartTrackingRefBased/>
  <w15:docId w15:val="{4EB3E9EE-5D5C-4CA8-97F1-792652A3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071"/>
    <w:rPr>
      <w:rFonts w:eastAsiaTheme="majorEastAsia" w:cstheme="majorBidi"/>
      <w:color w:val="272727" w:themeColor="text1" w:themeTint="D8"/>
    </w:rPr>
  </w:style>
  <w:style w:type="paragraph" w:styleId="Title">
    <w:name w:val="Title"/>
    <w:basedOn w:val="Normal"/>
    <w:next w:val="Normal"/>
    <w:link w:val="TitleChar"/>
    <w:uiPriority w:val="10"/>
    <w:qFormat/>
    <w:rsid w:val="00026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071"/>
    <w:pPr>
      <w:spacing w:before="160"/>
      <w:jc w:val="center"/>
    </w:pPr>
    <w:rPr>
      <w:i/>
      <w:iCs/>
      <w:color w:val="404040" w:themeColor="text1" w:themeTint="BF"/>
    </w:rPr>
  </w:style>
  <w:style w:type="character" w:customStyle="1" w:styleId="QuoteChar">
    <w:name w:val="Quote Char"/>
    <w:basedOn w:val="DefaultParagraphFont"/>
    <w:link w:val="Quote"/>
    <w:uiPriority w:val="29"/>
    <w:rsid w:val="00026071"/>
    <w:rPr>
      <w:i/>
      <w:iCs/>
      <w:color w:val="404040" w:themeColor="text1" w:themeTint="BF"/>
    </w:rPr>
  </w:style>
  <w:style w:type="paragraph" w:styleId="ListParagraph">
    <w:name w:val="List Paragraph"/>
    <w:basedOn w:val="Normal"/>
    <w:uiPriority w:val="34"/>
    <w:qFormat/>
    <w:rsid w:val="00026071"/>
    <w:pPr>
      <w:ind w:left="720"/>
      <w:contextualSpacing/>
    </w:pPr>
  </w:style>
  <w:style w:type="character" w:styleId="IntenseEmphasis">
    <w:name w:val="Intense Emphasis"/>
    <w:basedOn w:val="DefaultParagraphFont"/>
    <w:uiPriority w:val="21"/>
    <w:qFormat/>
    <w:rsid w:val="00026071"/>
    <w:rPr>
      <w:i/>
      <w:iCs/>
      <w:color w:val="0F4761" w:themeColor="accent1" w:themeShade="BF"/>
    </w:rPr>
  </w:style>
  <w:style w:type="paragraph" w:styleId="IntenseQuote">
    <w:name w:val="Intense Quote"/>
    <w:basedOn w:val="Normal"/>
    <w:next w:val="Normal"/>
    <w:link w:val="IntenseQuoteChar"/>
    <w:uiPriority w:val="30"/>
    <w:qFormat/>
    <w:rsid w:val="00026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071"/>
    <w:rPr>
      <w:i/>
      <w:iCs/>
      <w:color w:val="0F4761" w:themeColor="accent1" w:themeShade="BF"/>
    </w:rPr>
  </w:style>
  <w:style w:type="character" w:styleId="IntenseReference">
    <w:name w:val="Intense Reference"/>
    <w:basedOn w:val="DefaultParagraphFont"/>
    <w:uiPriority w:val="32"/>
    <w:qFormat/>
    <w:rsid w:val="00026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1592">
      <w:bodyDiv w:val="1"/>
      <w:marLeft w:val="0"/>
      <w:marRight w:val="0"/>
      <w:marTop w:val="0"/>
      <w:marBottom w:val="0"/>
      <w:divBdr>
        <w:top w:val="none" w:sz="0" w:space="0" w:color="auto"/>
        <w:left w:val="none" w:sz="0" w:space="0" w:color="auto"/>
        <w:bottom w:val="none" w:sz="0" w:space="0" w:color="auto"/>
        <w:right w:val="none" w:sz="0" w:space="0" w:color="auto"/>
      </w:divBdr>
    </w:div>
    <w:div w:id="106341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B3B68-D16F-4C57-8DE9-6A085F67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Okafor, Paul O.</dc:creator>
  <cp:keywords/>
  <dc:description/>
  <cp:lastModifiedBy>Okafor, Paul O.</cp:lastModifiedBy>
  <cp:revision>27</cp:revision>
  <dcterms:created xsi:type="dcterms:W3CDTF">2024-04-17T15:39:00Z</dcterms:created>
  <dcterms:modified xsi:type="dcterms:W3CDTF">2024-04-17T17:43:00Z</dcterms:modified>
</cp:coreProperties>
</file>