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7A5" w:rsidRPr="00173146" w:rsidRDefault="00EA4F3B">
      <w:pPr>
        <w:rPr>
          <w:rFonts w:cstheme="minorHAnsi"/>
          <w:sz w:val="28"/>
          <w:szCs w:val="28"/>
        </w:rPr>
      </w:pPr>
      <w:r w:rsidRPr="00173146">
        <w:rPr>
          <w:rFonts w:cstheme="minorHAnsi"/>
          <w:sz w:val="28"/>
          <w:szCs w:val="28"/>
        </w:rPr>
        <w:t>Client Issue Resolution</w:t>
      </w:r>
    </w:p>
    <w:p w:rsidR="00EA4F3B" w:rsidRPr="00173146" w:rsidRDefault="00EA4F3B">
      <w:pPr>
        <w:rPr>
          <w:rFonts w:cstheme="minorHAnsi"/>
          <w:sz w:val="28"/>
          <w:szCs w:val="28"/>
        </w:rPr>
      </w:pPr>
    </w:p>
    <w:p w:rsidR="00EA4F3B" w:rsidRPr="00173146" w:rsidRDefault="00EA4F3B" w:rsidP="00EA4F3B">
      <w:pPr>
        <w:pStyle w:val="NormalWeb"/>
        <w:shd w:val="clear" w:color="auto" w:fill="FFFFFF"/>
        <w:spacing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Case 1:</w:t>
      </w:r>
    </w:p>
    <w:p w:rsidR="00EA4F3B" w:rsidRPr="00173146" w:rsidRDefault="00EA4F3B" w:rsidP="00EA4F3B">
      <w:pPr>
        <w:pStyle w:val="NormalWeb"/>
        <w:numPr>
          <w:ilvl w:val="0"/>
          <w:numId w:val="1"/>
        </w:numPr>
        <w:shd w:val="clear" w:color="auto" w:fill="FFFFFF"/>
        <w:spacing w:before="0" w:beforeAutospacing="0" w:after="0" w:afterAutospacing="0"/>
        <w:ind w:left="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The client has brought to our attention an issue concerning the final price displayed during their purchase. They bought one item for 35Kn and two items for 20Kn each, but the final price shown on the screen was 85Kn.</w:t>
      </w:r>
    </w:p>
    <w:p w:rsidR="00EA4F3B" w:rsidRPr="00173146" w:rsidRDefault="00EA4F3B" w:rsidP="00EA4F3B">
      <w:pPr>
        <w:pStyle w:val="NormalWeb"/>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Solution</w:t>
      </w:r>
    </w:p>
    <w:p w:rsidR="00EA4F3B" w:rsidRPr="00173146" w:rsidRDefault="00EA4F3B" w:rsidP="00EA4F3B">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Request for a screenshot of the error from the client</w:t>
      </w:r>
      <w:r w:rsidR="006056FF" w:rsidRPr="00173146">
        <w:rPr>
          <w:rFonts w:asciiTheme="minorHAnsi" w:hAnsiTheme="minorHAnsi" w:cstheme="minorHAnsi"/>
          <w:color w:val="172B4D"/>
          <w:spacing w:val="-1"/>
          <w:sz w:val="28"/>
          <w:szCs w:val="28"/>
        </w:rPr>
        <w:t xml:space="preserve"> if there is none</w:t>
      </w:r>
      <w:r w:rsidRPr="00173146">
        <w:rPr>
          <w:rFonts w:asciiTheme="minorHAnsi" w:hAnsiTheme="minorHAnsi" w:cstheme="minorHAnsi"/>
          <w:color w:val="172B4D"/>
          <w:spacing w:val="-1"/>
          <w:sz w:val="28"/>
          <w:szCs w:val="28"/>
        </w:rPr>
        <w:t>.</w:t>
      </w:r>
    </w:p>
    <w:p w:rsidR="00EA4F3B" w:rsidRPr="00173146" w:rsidRDefault="00EA4F3B" w:rsidP="00EA4F3B">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Write to the frontend team with the screenshot of the error asking them to help resolve the bug on the website.</w:t>
      </w:r>
    </w:p>
    <w:p w:rsidR="00173146" w:rsidRPr="00173146" w:rsidRDefault="00173146" w:rsidP="00173146">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I will follow up id the issue has not been resolved within the specified SLA and escalate to the appropriate authority.</w:t>
      </w:r>
    </w:p>
    <w:p w:rsidR="00173146" w:rsidRPr="00173146" w:rsidRDefault="00173146" w:rsidP="00173146">
      <w:pPr>
        <w:pStyle w:val="NormalWeb"/>
        <w:shd w:val="clear" w:color="auto" w:fill="FFFFFF"/>
        <w:spacing w:before="0" w:beforeAutospacing="0" w:after="0" w:afterAutospacing="0"/>
        <w:ind w:left="720"/>
        <w:rPr>
          <w:rFonts w:asciiTheme="minorHAnsi" w:hAnsiTheme="minorHAnsi" w:cstheme="minorHAnsi"/>
          <w:color w:val="172B4D"/>
          <w:spacing w:val="-1"/>
          <w:sz w:val="28"/>
          <w:szCs w:val="28"/>
        </w:rPr>
      </w:pPr>
    </w:p>
    <w:p w:rsidR="00EA4F3B" w:rsidRPr="00173146" w:rsidRDefault="00EA4F3B" w:rsidP="00EA4F3B">
      <w:pPr>
        <w:pStyle w:val="NormalWeb"/>
        <w:shd w:val="clear" w:color="auto" w:fill="FFFFFF"/>
        <w:spacing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Case 2:</w:t>
      </w:r>
    </w:p>
    <w:p w:rsidR="00EA4F3B" w:rsidRPr="00173146" w:rsidRDefault="00EA4F3B" w:rsidP="00EA4F3B">
      <w:pPr>
        <w:pStyle w:val="NormalWeb"/>
        <w:numPr>
          <w:ilvl w:val="0"/>
          <w:numId w:val="3"/>
        </w:numPr>
        <w:shd w:val="clear" w:color="auto" w:fill="FFFFFF"/>
        <w:spacing w:before="0" w:beforeAutospacing="0" w:after="0" w:afterAutospacing="0"/>
        <w:ind w:left="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A client has reported difficulty in logging in despite providing the correct username and password combination. In addition, when attempting to reset the password through the "Forgot password?" feature, they are not receiving the recovery email with the link.</w:t>
      </w:r>
    </w:p>
    <w:p w:rsidR="00EA4F3B" w:rsidRPr="00173146" w:rsidRDefault="00EA4F3B" w:rsidP="00EA4F3B">
      <w:pPr>
        <w:pStyle w:val="NormalWeb"/>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Solution</w:t>
      </w:r>
    </w:p>
    <w:p w:rsidR="00EA4F3B" w:rsidRPr="00173146" w:rsidRDefault="00EA4F3B" w:rsidP="00EA4F3B">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Request for the screenshot of the errors (for logging in and forgot password) from the client</w:t>
      </w:r>
      <w:r w:rsidR="006056FF" w:rsidRPr="00173146">
        <w:rPr>
          <w:rFonts w:asciiTheme="minorHAnsi" w:hAnsiTheme="minorHAnsi" w:cstheme="minorHAnsi"/>
          <w:color w:val="172B4D"/>
          <w:spacing w:val="-1"/>
          <w:sz w:val="28"/>
          <w:szCs w:val="28"/>
        </w:rPr>
        <w:t xml:space="preserve"> if there is none.</w:t>
      </w:r>
    </w:p>
    <w:p w:rsidR="00EA4F3B" w:rsidRPr="00173146" w:rsidRDefault="00EA4F3B" w:rsidP="00EA4F3B">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Write to the backend with the screenshot for the logging in issue since they are in charge of identity management.</w:t>
      </w:r>
    </w:p>
    <w:p w:rsidR="00EA4F3B" w:rsidRPr="00173146" w:rsidRDefault="00EA4F3B" w:rsidP="00EA4F3B">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 xml:space="preserve">Create a </w:t>
      </w:r>
      <w:r w:rsidR="006056FF" w:rsidRPr="00173146">
        <w:rPr>
          <w:rFonts w:asciiTheme="minorHAnsi" w:hAnsiTheme="minorHAnsi" w:cstheme="minorHAnsi"/>
          <w:color w:val="172B4D"/>
          <w:spacing w:val="-1"/>
          <w:sz w:val="28"/>
          <w:szCs w:val="28"/>
        </w:rPr>
        <w:t>ticket</w:t>
      </w:r>
      <w:r w:rsidRPr="00173146">
        <w:rPr>
          <w:rFonts w:asciiTheme="minorHAnsi" w:hAnsiTheme="minorHAnsi" w:cstheme="minorHAnsi"/>
          <w:color w:val="172B4D"/>
          <w:spacing w:val="-1"/>
          <w:sz w:val="28"/>
          <w:szCs w:val="28"/>
        </w:rPr>
        <w:t xml:space="preserve"> for my team to </w:t>
      </w:r>
      <w:r w:rsidR="00173146" w:rsidRPr="00173146">
        <w:rPr>
          <w:rFonts w:asciiTheme="minorHAnsi" w:hAnsiTheme="minorHAnsi" w:cstheme="minorHAnsi"/>
          <w:color w:val="172B4D"/>
          <w:spacing w:val="-1"/>
          <w:sz w:val="28"/>
          <w:szCs w:val="28"/>
        </w:rPr>
        <w:t>check out</w:t>
      </w:r>
      <w:bookmarkStart w:id="0" w:name="_GoBack"/>
      <w:bookmarkEnd w:id="0"/>
      <w:r w:rsidRPr="00173146">
        <w:rPr>
          <w:rFonts w:asciiTheme="minorHAnsi" w:hAnsiTheme="minorHAnsi" w:cstheme="minorHAnsi"/>
          <w:color w:val="172B4D"/>
          <w:spacing w:val="-1"/>
          <w:sz w:val="28"/>
          <w:szCs w:val="28"/>
        </w:rPr>
        <w:t xml:space="preserve"> the issue with recovery email</w:t>
      </w:r>
      <w:r w:rsidR="006056FF" w:rsidRPr="00173146">
        <w:rPr>
          <w:rFonts w:asciiTheme="minorHAnsi" w:hAnsiTheme="minorHAnsi" w:cstheme="minorHAnsi"/>
          <w:color w:val="172B4D"/>
          <w:spacing w:val="-1"/>
          <w:sz w:val="28"/>
          <w:szCs w:val="28"/>
        </w:rPr>
        <w:t xml:space="preserve"> since we are in charge of sending emails.</w:t>
      </w:r>
    </w:p>
    <w:p w:rsidR="006056FF" w:rsidRPr="00173146" w:rsidRDefault="006056FF" w:rsidP="006056FF">
      <w:pPr>
        <w:pStyle w:val="NormalWeb"/>
        <w:shd w:val="clear" w:color="auto" w:fill="FFFFFF"/>
        <w:spacing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Case 3:</w:t>
      </w:r>
    </w:p>
    <w:p w:rsidR="006056FF" w:rsidRPr="00173146" w:rsidRDefault="006056FF" w:rsidP="006056FF">
      <w:pPr>
        <w:pStyle w:val="NormalWeb"/>
        <w:numPr>
          <w:ilvl w:val="0"/>
          <w:numId w:val="5"/>
        </w:numPr>
        <w:shd w:val="clear" w:color="auto" w:fill="FFFFFF"/>
        <w:spacing w:before="0" w:beforeAutospacing="0" w:after="0" w:afterAutospacing="0"/>
        <w:ind w:left="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A customer is encountering issues during the payment stage, with the screen freezing when attempting to complete the process, despite trying all available payment methods.</w:t>
      </w:r>
    </w:p>
    <w:p w:rsidR="006056FF" w:rsidRPr="00173146" w:rsidRDefault="006056FF" w:rsidP="006056FF">
      <w:pPr>
        <w:pStyle w:val="NormalWeb"/>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Solution</w:t>
      </w:r>
    </w:p>
    <w:p w:rsidR="006056FF" w:rsidRPr="00173146" w:rsidRDefault="006056FF" w:rsidP="006056FF">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Write an email</w:t>
      </w:r>
      <w:r w:rsidR="007D7EE8" w:rsidRPr="00173146">
        <w:rPr>
          <w:rFonts w:asciiTheme="minorHAnsi" w:hAnsiTheme="minorHAnsi" w:cstheme="minorHAnsi"/>
          <w:color w:val="172B4D"/>
          <w:spacing w:val="-1"/>
          <w:sz w:val="28"/>
          <w:szCs w:val="28"/>
        </w:rPr>
        <w:t xml:space="preserve"> to the frontend team since they are in charge of the graphic user interface of the website. Copy the lead of the backend engineering team in the mail and ask that they collaborate to solve the freezing issue of the payments page.</w:t>
      </w:r>
    </w:p>
    <w:p w:rsidR="00173146" w:rsidRPr="00173146" w:rsidRDefault="00173146" w:rsidP="006056FF">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lastRenderedPageBreak/>
        <w:t>I will follow up id the issue has not been resolved within the specified SLA and escalate to the appropriate authority.</w:t>
      </w:r>
    </w:p>
    <w:p w:rsidR="007D7EE8" w:rsidRPr="00173146" w:rsidRDefault="007D7EE8" w:rsidP="007D7EE8">
      <w:pPr>
        <w:pStyle w:val="NormalWeb"/>
        <w:shd w:val="clear" w:color="auto" w:fill="FFFFFF"/>
        <w:spacing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Case 4:</w:t>
      </w:r>
    </w:p>
    <w:p w:rsidR="007D7EE8" w:rsidRPr="00173146" w:rsidRDefault="007D7EE8" w:rsidP="007D7EE8">
      <w:pPr>
        <w:pStyle w:val="NormalWeb"/>
        <w:numPr>
          <w:ilvl w:val="0"/>
          <w:numId w:val="7"/>
        </w:numPr>
        <w:shd w:val="clear" w:color="auto" w:fill="FFFFFF"/>
        <w:spacing w:before="0" w:beforeAutospacing="0" w:after="0" w:afterAutospacing="0"/>
        <w:ind w:left="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 xml:space="preserve">A customer has reported receiving the "Amount Due" email as expected. However, they mentioned that the wording </w:t>
      </w:r>
      <w:proofErr w:type="gramStart"/>
      <w:r w:rsidR="00173146" w:rsidRPr="00173146">
        <w:rPr>
          <w:rFonts w:asciiTheme="minorHAnsi" w:hAnsiTheme="minorHAnsi" w:cstheme="minorHAnsi"/>
          <w:color w:val="172B4D"/>
          <w:spacing w:val="-1"/>
          <w:sz w:val="28"/>
          <w:szCs w:val="28"/>
        </w:rPr>
        <w:t>has not</w:t>
      </w:r>
      <w:r w:rsidRPr="00173146">
        <w:rPr>
          <w:rFonts w:asciiTheme="minorHAnsi" w:hAnsiTheme="minorHAnsi" w:cstheme="minorHAnsi"/>
          <w:color w:val="172B4D"/>
          <w:spacing w:val="-1"/>
          <w:sz w:val="28"/>
          <w:szCs w:val="28"/>
        </w:rPr>
        <w:t xml:space="preserve"> been displayed</w:t>
      </w:r>
      <w:proofErr w:type="gramEnd"/>
      <w:r w:rsidRPr="00173146">
        <w:rPr>
          <w:rFonts w:asciiTheme="minorHAnsi" w:hAnsiTheme="minorHAnsi" w:cstheme="minorHAnsi"/>
          <w:color w:val="172B4D"/>
          <w:spacing w:val="-1"/>
          <w:sz w:val="28"/>
          <w:szCs w:val="28"/>
        </w:rPr>
        <w:t xml:space="preserve"> </w:t>
      </w:r>
      <w:r w:rsidR="00173146" w:rsidRPr="00173146">
        <w:rPr>
          <w:rFonts w:asciiTheme="minorHAnsi" w:hAnsiTheme="minorHAnsi" w:cstheme="minorHAnsi"/>
          <w:color w:val="172B4D"/>
          <w:spacing w:val="-1"/>
          <w:sz w:val="28"/>
          <w:szCs w:val="28"/>
        </w:rPr>
        <w:t>correctly;</w:t>
      </w:r>
      <w:r w:rsidRPr="00173146">
        <w:rPr>
          <w:rFonts w:asciiTheme="minorHAnsi" w:hAnsiTheme="minorHAnsi" w:cstheme="minorHAnsi"/>
          <w:color w:val="172B4D"/>
          <w:spacing w:val="-1"/>
          <w:sz w:val="28"/>
          <w:szCs w:val="28"/>
        </w:rPr>
        <w:t xml:space="preserve"> preventing them from seeing the actual </w:t>
      </w:r>
      <w:r w:rsidR="00173146" w:rsidRPr="00173146">
        <w:rPr>
          <w:rFonts w:asciiTheme="minorHAnsi" w:hAnsiTheme="minorHAnsi" w:cstheme="minorHAnsi"/>
          <w:color w:val="172B4D"/>
          <w:spacing w:val="-1"/>
          <w:sz w:val="28"/>
          <w:szCs w:val="28"/>
        </w:rPr>
        <w:t>amount,</w:t>
      </w:r>
      <w:r w:rsidRPr="00173146">
        <w:rPr>
          <w:rFonts w:asciiTheme="minorHAnsi" w:hAnsiTheme="minorHAnsi" w:cstheme="minorHAnsi"/>
          <w:color w:val="172B4D"/>
          <w:spacing w:val="-1"/>
          <w:sz w:val="28"/>
          <w:szCs w:val="28"/>
        </w:rPr>
        <w:t xml:space="preserve"> they need to pay. Instead, the email only reads "{</w:t>
      </w:r>
      <w:proofErr w:type="spellStart"/>
      <w:r w:rsidRPr="00173146">
        <w:rPr>
          <w:rFonts w:asciiTheme="minorHAnsi" w:hAnsiTheme="minorHAnsi" w:cstheme="minorHAnsi"/>
          <w:color w:val="172B4D"/>
          <w:spacing w:val="-1"/>
          <w:sz w:val="28"/>
          <w:szCs w:val="28"/>
        </w:rPr>
        <w:t>amunt_due</w:t>
      </w:r>
      <w:proofErr w:type="spellEnd"/>
      <w:r w:rsidRPr="00173146">
        <w:rPr>
          <w:rFonts w:asciiTheme="minorHAnsi" w:hAnsiTheme="minorHAnsi" w:cstheme="minorHAnsi"/>
          <w:color w:val="172B4D"/>
          <w:spacing w:val="-1"/>
          <w:sz w:val="28"/>
          <w:szCs w:val="28"/>
        </w:rPr>
        <w:t>}."</w:t>
      </w:r>
    </w:p>
    <w:p w:rsidR="007D7EE8" w:rsidRPr="00173146" w:rsidRDefault="007D7EE8" w:rsidP="007D7EE8">
      <w:pPr>
        <w:pStyle w:val="NormalWeb"/>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Solution</w:t>
      </w:r>
    </w:p>
    <w:p w:rsidR="00EA4F3B" w:rsidRPr="00173146" w:rsidRDefault="007D7EE8" w:rsidP="007D7EE8">
      <w:pPr>
        <w:pStyle w:val="ListParagraph"/>
        <w:numPr>
          <w:ilvl w:val="0"/>
          <w:numId w:val="8"/>
        </w:numPr>
        <w:rPr>
          <w:rFonts w:cstheme="minorHAnsi"/>
          <w:sz w:val="28"/>
          <w:szCs w:val="28"/>
        </w:rPr>
      </w:pPr>
      <w:r w:rsidRPr="00173146">
        <w:rPr>
          <w:rFonts w:cstheme="minorHAnsi"/>
          <w:color w:val="172B4D"/>
          <w:spacing w:val="-1"/>
          <w:sz w:val="28"/>
          <w:szCs w:val="28"/>
        </w:rPr>
        <w:t>Request for a screenshot of the error from the client if there is none.</w:t>
      </w:r>
    </w:p>
    <w:p w:rsidR="007D7EE8" w:rsidRPr="00173146" w:rsidRDefault="007D7EE8" w:rsidP="007D7EE8">
      <w:pPr>
        <w:pStyle w:val="ListParagraph"/>
        <w:numPr>
          <w:ilvl w:val="0"/>
          <w:numId w:val="8"/>
        </w:numPr>
        <w:rPr>
          <w:rFonts w:cstheme="minorHAnsi"/>
          <w:sz w:val="28"/>
          <w:szCs w:val="28"/>
        </w:rPr>
      </w:pPr>
      <w:r w:rsidRPr="00173146">
        <w:rPr>
          <w:rFonts w:cstheme="minorHAnsi"/>
          <w:color w:val="172B4D"/>
          <w:spacing w:val="-1"/>
          <w:sz w:val="28"/>
          <w:szCs w:val="28"/>
        </w:rPr>
        <w:t xml:space="preserve">This looks like a handlebar.js error. </w:t>
      </w:r>
      <w:proofErr w:type="gramStart"/>
      <w:r w:rsidRPr="00173146">
        <w:rPr>
          <w:rFonts w:cstheme="minorHAnsi"/>
          <w:color w:val="172B4D"/>
          <w:spacing w:val="-1"/>
          <w:sz w:val="28"/>
          <w:szCs w:val="28"/>
        </w:rPr>
        <w:t>So</w:t>
      </w:r>
      <w:proofErr w:type="gramEnd"/>
      <w:r w:rsidRPr="00173146">
        <w:rPr>
          <w:rFonts w:cstheme="minorHAnsi"/>
          <w:color w:val="172B4D"/>
          <w:spacing w:val="-1"/>
          <w:sz w:val="28"/>
          <w:szCs w:val="28"/>
        </w:rPr>
        <w:t xml:space="preserve"> I will create a ticket for my team to correct the </w:t>
      </w:r>
      <w:r w:rsidRPr="00173146">
        <w:rPr>
          <w:rFonts w:cstheme="minorHAnsi"/>
          <w:color w:val="172B4D"/>
          <w:spacing w:val="-1"/>
          <w:sz w:val="28"/>
          <w:szCs w:val="28"/>
        </w:rPr>
        <w:t>"{</w:t>
      </w:r>
      <w:proofErr w:type="spellStart"/>
      <w:r w:rsidRPr="00173146">
        <w:rPr>
          <w:rFonts w:cstheme="minorHAnsi"/>
          <w:color w:val="172B4D"/>
          <w:spacing w:val="-1"/>
          <w:sz w:val="28"/>
          <w:szCs w:val="28"/>
        </w:rPr>
        <w:t>amunt_due</w:t>
      </w:r>
      <w:proofErr w:type="spellEnd"/>
      <w:r w:rsidRPr="00173146">
        <w:rPr>
          <w:rFonts w:cstheme="minorHAnsi"/>
          <w:color w:val="172B4D"/>
          <w:spacing w:val="-1"/>
          <w:sz w:val="28"/>
          <w:szCs w:val="28"/>
        </w:rPr>
        <w:t>}."</w:t>
      </w:r>
      <w:r w:rsidRPr="00173146">
        <w:rPr>
          <w:rFonts w:cstheme="minorHAnsi"/>
          <w:color w:val="172B4D"/>
          <w:spacing w:val="-1"/>
          <w:sz w:val="28"/>
          <w:szCs w:val="28"/>
        </w:rPr>
        <w:t xml:space="preserve"> To the proper name of the variable used in </w:t>
      </w:r>
      <w:proofErr w:type="spellStart"/>
      <w:r w:rsidRPr="00173146">
        <w:rPr>
          <w:rFonts w:cstheme="minorHAnsi"/>
          <w:color w:val="172B4D"/>
          <w:spacing w:val="-1"/>
          <w:sz w:val="28"/>
          <w:szCs w:val="28"/>
        </w:rPr>
        <w:t>handlebars</w:t>
      </w:r>
      <w:proofErr w:type="gramStart"/>
      <w:r w:rsidRPr="00173146">
        <w:rPr>
          <w:rFonts w:cstheme="minorHAnsi"/>
          <w:color w:val="172B4D"/>
          <w:spacing w:val="-1"/>
          <w:sz w:val="28"/>
          <w:szCs w:val="28"/>
        </w:rPr>
        <w:t>,js</w:t>
      </w:r>
      <w:proofErr w:type="spellEnd"/>
      <w:proofErr w:type="gramEnd"/>
      <w:r w:rsidRPr="00173146">
        <w:rPr>
          <w:rFonts w:cstheme="minorHAnsi"/>
          <w:color w:val="172B4D"/>
          <w:spacing w:val="-1"/>
          <w:sz w:val="28"/>
          <w:szCs w:val="28"/>
        </w:rPr>
        <w:t xml:space="preserve"> if it isn’t “</w:t>
      </w:r>
      <w:proofErr w:type="spellStart"/>
      <w:r w:rsidRPr="00173146">
        <w:rPr>
          <w:rFonts w:cstheme="minorHAnsi"/>
          <w:color w:val="172B4D"/>
          <w:spacing w:val="-1"/>
          <w:sz w:val="28"/>
          <w:szCs w:val="28"/>
        </w:rPr>
        <w:t>amunt_due</w:t>
      </w:r>
      <w:proofErr w:type="spellEnd"/>
      <w:r w:rsidRPr="00173146">
        <w:rPr>
          <w:rFonts w:cstheme="minorHAnsi"/>
          <w:color w:val="172B4D"/>
          <w:spacing w:val="-1"/>
          <w:sz w:val="28"/>
          <w:szCs w:val="28"/>
        </w:rPr>
        <w:t>” and use double curly brackets instead of single. “{{</w:t>
      </w:r>
      <w:proofErr w:type="spellStart"/>
      <w:r w:rsidRPr="00173146">
        <w:rPr>
          <w:rFonts w:cstheme="minorHAnsi"/>
          <w:color w:val="172B4D"/>
          <w:spacing w:val="-1"/>
          <w:sz w:val="28"/>
          <w:szCs w:val="28"/>
        </w:rPr>
        <w:t>amount_due</w:t>
      </w:r>
      <w:proofErr w:type="spellEnd"/>
      <w:r w:rsidRPr="00173146">
        <w:rPr>
          <w:rFonts w:cstheme="minorHAnsi"/>
          <w:color w:val="172B4D"/>
          <w:spacing w:val="-1"/>
          <w:sz w:val="28"/>
          <w:szCs w:val="28"/>
        </w:rPr>
        <w:t>}}”</w:t>
      </w:r>
    </w:p>
    <w:sectPr w:rsidR="007D7EE8" w:rsidRPr="00173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C5F"/>
    <w:multiLevelType w:val="hybridMultilevel"/>
    <w:tmpl w:val="F75E77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841EA"/>
    <w:multiLevelType w:val="multilevel"/>
    <w:tmpl w:val="F2B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D5DCC"/>
    <w:multiLevelType w:val="hybridMultilevel"/>
    <w:tmpl w:val="42C6F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C2F50"/>
    <w:multiLevelType w:val="multilevel"/>
    <w:tmpl w:val="BA64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F5681"/>
    <w:multiLevelType w:val="hybridMultilevel"/>
    <w:tmpl w:val="BA4EF6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C6591"/>
    <w:multiLevelType w:val="multilevel"/>
    <w:tmpl w:val="954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313779"/>
    <w:multiLevelType w:val="hybridMultilevel"/>
    <w:tmpl w:val="42C6F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A7739"/>
    <w:multiLevelType w:val="multilevel"/>
    <w:tmpl w:val="498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3B"/>
    <w:rsid w:val="00173146"/>
    <w:rsid w:val="006056FF"/>
    <w:rsid w:val="007D7EE8"/>
    <w:rsid w:val="00994500"/>
    <w:rsid w:val="00EA4F3B"/>
    <w:rsid w:val="00FF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8365"/>
  <w15:chartTrackingRefBased/>
  <w15:docId w15:val="{6E3F5B8F-EB99-4BCE-B22E-2355CE63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F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940979">
      <w:bodyDiv w:val="1"/>
      <w:marLeft w:val="0"/>
      <w:marRight w:val="0"/>
      <w:marTop w:val="0"/>
      <w:marBottom w:val="0"/>
      <w:divBdr>
        <w:top w:val="none" w:sz="0" w:space="0" w:color="auto"/>
        <w:left w:val="none" w:sz="0" w:space="0" w:color="auto"/>
        <w:bottom w:val="none" w:sz="0" w:space="0" w:color="auto"/>
        <w:right w:val="none" w:sz="0" w:space="0" w:color="auto"/>
      </w:divBdr>
    </w:div>
    <w:div w:id="487358296">
      <w:bodyDiv w:val="1"/>
      <w:marLeft w:val="0"/>
      <w:marRight w:val="0"/>
      <w:marTop w:val="0"/>
      <w:marBottom w:val="0"/>
      <w:divBdr>
        <w:top w:val="none" w:sz="0" w:space="0" w:color="auto"/>
        <w:left w:val="none" w:sz="0" w:space="0" w:color="auto"/>
        <w:bottom w:val="none" w:sz="0" w:space="0" w:color="auto"/>
        <w:right w:val="none" w:sz="0" w:space="0" w:color="auto"/>
      </w:divBdr>
    </w:div>
    <w:div w:id="1837529369">
      <w:bodyDiv w:val="1"/>
      <w:marLeft w:val="0"/>
      <w:marRight w:val="0"/>
      <w:marTop w:val="0"/>
      <w:marBottom w:val="0"/>
      <w:divBdr>
        <w:top w:val="none" w:sz="0" w:space="0" w:color="auto"/>
        <w:left w:val="none" w:sz="0" w:space="0" w:color="auto"/>
        <w:bottom w:val="none" w:sz="0" w:space="0" w:color="auto"/>
        <w:right w:val="none" w:sz="0" w:space="0" w:color="auto"/>
      </w:divBdr>
    </w:div>
    <w:div w:id="206583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Tobechukwu Obiakor</dc:creator>
  <cp:keywords/>
  <dc:description/>
  <cp:lastModifiedBy>Tobechukwu Obiakor</cp:lastModifiedBy>
  <cp:revision>1</cp:revision>
  <dcterms:created xsi:type="dcterms:W3CDTF">2024-04-17T08:55:00Z</dcterms:created>
  <dcterms:modified xsi:type="dcterms:W3CDTF">2024-04-17T09:31:00Z</dcterms:modified>
</cp:coreProperties>
</file>