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DB" w:rsidRDefault="000B49DB" w:rsidP="000B49DB">
      <w:pPr>
        <w:pStyle w:val="1"/>
      </w:pPr>
      <w:r>
        <w:t>流量优化</w:t>
      </w:r>
    </w:p>
    <w:p w:rsidR="00B67D6A" w:rsidRDefault="00B67D6A" w:rsidP="000B49DB">
      <w:pPr>
        <w:pStyle w:val="2"/>
      </w:pPr>
      <w:r>
        <w:t>接入优化</w:t>
      </w:r>
    </w:p>
    <w:p w:rsidR="00B67D6A" w:rsidRDefault="00B67D6A" w:rsidP="00B67D6A">
      <w:r>
        <w:t>移动互联网下</w:t>
      </w:r>
      <w:r>
        <w:rPr>
          <w:rFonts w:hint="eastAsia"/>
        </w:rPr>
        <w:t>，</w:t>
      </w:r>
      <w:r>
        <w:t>网络不稳定</w:t>
      </w:r>
      <w:r>
        <w:rPr>
          <w:rFonts w:hint="eastAsia"/>
        </w:rPr>
        <w:t>，</w:t>
      </w:r>
      <w:r>
        <w:t>而且经常会出现运营商切换</w:t>
      </w:r>
      <w:r>
        <w:rPr>
          <w:rFonts w:hint="eastAsia"/>
        </w:rPr>
        <w:t>，</w:t>
      </w:r>
      <w:r>
        <w:t>dns</w:t>
      </w:r>
      <w:r>
        <w:t>劫持等状态导致移动端设备接入失败</w:t>
      </w:r>
      <w:r>
        <w:rPr>
          <w:rFonts w:hint="eastAsia"/>
        </w:rPr>
        <w:t>，</w:t>
      </w:r>
      <w:r>
        <w:t>针对这个情况</w:t>
      </w:r>
      <w:r>
        <w:rPr>
          <w:rFonts w:hint="eastAsia"/>
        </w:rPr>
        <w:t>，需要有一套流程来保障接入的体验优化：</w:t>
      </w:r>
    </w:p>
    <w:p w:rsidR="008A515B" w:rsidRDefault="008A515B" w:rsidP="00B67D6A">
      <w:pPr>
        <w:rPr>
          <w:rFonts w:hint="eastAsia"/>
        </w:rPr>
      </w:pPr>
      <w:r>
        <w:t>T</w:t>
      </w:r>
      <w:r>
        <w:rPr>
          <w:rFonts w:hint="eastAsia"/>
        </w:rPr>
        <w:t>odo:</w:t>
      </w:r>
      <w:r>
        <w:t>加入对应活动图</w:t>
      </w:r>
      <w:bookmarkStart w:id="0" w:name="_GoBack"/>
      <w:bookmarkEnd w:id="0"/>
    </w:p>
    <w:p w:rsidR="00B67D6A" w:rsidRPr="00B67D6A" w:rsidRDefault="00B67D6A" w:rsidP="00B67D6A"/>
    <w:p w:rsidR="003E48B7" w:rsidRDefault="003E48B7" w:rsidP="000B49DB">
      <w:pPr>
        <w:pStyle w:val="2"/>
      </w:pPr>
      <w:r>
        <w:t>状态推送</w:t>
      </w:r>
    </w:p>
    <w:p w:rsidR="003E48B7" w:rsidRPr="003E48B7" w:rsidRDefault="00835D76" w:rsidP="003E48B7">
      <w:r>
        <w:t>移动互联网掉线离线太频繁，</w:t>
      </w:r>
      <w:r w:rsidR="003E48B7" w:rsidRPr="003E48B7">
        <w:t>没有必要把</w:t>
      </w:r>
      <w:r w:rsidR="003E48B7" w:rsidRPr="003E48B7">
        <w:t>Presence</w:t>
      </w:r>
      <w:r w:rsidR="003E48B7" w:rsidRPr="003E48B7">
        <w:t>状态公布给好友的；</w:t>
      </w:r>
      <w:r>
        <w:rPr>
          <w:rFonts w:hint="eastAsia"/>
        </w:rPr>
        <w:t>还有</w:t>
      </w:r>
      <w:r>
        <w:t>群</w:t>
      </w:r>
      <w:r w:rsidR="003E48B7" w:rsidRPr="003E48B7">
        <w:t>，没有必要把所有在线状态的变化通知给群里面所有人，要</w:t>
      </w:r>
      <w:r>
        <w:rPr>
          <w:rFonts w:hint="eastAsia"/>
        </w:rPr>
        <w:t>实现</w:t>
      </w:r>
      <w:r>
        <w:t>类似</w:t>
      </w:r>
      <w:r w:rsidR="003E48B7" w:rsidRPr="003E48B7">
        <w:t>微信的聊天室，不在线的时候把消息推给他。</w:t>
      </w:r>
    </w:p>
    <w:p w:rsidR="000B49DB" w:rsidRDefault="000B49DB" w:rsidP="000B49DB">
      <w:pPr>
        <w:pStyle w:val="2"/>
      </w:pPr>
      <w:r>
        <w:t>消息推送</w:t>
      </w:r>
    </w:p>
    <w:p w:rsidR="000B49DB" w:rsidRDefault="000B49DB" w:rsidP="000B49DB">
      <w:r>
        <w:rPr>
          <w:rFonts w:hint="eastAsia"/>
        </w:rPr>
        <w:t>方案对比：</w:t>
      </w:r>
    </w:p>
    <w:p w:rsidR="000B49DB" w:rsidRDefault="000B49DB" w:rsidP="000B49D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B49DB" w:rsidTr="000B49DB">
        <w:tc>
          <w:tcPr>
            <w:tcW w:w="2766" w:type="dxa"/>
            <w:shd w:val="clear" w:color="auto" w:fill="FFFF00"/>
          </w:tcPr>
          <w:p w:rsidR="000B49DB" w:rsidRDefault="000B49DB" w:rsidP="000B49DB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0B49DB" w:rsidRDefault="000B49DB" w:rsidP="000B49DB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0B49DB" w:rsidRDefault="000B49DB" w:rsidP="000B49DB">
            <w:r>
              <w:rPr>
                <w:rFonts w:hint="eastAsia"/>
              </w:rPr>
              <w:t>缺点</w:t>
            </w:r>
          </w:p>
        </w:tc>
      </w:tr>
      <w:tr w:rsidR="000B49DB" w:rsidTr="000B49DB">
        <w:tc>
          <w:tcPr>
            <w:tcW w:w="2766" w:type="dxa"/>
          </w:tcPr>
          <w:p w:rsidR="000B49DB" w:rsidRDefault="000B49DB" w:rsidP="000B49DB">
            <w:r>
              <w:rPr>
                <w:rFonts w:hint="eastAsia"/>
              </w:rPr>
              <w:t>全推</w:t>
            </w:r>
          </w:p>
        </w:tc>
        <w:tc>
          <w:tcPr>
            <w:tcW w:w="2765" w:type="dxa"/>
          </w:tcPr>
          <w:p w:rsidR="000B49DB" w:rsidRDefault="000B49DB" w:rsidP="001D392C">
            <w:r>
              <w:rPr>
                <w:rFonts w:hint="eastAsia"/>
              </w:rPr>
              <w:t>实现简单</w:t>
            </w:r>
          </w:p>
        </w:tc>
        <w:tc>
          <w:tcPr>
            <w:tcW w:w="2765" w:type="dxa"/>
          </w:tcPr>
          <w:p w:rsidR="000B49DB" w:rsidRDefault="000B49DB" w:rsidP="000B49DB">
            <w:r>
              <w:rPr>
                <w:rFonts w:hint="eastAsia"/>
              </w:rPr>
              <w:t>耗流量</w:t>
            </w:r>
            <w:r w:rsidR="001D392C">
              <w:rPr>
                <w:rFonts w:hint="eastAsia"/>
              </w:rPr>
              <w:t>，比较适合有线网络</w:t>
            </w:r>
          </w:p>
          <w:p w:rsidR="001D392C" w:rsidRDefault="001D392C" w:rsidP="001D392C">
            <w:r>
              <w:rPr>
                <w:rFonts w:hint="eastAsia"/>
              </w:rPr>
              <w:t>多终端时容易出现漏</w:t>
            </w:r>
          </w:p>
        </w:tc>
      </w:tr>
      <w:tr w:rsidR="000B49DB" w:rsidTr="000B49DB">
        <w:tc>
          <w:tcPr>
            <w:tcW w:w="2766" w:type="dxa"/>
          </w:tcPr>
          <w:p w:rsidR="000B49DB" w:rsidRDefault="000B49DB" w:rsidP="000B49DB"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3G</w:t>
            </w:r>
            <w:r w:rsidR="00A9490F">
              <w:rPr>
                <w:rFonts w:hint="eastAsia"/>
              </w:rPr>
              <w:t>下仅推送</w:t>
            </w:r>
            <w:r>
              <w:rPr>
                <w:rFonts w:hint="eastAsia"/>
              </w:rPr>
              <w:t>消息</w:t>
            </w:r>
            <w:r w:rsidR="001D392C">
              <w:rPr>
                <w:rFonts w:hint="eastAsia"/>
              </w:rPr>
              <w:t>编号</w:t>
            </w:r>
          </w:p>
        </w:tc>
        <w:tc>
          <w:tcPr>
            <w:tcW w:w="2765" w:type="dxa"/>
          </w:tcPr>
          <w:p w:rsidR="000B49DB" w:rsidRDefault="000B49DB" w:rsidP="000B49DB">
            <w:r>
              <w:rPr>
                <w:rFonts w:hint="eastAsia"/>
              </w:rPr>
              <w:t>节省流量</w:t>
            </w:r>
          </w:p>
          <w:p w:rsidR="001D392C" w:rsidRDefault="001D392C" w:rsidP="000B49DB">
            <w:r>
              <w:rPr>
                <w:rFonts w:hint="eastAsia"/>
              </w:rPr>
              <w:t>多终端不会出现漏</w:t>
            </w:r>
          </w:p>
        </w:tc>
        <w:tc>
          <w:tcPr>
            <w:tcW w:w="2765" w:type="dxa"/>
          </w:tcPr>
          <w:p w:rsidR="000B49DB" w:rsidRDefault="000B49DB" w:rsidP="000B49DB">
            <w:r w:rsidRPr="000B49DB">
              <w:rPr>
                <w:rFonts w:hint="eastAsia"/>
              </w:rPr>
              <w:t>2G</w:t>
            </w:r>
            <w:r w:rsidRPr="000B49DB">
              <w:rPr>
                <w:rFonts w:hint="eastAsia"/>
              </w:rPr>
              <w:t>、</w:t>
            </w:r>
            <w:r w:rsidRPr="000B49DB">
              <w:rPr>
                <w:rFonts w:hint="eastAsia"/>
              </w:rPr>
              <w:t>3G</w:t>
            </w:r>
            <w:r w:rsidRPr="000B49DB">
              <w:rPr>
                <w:rFonts w:hint="eastAsia"/>
              </w:rPr>
              <w:t>下无法看到消息预览</w:t>
            </w:r>
          </w:p>
        </w:tc>
      </w:tr>
    </w:tbl>
    <w:p w:rsidR="000B49DB" w:rsidRDefault="000B49DB" w:rsidP="000B49DB"/>
    <w:p w:rsidR="000B49DB" w:rsidRDefault="000B49DB" w:rsidP="000B49DB">
      <w:pPr>
        <w:pStyle w:val="2"/>
      </w:pPr>
      <w:r>
        <w:t>消息格式</w:t>
      </w:r>
    </w:p>
    <w:p w:rsidR="000B49DB" w:rsidRDefault="000B49DB" w:rsidP="000B49DB">
      <w:r>
        <w:rPr>
          <w:rFonts w:hint="eastAsia"/>
        </w:rPr>
        <w:t>方案对比：</w:t>
      </w:r>
    </w:p>
    <w:p w:rsidR="000B49DB" w:rsidRDefault="000B49DB" w:rsidP="000B49D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B49DB" w:rsidTr="0042036D">
        <w:tc>
          <w:tcPr>
            <w:tcW w:w="2766" w:type="dxa"/>
            <w:shd w:val="clear" w:color="auto" w:fill="FFFF00"/>
          </w:tcPr>
          <w:p w:rsidR="000B49DB" w:rsidRDefault="000B49DB" w:rsidP="0042036D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0B49DB" w:rsidRDefault="000B49DB" w:rsidP="0042036D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0B49DB" w:rsidRDefault="000B49DB" w:rsidP="0042036D">
            <w:r>
              <w:rPr>
                <w:rFonts w:hint="eastAsia"/>
              </w:rPr>
              <w:t>缺点</w:t>
            </w:r>
          </w:p>
        </w:tc>
      </w:tr>
      <w:tr w:rsidR="000B49DB" w:rsidTr="0042036D">
        <w:tc>
          <w:tcPr>
            <w:tcW w:w="2766" w:type="dxa"/>
          </w:tcPr>
          <w:p w:rsidR="000B49DB" w:rsidRDefault="000B49DB" w:rsidP="0042036D">
            <w:r>
              <w:t>P</w:t>
            </w:r>
            <w:r>
              <w:rPr>
                <w:rFonts w:hint="eastAsia"/>
              </w:rPr>
              <w:t>rotobuf</w:t>
            </w:r>
          </w:p>
        </w:tc>
        <w:tc>
          <w:tcPr>
            <w:tcW w:w="2765" w:type="dxa"/>
          </w:tcPr>
          <w:p w:rsidR="000B49DB" w:rsidRDefault="000B49DB" w:rsidP="000B49DB">
            <w:pPr>
              <w:pStyle w:val="a6"/>
              <w:numPr>
                <w:ilvl w:val="0"/>
                <w:numId w:val="3"/>
              </w:numPr>
              <w:ind w:firstLineChars="0"/>
            </w:pPr>
            <w:r w:rsidRPr="000B49DB">
              <w:rPr>
                <w:rFonts w:hint="eastAsia"/>
              </w:rPr>
              <w:t>接口灵活，可以动态添加字段，预留字段</w:t>
            </w:r>
          </w:p>
          <w:p w:rsidR="000B49DB" w:rsidRDefault="000B49DB" w:rsidP="000B49DB">
            <w:pPr>
              <w:pStyle w:val="a6"/>
              <w:numPr>
                <w:ilvl w:val="0"/>
                <w:numId w:val="3"/>
              </w:numPr>
              <w:ind w:firstLineChars="0"/>
            </w:pPr>
            <w:r w:rsidRPr="000B49DB">
              <w:rPr>
                <w:rFonts w:hint="eastAsia"/>
              </w:rPr>
              <w:t>压缩率高，比</w:t>
            </w:r>
            <w:r w:rsidRPr="000B49DB">
              <w:rPr>
                <w:rFonts w:hint="eastAsia"/>
              </w:rPr>
              <w:t>xml</w:t>
            </w:r>
            <w:r w:rsidRPr="000B49DB">
              <w:rPr>
                <w:rFonts w:hint="eastAsia"/>
              </w:rPr>
              <w:t>小</w:t>
            </w:r>
            <w:r w:rsidRPr="000B49DB">
              <w:rPr>
                <w:rFonts w:hint="eastAsia"/>
              </w:rPr>
              <w:t>3~10</w:t>
            </w:r>
            <w:r w:rsidRPr="000B49DB">
              <w:rPr>
                <w:rFonts w:hint="eastAsia"/>
              </w:rPr>
              <w:t>倍</w:t>
            </w:r>
          </w:p>
          <w:p w:rsidR="000B49DB" w:rsidRDefault="000B49DB" w:rsidP="000B49DB">
            <w:pPr>
              <w:pStyle w:val="a6"/>
              <w:numPr>
                <w:ilvl w:val="0"/>
                <w:numId w:val="3"/>
              </w:numPr>
              <w:ind w:firstLineChars="0"/>
            </w:pPr>
            <w:r w:rsidRPr="000B49DB">
              <w:rPr>
                <w:rFonts w:hint="eastAsia"/>
              </w:rPr>
              <w:t>编解码高效，比</w:t>
            </w:r>
            <w:r w:rsidRPr="000B49DB">
              <w:rPr>
                <w:rFonts w:hint="eastAsia"/>
              </w:rPr>
              <w:t>xml</w:t>
            </w:r>
            <w:r w:rsidRPr="000B49DB">
              <w:rPr>
                <w:rFonts w:hint="eastAsia"/>
              </w:rPr>
              <w:t>快</w:t>
            </w:r>
            <w:r w:rsidRPr="000B49DB">
              <w:rPr>
                <w:rFonts w:hint="eastAsia"/>
              </w:rPr>
              <w:t>20~100</w:t>
            </w:r>
            <w:r w:rsidRPr="000B49DB">
              <w:rPr>
                <w:rFonts w:hint="eastAsia"/>
              </w:rPr>
              <w:t>倍</w:t>
            </w:r>
          </w:p>
        </w:tc>
        <w:tc>
          <w:tcPr>
            <w:tcW w:w="2765" w:type="dxa"/>
          </w:tcPr>
          <w:p w:rsidR="000B49DB" w:rsidRPr="00A9490F" w:rsidRDefault="00D4381A" w:rsidP="00D4381A">
            <w:pPr>
              <w:pStyle w:val="a6"/>
              <w:numPr>
                <w:ilvl w:val="0"/>
                <w:numId w:val="5"/>
              </w:numPr>
              <w:ind w:firstLineChars="0"/>
            </w:pPr>
            <w:r w:rsidRPr="00A9490F">
              <w:t>应用不够广</w:t>
            </w:r>
            <w:r w:rsidRPr="00A9490F">
              <w:rPr>
                <w:rFonts w:hint="eastAsia"/>
              </w:rPr>
              <w:t>，</w:t>
            </w:r>
            <w:r w:rsidRPr="00A9490F">
              <w:t>难以跟第三方对接</w:t>
            </w:r>
          </w:p>
          <w:p w:rsidR="00D4381A" w:rsidRDefault="00D4381A" w:rsidP="00D4381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二进制格式导致可读性差</w:t>
            </w:r>
          </w:p>
          <w:p w:rsidR="00D4381A" w:rsidRDefault="00B32050" w:rsidP="00D4381A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缺乏自描述</w:t>
            </w:r>
            <w:r>
              <w:rPr>
                <w:rFonts w:hint="eastAsia"/>
              </w:rPr>
              <w:t>，</w:t>
            </w:r>
            <w:r>
              <w:t>如果缺乏</w:t>
            </w:r>
            <w:r>
              <w:t>proto</w:t>
            </w:r>
            <w:r>
              <w:t>文件</w:t>
            </w:r>
            <w:r>
              <w:rPr>
                <w:rFonts w:hint="eastAsia"/>
              </w:rPr>
              <w:t>，</w:t>
            </w:r>
            <w:r>
              <w:t>无法知晓内容</w:t>
            </w:r>
          </w:p>
        </w:tc>
      </w:tr>
      <w:tr w:rsidR="000B49DB" w:rsidTr="0042036D">
        <w:tc>
          <w:tcPr>
            <w:tcW w:w="2766" w:type="dxa"/>
          </w:tcPr>
          <w:p w:rsidR="000B49DB" w:rsidRDefault="000B49DB" w:rsidP="0042036D">
            <w:r w:rsidRPr="000B49DB">
              <w:rPr>
                <w:rFonts w:hint="eastAsia"/>
              </w:rPr>
              <w:t>json</w:t>
            </w:r>
            <w:r w:rsidRPr="000B49DB">
              <w:rPr>
                <w:rFonts w:hint="eastAsia"/>
              </w:rPr>
              <w:t>，</w:t>
            </w:r>
            <w:r w:rsidRPr="000B49DB">
              <w:rPr>
                <w:rFonts w:hint="eastAsia"/>
              </w:rPr>
              <w:t>xml</w:t>
            </w:r>
          </w:p>
        </w:tc>
        <w:tc>
          <w:tcPr>
            <w:tcW w:w="2765" w:type="dxa"/>
          </w:tcPr>
          <w:p w:rsidR="000B49DB" w:rsidRDefault="000B49DB" w:rsidP="0042036D">
            <w:r w:rsidRPr="000B49DB">
              <w:rPr>
                <w:rFonts w:hint="eastAsia"/>
              </w:rPr>
              <w:t>可读性高，易编辑</w:t>
            </w:r>
          </w:p>
        </w:tc>
        <w:tc>
          <w:tcPr>
            <w:tcW w:w="2765" w:type="dxa"/>
          </w:tcPr>
          <w:p w:rsidR="000B49DB" w:rsidRDefault="00C53AB8" w:rsidP="0042036D">
            <w:r w:rsidRPr="00C53AB8">
              <w:rPr>
                <w:rFonts w:hint="eastAsia"/>
              </w:rPr>
              <w:t>占空间和流量</w:t>
            </w:r>
            <w:r w:rsidR="00B32050">
              <w:rPr>
                <w:rFonts w:hint="eastAsia"/>
              </w:rPr>
              <w:t>，且效率不高</w:t>
            </w:r>
          </w:p>
        </w:tc>
      </w:tr>
    </w:tbl>
    <w:p w:rsidR="000B49DB" w:rsidRDefault="000B49DB" w:rsidP="000B49DB"/>
    <w:p w:rsidR="000B49DB" w:rsidRPr="00166B4C" w:rsidRDefault="00C53AB8" w:rsidP="000B49DB">
      <w:pPr>
        <w:rPr>
          <w:shd w:val="clear" w:color="auto" w:fill="FFFF00"/>
        </w:rPr>
      </w:pPr>
      <w:r w:rsidRPr="00166B4C">
        <w:rPr>
          <w:rFonts w:hint="eastAsia"/>
          <w:shd w:val="clear" w:color="auto" w:fill="FFFF00"/>
        </w:rPr>
        <w:t>注：更详细的</w:t>
      </w:r>
      <w:r w:rsidR="00166B4C">
        <w:rPr>
          <w:rFonts w:hint="eastAsia"/>
          <w:shd w:val="clear" w:color="auto" w:fill="FFFF00"/>
        </w:rPr>
        <w:t>是数据</w:t>
      </w:r>
      <w:r w:rsidRPr="00166B4C">
        <w:rPr>
          <w:rFonts w:hint="eastAsia"/>
          <w:shd w:val="clear" w:color="auto" w:fill="FFFF00"/>
        </w:rPr>
        <w:t>对比已经在</w:t>
      </w:r>
      <w:r w:rsidR="0072394C">
        <w:rPr>
          <w:rFonts w:hint="eastAsia"/>
          <w:shd w:val="clear" w:color="auto" w:fill="FFFF00"/>
        </w:rPr>
        <w:t>《</w:t>
      </w:r>
      <w:r w:rsidR="0072394C" w:rsidRPr="0072394C">
        <w:rPr>
          <w:rFonts w:hint="eastAsia"/>
          <w:shd w:val="clear" w:color="auto" w:fill="FFFF00"/>
        </w:rPr>
        <w:t>共享平台移动</w:t>
      </w:r>
      <w:r w:rsidR="0072394C" w:rsidRPr="0072394C">
        <w:rPr>
          <w:rFonts w:hint="eastAsia"/>
          <w:shd w:val="clear" w:color="auto" w:fill="FFFF00"/>
        </w:rPr>
        <w:t>IM</w:t>
      </w:r>
      <w:r w:rsidR="0072394C" w:rsidRPr="0072394C">
        <w:rPr>
          <w:rFonts w:hint="eastAsia"/>
          <w:shd w:val="clear" w:color="auto" w:fill="FFFF00"/>
        </w:rPr>
        <w:t>服务设计</w:t>
      </w:r>
      <w:r w:rsidR="0072394C">
        <w:rPr>
          <w:rFonts w:hint="eastAsia"/>
          <w:shd w:val="clear" w:color="auto" w:fill="FFFF00"/>
        </w:rPr>
        <w:t>》</w:t>
      </w:r>
      <w:r w:rsidRPr="00166B4C">
        <w:rPr>
          <w:rFonts w:hint="eastAsia"/>
          <w:shd w:val="clear" w:color="auto" w:fill="FFFF00"/>
        </w:rPr>
        <w:t>中有体现，这里不再赘述。</w:t>
      </w:r>
    </w:p>
    <w:p w:rsidR="00C53AB8" w:rsidRDefault="00C53AB8" w:rsidP="000B49DB"/>
    <w:p w:rsidR="00C53AB8" w:rsidRDefault="00C53AB8" w:rsidP="00C53AB8">
      <w:pPr>
        <w:pStyle w:val="2"/>
      </w:pPr>
      <w:r>
        <w:t>掉线重连</w:t>
      </w:r>
    </w:p>
    <w:p w:rsidR="00835D76" w:rsidRDefault="00835D76" w:rsidP="00835D76">
      <w:r>
        <w:rPr>
          <w:rFonts w:hint="eastAsia"/>
        </w:rPr>
        <w:t>方案对比：</w:t>
      </w:r>
    </w:p>
    <w:p w:rsidR="00835D76" w:rsidRPr="00835D76" w:rsidRDefault="00835D76" w:rsidP="00835D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53AB8" w:rsidTr="0042036D">
        <w:tc>
          <w:tcPr>
            <w:tcW w:w="2766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缺点</w:t>
            </w:r>
          </w:p>
        </w:tc>
      </w:tr>
      <w:tr w:rsidR="00C53AB8" w:rsidTr="0042036D">
        <w:tc>
          <w:tcPr>
            <w:tcW w:w="2766" w:type="dxa"/>
          </w:tcPr>
          <w:p w:rsidR="00C53AB8" w:rsidRDefault="00C53AB8" w:rsidP="0042036D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，</w:t>
            </w:r>
            <w:r w:rsidRPr="00C53AB8">
              <w:rPr>
                <w:rFonts w:hint="eastAsia"/>
              </w:rPr>
              <w:t>掉线后客户端可以根据</w:t>
            </w:r>
            <w:r w:rsidRPr="00C53AB8">
              <w:rPr>
                <w:rFonts w:hint="eastAsia"/>
              </w:rPr>
              <w:t>session</w:t>
            </w:r>
            <w:r w:rsidRPr="00C53AB8">
              <w:rPr>
                <w:rFonts w:hint="eastAsia"/>
              </w:rPr>
              <w:t>来自动重连</w:t>
            </w:r>
          </w:p>
        </w:tc>
        <w:tc>
          <w:tcPr>
            <w:tcW w:w="2765" w:type="dxa"/>
          </w:tcPr>
          <w:p w:rsidR="00C53AB8" w:rsidRDefault="006B21D6" w:rsidP="0042036D">
            <w:r w:rsidRPr="00C53AB8">
              <w:rPr>
                <w:rFonts w:hint="eastAsia"/>
              </w:rPr>
              <w:t>高效，用户体验好，如果软件没有在前台，用户几乎感受不到掉线上线的动作</w:t>
            </w:r>
          </w:p>
        </w:tc>
        <w:tc>
          <w:tcPr>
            <w:tcW w:w="2765" w:type="dxa"/>
          </w:tcPr>
          <w:p w:rsidR="00C53AB8" w:rsidRDefault="001D392C" w:rsidP="001D392C">
            <w:r>
              <w:rPr>
                <w:rFonts w:hint="eastAsia"/>
              </w:rPr>
              <w:t>服务端要共享状态，对性能有点影响</w:t>
            </w:r>
          </w:p>
        </w:tc>
      </w:tr>
      <w:tr w:rsidR="00C53AB8" w:rsidTr="0042036D">
        <w:tc>
          <w:tcPr>
            <w:tcW w:w="2766" w:type="dxa"/>
          </w:tcPr>
          <w:p w:rsidR="00C53AB8" w:rsidRDefault="00C53AB8" w:rsidP="0042036D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，</w:t>
            </w:r>
            <w:r w:rsidRPr="00C53AB8">
              <w:rPr>
                <w:rFonts w:hint="eastAsia"/>
              </w:rPr>
              <w:t>掉线后客户端要重新认证</w:t>
            </w:r>
          </w:p>
        </w:tc>
        <w:tc>
          <w:tcPr>
            <w:tcW w:w="2765" w:type="dxa"/>
          </w:tcPr>
          <w:p w:rsidR="001D392C" w:rsidRDefault="001D392C" w:rsidP="0042036D">
            <w:r>
              <w:rPr>
                <w:rFonts w:hint="eastAsia"/>
              </w:rPr>
              <w:t>服务端简单</w:t>
            </w:r>
          </w:p>
        </w:tc>
        <w:tc>
          <w:tcPr>
            <w:tcW w:w="2765" w:type="dxa"/>
          </w:tcPr>
          <w:p w:rsidR="001D392C" w:rsidRDefault="001D392C" w:rsidP="0042036D">
            <w:r>
              <w:rPr>
                <w:rFonts w:hint="eastAsia"/>
              </w:rPr>
              <w:t>客户端需要做大量工作</w:t>
            </w:r>
          </w:p>
          <w:p w:rsidR="00C53AB8" w:rsidRDefault="006B21D6" w:rsidP="0042036D">
            <w:r w:rsidRPr="00C53AB8">
              <w:rPr>
                <w:rFonts w:hint="eastAsia"/>
              </w:rPr>
              <w:t>效率低下，用户体验差</w:t>
            </w:r>
          </w:p>
        </w:tc>
      </w:tr>
    </w:tbl>
    <w:p w:rsidR="00C53AB8" w:rsidRDefault="00C53AB8" w:rsidP="00C53AB8"/>
    <w:p w:rsidR="00E02464" w:rsidRDefault="00E02464" w:rsidP="00C53AB8">
      <w:r>
        <w:rPr>
          <w:rFonts w:hint="eastAsia"/>
          <w:noProof/>
        </w:rPr>
        <w:lastRenderedPageBreak/>
        <w:drawing>
          <wp:inline distT="0" distB="0" distL="0" distR="0">
            <wp:extent cx="6353175" cy="842373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ssion_activ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023" cy="84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B8" w:rsidRDefault="00C53AB8" w:rsidP="00C53AB8">
      <w:pPr>
        <w:pStyle w:val="2"/>
      </w:pPr>
      <w:r>
        <w:lastRenderedPageBreak/>
        <w:t>消息补齐</w:t>
      </w:r>
    </w:p>
    <w:p w:rsidR="00835D76" w:rsidRDefault="00835D76" w:rsidP="00835D76">
      <w:r>
        <w:rPr>
          <w:rFonts w:hint="eastAsia"/>
        </w:rPr>
        <w:t>方案对比：</w:t>
      </w:r>
    </w:p>
    <w:p w:rsidR="00835D76" w:rsidRPr="00835D76" w:rsidRDefault="00835D76" w:rsidP="00835D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53AB8" w:rsidTr="0042036D">
        <w:tc>
          <w:tcPr>
            <w:tcW w:w="2766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C53AB8" w:rsidRDefault="00C53AB8" w:rsidP="0042036D">
            <w:r>
              <w:rPr>
                <w:rFonts w:hint="eastAsia"/>
              </w:rPr>
              <w:t>缺点</w:t>
            </w:r>
          </w:p>
        </w:tc>
      </w:tr>
      <w:tr w:rsidR="00C53AB8" w:rsidTr="0042036D">
        <w:tc>
          <w:tcPr>
            <w:tcW w:w="2766" w:type="dxa"/>
          </w:tcPr>
          <w:p w:rsidR="00C53AB8" w:rsidRDefault="00C53AB8" w:rsidP="0042036D">
            <w:r w:rsidRPr="00C53AB8">
              <w:rPr>
                <w:rFonts w:hint="eastAsia"/>
              </w:rPr>
              <w:t>使用消息</w:t>
            </w:r>
            <w:r w:rsidRPr="00C53AB8">
              <w:rPr>
                <w:rFonts w:hint="eastAsia"/>
              </w:rPr>
              <w:t>ID</w:t>
            </w:r>
            <w:r w:rsidRPr="00C53AB8">
              <w:rPr>
                <w:rFonts w:hint="eastAsia"/>
              </w:rPr>
              <w:t>来补齐缺失的消息</w:t>
            </w:r>
          </w:p>
        </w:tc>
        <w:tc>
          <w:tcPr>
            <w:tcW w:w="2765" w:type="dxa"/>
          </w:tcPr>
          <w:p w:rsidR="00C53AB8" w:rsidRDefault="00C53AB8" w:rsidP="006B21D6">
            <w:pPr>
              <w:pStyle w:val="a6"/>
              <w:numPr>
                <w:ilvl w:val="0"/>
                <w:numId w:val="4"/>
              </w:numPr>
              <w:ind w:firstLineChars="0"/>
            </w:pPr>
            <w:r w:rsidRPr="00C53AB8">
              <w:rPr>
                <w:rFonts w:hint="eastAsia"/>
              </w:rPr>
              <w:t>类似</w:t>
            </w:r>
            <w:r w:rsidRPr="00C53AB8">
              <w:rPr>
                <w:rFonts w:hint="eastAsia"/>
              </w:rPr>
              <w:t>svn</w:t>
            </w:r>
            <w:r w:rsidRPr="00C53AB8">
              <w:rPr>
                <w:rFonts w:hint="eastAsia"/>
              </w:rPr>
              <w:t>操作，根据客户端和服务端的消息</w:t>
            </w:r>
            <w:r w:rsidRPr="00C53AB8">
              <w:rPr>
                <w:rFonts w:hint="eastAsia"/>
              </w:rPr>
              <w:t>ID</w:t>
            </w:r>
            <w:r w:rsidRPr="00C53AB8">
              <w:rPr>
                <w:rFonts w:hint="eastAsia"/>
              </w:rPr>
              <w:t>差值来接收消息，不会产生消息空洞。</w:t>
            </w:r>
          </w:p>
          <w:p w:rsidR="006B21D6" w:rsidRDefault="006B21D6" w:rsidP="006B21D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只同步增量</w:t>
            </w:r>
            <w:r>
              <w:rPr>
                <w:rFonts w:hint="eastAsia"/>
              </w:rPr>
              <w:t>，</w:t>
            </w:r>
            <w:r>
              <w:t>节省流量</w:t>
            </w:r>
          </w:p>
          <w:p w:rsidR="006B21D6" w:rsidRDefault="006B21D6" w:rsidP="006B21D6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一次可以发送多条消息</w:t>
            </w:r>
          </w:p>
        </w:tc>
        <w:tc>
          <w:tcPr>
            <w:tcW w:w="2765" w:type="dxa"/>
          </w:tcPr>
          <w:p w:rsidR="00C53AB8" w:rsidRDefault="00166B4C" w:rsidP="0042036D">
            <w:r>
              <w:rPr>
                <w:rFonts w:hint="eastAsia"/>
              </w:rPr>
              <w:t>需要一个稳定的</w:t>
            </w:r>
            <w:r w:rsidR="0018008D">
              <w:rPr>
                <w:rFonts w:hint="eastAsia"/>
              </w:rPr>
              <w:t>全局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生成器</w:t>
            </w:r>
          </w:p>
        </w:tc>
      </w:tr>
      <w:tr w:rsidR="00C53AB8" w:rsidTr="0042036D">
        <w:tc>
          <w:tcPr>
            <w:tcW w:w="2766" w:type="dxa"/>
          </w:tcPr>
          <w:p w:rsidR="00C53AB8" w:rsidRDefault="00C53AB8" w:rsidP="0042036D">
            <w:r w:rsidRPr="00C53AB8">
              <w:rPr>
                <w:rFonts w:hint="eastAsia"/>
              </w:rPr>
              <w:t>服务端批量下发全部消息</w:t>
            </w:r>
          </w:p>
        </w:tc>
        <w:tc>
          <w:tcPr>
            <w:tcW w:w="2765" w:type="dxa"/>
          </w:tcPr>
          <w:p w:rsidR="00C53AB8" w:rsidRDefault="00C53AB8" w:rsidP="0042036D">
            <w:r>
              <w:rPr>
                <w:rFonts w:hint="eastAsia"/>
              </w:rPr>
              <w:t>客户端操作简单，只需等待服务端推送</w:t>
            </w:r>
          </w:p>
        </w:tc>
        <w:tc>
          <w:tcPr>
            <w:tcW w:w="2765" w:type="dxa"/>
          </w:tcPr>
          <w:p w:rsidR="00C53AB8" w:rsidRDefault="00C53AB8" w:rsidP="0042036D">
            <w:r w:rsidRPr="00C53AB8">
              <w:rPr>
                <w:rFonts w:hint="eastAsia"/>
              </w:rPr>
              <w:t>消耗大量流量，移动端无法支撑</w:t>
            </w:r>
          </w:p>
        </w:tc>
      </w:tr>
    </w:tbl>
    <w:p w:rsidR="00C53AB8" w:rsidRPr="00C53AB8" w:rsidRDefault="00C53AB8" w:rsidP="00C53AB8"/>
    <w:p w:rsidR="00C53AB8" w:rsidRDefault="0072394C" w:rsidP="00C53AB8">
      <w:r>
        <w:t>具体通过消息</w:t>
      </w:r>
      <w:r>
        <w:t>ID</w:t>
      </w:r>
      <w:r>
        <w:t>来进行消息推送的逻辑在</w:t>
      </w:r>
      <w:r>
        <w:rPr>
          <w:rFonts w:hint="eastAsia"/>
        </w:rPr>
        <w:t>《消息时序》中有体现，这里不再赘述。</w:t>
      </w:r>
    </w:p>
    <w:p w:rsidR="00C53AB8" w:rsidRPr="00C53AB8" w:rsidRDefault="00C53AB8" w:rsidP="00C53AB8"/>
    <w:p w:rsidR="009149C9" w:rsidRDefault="000B49DB" w:rsidP="000B49DB">
      <w:pPr>
        <w:pStyle w:val="1"/>
      </w:pPr>
      <w:r>
        <w:t>动态扩容</w:t>
      </w:r>
    </w:p>
    <w:p w:rsidR="0018008D" w:rsidRPr="0018008D" w:rsidRDefault="0018008D" w:rsidP="0018008D">
      <w:r>
        <w:rPr>
          <w:rFonts w:hint="eastAsia"/>
        </w:rPr>
        <w:t>假设</w:t>
      </w:r>
      <w:r w:rsidRPr="0018008D">
        <w:t>一组机器来提供一个服务，客户端要以相同的机会访问各台机器，而且其中一台机器负载过高的时</w:t>
      </w:r>
      <w:r>
        <w:t>候，要减少对这台服务器的访问，直到它的负载降低下来，而且如果</w:t>
      </w:r>
      <w:r w:rsidRPr="0018008D">
        <w:t>添加了一台新的服务器，要把客户端的请求也均衡到这台新机器上。</w:t>
      </w:r>
    </w:p>
    <w:p w:rsidR="00A6190D" w:rsidRDefault="00A6190D" w:rsidP="00C53AB8">
      <w:pPr>
        <w:pStyle w:val="2"/>
      </w:pPr>
      <w:r>
        <w:t>负载均衡服务</w:t>
      </w:r>
    </w:p>
    <w:p w:rsidR="00017FE2" w:rsidRDefault="00A6190D" w:rsidP="00A6190D">
      <w:r>
        <w:t>要将客户端的访问均衡地分配到每个服务器</w:t>
      </w:r>
      <w:r>
        <w:rPr>
          <w:rFonts w:hint="eastAsia"/>
        </w:rPr>
        <w:t>，</w:t>
      </w:r>
      <w:r>
        <w:t>需要有一个额外的负载均衡服务器</w:t>
      </w:r>
      <w:r>
        <w:rPr>
          <w:rFonts w:hint="eastAsia"/>
        </w:rPr>
        <w:t>，</w:t>
      </w:r>
      <w:r w:rsidR="00017FE2">
        <w:rPr>
          <w:rFonts w:hint="eastAsia"/>
        </w:rPr>
        <w:t>需考虑以下几点：</w:t>
      </w:r>
    </w:p>
    <w:p w:rsidR="00A6190D" w:rsidRDefault="00A6190D" w:rsidP="00017FE2">
      <w:pPr>
        <w:pStyle w:val="a6"/>
        <w:numPr>
          <w:ilvl w:val="0"/>
          <w:numId w:val="6"/>
        </w:numPr>
        <w:ind w:firstLineChars="0"/>
      </w:pPr>
      <w:r w:rsidRPr="00A6190D">
        <w:t>负载均衡服务器本身是个单点，如果它本身也要支持流量负载的话，要把它本身的状态放到数据库里。</w:t>
      </w:r>
    </w:p>
    <w:p w:rsidR="00017FE2" w:rsidRPr="00017FE2" w:rsidRDefault="00017FE2" w:rsidP="00017FE2">
      <w:pPr>
        <w:pStyle w:val="a6"/>
        <w:numPr>
          <w:ilvl w:val="0"/>
          <w:numId w:val="6"/>
        </w:numPr>
        <w:ind w:firstLineChars="0"/>
      </w:pPr>
      <w:r w:rsidRPr="00017FE2">
        <w:t>在某台机器宕机的时候把请求路由到其它机器</w:t>
      </w:r>
      <w:r w:rsidRPr="00017FE2">
        <w:rPr>
          <w:rFonts w:hint="eastAsia"/>
        </w:rPr>
        <w:t>。</w:t>
      </w:r>
    </w:p>
    <w:p w:rsidR="00017FE2" w:rsidRDefault="00017FE2" w:rsidP="00017FE2">
      <w:pPr>
        <w:pStyle w:val="a6"/>
        <w:numPr>
          <w:ilvl w:val="0"/>
          <w:numId w:val="6"/>
        </w:numPr>
        <w:ind w:firstLineChars="0"/>
      </w:pPr>
      <w:r w:rsidRPr="00017FE2">
        <w:t>负载均衡的算法必须要均匀分布</w:t>
      </w:r>
      <w:r w:rsidRPr="00017FE2">
        <w:rPr>
          <w:rFonts w:hint="eastAsia"/>
        </w:rPr>
        <w:t>。</w:t>
      </w:r>
    </w:p>
    <w:p w:rsidR="00912F38" w:rsidRDefault="00B43ABC" w:rsidP="00A6190D">
      <w:r>
        <w:rPr>
          <w:rFonts w:hint="eastAsia"/>
          <w:noProof/>
        </w:rPr>
        <w:lastRenderedPageBreak/>
        <w:drawing>
          <wp:inline distT="0" distB="0" distL="0" distR="0">
            <wp:extent cx="5274310" cy="4015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负载均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AB8" w:rsidRDefault="00C53AB8" w:rsidP="00C53AB8"/>
    <w:p w:rsidR="00C577C3" w:rsidRDefault="00C577C3" w:rsidP="00C577C3">
      <w:pPr>
        <w:pStyle w:val="2"/>
      </w:pPr>
      <w:r>
        <w:t>Hash</w:t>
      </w:r>
      <w:r>
        <w:t>算法</w:t>
      </w:r>
    </w:p>
    <w:p w:rsidR="00835D76" w:rsidRDefault="00835D76" w:rsidP="00835D76">
      <w:r>
        <w:rPr>
          <w:rFonts w:hint="eastAsia"/>
        </w:rPr>
        <w:t>方案对比：</w:t>
      </w:r>
    </w:p>
    <w:p w:rsidR="00835D76" w:rsidRPr="00835D76" w:rsidRDefault="00835D76" w:rsidP="00835D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577C3" w:rsidTr="0042036D">
        <w:tc>
          <w:tcPr>
            <w:tcW w:w="2766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缺点</w:t>
            </w:r>
          </w:p>
        </w:tc>
      </w:tr>
      <w:tr w:rsidR="00C577C3" w:rsidTr="0042036D">
        <w:tc>
          <w:tcPr>
            <w:tcW w:w="2766" w:type="dxa"/>
          </w:tcPr>
          <w:p w:rsidR="00C577C3" w:rsidRDefault="00C577C3" w:rsidP="00C577C3">
            <w:r>
              <w:rPr>
                <w:rFonts w:hint="eastAsia"/>
              </w:rPr>
              <w:t>一致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</w:tc>
        <w:tc>
          <w:tcPr>
            <w:tcW w:w="2765" w:type="dxa"/>
          </w:tcPr>
          <w:p w:rsidR="00C577C3" w:rsidRDefault="00C577C3" w:rsidP="00C577C3">
            <w:r>
              <w:rPr>
                <w:rFonts w:hint="eastAsia"/>
              </w:rPr>
              <w:t>服务增减只会导致少量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失效</w:t>
            </w:r>
          </w:p>
        </w:tc>
        <w:tc>
          <w:tcPr>
            <w:tcW w:w="2765" w:type="dxa"/>
          </w:tcPr>
          <w:p w:rsidR="00C577C3" w:rsidRDefault="00C577C3" w:rsidP="0042036D">
            <w:r>
              <w:rPr>
                <w:rFonts w:hint="eastAsia"/>
              </w:rPr>
              <w:t>实现复杂</w:t>
            </w:r>
          </w:p>
        </w:tc>
      </w:tr>
      <w:tr w:rsidR="00C577C3" w:rsidTr="0042036D">
        <w:tc>
          <w:tcPr>
            <w:tcW w:w="2766" w:type="dxa"/>
          </w:tcPr>
          <w:p w:rsidR="00C577C3" w:rsidRDefault="00C577C3" w:rsidP="0042036D"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</w:t>
            </w:r>
          </w:p>
        </w:tc>
        <w:tc>
          <w:tcPr>
            <w:tcW w:w="2765" w:type="dxa"/>
          </w:tcPr>
          <w:p w:rsidR="00C577C3" w:rsidRDefault="00C577C3" w:rsidP="0042036D">
            <w:r>
              <w:rPr>
                <w:rFonts w:hint="eastAsia"/>
              </w:rPr>
              <w:t>实现简单</w:t>
            </w:r>
          </w:p>
        </w:tc>
        <w:tc>
          <w:tcPr>
            <w:tcW w:w="2765" w:type="dxa"/>
          </w:tcPr>
          <w:p w:rsidR="00C577C3" w:rsidRDefault="00C577C3" w:rsidP="00C577C3">
            <w:r>
              <w:rPr>
                <w:rFonts w:hint="eastAsia"/>
              </w:rPr>
              <w:t>服务增减只会导致绝大部分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失效</w:t>
            </w:r>
          </w:p>
        </w:tc>
      </w:tr>
    </w:tbl>
    <w:p w:rsidR="00017FE2" w:rsidRDefault="00B4651C" w:rsidP="00017FE2">
      <w:pPr>
        <w:tabs>
          <w:tab w:val="left" w:pos="1455"/>
        </w:tabs>
      </w:pPr>
      <w:r>
        <w:rPr>
          <w:rFonts w:hint="eastAsia"/>
        </w:rPr>
        <w:t>一致</w:t>
      </w:r>
      <w:r>
        <w:t>hash</w:t>
      </w:r>
      <w:r>
        <w:t>的算法描述图如下</w:t>
      </w:r>
      <w:r>
        <w:rPr>
          <w:rFonts w:hint="eastAsia"/>
        </w:rPr>
        <w:t>：</w:t>
      </w:r>
    </w:p>
    <w:p w:rsidR="00B4651C" w:rsidRDefault="00B4651C" w:rsidP="00017FE2">
      <w:pPr>
        <w:tabs>
          <w:tab w:val="left" w:pos="1455"/>
        </w:tabs>
      </w:pPr>
      <w:r>
        <w:rPr>
          <w:rFonts w:hint="eastAsia"/>
          <w:noProof/>
        </w:rPr>
        <w:lastRenderedPageBreak/>
        <w:drawing>
          <wp:inline distT="0" distB="0" distL="0" distR="0">
            <wp:extent cx="4933333" cy="41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s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BC" w:rsidRDefault="00B43ABC" w:rsidP="00017FE2">
      <w:pPr>
        <w:tabs>
          <w:tab w:val="left" w:pos="1455"/>
        </w:tabs>
      </w:pPr>
    </w:p>
    <w:p w:rsidR="004922FB" w:rsidRDefault="004922FB" w:rsidP="00017FE2">
      <w:pPr>
        <w:tabs>
          <w:tab w:val="left" w:pos="1455"/>
        </w:tabs>
      </w:pPr>
      <w:r>
        <w:t>一致性</w:t>
      </w:r>
      <w:r>
        <w:t>hash</w:t>
      </w:r>
      <w:r>
        <w:t>的算法解释如下</w:t>
      </w:r>
      <w:r>
        <w:rPr>
          <w:rFonts w:hint="eastAsia"/>
        </w:rPr>
        <w:t>：</w:t>
      </w:r>
    </w:p>
    <w:p w:rsidR="004922FB" w:rsidRPr="00A9490F" w:rsidRDefault="004922FB" w:rsidP="004922FB">
      <w:pPr>
        <w:pStyle w:val="a6"/>
        <w:numPr>
          <w:ilvl w:val="0"/>
          <w:numId w:val="7"/>
        </w:numPr>
        <w:tabs>
          <w:tab w:val="left" w:pos="1455"/>
        </w:tabs>
        <w:ind w:firstLineChars="0"/>
      </w:pPr>
      <w:r w:rsidRPr="00A9490F">
        <w:rPr>
          <w:rFonts w:hint="eastAsia"/>
        </w:rPr>
        <w:t>将这个空间想象成一个首（</w:t>
      </w:r>
      <w:r w:rsidRPr="00A9490F">
        <w:t> 0 </w:t>
      </w:r>
      <w:r w:rsidRPr="00A9490F">
        <w:rPr>
          <w:rFonts w:hint="eastAsia"/>
        </w:rPr>
        <w:t>）尾（</w:t>
      </w:r>
      <w:r w:rsidRPr="00A9490F">
        <w:t> 2^32-1 </w:t>
      </w:r>
      <w:r w:rsidRPr="00A9490F">
        <w:rPr>
          <w:rFonts w:hint="eastAsia"/>
        </w:rPr>
        <w:t>）相接的圆环</w:t>
      </w:r>
    </w:p>
    <w:p w:rsidR="004922FB" w:rsidRDefault="004922FB" w:rsidP="004922FB">
      <w:pPr>
        <w:pStyle w:val="a6"/>
        <w:numPr>
          <w:ilvl w:val="0"/>
          <w:numId w:val="7"/>
        </w:numPr>
        <w:tabs>
          <w:tab w:val="left" w:pos="1455"/>
        </w:tabs>
        <w:ind w:firstLineChars="0"/>
      </w:pPr>
      <w:r>
        <w:rPr>
          <w:rFonts w:hint="eastAsia"/>
        </w:rPr>
        <w:t>将对象通过算法</w:t>
      </w:r>
      <w:r>
        <w:rPr>
          <w:rFonts w:hint="eastAsia"/>
        </w:rPr>
        <w:t>hash</w:t>
      </w:r>
      <w:r>
        <w:t>(node) = key</w:t>
      </w:r>
      <w:r>
        <w:rPr>
          <w:rFonts w:hint="eastAsia"/>
        </w:rPr>
        <w:t>，</w:t>
      </w:r>
      <w:r>
        <w:t>将</w:t>
      </w:r>
      <w:r>
        <w:t>node</w:t>
      </w:r>
      <w:r>
        <w:t>映射到圆环上</w:t>
      </w:r>
    </w:p>
    <w:p w:rsidR="004922FB" w:rsidRDefault="004922FB" w:rsidP="004922FB">
      <w:pPr>
        <w:pStyle w:val="a6"/>
        <w:numPr>
          <w:ilvl w:val="0"/>
          <w:numId w:val="7"/>
        </w:numPr>
        <w:tabs>
          <w:tab w:val="left" w:pos="1455"/>
        </w:tabs>
        <w:ind w:firstLineChars="0"/>
      </w:pPr>
      <w:r>
        <w:t>将客户端</w:t>
      </w:r>
      <w:r>
        <w:t>ID</w:t>
      </w:r>
      <w:r>
        <w:t>也通过</w:t>
      </w:r>
      <w:r>
        <w:t>hash</w:t>
      </w:r>
      <w:r>
        <w:t>算法映射到圆环上</w:t>
      </w:r>
    </w:p>
    <w:p w:rsidR="001E5E3F" w:rsidRDefault="001E5E3F" w:rsidP="001E5E3F">
      <w:pPr>
        <w:pStyle w:val="a6"/>
        <w:numPr>
          <w:ilvl w:val="0"/>
          <w:numId w:val="7"/>
        </w:numPr>
        <w:tabs>
          <w:tab w:val="left" w:pos="1455"/>
        </w:tabs>
        <w:ind w:firstLineChars="0"/>
      </w:pPr>
      <w:r>
        <w:t>沿着客户端映射到圆环上的位置</w:t>
      </w:r>
      <w:r>
        <w:rPr>
          <w:rFonts w:hint="eastAsia"/>
        </w:rPr>
        <w:t>，</w:t>
      </w:r>
      <w:r>
        <w:t>顺时针查找</w:t>
      </w:r>
      <w:r>
        <w:rPr>
          <w:rFonts w:hint="eastAsia"/>
        </w:rPr>
        <w:t>，</w:t>
      </w:r>
      <w:r>
        <w:t>直到找到</w:t>
      </w:r>
      <w:r>
        <w:t>node</w:t>
      </w:r>
      <w:r>
        <w:t>节点</w:t>
      </w:r>
      <w:r>
        <w:rPr>
          <w:rFonts w:hint="eastAsia"/>
        </w:rPr>
        <w:t>，</w:t>
      </w:r>
      <w:r>
        <w:t>即为目的节点</w:t>
      </w:r>
    </w:p>
    <w:p w:rsidR="00391719" w:rsidRDefault="00391719" w:rsidP="001E5E3F">
      <w:pPr>
        <w:pStyle w:val="a6"/>
        <w:numPr>
          <w:ilvl w:val="0"/>
          <w:numId w:val="7"/>
        </w:numPr>
        <w:tabs>
          <w:tab w:val="left" w:pos="1455"/>
        </w:tabs>
        <w:ind w:firstLineChars="0"/>
      </w:pPr>
      <w:r>
        <w:t>如果添加一个节点</w:t>
      </w:r>
      <w:r>
        <w:rPr>
          <w:rFonts w:hint="eastAsia"/>
        </w:rPr>
        <w:t>，</w:t>
      </w:r>
      <w:r>
        <w:t>例如上图中的</w:t>
      </w:r>
      <w:r>
        <w:t>node5</w:t>
      </w:r>
      <w:r>
        <w:rPr>
          <w:rFonts w:hint="eastAsia"/>
        </w:rPr>
        <w:t>，</w:t>
      </w:r>
      <w:r>
        <w:t>只会影响</w:t>
      </w:r>
      <w:r>
        <w:t>node2</w:t>
      </w:r>
      <w:r>
        <w:t>到</w:t>
      </w:r>
      <w:r>
        <w:t>node5</w:t>
      </w:r>
      <w:r>
        <w:t>之间的区间</w:t>
      </w:r>
    </w:p>
    <w:p w:rsidR="001E5E3F" w:rsidRDefault="001E5E3F" w:rsidP="00391719">
      <w:pPr>
        <w:tabs>
          <w:tab w:val="left" w:pos="1455"/>
        </w:tabs>
      </w:pPr>
    </w:p>
    <w:p w:rsidR="00B4651C" w:rsidRDefault="00B4651C" w:rsidP="00017FE2">
      <w:pPr>
        <w:tabs>
          <w:tab w:val="left" w:pos="1455"/>
        </w:tabs>
      </w:pPr>
      <w:r>
        <w:t>另外</w:t>
      </w:r>
      <w:r>
        <w:rPr>
          <w:rFonts w:hint="eastAsia"/>
        </w:rPr>
        <w:t>，</w:t>
      </w:r>
      <w:r>
        <w:t>一致</w:t>
      </w:r>
      <w:r>
        <w:t>hash</w:t>
      </w:r>
      <w:r>
        <w:t>有个固有缺陷</w:t>
      </w:r>
      <w:r>
        <w:rPr>
          <w:rFonts w:hint="eastAsia"/>
        </w:rPr>
        <w:t>，</w:t>
      </w:r>
      <w:r>
        <w:t>就是每个节点管理的区域可能不均匀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可以引入虚拟节点解决这个问题</w:t>
      </w:r>
      <w:r>
        <w:rPr>
          <w:rFonts w:hint="eastAsia"/>
        </w:rPr>
        <w:t>，</w:t>
      </w:r>
      <w:r>
        <w:t>虚拟节点描述如下</w:t>
      </w:r>
      <w:r>
        <w:rPr>
          <w:rFonts w:hint="eastAsia"/>
        </w:rPr>
        <w:t>：</w:t>
      </w:r>
    </w:p>
    <w:p w:rsidR="00B4651C" w:rsidRDefault="00BD398B" w:rsidP="00017FE2">
      <w:pPr>
        <w:tabs>
          <w:tab w:val="left" w:pos="1455"/>
        </w:tabs>
      </w:pPr>
      <w:r>
        <w:rPr>
          <w:noProof/>
        </w:rPr>
        <w:lastRenderedPageBreak/>
        <w:drawing>
          <wp:inline distT="0" distB="0" distL="0" distR="0">
            <wp:extent cx="3886200" cy="3474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sh3.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13" cy="34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8B" w:rsidRDefault="00BD398B" w:rsidP="00017FE2">
      <w:pPr>
        <w:tabs>
          <w:tab w:val="left" w:pos="1455"/>
        </w:tabs>
      </w:pPr>
      <w:r>
        <w:rPr>
          <w:rFonts w:hint="eastAsia"/>
        </w:rPr>
        <w:t>虚拟节点的描述如下：</w:t>
      </w:r>
    </w:p>
    <w:p w:rsidR="00BD398B" w:rsidRDefault="00BD398B" w:rsidP="00BD398B">
      <w:pPr>
        <w:pStyle w:val="a6"/>
        <w:numPr>
          <w:ilvl w:val="0"/>
          <w:numId w:val="8"/>
        </w:numPr>
        <w:tabs>
          <w:tab w:val="left" w:pos="1455"/>
        </w:tabs>
        <w:ind w:firstLineChars="0"/>
      </w:pPr>
      <w:r>
        <w:rPr>
          <w:rFonts w:hint="eastAsia"/>
        </w:rPr>
        <w:t>将一个服务器按照权重映射成多个节点，如图中</w:t>
      </w:r>
      <w:r>
        <w:rPr>
          <w:rFonts w:hint="eastAsia"/>
        </w:rPr>
        <w:t>A</w:t>
      </w:r>
      <w:r>
        <w:rPr>
          <w:rFonts w:hint="eastAsia"/>
        </w:rPr>
        <w:t>映射成</w:t>
      </w:r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</w:t>
      </w:r>
      <w:r>
        <w:t>C</w:t>
      </w:r>
      <w:r>
        <w:t>映射成</w:t>
      </w:r>
      <w:r>
        <w:t>C1</w:t>
      </w:r>
      <w:r>
        <w:rPr>
          <w:rFonts w:hint="eastAsia"/>
        </w:rPr>
        <w:t>，</w:t>
      </w:r>
      <w:r>
        <w:t>C2</w:t>
      </w:r>
    </w:p>
    <w:p w:rsidR="00BD398B" w:rsidRDefault="003904DE" w:rsidP="00BD398B">
      <w:pPr>
        <w:pStyle w:val="a6"/>
        <w:numPr>
          <w:ilvl w:val="0"/>
          <w:numId w:val="8"/>
        </w:numPr>
        <w:tabs>
          <w:tab w:val="left" w:pos="1455"/>
        </w:tabs>
        <w:ind w:firstLineChars="0"/>
      </w:pPr>
      <w:r>
        <w:rPr>
          <w:rFonts w:hint="eastAsia"/>
        </w:rPr>
        <w:t>将</w:t>
      </w:r>
      <w:r>
        <w:t>客户端</w:t>
      </w:r>
      <w:r>
        <w:t>ID</w:t>
      </w:r>
      <w:r>
        <w:t>通过</w:t>
      </w:r>
      <w:r>
        <w:t>hash</w:t>
      </w:r>
      <w:r>
        <w:t>算法映射到圆环上</w:t>
      </w:r>
    </w:p>
    <w:p w:rsidR="003904DE" w:rsidRDefault="003904DE" w:rsidP="00BD398B">
      <w:pPr>
        <w:pStyle w:val="a6"/>
        <w:numPr>
          <w:ilvl w:val="0"/>
          <w:numId w:val="8"/>
        </w:numPr>
        <w:tabs>
          <w:tab w:val="left" w:pos="1455"/>
        </w:tabs>
        <w:ind w:firstLineChars="0"/>
      </w:pPr>
      <w:r>
        <w:t>如果按顺时针查找</w:t>
      </w:r>
      <w:r>
        <w:rPr>
          <w:rFonts w:hint="eastAsia"/>
        </w:rPr>
        <w:t>，</w:t>
      </w:r>
      <w:r>
        <w:t>首先匹配到</w:t>
      </w:r>
      <w:r>
        <w:t>A1</w:t>
      </w:r>
      <w:r>
        <w:t>或</w:t>
      </w:r>
      <w:r>
        <w:t>A2</w:t>
      </w:r>
      <w:r>
        <w:rPr>
          <w:rFonts w:hint="eastAsia"/>
        </w:rPr>
        <w:t>，</w:t>
      </w:r>
      <w:r>
        <w:t>即为匹配服务器</w:t>
      </w:r>
      <w:r>
        <w:t>A</w:t>
      </w:r>
      <w:r>
        <w:rPr>
          <w:rFonts w:hint="eastAsia"/>
        </w:rPr>
        <w:t>，</w:t>
      </w:r>
      <w:r>
        <w:t>否则匹配服务器</w:t>
      </w:r>
      <w:r>
        <w:t>C</w:t>
      </w:r>
    </w:p>
    <w:p w:rsidR="00062D04" w:rsidRDefault="00062D04" w:rsidP="00062D04">
      <w:pPr>
        <w:tabs>
          <w:tab w:val="left" w:pos="1455"/>
        </w:tabs>
      </w:pPr>
    </w:p>
    <w:p w:rsidR="009634BD" w:rsidRDefault="009634BD" w:rsidP="009634BD">
      <w:pPr>
        <w:pStyle w:val="2"/>
      </w:pPr>
      <w:r>
        <w:t>服务探测</w:t>
      </w:r>
    </w:p>
    <w:p w:rsidR="009634BD" w:rsidRDefault="009634BD" w:rsidP="009634B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634BD" w:rsidRDefault="009634BD" w:rsidP="009634BD">
      <w:r>
        <w:rPr>
          <w:rFonts w:hint="eastAsia"/>
        </w:rPr>
        <w:t>方案对比：</w:t>
      </w:r>
    </w:p>
    <w:p w:rsidR="009634BD" w:rsidRPr="00835D76" w:rsidRDefault="009634BD" w:rsidP="009634B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9634BD" w:rsidTr="00E4195E">
        <w:tc>
          <w:tcPr>
            <w:tcW w:w="2766" w:type="dxa"/>
            <w:shd w:val="clear" w:color="auto" w:fill="FFFF00"/>
          </w:tcPr>
          <w:p w:rsidR="009634BD" w:rsidRDefault="009634BD" w:rsidP="00E4195E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9634BD" w:rsidRDefault="009634BD" w:rsidP="00E4195E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9634BD" w:rsidRDefault="009634BD" w:rsidP="00E4195E">
            <w:r>
              <w:rPr>
                <w:rFonts w:hint="eastAsia"/>
              </w:rPr>
              <w:t>缺点</w:t>
            </w:r>
          </w:p>
        </w:tc>
      </w:tr>
      <w:tr w:rsidR="009634BD" w:rsidTr="00E4195E">
        <w:tc>
          <w:tcPr>
            <w:tcW w:w="2766" w:type="dxa"/>
          </w:tcPr>
          <w:p w:rsidR="009634BD" w:rsidRDefault="009634BD" w:rsidP="00E4195E">
            <w:r>
              <w:rPr>
                <w:rFonts w:hint="eastAsia"/>
              </w:rPr>
              <w:t>自动探测服务增减的事件，调整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策略</w:t>
            </w:r>
          </w:p>
        </w:tc>
        <w:tc>
          <w:tcPr>
            <w:tcW w:w="2765" w:type="dxa"/>
          </w:tcPr>
          <w:p w:rsidR="009634BD" w:rsidRDefault="009634BD" w:rsidP="00E4195E">
            <w:r>
              <w:rPr>
                <w:rFonts w:hint="eastAsia"/>
              </w:rPr>
              <w:t>减轻运维工作量</w:t>
            </w:r>
          </w:p>
        </w:tc>
        <w:tc>
          <w:tcPr>
            <w:tcW w:w="2765" w:type="dxa"/>
          </w:tcPr>
          <w:p w:rsidR="009634BD" w:rsidRDefault="009634BD" w:rsidP="00E4195E">
            <w:r>
              <w:rPr>
                <w:rFonts w:hint="eastAsia"/>
              </w:rPr>
              <w:t>N/A</w:t>
            </w:r>
          </w:p>
        </w:tc>
      </w:tr>
      <w:tr w:rsidR="009634BD" w:rsidTr="00E4195E">
        <w:tc>
          <w:tcPr>
            <w:tcW w:w="2766" w:type="dxa"/>
          </w:tcPr>
          <w:p w:rsidR="009634BD" w:rsidRDefault="009634BD" w:rsidP="00E4195E">
            <w:r w:rsidRPr="00C577C3">
              <w:rPr>
                <w:rFonts w:hint="eastAsia"/>
              </w:rPr>
              <w:t>手动更新配置</w:t>
            </w:r>
          </w:p>
        </w:tc>
        <w:tc>
          <w:tcPr>
            <w:tcW w:w="2765" w:type="dxa"/>
          </w:tcPr>
          <w:p w:rsidR="009634BD" w:rsidRDefault="009634BD" w:rsidP="00E4195E">
            <w:r>
              <w:rPr>
                <w:rFonts w:hint="eastAsia"/>
              </w:rPr>
              <w:t>N/A</w:t>
            </w:r>
          </w:p>
        </w:tc>
        <w:tc>
          <w:tcPr>
            <w:tcW w:w="2765" w:type="dxa"/>
          </w:tcPr>
          <w:p w:rsidR="009634BD" w:rsidRDefault="009634BD" w:rsidP="00E4195E">
            <w:r w:rsidRPr="00C577C3">
              <w:rPr>
                <w:rFonts w:hint="eastAsia"/>
              </w:rPr>
              <w:t>加大运维工作量，更新不及时</w:t>
            </w:r>
          </w:p>
        </w:tc>
      </w:tr>
    </w:tbl>
    <w:p w:rsidR="009634BD" w:rsidRPr="009634BD" w:rsidRDefault="009634BD" w:rsidP="009634BD">
      <w:r>
        <w:rPr>
          <w:rFonts w:hint="eastAsia"/>
          <w:noProof/>
        </w:rPr>
        <w:lastRenderedPageBreak/>
        <w:drawing>
          <wp:inline distT="0" distB="0" distL="0" distR="0">
            <wp:extent cx="5274310" cy="4177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负载均衡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C3" w:rsidRDefault="00C577C3" w:rsidP="00C577C3">
      <w:pPr>
        <w:pStyle w:val="2"/>
      </w:pPr>
      <w:r>
        <w:t>服务状态</w:t>
      </w:r>
    </w:p>
    <w:p w:rsidR="00835D76" w:rsidRDefault="00835D76" w:rsidP="00835D76">
      <w:r>
        <w:rPr>
          <w:rFonts w:hint="eastAsia"/>
        </w:rPr>
        <w:t>方案对比：</w:t>
      </w:r>
    </w:p>
    <w:p w:rsidR="00835D76" w:rsidRPr="00835D76" w:rsidRDefault="00835D76" w:rsidP="00835D7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C577C3" w:rsidTr="0042036D">
        <w:tc>
          <w:tcPr>
            <w:tcW w:w="2766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方案</w:t>
            </w:r>
          </w:p>
        </w:tc>
        <w:tc>
          <w:tcPr>
            <w:tcW w:w="2765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优点</w:t>
            </w:r>
          </w:p>
        </w:tc>
        <w:tc>
          <w:tcPr>
            <w:tcW w:w="2765" w:type="dxa"/>
            <w:shd w:val="clear" w:color="auto" w:fill="FFFF00"/>
          </w:tcPr>
          <w:p w:rsidR="00C577C3" w:rsidRDefault="00C577C3" w:rsidP="0042036D">
            <w:r>
              <w:rPr>
                <w:rFonts w:hint="eastAsia"/>
              </w:rPr>
              <w:t>缺点</w:t>
            </w:r>
          </w:p>
        </w:tc>
      </w:tr>
      <w:tr w:rsidR="00D6642A" w:rsidTr="0042036D">
        <w:tc>
          <w:tcPr>
            <w:tcW w:w="2766" w:type="dxa"/>
          </w:tcPr>
          <w:p w:rsidR="00D6642A" w:rsidRDefault="00D6642A" w:rsidP="0042036D">
            <w:r>
              <w:rPr>
                <w:rFonts w:hint="eastAsia"/>
              </w:rPr>
              <w:t>服务无状态，核心数据放入</w:t>
            </w:r>
            <w:r w:rsidR="002D2522">
              <w:rPr>
                <w:rFonts w:hint="eastAsia"/>
              </w:rPr>
              <w:t>集群共享存储</w:t>
            </w:r>
          </w:p>
        </w:tc>
        <w:tc>
          <w:tcPr>
            <w:tcW w:w="2765" w:type="dxa"/>
          </w:tcPr>
          <w:p w:rsidR="00D6642A" w:rsidRPr="00C577C3" w:rsidRDefault="00D6642A" w:rsidP="0042036D">
            <w:r>
              <w:rPr>
                <w:rFonts w:hint="eastAsia"/>
              </w:rPr>
              <w:t>持久性最好，服务器重启，服务也可以继续工作</w:t>
            </w:r>
          </w:p>
        </w:tc>
        <w:tc>
          <w:tcPr>
            <w:tcW w:w="2765" w:type="dxa"/>
          </w:tcPr>
          <w:p w:rsidR="00D6642A" w:rsidRDefault="00D6642A" w:rsidP="0042036D">
            <w:r>
              <w:rPr>
                <w:rFonts w:hint="eastAsia"/>
              </w:rPr>
              <w:t>效率低下</w:t>
            </w:r>
          </w:p>
        </w:tc>
      </w:tr>
      <w:tr w:rsidR="00C577C3" w:rsidTr="0042036D">
        <w:tc>
          <w:tcPr>
            <w:tcW w:w="2766" w:type="dxa"/>
          </w:tcPr>
          <w:p w:rsidR="00C577C3" w:rsidRDefault="00C577C3" w:rsidP="0042036D">
            <w:r>
              <w:rPr>
                <w:rFonts w:hint="eastAsia"/>
              </w:rPr>
              <w:t>服务无状态</w:t>
            </w:r>
            <w:r w:rsidR="00046C05">
              <w:rPr>
                <w:rFonts w:hint="eastAsia"/>
              </w:rPr>
              <w:t>，核心数据放入共享内存</w:t>
            </w:r>
          </w:p>
        </w:tc>
        <w:tc>
          <w:tcPr>
            <w:tcW w:w="2765" w:type="dxa"/>
          </w:tcPr>
          <w:p w:rsidR="00C577C3" w:rsidRDefault="00D6642A" w:rsidP="0042036D">
            <w:r>
              <w:rPr>
                <w:rFonts w:hint="eastAsia"/>
              </w:rPr>
              <w:t>持久性中等，</w:t>
            </w:r>
            <w:r w:rsidR="00C577C3" w:rsidRPr="00C577C3">
              <w:rPr>
                <w:rFonts w:hint="eastAsia"/>
              </w:rPr>
              <w:t>服务重启可以继续工作</w:t>
            </w:r>
          </w:p>
        </w:tc>
        <w:tc>
          <w:tcPr>
            <w:tcW w:w="2765" w:type="dxa"/>
          </w:tcPr>
          <w:p w:rsidR="00C577C3" w:rsidRDefault="00D6642A" w:rsidP="0042036D">
            <w:r>
              <w:rPr>
                <w:rFonts w:hint="eastAsia"/>
              </w:rPr>
              <w:t>服务器重启状态丢失</w:t>
            </w:r>
          </w:p>
        </w:tc>
      </w:tr>
      <w:tr w:rsidR="00C577C3" w:rsidTr="0042036D">
        <w:tc>
          <w:tcPr>
            <w:tcW w:w="2766" w:type="dxa"/>
          </w:tcPr>
          <w:p w:rsidR="00C577C3" w:rsidRDefault="00D6642A" w:rsidP="0042036D">
            <w:r>
              <w:rPr>
                <w:rFonts w:hint="eastAsia"/>
              </w:rPr>
              <w:t>服务状态记录在内存中</w:t>
            </w:r>
          </w:p>
        </w:tc>
        <w:tc>
          <w:tcPr>
            <w:tcW w:w="2765" w:type="dxa"/>
          </w:tcPr>
          <w:p w:rsidR="00C577C3" w:rsidRDefault="00D6642A" w:rsidP="0042036D">
            <w:r>
              <w:t>效率最高</w:t>
            </w:r>
          </w:p>
        </w:tc>
        <w:tc>
          <w:tcPr>
            <w:tcW w:w="2765" w:type="dxa"/>
          </w:tcPr>
          <w:p w:rsidR="00C577C3" w:rsidRDefault="00C577C3" w:rsidP="00E03261">
            <w:r w:rsidRPr="00C577C3">
              <w:rPr>
                <w:rFonts w:hint="eastAsia"/>
              </w:rPr>
              <w:t>服务重启状态丢失</w:t>
            </w:r>
          </w:p>
        </w:tc>
      </w:tr>
    </w:tbl>
    <w:p w:rsidR="00C577C3" w:rsidRDefault="00C577C3" w:rsidP="00C577C3"/>
    <w:p w:rsidR="00A05201" w:rsidRDefault="00A05201" w:rsidP="00A05201">
      <w:pPr>
        <w:pStyle w:val="2"/>
      </w:pPr>
      <w:r>
        <w:t>数据库</w:t>
      </w:r>
    </w:p>
    <w:p w:rsidR="00A05201" w:rsidRPr="00A05201" w:rsidRDefault="00A05201" w:rsidP="00A05201">
      <w:pPr>
        <w:widowControl/>
        <w:spacing w:before="100" w:beforeAutospacing="1" w:after="100" w:afterAutospacing="1" w:line="300" w:lineRule="atLeast"/>
        <w:jc w:val="left"/>
      </w:pPr>
      <w:r w:rsidRPr="00A05201">
        <w:rPr>
          <w:rFonts w:hint="eastAsia"/>
        </w:rPr>
        <w:t>理想的数据库扩容应该努力满足以下几个要求：</w:t>
      </w:r>
    </w:p>
    <w:p w:rsidR="00A05201" w:rsidRPr="00A05201" w:rsidRDefault="00A05201" w:rsidP="00A05201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jc w:val="left"/>
      </w:pPr>
      <w:r w:rsidRPr="00A05201">
        <w:rPr>
          <w:rFonts w:hint="eastAsia"/>
        </w:rPr>
        <w:t>最好不迁移数据</w:t>
      </w:r>
      <w:r w:rsidRPr="00A05201">
        <w:rPr>
          <w:rFonts w:hint="eastAsia"/>
        </w:rPr>
        <w:t xml:space="preserve"> </w:t>
      </w:r>
      <w:r w:rsidRPr="00A05201">
        <w:rPr>
          <w:rFonts w:hint="eastAsia"/>
        </w:rPr>
        <w:t>（无论如何，数据迁移都是一个让团队压力山大的问题）</w:t>
      </w:r>
    </w:p>
    <w:p w:rsidR="00A05201" w:rsidRPr="00A05201" w:rsidRDefault="00A05201" w:rsidP="00A05201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jc w:val="left"/>
      </w:pPr>
      <w:r w:rsidRPr="00A05201">
        <w:rPr>
          <w:rFonts w:hint="eastAsia"/>
        </w:rPr>
        <w:t>允许根据硬件资源自由规划扩容规模和节点存储负载</w:t>
      </w:r>
    </w:p>
    <w:p w:rsidR="00A05201" w:rsidRPr="00A05201" w:rsidRDefault="00A05201" w:rsidP="00A05201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jc w:val="left"/>
      </w:pPr>
      <w:r w:rsidRPr="00A05201">
        <w:rPr>
          <w:rFonts w:hint="eastAsia"/>
        </w:rPr>
        <w:t>能均匀的分布数据读写，避免“热点”问题</w:t>
      </w:r>
    </w:p>
    <w:p w:rsidR="00A05201" w:rsidRDefault="00A05201" w:rsidP="00A05201">
      <w:pPr>
        <w:widowControl/>
        <w:numPr>
          <w:ilvl w:val="0"/>
          <w:numId w:val="9"/>
        </w:numPr>
        <w:spacing w:before="100" w:beforeAutospacing="1" w:after="100" w:afterAutospacing="1" w:line="300" w:lineRule="atLeast"/>
        <w:jc w:val="left"/>
      </w:pPr>
      <w:r w:rsidRPr="00A05201">
        <w:rPr>
          <w:rFonts w:hint="eastAsia"/>
        </w:rPr>
        <w:t>保证对已经达到存储上限的节点不再写入数据</w:t>
      </w:r>
    </w:p>
    <w:p w:rsidR="00A05201" w:rsidRDefault="00A05201" w:rsidP="00A05201">
      <w:pPr>
        <w:widowControl/>
        <w:spacing w:before="100" w:beforeAutospacing="1" w:after="100" w:afterAutospacing="1" w:line="300" w:lineRule="atLeast"/>
        <w:jc w:val="left"/>
      </w:pPr>
      <w:r>
        <w:rPr>
          <w:rFonts w:hint="eastAsia"/>
        </w:rPr>
        <w:lastRenderedPageBreak/>
        <w:t>针对这四个要求，首先引入几个概念：</w:t>
      </w:r>
    </w:p>
    <w:p w:rsidR="00A05201" w:rsidRPr="00A05201" w:rsidRDefault="00A05201" w:rsidP="00A05201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jc w:val="left"/>
      </w:pPr>
      <w:r>
        <w:rPr>
          <w:rFonts w:hint="eastAsia"/>
        </w:rPr>
        <w:t>对单一的数据库做垂直切分，垂直切分</w:t>
      </w:r>
      <w:r w:rsidRPr="008F6709">
        <w:rPr>
          <w:rFonts w:hint="eastAsia"/>
        </w:rPr>
        <w:t>将关系密切的表划分在一起，这样分出来的表称为</w:t>
      </w:r>
      <w:r w:rsidRPr="008F6709">
        <w:rPr>
          <w:rFonts w:hint="eastAsia"/>
          <w:sz w:val="24"/>
          <w:szCs w:val="24"/>
        </w:rPr>
        <w:t>partition</w:t>
      </w:r>
      <w:r w:rsidRPr="008F6709">
        <w:rPr>
          <w:rFonts w:hint="eastAsia"/>
        </w:rPr>
        <w:t>。</w:t>
      </w:r>
    </w:p>
    <w:p w:rsidR="00A05201" w:rsidRPr="00A05201" w:rsidRDefault="00A05201" w:rsidP="00A05201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jc w:val="left"/>
      </w:pPr>
      <w:r>
        <w:rPr>
          <w:rFonts w:hint="eastAsia"/>
        </w:rPr>
        <w:t>对</w:t>
      </w:r>
      <w:r w:rsidRPr="00A05201">
        <w:rPr>
          <w:rFonts w:hint="eastAsia"/>
          <w:color w:val="000000"/>
          <w:sz w:val="24"/>
          <w:szCs w:val="24"/>
          <w:shd w:val="clear" w:color="auto" w:fill="FFFFFF"/>
        </w:rPr>
        <w:t>partition</w:t>
      </w:r>
      <w:r>
        <w:rPr>
          <w:rFonts w:hint="eastAsia"/>
        </w:rPr>
        <w:t>内的表做水平切分，水平切分将一张表</w:t>
      </w:r>
      <w:r w:rsidRPr="00A05201">
        <w:rPr>
          <w:rFonts w:hint="eastAsia"/>
        </w:rPr>
        <w:t>按增量区间或散列方式切分，分散</w:t>
      </w:r>
      <w:r>
        <w:rPr>
          <w:rFonts w:hint="eastAsia"/>
          <w:color w:val="000000"/>
          <w:sz w:val="19"/>
          <w:szCs w:val="19"/>
          <w:shd w:val="clear" w:color="auto" w:fill="FFFFFF"/>
        </w:rPr>
        <w:t>到多个</w:t>
      </w:r>
      <w:r w:rsidRPr="00A05201">
        <w:rPr>
          <w:rFonts w:hint="eastAsia"/>
          <w:color w:val="000000"/>
          <w:sz w:val="24"/>
          <w:szCs w:val="24"/>
          <w:shd w:val="clear" w:color="auto" w:fill="FFFFFF"/>
        </w:rPr>
        <w:t>sha</w:t>
      </w:r>
      <w:r w:rsidR="00220535">
        <w:rPr>
          <w:rFonts w:hint="eastAsia"/>
          <w:color w:val="000000"/>
          <w:sz w:val="24"/>
          <w:szCs w:val="24"/>
          <w:shd w:val="clear" w:color="auto" w:fill="FFFFFF"/>
        </w:rPr>
        <w:t>r</w:t>
      </w:r>
      <w:r w:rsidRPr="00A05201">
        <w:rPr>
          <w:rFonts w:hint="eastAsia"/>
          <w:color w:val="000000"/>
          <w:sz w:val="24"/>
          <w:szCs w:val="24"/>
          <w:shd w:val="clear" w:color="auto" w:fill="FFFFFF"/>
        </w:rPr>
        <w:t>d</w:t>
      </w:r>
      <w:r>
        <w:rPr>
          <w:rFonts w:hint="eastAsia"/>
          <w:color w:val="000000"/>
          <w:sz w:val="19"/>
          <w:szCs w:val="19"/>
          <w:shd w:val="clear" w:color="auto" w:fill="FFFFFF"/>
        </w:rPr>
        <w:t>上。</w:t>
      </w:r>
    </w:p>
    <w:p w:rsidR="00A05201" w:rsidRPr="00A05201" w:rsidRDefault="00A05201" w:rsidP="00A05201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jc w:val="left"/>
      </w:pPr>
      <w:r>
        <w:rPr>
          <w:rFonts w:hint="eastAsia"/>
        </w:rPr>
        <w:t>将散列的</w:t>
      </w:r>
      <w:r>
        <w:rPr>
          <w:rFonts w:hint="eastAsia"/>
        </w:rPr>
        <w:t>shad</w:t>
      </w:r>
      <w:r>
        <w:rPr>
          <w:rFonts w:hint="eastAsia"/>
        </w:rPr>
        <w:t>组合到一起，称为</w:t>
      </w:r>
      <w:r>
        <w:rPr>
          <w:rFonts w:hint="eastAsia"/>
        </w:rPr>
        <w:t>Sha</w:t>
      </w:r>
      <w:r w:rsidR="00220535">
        <w:rPr>
          <w:rFonts w:hint="eastAsia"/>
        </w:rPr>
        <w:t>r</w:t>
      </w:r>
      <w:r>
        <w:rPr>
          <w:rFonts w:hint="eastAsia"/>
        </w:rPr>
        <w:t>d</w:t>
      </w:r>
      <w:r w:rsidR="00220535">
        <w:rPr>
          <w:rFonts w:hint="eastAsia"/>
        </w:rPr>
        <w:t>Group</w:t>
      </w:r>
      <w:r w:rsidR="00220535">
        <w:rPr>
          <w:rFonts w:hint="eastAsia"/>
        </w:rPr>
        <w:t>。</w:t>
      </w:r>
    </w:p>
    <w:p w:rsidR="00A05201" w:rsidRDefault="00220535" w:rsidP="00A05201">
      <w:pPr>
        <w:widowControl/>
        <w:numPr>
          <w:ilvl w:val="0"/>
          <w:numId w:val="10"/>
        </w:numPr>
        <w:spacing w:before="100" w:beforeAutospacing="1" w:after="100" w:afterAutospacing="1" w:line="300" w:lineRule="atLeast"/>
        <w:jc w:val="left"/>
      </w:pPr>
      <w:r>
        <w:rPr>
          <w:rFonts w:hint="eastAsia"/>
        </w:rPr>
        <w:t>ShardGroup</w:t>
      </w:r>
      <w:r>
        <w:rPr>
          <w:rFonts w:hint="eastAsia"/>
        </w:rPr>
        <w:t>内的每个</w:t>
      </w:r>
      <w:r>
        <w:rPr>
          <w:rFonts w:hint="eastAsia"/>
        </w:rPr>
        <w:t>Shard</w:t>
      </w:r>
      <w:r>
        <w:rPr>
          <w:rFonts w:hint="eastAsia"/>
        </w:rPr>
        <w:t>创建相同的表，称为</w:t>
      </w:r>
      <w:r>
        <w:rPr>
          <w:rFonts w:hint="eastAsia"/>
        </w:rPr>
        <w:t>FragmentTable</w:t>
      </w:r>
      <w:r>
        <w:rPr>
          <w:rFonts w:hint="eastAsia"/>
        </w:rPr>
        <w:t>。</w:t>
      </w:r>
    </w:p>
    <w:p w:rsidR="00220535" w:rsidRDefault="00220535" w:rsidP="00220535">
      <w:pPr>
        <w:widowControl/>
        <w:spacing w:before="100" w:beforeAutospacing="1" w:after="100" w:afterAutospacing="1" w:line="300" w:lineRule="atLeast"/>
        <w:jc w:val="left"/>
      </w:pPr>
      <w:r>
        <w:rPr>
          <w:rFonts w:hint="eastAsia"/>
        </w:rPr>
        <w:t>这四个概念的关系如下图所示：</w:t>
      </w:r>
    </w:p>
    <w:p w:rsidR="00220535" w:rsidRDefault="00220535" w:rsidP="00220535">
      <w:pPr>
        <w:widowControl/>
        <w:spacing w:before="100" w:beforeAutospacing="1" w:after="100" w:afterAutospacing="1" w:line="300" w:lineRule="atLeast"/>
        <w:jc w:val="left"/>
      </w:pPr>
      <w:r>
        <w:rPr>
          <w:rFonts w:hint="eastAsia"/>
          <w:noProof/>
        </w:rPr>
        <w:drawing>
          <wp:inline distT="0" distB="0" distL="0" distR="0">
            <wp:extent cx="5274310" cy="431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01" w:rsidRPr="00A05201" w:rsidRDefault="00220535" w:rsidP="00A05201">
      <w:pPr>
        <w:widowControl/>
        <w:spacing w:before="100" w:beforeAutospacing="1" w:after="100" w:afterAutospacing="1" w:line="300" w:lineRule="atLeast"/>
        <w:jc w:val="left"/>
      </w:pPr>
      <w:r>
        <w:rPr>
          <w:rFonts w:hint="eastAsia"/>
        </w:rPr>
        <w:t>其中，</w:t>
      </w:r>
      <w:r>
        <w:rPr>
          <w:rFonts w:hint="eastAsia"/>
        </w:rPr>
        <w:t>ShardGroup</w:t>
      </w:r>
      <w:r>
        <w:rPr>
          <w:rFonts w:hint="eastAsia"/>
        </w:rPr>
        <w:t>解决数据迁移和容量增加的问题，新增的服务器为新添加的</w:t>
      </w:r>
      <w:r>
        <w:rPr>
          <w:rFonts w:hint="eastAsia"/>
        </w:rPr>
        <w:t>ShardGroup</w:t>
      </w:r>
      <w:r>
        <w:rPr>
          <w:rFonts w:hint="eastAsia"/>
        </w:rPr>
        <w:t>，无需迁移数据；</w:t>
      </w:r>
      <w:r>
        <w:rPr>
          <w:rFonts w:hint="eastAsia"/>
        </w:rPr>
        <w:t>FragmentTable</w:t>
      </w:r>
      <w:r>
        <w:rPr>
          <w:rFonts w:hint="eastAsia"/>
        </w:rPr>
        <w:t>解决热点的问题；</w:t>
      </w:r>
      <w:r>
        <w:rPr>
          <w:rFonts w:hint="eastAsia"/>
        </w:rPr>
        <w:t>ShardGroup</w:t>
      </w:r>
      <w:r>
        <w:rPr>
          <w:rFonts w:hint="eastAsia"/>
        </w:rPr>
        <w:t>的</w:t>
      </w:r>
      <w:r>
        <w:rPr>
          <w:rFonts w:hint="eastAsia"/>
        </w:rPr>
        <w:t>writable</w:t>
      </w:r>
      <w:r>
        <w:rPr>
          <w:rFonts w:hint="eastAsia"/>
        </w:rPr>
        <w:t>解决旧存储不再写的问题。</w:t>
      </w:r>
    </w:p>
    <w:p w:rsidR="00A05201" w:rsidRDefault="009822CB" w:rsidP="009822CB">
      <w:pPr>
        <w:pStyle w:val="3"/>
      </w:pPr>
      <w:r>
        <w:rPr>
          <w:rFonts w:hint="eastAsia"/>
        </w:rPr>
        <w:t>示例</w:t>
      </w:r>
    </w:p>
    <w:p w:rsidR="009822CB" w:rsidRDefault="009822CB" w:rsidP="009822CB">
      <w:r w:rsidRPr="009822CB">
        <w:rPr>
          <w:rFonts w:hint="eastAsia"/>
        </w:rPr>
        <w:t>让我们通过示例来了解这套方案是如何工作的</w:t>
      </w:r>
      <w:r>
        <w:rPr>
          <w:rFonts w:hint="eastAsia"/>
        </w:rPr>
        <w:t>：</w:t>
      </w:r>
    </w:p>
    <w:p w:rsidR="009822CB" w:rsidRPr="009822CB" w:rsidRDefault="009822CB" w:rsidP="009822CB">
      <w:pPr>
        <w:pStyle w:val="artcon"/>
        <w:spacing w:line="300" w:lineRule="atLeast"/>
        <w:rPr>
          <w:color w:val="000000"/>
          <w:sz w:val="21"/>
          <w:szCs w:val="21"/>
        </w:rPr>
      </w:pPr>
      <w:r w:rsidRPr="009822CB">
        <w:rPr>
          <w:rStyle w:val="a8"/>
          <w:rFonts w:hint="eastAsia"/>
          <w:color w:val="000000"/>
          <w:sz w:val="21"/>
          <w:szCs w:val="21"/>
        </w:rPr>
        <w:t>阶段一：初始上线</w:t>
      </w:r>
    </w:p>
    <w:p w:rsidR="009822CB" w:rsidRDefault="009822CB" w:rsidP="009822CB">
      <w:pPr>
        <w:pStyle w:val="artcon"/>
        <w:spacing w:line="30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假设某系统初始上线，规划为某表提供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4000W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条记录的存储能力，若单表存储上限为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1000W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条，单库存储上限为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2000W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条，共需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，每个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包含两个分段表，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ShardGroup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增量区间为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0-4000W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，按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取余分散到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</w:t>
      </w:r>
      <w:r w:rsidRPr="009822C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上，具体规划方案如下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9822CB" w:rsidRPr="009822CB" w:rsidRDefault="009822CB" w:rsidP="009822CB">
      <w:pPr>
        <w:pStyle w:val="artcon"/>
        <w:spacing w:line="30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2765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B" w:rsidRPr="003E1422" w:rsidRDefault="009822CB" w:rsidP="003E1422">
      <w:pPr>
        <w:pStyle w:val="artcon"/>
        <w:spacing w:line="300" w:lineRule="atLeast"/>
        <w:rPr>
          <w:color w:val="000000"/>
          <w:sz w:val="21"/>
          <w:szCs w:val="21"/>
        </w:rPr>
      </w:pPr>
      <w:r w:rsidRPr="003E1422">
        <w:rPr>
          <w:rStyle w:val="a8"/>
          <w:rFonts w:hint="eastAsia"/>
          <w:color w:val="000000"/>
          <w:sz w:val="21"/>
          <w:szCs w:val="21"/>
        </w:rPr>
        <w:t>阶段二：系统扩容</w:t>
      </w:r>
    </w:p>
    <w:p w:rsidR="009822CB" w:rsidRDefault="009822CB" w:rsidP="009822CB">
      <w:pPr>
        <w:pStyle w:val="artcon"/>
        <w:spacing w:line="30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经过一段时间的运行，当原表总数据逼近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条上限时，系统就需要扩容了。为了演示方案的灵活性，我们假设现在有三台服务器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Shard2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Shard3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Shard4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，其性能和存储能力表现依次为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Shard2&lt;Shard3&lt;Shard4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，我们安排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Shard2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储存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条记录，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Shard3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储存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条记录，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Shard4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储存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条记录，这样，该表的总存储能力将由扩容前的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条提升到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10000W</w:t>
      </w:r>
      <w:r w:rsidRP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条，以下是详细的规划方案</w:t>
      </w:r>
      <w:r w:rsidR="003E14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3E1422" w:rsidRPr="003E1422" w:rsidRDefault="003E1422" w:rsidP="009822CB">
      <w:pPr>
        <w:pStyle w:val="artcon"/>
        <w:spacing w:line="300" w:lineRule="atLeast"/>
        <w:ind w:firstLine="4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824057" cy="2038350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51" cy="20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22" w:rsidRPr="003E1422" w:rsidRDefault="003E1422" w:rsidP="003E1422">
      <w:pPr>
        <w:widowControl/>
        <w:spacing w:before="100" w:beforeAutospacing="1" w:after="100" w:afterAutospacing="1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E142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阶段三：不扩容，重复利用再生存储空间</w:t>
      </w:r>
    </w:p>
    <w:p w:rsidR="003E1422" w:rsidRDefault="003E1422" w:rsidP="003E1422">
      <w:pPr>
        <w:widowControl/>
        <w:spacing w:before="100" w:beforeAutospacing="1" w:after="100" w:afterAutospacing="1" w:line="300" w:lineRule="atLeast"/>
        <w:ind w:firstLine="480"/>
        <w:jc w:val="left"/>
      </w:pPr>
      <w:r w:rsidRPr="003E1422">
        <w:rPr>
          <w:rFonts w:hint="eastAsia"/>
        </w:rPr>
        <w:t>假设系统又经过一段时间的运行之后，二次扩容的</w:t>
      </w:r>
      <w:r w:rsidRPr="003E1422">
        <w:rPr>
          <w:rFonts w:hint="eastAsia"/>
        </w:rPr>
        <w:t>6000W</w:t>
      </w:r>
      <w:r w:rsidRPr="003E1422">
        <w:rPr>
          <w:rFonts w:hint="eastAsia"/>
        </w:rPr>
        <w:t>条存储空间即将耗尽，但是由于系统自身的特点，早期的很多数据被删除，</w:t>
      </w:r>
      <w:r w:rsidRPr="003E1422">
        <w:rPr>
          <w:rFonts w:hint="eastAsia"/>
        </w:rPr>
        <w:t>Shard0</w:t>
      </w:r>
      <w:r w:rsidRPr="003E1422">
        <w:rPr>
          <w:rFonts w:hint="eastAsia"/>
        </w:rPr>
        <w:t>和</w:t>
      </w:r>
      <w:r w:rsidRPr="003E1422">
        <w:rPr>
          <w:rFonts w:hint="eastAsia"/>
        </w:rPr>
        <w:t>Shard1</w:t>
      </w:r>
      <w:r w:rsidRPr="003E1422">
        <w:rPr>
          <w:rFonts w:hint="eastAsia"/>
        </w:rPr>
        <w:t>又各自腾出了一半的存储空间，于是</w:t>
      </w:r>
      <w:r w:rsidRPr="003E1422">
        <w:rPr>
          <w:rFonts w:hint="eastAsia"/>
        </w:rPr>
        <w:t>ShardGroup0</w:t>
      </w:r>
      <w:r w:rsidRPr="003E1422">
        <w:rPr>
          <w:rFonts w:hint="eastAsia"/>
        </w:rPr>
        <w:t>总计有</w:t>
      </w:r>
      <w:r w:rsidRPr="003E1422">
        <w:rPr>
          <w:rFonts w:hint="eastAsia"/>
        </w:rPr>
        <w:t>2000W</w:t>
      </w:r>
      <w:r w:rsidRPr="003E1422">
        <w:rPr>
          <w:rFonts w:hint="eastAsia"/>
        </w:rPr>
        <w:t>条的存储空间可以重新利用。为此，我们重新将</w:t>
      </w:r>
      <w:r w:rsidRPr="003E1422">
        <w:rPr>
          <w:rFonts w:hint="eastAsia"/>
        </w:rPr>
        <w:lastRenderedPageBreak/>
        <w:t>ShardGroup0</w:t>
      </w:r>
      <w:r w:rsidRPr="003E1422">
        <w:rPr>
          <w:rFonts w:hint="eastAsia"/>
        </w:rPr>
        <w:t>标记为</w:t>
      </w:r>
      <w:r w:rsidRPr="003E1422">
        <w:rPr>
          <w:rFonts w:hint="eastAsia"/>
        </w:rPr>
        <w:t>writable=true</w:t>
      </w:r>
      <w:r w:rsidRPr="003E1422">
        <w:rPr>
          <w:rFonts w:hint="eastAsia"/>
        </w:rPr>
        <w:t>，并给它追加一段</w:t>
      </w:r>
      <w:r w:rsidRPr="003E1422">
        <w:rPr>
          <w:rFonts w:hint="eastAsia"/>
        </w:rPr>
        <w:t>ID</w:t>
      </w:r>
      <w:r w:rsidRPr="003E1422">
        <w:rPr>
          <w:rFonts w:hint="eastAsia"/>
        </w:rPr>
        <w:t>区间：</w:t>
      </w:r>
      <w:r w:rsidRPr="003E1422">
        <w:rPr>
          <w:rFonts w:hint="eastAsia"/>
        </w:rPr>
        <w:t>10000W-12000W</w:t>
      </w:r>
      <w:r w:rsidRPr="003E1422">
        <w:rPr>
          <w:rFonts w:hint="eastAsia"/>
        </w:rPr>
        <w:t>，进而得到如下规划方案</w:t>
      </w:r>
      <w:r>
        <w:rPr>
          <w:rFonts w:hint="eastAsia"/>
        </w:rPr>
        <w:t>：</w:t>
      </w:r>
    </w:p>
    <w:p w:rsidR="003E1422" w:rsidRPr="003E1422" w:rsidRDefault="003E1422" w:rsidP="003E1422">
      <w:pPr>
        <w:widowControl/>
        <w:spacing w:before="100" w:beforeAutospacing="1" w:after="100" w:afterAutospacing="1" w:line="300" w:lineRule="atLeast"/>
        <w:ind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1794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CB" w:rsidRPr="003E1422" w:rsidRDefault="009822CB" w:rsidP="009822CB"/>
    <w:sectPr w:rsidR="009822CB" w:rsidRPr="003E1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F7" w:rsidRDefault="002468F7" w:rsidP="000B49DB">
      <w:r>
        <w:separator/>
      </w:r>
    </w:p>
  </w:endnote>
  <w:endnote w:type="continuationSeparator" w:id="0">
    <w:p w:rsidR="002468F7" w:rsidRDefault="002468F7" w:rsidP="000B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F7" w:rsidRDefault="002468F7" w:rsidP="000B49DB">
      <w:r>
        <w:separator/>
      </w:r>
    </w:p>
  </w:footnote>
  <w:footnote w:type="continuationSeparator" w:id="0">
    <w:p w:rsidR="002468F7" w:rsidRDefault="002468F7" w:rsidP="000B4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869"/>
    <w:multiLevelType w:val="hybridMultilevel"/>
    <w:tmpl w:val="DE9A3F90"/>
    <w:lvl w:ilvl="0" w:tplc="F18C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F6FF0"/>
    <w:multiLevelType w:val="multilevel"/>
    <w:tmpl w:val="4590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57E95"/>
    <w:multiLevelType w:val="hybridMultilevel"/>
    <w:tmpl w:val="3E4AF084"/>
    <w:lvl w:ilvl="0" w:tplc="40124A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97453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4B04755"/>
    <w:multiLevelType w:val="hybridMultilevel"/>
    <w:tmpl w:val="E9FE6C56"/>
    <w:lvl w:ilvl="0" w:tplc="230E2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CE39DE"/>
    <w:multiLevelType w:val="multilevel"/>
    <w:tmpl w:val="4590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917B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5A374377"/>
    <w:multiLevelType w:val="hybridMultilevel"/>
    <w:tmpl w:val="423ED9CE"/>
    <w:lvl w:ilvl="0" w:tplc="4012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1574D3"/>
    <w:multiLevelType w:val="hybridMultilevel"/>
    <w:tmpl w:val="34144B52"/>
    <w:lvl w:ilvl="0" w:tplc="4012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083C44"/>
    <w:multiLevelType w:val="hybridMultilevel"/>
    <w:tmpl w:val="28DCD32A"/>
    <w:lvl w:ilvl="0" w:tplc="4012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E62"/>
    <w:rsid w:val="000158D0"/>
    <w:rsid w:val="00017FE2"/>
    <w:rsid w:val="00046C05"/>
    <w:rsid w:val="00062D04"/>
    <w:rsid w:val="000B49DB"/>
    <w:rsid w:val="00165EC0"/>
    <w:rsid w:val="00166B4C"/>
    <w:rsid w:val="0018008D"/>
    <w:rsid w:val="001D0BC7"/>
    <w:rsid w:val="001D392C"/>
    <w:rsid w:val="001E5E3F"/>
    <w:rsid w:val="00220535"/>
    <w:rsid w:val="002468F7"/>
    <w:rsid w:val="00254149"/>
    <w:rsid w:val="002A0D32"/>
    <w:rsid w:val="002D2522"/>
    <w:rsid w:val="003904DE"/>
    <w:rsid w:val="00391719"/>
    <w:rsid w:val="003E1422"/>
    <w:rsid w:val="003E48B7"/>
    <w:rsid w:val="004922FB"/>
    <w:rsid w:val="004950D3"/>
    <w:rsid w:val="005F5F09"/>
    <w:rsid w:val="00677E62"/>
    <w:rsid w:val="006B21D6"/>
    <w:rsid w:val="0072394C"/>
    <w:rsid w:val="00835D76"/>
    <w:rsid w:val="008422A2"/>
    <w:rsid w:val="008A48A5"/>
    <w:rsid w:val="008A515B"/>
    <w:rsid w:val="008A6423"/>
    <w:rsid w:val="008F6709"/>
    <w:rsid w:val="00912F38"/>
    <w:rsid w:val="009149C9"/>
    <w:rsid w:val="009634BD"/>
    <w:rsid w:val="009822CB"/>
    <w:rsid w:val="00994AD6"/>
    <w:rsid w:val="00A05201"/>
    <w:rsid w:val="00A43875"/>
    <w:rsid w:val="00A6190D"/>
    <w:rsid w:val="00A9490F"/>
    <w:rsid w:val="00B32050"/>
    <w:rsid w:val="00B43ABC"/>
    <w:rsid w:val="00B4651C"/>
    <w:rsid w:val="00B532CD"/>
    <w:rsid w:val="00B67D6A"/>
    <w:rsid w:val="00BD398B"/>
    <w:rsid w:val="00C245D3"/>
    <w:rsid w:val="00C53AB8"/>
    <w:rsid w:val="00C577C3"/>
    <w:rsid w:val="00CE1329"/>
    <w:rsid w:val="00D4381A"/>
    <w:rsid w:val="00D6642A"/>
    <w:rsid w:val="00D84659"/>
    <w:rsid w:val="00E02464"/>
    <w:rsid w:val="00E03261"/>
    <w:rsid w:val="00EA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978172-E508-499E-B05E-548E7A3CE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9D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9D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9D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9DB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49D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49D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49D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49D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49D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9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9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9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9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49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B49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B49D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B49D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B49D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B49D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B49DB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0B4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49D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D39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D392C"/>
    <w:rPr>
      <w:sz w:val="18"/>
      <w:szCs w:val="18"/>
    </w:rPr>
  </w:style>
  <w:style w:type="character" w:customStyle="1" w:styleId="apple-converted-space">
    <w:name w:val="apple-converted-space"/>
    <w:basedOn w:val="a0"/>
    <w:rsid w:val="004922FB"/>
  </w:style>
  <w:style w:type="paragraph" w:customStyle="1" w:styleId="artcon">
    <w:name w:val="artcon"/>
    <w:basedOn w:val="a"/>
    <w:rsid w:val="009822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82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11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郑端衡</dc:creator>
  <cp:keywords/>
  <dc:description/>
  <cp:lastModifiedBy>郑端衡</cp:lastModifiedBy>
  <cp:revision>28</cp:revision>
  <dcterms:created xsi:type="dcterms:W3CDTF">2014-12-26T11:49:00Z</dcterms:created>
  <dcterms:modified xsi:type="dcterms:W3CDTF">2014-12-31T02:00:00Z</dcterms:modified>
</cp:coreProperties>
</file>