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06" w:rsidRDefault="00197384" w:rsidP="001561A7">
      <w:pPr>
        <w:pStyle w:val="2"/>
        <w:numPr>
          <w:ilvl w:val="0"/>
          <w:numId w:val="3"/>
        </w:numPr>
        <w:spacing w:line="276" w:lineRule="auto"/>
      </w:pPr>
      <w:r>
        <w:rPr>
          <w:rFonts w:hint="eastAsia"/>
        </w:rPr>
        <w:t>选</w:t>
      </w:r>
      <w:r>
        <w:t>型结论</w:t>
      </w:r>
    </w:p>
    <w:p w:rsidR="00F82D32" w:rsidRDefault="00736DAA" w:rsidP="001561A7">
      <w:pPr>
        <w:spacing w:line="276" w:lineRule="auto"/>
        <w:ind w:left="420" w:firstLine="420"/>
      </w:pPr>
      <w:r>
        <w:rPr>
          <w:rFonts w:hint="eastAsia"/>
        </w:rPr>
        <w:t>Go</w:t>
      </w:r>
      <w:r>
        <w:rPr>
          <w:rFonts w:hint="eastAsia"/>
        </w:rPr>
        <w:t>语言虽然</w:t>
      </w:r>
      <w:r>
        <w:t>在执行效率</w:t>
      </w:r>
      <w:r>
        <w:rPr>
          <w:rFonts w:hint="eastAsia"/>
        </w:rPr>
        <w:t>和</w:t>
      </w:r>
      <w:r>
        <w:t>内存消耗上</w:t>
      </w:r>
      <w:r>
        <w:rPr>
          <w:rFonts w:hint="eastAsia"/>
        </w:rPr>
        <w:t>略逊</w:t>
      </w:r>
      <w:r>
        <w:t>于</w:t>
      </w:r>
      <w:r>
        <w:rPr>
          <w:rFonts w:hint="eastAsia"/>
        </w:rPr>
        <w:t>C++</w:t>
      </w:r>
      <w:r w:rsidR="00D20DB7">
        <w:rPr>
          <w:rFonts w:hint="eastAsia"/>
        </w:rPr>
        <w:t>（最</w:t>
      </w:r>
      <w:r w:rsidR="00D20DB7">
        <w:t>差为</w:t>
      </w:r>
      <w:r w:rsidR="00E556E8">
        <w:rPr>
          <w:rFonts w:hint="eastAsia"/>
        </w:rPr>
        <w:t>C++</w:t>
      </w:r>
      <w:r w:rsidR="00E556E8">
        <w:rPr>
          <w:rFonts w:hint="eastAsia"/>
        </w:rPr>
        <w:t>的</w:t>
      </w:r>
      <w:r w:rsidR="00ED7443">
        <w:rPr>
          <w:rFonts w:hint="eastAsia"/>
        </w:rPr>
        <w:t>一</w:t>
      </w:r>
      <w:r w:rsidR="00D20DB7">
        <w:rPr>
          <w:rFonts w:hint="eastAsia"/>
        </w:rPr>
        <w:t>半</w:t>
      </w:r>
      <w:r w:rsidR="00D20DB7"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但它具有更</w:t>
      </w:r>
      <w:r>
        <w:t>加简洁</w:t>
      </w:r>
      <w:r w:rsidR="005A4C0F">
        <w:rPr>
          <w:rFonts w:hint="eastAsia"/>
        </w:rPr>
        <w:t>、</w:t>
      </w:r>
      <w:r w:rsidR="005A4C0F">
        <w:t>安全</w:t>
      </w:r>
      <w:r>
        <w:t>的语</w:t>
      </w:r>
      <w:r>
        <w:rPr>
          <w:rFonts w:hint="eastAsia"/>
        </w:rPr>
        <w:t>法，</w:t>
      </w:r>
      <w:r>
        <w:t>并且在</w:t>
      </w:r>
      <w:r>
        <w:rPr>
          <w:rFonts w:hint="eastAsia"/>
        </w:rPr>
        <w:t>语言</w:t>
      </w:r>
      <w:r w:rsidR="00F82D32">
        <w:t>级别上支持并发编程</w:t>
      </w:r>
      <w:r w:rsidR="00BD7A59">
        <w:rPr>
          <w:rFonts w:hint="eastAsia"/>
        </w:rPr>
        <w:t>。</w:t>
      </w:r>
      <w:r w:rsidR="000607CB">
        <w:rPr>
          <w:rFonts w:hint="eastAsia"/>
        </w:rPr>
        <w:t>同</w:t>
      </w:r>
      <w:r w:rsidR="000607CB">
        <w:t>时提供了丰富的工具库</w:t>
      </w:r>
      <w:r w:rsidR="000607CB">
        <w:rPr>
          <w:rFonts w:hint="eastAsia"/>
        </w:rPr>
        <w:t>用于</w:t>
      </w:r>
      <w:r w:rsidR="000607CB">
        <w:t>观察</w:t>
      </w:r>
      <w:r w:rsidR="000607CB">
        <w:rPr>
          <w:rFonts w:hint="eastAsia"/>
        </w:rPr>
        <w:t>内存</w:t>
      </w:r>
      <w:r w:rsidR="000607CB">
        <w:t>和</w:t>
      </w:r>
      <w:r w:rsidR="000607CB">
        <w:t>CPU</w:t>
      </w:r>
      <w:r w:rsidR="000607CB">
        <w:rPr>
          <w:rFonts w:hint="eastAsia"/>
        </w:rPr>
        <w:t>的使用状</w:t>
      </w:r>
      <w:r w:rsidR="000607CB">
        <w:t>况</w:t>
      </w:r>
      <w:r w:rsidR="000607CB">
        <w:rPr>
          <w:rFonts w:hint="eastAsia"/>
        </w:rPr>
        <w:t>，以及垃圾</w:t>
      </w:r>
      <w:r w:rsidR="000607CB">
        <w:t>回收的</w:t>
      </w:r>
      <w:r w:rsidR="000607CB">
        <w:rPr>
          <w:rFonts w:hint="eastAsia"/>
        </w:rPr>
        <w:t>执行</w:t>
      </w:r>
      <w:r w:rsidR="000607CB">
        <w:t>频率和占用时间</w:t>
      </w:r>
      <w:r w:rsidR="00DB0CC8">
        <w:rPr>
          <w:rFonts w:hint="eastAsia"/>
        </w:rPr>
        <w:t>，</w:t>
      </w:r>
      <w:r w:rsidR="00F82D32">
        <w:rPr>
          <w:rFonts w:hint="eastAsia"/>
        </w:rPr>
        <w:t>大</w:t>
      </w:r>
      <w:r w:rsidR="00F82D32">
        <w:t>幅度</w:t>
      </w:r>
      <w:r w:rsidR="00F82D32">
        <w:rPr>
          <w:rFonts w:hint="eastAsia"/>
        </w:rPr>
        <w:t>提高</w:t>
      </w:r>
      <w:r w:rsidR="00D974C5">
        <w:t>了</w:t>
      </w:r>
      <w:r w:rsidR="00D974C5">
        <w:rPr>
          <w:rFonts w:hint="eastAsia"/>
        </w:rPr>
        <w:t>开</w:t>
      </w:r>
      <w:r w:rsidR="00F82D32">
        <w:t>发效率</w:t>
      </w:r>
      <w:r w:rsidR="00A55071">
        <w:rPr>
          <w:rFonts w:hint="eastAsia"/>
        </w:rPr>
        <w:t>并</w:t>
      </w:r>
      <w:r w:rsidR="00A55071">
        <w:t>降低</w:t>
      </w:r>
      <w:r w:rsidR="00D974C5">
        <w:rPr>
          <w:rFonts w:hint="eastAsia"/>
        </w:rPr>
        <w:t>了</w:t>
      </w:r>
      <w:r w:rsidR="00F82D32">
        <w:t>维护</w:t>
      </w:r>
      <w:r w:rsidR="00F82D32">
        <w:rPr>
          <w:rFonts w:hint="eastAsia"/>
        </w:rPr>
        <w:t>成本。</w:t>
      </w:r>
    </w:p>
    <w:p w:rsidR="00001C2A" w:rsidRPr="00192EA5" w:rsidRDefault="00266209" w:rsidP="001561A7">
      <w:pPr>
        <w:spacing w:line="276" w:lineRule="auto"/>
        <w:ind w:left="420" w:firstLine="420"/>
        <w:rPr>
          <w:b/>
        </w:rPr>
      </w:pPr>
      <w:bookmarkStart w:id="0" w:name="_GoBack"/>
      <w:r w:rsidRPr="00192EA5">
        <w:rPr>
          <w:rFonts w:hint="eastAsia"/>
          <w:b/>
        </w:rPr>
        <w:t>所</w:t>
      </w:r>
      <w:r w:rsidRPr="00192EA5">
        <w:rPr>
          <w:b/>
        </w:rPr>
        <w:t>以</w:t>
      </w:r>
      <w:r w:rsidR="00046521" w:rsidRPr="00192EA5">
        <w:rPr>
          <w:rFonts w:hint="eastAsia"/>
          <w:b/>
        </w:rPr>
        <w:t>建议</w:t>
      </w:r>
      <w:r w:rsidR="00046521" w:rsidRPr="00192EA5">
        <w:rPr>
          <w:b/>
        </w:rPr>
        <w:t>使用</w:t>
      </w:r>
      <w:r w:rsidR="00046521" w:rsidRPr="00192EA5">
        <w:rPr>
          <w:rFonts w:hint="eastAsia"/>
          <w:b/>
        </w:rPr>
        <w:t>Go</w:t>
      </w:r>
      <w:r w:rsidR="00046521" w:rsidRPr="00192EA5">
        <w:rPr>
          <w:rFonts w:hint="eastAsia"/>
          <w:b/>
        </w:rPr>
        <w:t>语言</w:t>
      </w:r>
      <w:r w:rsidR="00AB5032" w:rsidRPr="00192EA5">
        <w:rPr>
          <w:rFonts w:hint="eastAsia"/>
          <w:b/>
        </w:rPr>
        <w:t>替换</w:t>
      </w:r>
      <w:r w:rsidR="00AB5032" w:rsidRPr="00192EA5">
        <w:rPr>
          <w:rFonts w:hint="eastAsia"/>
          <w:b/>
        </w:rPr>
        <w:t>C++</w:t>
      </w:r>
      <w:r w:rsidR="00046521" w:rsidRPr="00192EA5">
        <w:rPr>
          <w:b/>
        </w:rPr>
        <w:t>进行</w:t>
      </w:r>
      <w:r w:rsidR="00046521" w:rsidRPr="00192EA5">
        <w:rPr>
          <w:rFonts w:hint="eastAsia"/>
          <w:b/>
        </w:rPr>
        <w:t>IM Core</w:t>
      </w:r>
      <w:r w:rsidR="00046521" w:rsidRPr="00192EA5">
        <w:rPr>
          <w:rFonts w:hint="eastAsia"/>
          <w:b/>
        </w:rPr>
        <w:t>的</w:t>
      </w:r>
      <w:r w:rsidR="00046521" w:rsidRPr="00192EA5">
        <w:rPr>
          <w:b/>
        </w:rPr>
        <w:t>开发。</w:t>
      </w:r>
      <w:bookmarkEnd w:id="0"/>
    </w:p>
    <w:p w:rsidR="00512206" w:rsidRDefault="00512206" w:rsidP="001561A7">
      <w:pPr>
        <w:pStyle w:val="2"/>
        <w:numPr>
          <w:ilvl w:val="0"/>
          <w:numId w:val="3"/>
        </w:numPr>
        <w:spacing w:line="276" w:lineRule="auto"/>
      </w:pPr>
      <w:r>
        <w:rPr>
          <w:rFonts w:hint="eastAsia"/>
        </w:rPr>
        <w:t>Go</w:t>
      </w:r>
      <w:r>
        <w:rPr>
          <w:rFonts w:hint="eastAsia"/>
        </w:rPr>
        <w:t>语言</w:t>
      </w:r>
      <w:r>
        <w:t>特性</w:t>
      </w:r>
    </w:p>
    <w:p w:rsidR="00512206" w:rsidRPr="00512206" w:rsidRDefault="00512206" w:rsidP="001561A7">
      <w:pPr>
        <w:spacing w:line="276" w:lineRule="auto"/>
        <w:ind w:left="420" w:firstLine="420"/>
      </w:pPr>
      <w:r w:rsidRPr="00660B4A">
        <w:rPr>
          <w:rFonts w:hint="eastAsia"/>
        </w:rPr>
        <w:t>自动垃圾回收</w:t>
      </w:r>
      <w:r>
        <w:rPr>
          <w:rFonts w:hint="eastAsia"/>
        </w:rPr>
        <w:t>，</w:t>
      </w:r>
      <w:r w:rsidRPr="00660B4A">
        <w:rPr>
          <w:rFonts w:hint="eastAsia"/>
        </w:rPr>
        <w:t>更丰富的内置类型</w:t>
      </w:r>
      <w:r>
        <w:rPr>
          <w:rFonts w:hint="eastAsia"/>
        </w:rPr>
        <w:t>（如</w:t>
      </w:r>
      <w:r>
        <w:rPr>
          <w:rFonts w:hint="eastAsia"/>
        </w:rPr>
        <w:t>map</w:t>
      </w:r>
      <w:r>
        <w:rPr>
          <w:rFonts w:hint="eastAsia"/>
        </w:rPr>
        <w:t>），</w:t>
      </w:r>
      <w:r w:rsidRPr="00660B4A">
        <w:rPr>
          <w:rFonts w:hint="eastAsia"/>
        </w:rPr>
        <w:t>函数多返回值</w:t>
      </w:r>
      <w:r>
        <w:rPr>
          <w:rFonts w:hint="eastAsia"/>
        </w:rPr>
        <w:t>，</w:t>
      </w:r>
      <w:r w:rsidRPr="00660B4A">
        <w:rPr>
          <w:rFonts w:hint="eastAsia"/>
        </w:rPr>
        <w:t>匿名函数和闭包</w:t>
      </w:r>
      <w:r>
        <w:rPr>
          <w:rFonts w:hint="eastAsia"/>
        </w:rPr>
        <w:t>，非</w:t>
      </w:r>
      <w:r>
        <w:t>侵入式的接口，</w:t>
      </w:r>
      <w:r w:rsidRPr="00660B4A">
        <w:rPr>
          <w:rFonts w:hint="eastAsia"/>
        </w:rPr>
        <w:t>并发编程</w:t>
      </w:r>
      <w:r>
        <w:rPr>
          <w:rFonts w:hint="eastAsia"/>
        </w:rPr>
        <w:t>，</w:t>
      </w:r>
      <w:r w:rsidRPr="00660B4A">
        <w:rPr>
          <w:rFonts w:hint="eastAsia"/>
        </w:rPr>
        <w:t>语言交互性</w:t>
      </w:r>
      <w:r>
        <w:rPr>
          <w:rFonts w:hint="eastAsia"/>
        </w:rPr>
        <w:t>（支持</w:t>
      </w:r>
      <w:r>
        <w:t>与</w:t>
      </w:r>
      <w:r>
        <w:rPr>
          <w:rFonts w:hint="eastAsia"/>
        </w:rPr>
        <w:t>C</w:t>
      </w:r>
      <w:r>
        <w:rPr>
          <w:rFonts w:hint="eastAsia"/>
        </w:rPr>
        <w:t>混合</w:t>
      </w:r>
      <w:r>
        <w:t>编程</w:t>
      </w:r>
      <w:r>
        <w:rPr>
          <w:rFonts w:hint="eastAsia"/>
        </w:rPr>
        <w:t>）</w:t>
      </w:r>
    </w:p>
    <w:p w:rsidR="006B163E" w:rsidRDefault="006B163E" w:rsidP="001561A7">
      <w:pPr>
        <w:pStyle w:val="2"/>
        <w:numPr>
          <w:ilvl w:val="0"/>
          <w:numId w:val="3"/>
        </w:numPr>
        <w:spacing w:line="276" w:lineRule="auto"/>
      </w:pPr>
      <w:r>
        <w:rPr>
          <w:rFonts w:hint="eastAsia"/>
        </w:rPr>
        <w:t>Go</w:t>
      </w:r>
      <w:r>
        <w:rPr>
          <w:rFonts w:hint="eastAsia"/>
        </w:rPr>
        <w:t>语言</w:t>
      </w:r>
      <w:r>
        <w:t>特性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对</w:t>
      </w:r>
      <w:r>
        <w:rPr>
          <w:rFonts w:hint="eastAsia"/>
        </w:rPr>
        <w:t>比</w:t>
      </w:r>
    </w:p>
    <w:tbl>
      <w:tblPr>
        <w:tblW w:w="7915" w:type="dxa"/>
        <w:tblInd w:w="84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536"/>
        <w:gridCol w:w="2536"/>
      </w:tblGrid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C++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Java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Go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除了一些比较少见的情况之外和</w:t>
            </w:r>
            <w:hyperlink r:id="rId8" w:tooltip="C语言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C</w:t>
              </w:r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语言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兼容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没有对任何之前的语言向前兼容。但在语法上受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C/C++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的影响很大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语法上受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语言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的影响很大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，但又有许多新的语法特性（如函数多返回值）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一次编写多处编译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一次编写多处运行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一次编写多处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编译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允许</w:t>
            </w:r>
            <w:hyperlink r:id="rId9" w:tooltip="过程式程序设计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过程式程序设计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和</w:t>
            </w:r>
            <w:hyperlink r:id="rId10" w:tooltip="面向对象程序设计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面向对象程序设计</w:t>
              </w:r>
            </w:hyperlink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鼓励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或者说必须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面向对象的程序设计方式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可以面向过程编程、面向对象编程、也可以函数式编程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允许直接调用本地的系统库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要通过</w:t>
            </w:r>
            <w:hyperlink r:id="rId11" w:tooltip="Java Native Interface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JNI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调用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或者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hyperlink r:id="rId12" w:history="1">
              <w:r>
                <w:rPr>
                  <w:rFonts w:ascii="Arial" w:eastAsia="宋体" w:hAnsi="Arial" w:cs="Arial"/>
                  <w:color w:val="009999"/>
                  <w:kern w:val="0"/>
                  <w:szCs w:val="21"/>
                </w:rPr>
                <w:t>JNA</w:t>
              </w:r>
            </w:hyperlink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可以直接调用系统库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能直接使用底层系统接口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在一个保护模式下的虚拟机中运行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能直接使用底层系统接口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只提供对象的类型和类型名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是</w:t>
            </w:r>
            <w:hyperlink r:id="rId13" w:tooltip="反射 (计算机科学)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反射的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允许</w:t>
            </w:r>
            <w:hyperlink r:id="rId14" w:tooltip="元程序设计（页面不存在）" w:history="1">
              <w:r>
                <w:rPr>
                  <w:rFonts w:ascii="Arial" w:eastAsia="宋体" w:hAnsi="Arial" w:cs="Arial"/>
                  <w:color w:val="A55858"/>
                  <w:kern w:val="0"/>
                  <w:szCs w:val="21"/>
                </w:rPr>
                <w:t>元程序设计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和运行时的动态生成代码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使用语言自带的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reflect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包实现反射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有多种二进制兼容标准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例如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: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微软和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Itanium/GNU)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一种二进制兼容标准，允许运行时库的正确性检查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有多种二进制兼容标准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例如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: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微软和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Itanium/GNU)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可选的自动</w:t>
            </w:r>
            <w:hyperlink r:id="rId15" w:tooltip="边界检查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边界检查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. 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例如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: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</w:rPr>
              <w:t>vector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这两个容器的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</w:rPr>
              <w:t>at()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方法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一般都有做边界检查。</w:t>
            </w:r>
            <w:hyperlink r:id="rId16" w:tooltip="HotSpot (java)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HotSpot (java)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(Sun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的虚拟机实现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可以去掉边界检查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提供数组或数组切片的边界检查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支持本地的无符号数学运算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不支持本地的无符号数学运算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支持无符号数学运算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对所有的数字类型有标准的范围限制，但字节长度是跟实现相关的。标准化的类型可以用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typdef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定义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(uint8_t, ..., uintptr_t)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在所有平台上对所有的基本类型都有标准的范围限制和字节长度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int, uint, uintptr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等类型不能够对长度做任何假设，但其他基本类型如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uint32, int8, byte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都是固定字节长度和取值范围的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支持指针，引用，传值调用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基本类型总是使用传值调用。对象以可以为空的参考的方式传递（相当于在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C++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里使用指向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class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或者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struct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参数的指针）。</w:t>
            </w:r>
            <w:hyperlink r:id="rId17" w:anchor="cite_note-Java_is_Pass-By-Value-1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  <w:vertAlign w:val="superscript"/>
                </w:rPr>
                <w:t>[1]</w:t>
              </w:r>
            </w:hyperlink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支持值语义和引用语义。大多数基本类型和复合类型都是基于值语义。但数组切片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slice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map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channel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以及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interface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是引用类型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显式的存储器管理，但有第三方的框架可以提供垃圾搜集的支持。支持析构函数。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自动垃圾搜集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可以手动触发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。没有析构函数的概念，对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finalize()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的使用是不推荐的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自动垃圾搜集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可以手动触发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可以使用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defer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语句实现类似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finalize()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的功能，但语法更为简洁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支持类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class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，结构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struct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，联合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union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，可以在</w:t>
            </w:r>
            <w:hyperlink r:id="rId18" w:tooltip="堆栈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堆栈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或者</w:t>
            </w:r>
            <w:hyperlink r:id="rId19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堆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里为它们动态分配存储器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只支持类，只在</w:t>
            </w:r>
            <w:hyperlink r:id="rId20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堆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中为对象分配存储器。</w:t>
            </w:r>
            <w:hyperlink r:id="rId21" w:tooltip="J2SE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Java SE 6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在栈为一些对象分配存储器的使用了</w:t>
            </w:r>
            <w:hyperlink r:id="rId22" w:history="1">
              <w:r>
                <w:rPr>
                  <w:rFonts w:ascii="Arial" w:eastAsia="宋体" w:hAnsi="Arial" w:cs="Arial"/>
                  <w:color w:val="009999"/>
                  <w:kern w:val="0"/>
                  <w:szCs w:val="21"/>
                </w:rPr>
                <w:t>逃逸分析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的优化方法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B66CC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支持类和结构体，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使用相同的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关键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字</w:t>
            </w:r>
            <w:r w:rsidR="00381F4E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struct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实现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允许显式的覆盖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也叫重写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严格的</w:t>
            </w:r>
            <w:hyperlink r:id="rId23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类型安全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，除了变宽的类型转换。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Java 1.5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开始支持自动类型包装和解包装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(Autoboxing/Unboxing)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类型安全的，但也允许使用类似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语言的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Unsafe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做一些不安全的类型转换工作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8A55BF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hyperlink r:id="rId24" w:tooltip="C++库（页面不存在）" w:history="1">
              <w:r w:rsidR="00381F4E">
                <w:rPr>
                  <w:rFonts w:ascii="Arial" w:eastAsia="宋体" w:hAnsi="Arial" w:cs="Arial"/>
                  <w:color w:val="A55858"/>
                  <w:kern w:val="0"/>
                  <w:szCs w:val="21"/>
                </w:rPr>
                <w:t>C++</w:t>
              </w:r>
              <w:r w:rsidR="00381F4E">
                <w:rPr>
                  <w:rFonts w:ascii="Arial" w:eastAsia="宋体" w:hAnsi="Arial" w:cs="Arial"/>
                  <w:color w:val="A55858"/>
                  <w:kern w:val="0"/>
                  <w:szCs w:val="21"/>
                </w:rPr>
                <w:t>库</w:t>
              </w:r>
            </w:hyperlink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包括：语言支持，诊断工具，常用工具，字符串，本地化，容器，算法，迭代器，数值，输入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输出，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C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库。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Boost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库提供了更多的功能，包括线程和网络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I/O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。用户必须在一大堆（大部分互相不兼容）第三方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GUI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或者其他功能库中进行选择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库在每次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Java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发布新版本的时候都会更新并增强功能。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1.6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版本支持：本地化，日志系统，容器和迭代器，算法，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GUI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程序设计（但没有用到系统的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GUI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），图形，多线程，网络，平台安全，自省机制，动态类加载，阻塞和非阻塞的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I/O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，对于</w:t>
            </w:r>
            <w:hyperlink r:id="rId25" w:tooltip="XML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XML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、</w:t>
            </w:r>
            <w:hyperlink r:id="rId26" w:tooltip="XSLT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XSLT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、</w:t>
            </w:r>
            <w:hyperlink r:id="rId27" w:tooltip="MIDI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MIDI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也提供了相关接口或者支持类，数据库，命名服务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例如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hyperlink r:id="rId28" w:tooltip="LDAP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LDAP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，密码学，安全服务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例如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hyperlink r:id="rId29" w:tooltip="Kerberos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Kerberos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，打印服务，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WEB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服务。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 xml:space="preserve">SWT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提供了一个系统相关的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GUI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的抽象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lastRenderedPageBreak/>
              <w:t>Go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标准库包括：打包与压缩库、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I/O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库、字节库、容器库（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heap, list, ring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）、加解密、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sql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库、调试库、字符编码库、错误库、命令行标示解析库、格式化输入输出库、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hash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库、网络库（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IP/ICMP/TCP/UDP/HTTP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）、图像库、日志库、数学库、反射库、排序库、同步库（锁、原子操作）、时间库、文本处理库。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GUI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相关的库没有官方支持，也基本没有可靠的第三方支持。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大部分运算符可以</w:t>
            </w:r>
            <w:hyperlink r:id="rId30" w:tooltip="运算符重载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运算符重载</w:t>
              </w:r>
            </w:hyperlink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运算符的意义一般来说是不可变的，例外是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运算符被字符串重载了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运算符不可重载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完全的多重继承，包括虚拟继承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类只允许单继承，需要多继承的情况要使用接口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没有继承，只能通过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struct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封装实现类似继承的效果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支持编译期模板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8A55BF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hyperlink r:id="rId31" w:history="1">
              <w:r w:rsidR="00381F4E">
                <w:rPr>
                  <w:rFonts w:ascii="Arial" w:eastAsia="宋体" w:hAnsi="Arial" w:cs="Arial"/>
                  <w:color w:val="009999"/>
                  <w:kern w:val="0"/>
                  <w:szCs w:val="21"/>
                </w:rPr>
                <w:t>泛型</w:t>
              </w:r>
            </w:hyperlink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被用来达到和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C++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模板类似的效果，但由于</w:t>
            </w:r>
            <w:hyperlink r:id="rId32" w:history="1">
              <w:r w:rsidR="00381F4E">
                <w:rPr>
                  <w:rFonts w:ascii="Arial" w:eastAsia="宋体" w:hAnsi="Arial" w:cs="Arial"/>
                  <w:color w:val="009999"/>
                  <w:kern w:val="0"/>
                  <w:szCs w:val="21"/>
                </w:rPr>
                <w:t>类型消除</w:t>
              </w:r>
            </w:hyperlink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它们不能在编译期间从代码被编译成字节码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没有模板，但可以通过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interface{}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类型实现类似的功能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支持函数指针，函数对象，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lambda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（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C++11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）和接口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没有函数指针机制。替代的概念是接口，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Adapter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Listener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也是被广泛使用的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支持函数指针，匿名函数，闭包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没有标准的代码内嵌文档机制。不过有第三方的软件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例如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hyperlink r:id="rId33" w:tooltip="Doxygen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Doxygen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8A55BF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hyperlink r:id="rId34" w:tooltip="Javadoc（页面不存在）" w:history="1">
              <w:r w:rsidR="00381F4E">
                <w:rPr>
                  <w:rFonts w:ascii="Arial" w:eastAsia="宋体" w:hAnsi="Arial" w:cs="Arial"/>
                  <w:color w:val="A55858"/>
                  <w:kern w:val="0"/>
                  <w:szCs w:val="21"/>
                </w:rPr>
                <w:t>Javadoc</w:t>
              </w:r>
            </w:hyperlink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 w:rsidR="00381F4E">
              <w:rPr>
                <w:rFonts w:ascii="Arial" w:eastAsia="宋体" w:hAnsi="Arial" w:cs="Arial"/>
                <w:color w:val="000000"/>
                <w:kern w:val="0"/>
                <w:szCs w:val="21"/>
              </w:rPr>
              <w:t>标准文档生成系统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 xml:space="preserve">Go doc </w:t>
            </w:r>
            <w:r>
              <w:rPr>
                <w:rFonts w:hint="eastAsia"/>
              </w:rPr>
              <w:t>标准文档生成系统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const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关键字用来定义不可改变的常量和成员函数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final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提供了一个限制版本的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const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，等价于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type*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const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的对象指针或者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const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的基本类型数据。没有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const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成员函数，也没有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const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type* 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指针的等价物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const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关键字用来定义不可改变的常量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支持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Courier New" w:eastAsia="宋体" w:hAnsi="Courier New" w:cs="宋体"/>
                <w:color w:val="000000"/>
                <w:kern w:val="0"/>
                <w:sz w:val="24"/>
                <w:szCs w:val="24"/>
                <w:bdr w:val="single" w:sz="6" w:space="0" w:color="DDDDDD"/>
                <w:shd w:val="clear" w:color="auto" w:fill="F9F9F9"/>
              </w:rPr>
              <w:t>goto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支持循环标签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(label)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和语句块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支持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goto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语句，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支持循环标签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(label)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源代码可以写成平台无关的（可以被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hyperlink r:id="rId35" w:tooltip="Windows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Windows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、</w:t>
            </w:r>
            <w:hyperlink r:id="rId36" w:tooltip="BSD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BSD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、</w:t>
            </w:r>
            <w:hyperlink r:id="rId37" w:tooltip="Linux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Linux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、</w:t>
            </w:r>
            <w:hyperlink r:id="rId38" w:tooltip="Mac OS X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Mac OS X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、</w:t>
            </w:r>
            <w:hyperlink r:id="rId39" w:tooltip="Solaris (操作系统)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Solaris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等编译，不用修改），也可以写成利用平台特有的特性。通常被编译成本地的机器码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被编译成</w:t>
            </w:r>
            <w:hyperlink r:id="rId40" w:tooltip="Java虚拟机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Java</w:t>
              </w:r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虚拟机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的字节码。和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Java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平台相关，但是源代码一般来说是不依赖</w:t>
            </w:r>
            <w:hyperlink r:id="rId41" w:history="1">
              <w:r>
                <w:rPr>
                  <w:rFonts w:ascii="Arial" w:eastAsia="宋体" w:hAnsi="Arial" w:cs="Arial"/>
                  <w:color w:val="0B0080"/>
                  <w:kern w:val="0"/>
                  <w:szCs w:val="21"/>
                </w:rPr>
                <w:t>操作系统</w:t>
              </w:r>
            </w:hyperlink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特有的特性的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Go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代码是平台无关的（除非内嵌平台相关的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代码或汇编代码）</w:t>
            </w:r>
          </w:p>
        </w:tc>
      </w:tr>
      <w:tr w:rsidR="00381F4E" w:rsidTr="00D61EB5">
        <w:tc>
          <w:tcPr>
            <w:tcW w:w="2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没有语言级别的“轻量级线程”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没有语言级别的“轻量级线程”</w:t>
            </w:r>
          </w:p>
        </w:tc>
        <w:tc>
          <w:tcPr>
            <w:tcW w:w="25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</w:tcPr>
          <w:p w:rsidR="00381F4E" w:rsidRDefault="00381F4E" w:rsidP="001561A7">
            <w:pPr>
              <w:widowControl/>
              <w:spacing w:before="240" w:after="240" w:line="276" w:lineRule="auto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原生地提供的“轻量级线程”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 goroutine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，更良好的并发编程</w:t>
            </w:r>
          </w:p>
        </w:tc>
      </w:tr>
    </w:tbl>
    <w:p w:rsidR="00381F4E" w:rsidRPr="00381F4E" w:rsidRDefault="00381F4E" w:rsidP="001561A7">
      <w:pPr>
        <w:spacing w:line="276" w:lineRule="auto"/>
      </w:pPr>
    </w:p>
    <w:p w:rsidR="002860F4" w:rsidRDefault="00397B0B" w:rsidP="001561A7">
      <w:pPr>
        <w:pStyle w:val="2"/>
        <w:numPr>
          <w:ilvl w:val="0"/>
          <w:numId w:val="3"/>
        </w:numPr>
        <w:spacing w:line="276" w:lineRule="auto"/>
      </w:pPr>
      <w:r>
        <w:rPr>
          <w:rFonts w:hint="eastAsia"/>
        </w:rPr>
        <w:t>与</w:t>
      </w:r>
      <w:r>
        <w:rPr>
          <w:rFonts w:hint="eastAsia"/>
        </w:rPr>
        <w:t>C++</w:t>
      </w:r>
      <w:r w:rsidR="00A67D49">
        <w:rPr>
          <w:rFonts w:hint="eastAsia"/>
        </w:rPr>
        <w:t>的</w:t>
      </w:r>
      <w:r w:rsidR="00A67D49">
        <w:t>执行</w:t>
      </w:r>
      <w:r w:rsidR="002860F4">
        <w:rPr>
          <w:rFonts w:hint="eastAsia"/>
        </w:rPr>
        <w:t>性能</w:t>
      </w:r>
      <w:r w:rsidR="00A67D49">
        <w:rPr>
          <w:rFonts w:hint="eastAsia"/>
        </w:rPr>
        <w:t>的</w:t>
      </w:r>
      <w:r w:rsidR="002860F4">
        <w:rPr>
          <w:rFonts w:hint="eastAsia"/>
        </w:rPr>
        <w:t>对</w:t>
      </w:r>
      <w:r w:rsidR="002860F4">
        <w:t>比</w:t>
      </w:r>
    </w:p>
    <w:p w:rsidR="00245B3E" w:rsidRDefault="00245B3E" w:rsidP="001561A7">
      <w:pPr>
        <w:pStyle w:val="2"/>
        <w:numPr>
          <w:ilvl w:val="1"/>
          <w:numId w:val="3"/>
        </w:numPr>
        <w:spacing w:line="276" w:lineRule="auto"/>
      </w:pPr>
      <w:r>
        <w:rPr>
          <w:rFonts w:hint="eastAsia"/>
        </w:rPr>
        <w:t>执行</w:t>
      </w:r>
      <w:r>
        <w:t>速度</w:t>
      </w:r>
    </w:p>
    <w:tbl>
      <w:tblPr>
        <w:tblStyle w:val="a4"/>
        <w:tblW w:w="8296" w:type="dxa"/>
        <w:tblInd w:w="8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29A1" w:rsidTr="00FF5E20">
        <w:tc>
          <w:tcPr>
            <w:tcW w:w="2765" w:type="dxa"/>
          </w:tcPr>
          <w:p w:rsidR="00DD29A1" w:rsidRDefault="00DD29A1" w:rsidP="001561A7">
            <w:pPr>
              <w:spacing w:line="276" w:lineRule="auto"/>
            </w:pPr>
            <w:r>
              <w:rPr>
                <w:rFonts w:hint="eastAsia"/>
              </w:rPr>
              <w:t>Bechmark</w:t>
            </w:r>
          </w:p>
        </w:tc>
        <w:tc>
          <w:tcPr>
            <w:tcW w:w="2765" w:type="dxa"/>
          </w:tcPr>
          <w:p w:rsidR="00DD29A1" w:rsidRDefault="00DD29A1" w:rsidP="001561A7">
            <w:pPr>
              <w:spacing w:line="276" w:lineRule="auto"/>
            </w:pPr>
            <w:r>
              <w:rPr>
                <w:rFonts w:hint="eastAsia"/>
              </w:rPr>
              <w:t>Time[</w:t>
            </w:r>
            <w:r>
              <w:t>sec</w:t>
            </w:r>
            <w:r>
              <w:rPr>
                <w:rFonts w:hint="eastAsia"/>
              </w:rPr>
              <w:t>]</w:t>
            </w:r>
          </w:p>
        </w:tc>
        <w:tc>
          <w:tcPr>
            <w:tcW w:w="2766" w:type="dxa"/>
          </w:tcPr>
          <w:p w:rsidR="00DD29A1" w:rsidRDefault="00DD29A1" w:rsidP="001561A7">
            <w:pPr>
              <w:spacing w:line="276" w:lineRule="auto"/>
            </w:pPr>
            <w:r>
              <w:rPr>
                <w:rFonts w:hint="eastAsia"/>
              </w:rPr>
              <w:t>Factor</w:t>
            </w:r>
          </w:p>
        </w:tc>
      </w:tr>
      <w:tr w:rsidR="00DD29A1" w:rsidTr="00FF5E20">
        <w:tc>
          <w:tcPr>
            <w:tcW w:w="2765" w:type="dxa"/>
          </w:tcPr>
          <w:p w:rsidR="00DD29A1" w:rsidRDefault="00DD29A1" w:rsidP="001561A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2765" w:type="dxa"/>
          </w:tcPr>
          <w:p w:rsidR="00DD29A1" w:rsidRDefault="00DD29A1" w:rsidP="001561A7">
            <w:pPr>
              <w:spacing w:line="276" w:lineRule="auto"/>
            </w:pPr>
            <w:r>
              <w:rPr>
                <w:rFonts w:hint="eastAsia"/>
              </w:rPr>
              <w:t>24</w:t>
            </w:r>
          </w:p>
        </w:tc>
        <w:tc>
          <w:tcPr>
            <w:tcW w:w="2766" w:type="dxa"/>
          </w:tcPr>
          <w:p w:rsidR="00DD29A1" w:rsidRDefault="00DD29A1" w:rsidP="001561A7">
            <w:pPr>
              <w:spacing w:line="276" w:lineRule="auto"/>
            </w:pPr>
            <w:r>
              <w:rPr>
                <w:rFonts w:hint="eastAsia"/>
              </w:rPr>
              <w:t>1.0x</w:t>
            </w:r>
          </w:p>
        </w:tc>
      </w:tr>
      <w:tr w:rsidR="00DD29A1" w:rsidTr="00FF5E20">
        <w:tc>
          <w:tcPr>
            <w:tcW w:w="2765" w:type="dxa"/>
          </w:tcPr>
          <w:p w:rsidR="00DD29A1" w:rsidRDefault="00DD29A1" w:rsidP="001561A7">
            <w:pPr>
              <w:spacing w:line="276" w:lineRule="auto"/>
            </w:pPr>
            <w:r>
              <w:rPr>
                <w:rFonts w:hint="eastAsia"/>
              </w:rPr>
              <w:t>Go</w:t>
            </w:r>
          </w:p>
        </w:tc>
        <w:tc>
          <w:tcPr>
            <w:tcW w:w="2765" w:type="dxa"/>
          </w:tcPr>
          <w:p w:rsidR="00DD29A1" w:rsidRDefault="00970CDE" w:rsidP="001561A7">
            <w:pPr>
              <w:spacing w:line="276" w:lineRule="auto"/>
            </w:pPr>
            <w:r>
              <w:rPr>
                <w:rFonts w:hint="eastAsia"/>
              </w:rPr>
              <w:t>49</w:t>
            </w:r>
          </w:p>
        </w:tc>
        <w:tc>
          <w:tcPr>
            <w:tcW w:w="2766" w:type="dxa"/>
          </w:tcPr>
          <w:p w:rsidR="00DD29A1" w:rsidRDefault="00DD29A1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t>2.0</w:t>
            </w:r>
            <w:r w:rsidR="00970CDE">
              <w:t>4</w:t>
            </w:r>
            <w:r>
              <w:t>x</w:t>
            </w:r>
          </w:p>
        </w:tc>
      </w:tr>
      <w:tr w:rsidR="00DD29A1" w:rsidTr="00FF5E20">
        <w:tc>
          <w:tcPr>
            <w:tcW w:w="2765" w:type="dxa"/>
          </w:tcPr>
          <w:p w:rsidR="00DD29A1" w:rsidRDefault="00DD29A1" w:rsidP="001561A7">
            <w:pPr>
              <w:spacing w:line="276" w:lineRule="auto"/>
            </w:pPr>
            <w:r>
              <w:rPr>
                <w:rFonts w:hint="eastAsia"/>
              </w:rPr>
              <w:t>Go</w:t>
            </w:r>
            <w:r>
              <w:t>-Pro</w:t>
            </w:r>
          </w:p>
        </w:tc>
        <w:tc>
          <w:tcPr>
            <w:tcW w:w="2765" w:type="dxa"/>
          </w:tcPr>
          <w:p w:rsidR="00DD29A1" w:rsidRDefault="00A17D78" w:rsidP="001561A7">
            <w:pPr>
              <w:spacing w:line="276" w:lineRule="auto"/>
            </w:pPr>
            <w:r>
              <w:rPr>
                <w:rFonts w:hint="eastAsia"/>
              </w:rPr>
              <w:t>33</w:t>
            </w:r>
          </w:p>
        </w:tc>
        <w:tc>
          <w:tcPr>
            <w:tcW w:w="2766" w:type="dxa"/>
          </w:tcPr>
          <w:p w:rsidR="00DD29A1" w:rsidRDefault="00F52544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rPr>
                <w:rFonts w:hint="eastAsia"/>
              </w:rPr>
              <w:t>1.38</w:t>
            </w:r>
            <w:r w:rsidR="00DD29A1">
              <w:rPr>
                <w:rFonts w:hint="eastAsia"/>
              </w:rPr>
              <w:t>x</w:t>
            </w:r>
          </w:p>
        </w:tc>
      </w:tr>
    </w:tbl>
    <w:p w:rsidR="00245B3E" w:rsidRDefault="00245B3E" w:rsidP="001561A7">
      <w:pPr>
        <w:pStyle w:val="2"/>
        <w:numPr>
          <w:ilvl w:val="1"/>
          <w:numId w:val="3"/>
        </w:numPr>
        <w:spacing w:line="276" w:lineRule="auto"/>
      </w:pPr>
      <w:r>
        <w:rPr>
          <w:rFonts w:hint="eastAsia"/>
        </w:rPr>
        <w:t>内存消耗</w:t>
      </w:r>
    </w:p>
    <w:tbl>
      <w:tblPr>
        <w:tblStyle w:val="a4"/>
        <w:tblW w:w="8296" w:type="dxa"/>
        <w:tblInd w:w="840" w:type="dxa"/>
        <w:tblLook w:val="04A0" w:firstRow="1" w:lastRow="0" w:firstColumn="1" w:lastColumn="0" w:noHBand="0" w:noVBand="1"/>
      </w:tblPr>
      <w:tblGrid>
        <w:gridCol w:w="1924"/>
        <w:gridCol w:w="1638"/>
        <w:gridCol w:w="1730"/>
        <w:gridCol w:w="1502"/>
        <w:gridCol w:w="1502"/>
      </w:tblGrid>
      <w:tr w:rsidR="00CD22B3" w:rsidTr="00FF5E20">
        <w:tc>
          <w:tcPr>
            <w:tcW w:w="1924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Bechmark</w:t>
            </w:r>
          </w:p>
        </w:tc>
        <w:tc>
          <w:tcPr>
            <w:tcW w:w="1638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Virt</w:t>
            </w:r>
          </w:p>
        </w:tc>
        <w:tc>
          <w:tcPr>
            <w:tcW w:w="1730" w:type="dxa"/>
          </w:tcPr>
          <w:p w:rsidR="00CD22B3" w:rsidRDefault="00CD22B3" w:rsidP="001561A7">
            <w:pPr>
              <w:spacing w:line="276" w:lineRule="auto"/>
            </w:pPr>
            <w:r>
              <w:t>Real</w:t>
            </w:r>
          </w:p>
        </w:tc>
        <w:tc>
          <w:tcPr>
            <w:tcW w:w="1502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Factor Virt</w:t>
            </w:r>
          </w:p>
        </w:tc>
        <w:tc>
          <w:tcPr>
            <w:tcW w:w="1502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Factor Real</w:t>
            </w:r>
          </w:p>
        </w:tc>
      </w:tr>
      <w:tr w:rsidR="00CD22B3" w:rsidTr="00FF5E20">
        <w:tc>
          <w:tcPr>
            <w:tcW w:w="1924" w:type="dxa"/>
          </w:tcPr>
          <w:p w:rsidR="00CD22B3" w:rsidRDefault="00CD22B3" w:rsidP="001561A7">
            <w:pPr>
              <w:spacing w:line="276" w:lineRule="auto"/>
            </w:pPr>
            <w:r>
              <w:t>C</w:t>
            </w: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8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185m</w:t>
            </w:r>
          </w:p>
        </w:tc>
        <w:tc>
          <w:tcPr>
            <w:tcW w:w="1730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174m</w:t>
            </w:r>
          </w:p>
        </w:tc>
        <w:tc>
          <w:tcPr>
            <w:tcW w:w="1502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1.0x</w:t>
            </w:r>
          </w:p>
        </w:tc>
        <w:tc>
          <w:tcPr>
            <w:tcW w:w="1502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1.0x</w:t>
            </w:r>
          </w:p>
        </w:tc>
      </w:tr>
      <w:tr w:rsidR="00CD22B3" w:rsidTr="00FF5E20">
        <w:tc>
          <w:tcPr>
            <w:tcW w:w="1924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Go</w:t>
            </w:r>
          </w:p>
        </w:tc>
        <w:tc>
          <w:tcPr>
            <w:tcW w:w="1638" w:type="dxa"/>
          </w:tcPr>
          <w:p w:rsidR="00CD22B3" w:rsidRDefault="00CD22B3" w:rsidP="001561A7">
            <w:pPr>
              <w:spacing w:line="276" w:lineRule="auto"/>
            </w:pPr>
            <w:r>
              <w:t>429m</w:t>
            </w:r>
          </w:p>
        </w:tc>
        <w:tc>
          <w:tcPr>
            <w:tcW w:w="1730" w:type="dxa"/>
          </w:tcPr>
          <w:p w:rsidR="00CD22B3" w:rsidRDefault="00CD22B3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t>427m</w:t>
            </w:r>
          </w:p>
        </w:tc>
        <w:tc>
          <w:tcPr>
            <w:tcW w:w="1502" w:type="dxa"/>
          </w:tcPr>
          <w:p w:rsidR="00CD22B3" w:rsidRDefault="00CD22B3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rPr>
                <w:rFonts w:hint="eastAsia"/>
              </w:rPr>
              <w:t>2.32x</w:t>
            </w:r>
          </w:p>
        </w:tc>
        <w:tc>
          <w:tcPr>
            <w:tcW w:w="1502" w:type="dxa"/>
          </w:tcPr>
          <w:p w:rsidR="00CD22B3" w:rsidRDefault="00CD22B3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rPr>
                <w:rFonts w:hint="eastAsia"/>
              </w:rPr>
              <w:t>2.45x</w:t>
            </w:r>
          </w:p>
        </w:tc>
      </w:tr>
      <w:tr w:rsidR="00CD22B3" w:rsidTr="00FF5E20">
        <w:tc>
          <w:tcPr>
            <w:tcW w:w="1924" w:type="dxa"/>
          </w:tcPr>
          <w:p w:rsidR="00CD22B3" w:rsidRDefault="00CD22B3" w:rsidP="001561A7">
            <w:pPr>
              <w:spacing w:line="276" w:lineRule="auto"/>
            </w:pPr>
            <w:r>
              <w:rPr>
                <w:rFonts w:hint="eastAsia"/>
              </w:rPr>
              <w:t>Go</w:t>
            </w:r>
            <w:r>
              <w:t>-Pro</w:t>
            </w:r>
          </w:p>
        </w:tc>
        <w:tc>
          <w:tcPr>
            <w:tcW w:w="1638" w:type="dxa"/>
          </w:tcPr>
          <w:p w:rsidR="00CD22B3" w:rsidRDefault="00CD22B3" w:rsidP="001561A7">
            <w:pPr>
              <w:spacing w:line="276" w:lineRule="auto"/>
            </w:pPr>
            <w:r>
              <w:t>29</w:t>
            </w:r>
            <w:r w:rsidR="00C17451">
              <w:t>4</w:t>
            </w:r>
            <w:r>
              <w:t>m</w:t>
            </w:r>
          </w:p>
        </w:tc>
        <w:tc>
          <w:tcPr>
            <w:tcW w:w="1730" w:type="dxa"/>
          </w:tcPr>
          <w:p w:rsidR="00CD22B3" w:rsidRDefault="00CD22B3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t>2</w:t>
            </w:r>
            <w:r w:rsidR="00C17451">
              <w:t>92</w:t>
            </w:r>
            <w:r>
              <w:t>m</w:t>
            </w:r>
          </w:p>
        </w:tc>
        <w:tc>
          <w:tcPr>
            <w:tcW w:w="1502" w:type="dxa"/>
          </w:tcPr>
          <w:p w:rsidR="00CD22B3" w:rsidRDefault="00CD22B3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rPr>
                <w:rFonts w:hint="eastAsia"/>
              </w:rPr>
              <w:t>1.5</w:t>
            </w:r>
            <w:r w:rsidR="00A05896">
              <w:t>9</w:t>
            </w: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:rsidR="00CD22B3" w:rsidRDefault="00CD22B3" w:rsidP="001561A7">
            <w:pPr>
              <w:tabs>
                <w:tab w:val="left" w:pos="615"/>
              </w:tabs>
              <w:spacing w:line="276" w:lineRule="auto"/>
              <w:jc w:val="left"/>
            </w:pPr>
            <w:r>
              <w:rPr>
                <w:rFonts w:hint="eastAsia"/>
              </w:rPr>
              <w:t>1</w:t>
            </w:r>
            <w:r w:rsidR="00A05896">
              <w:rPr>
                <w:rFonts w:hint="eastAsia"/>
              </w:rPr>
              <w:t>.68</w:t>
            </w:r>
            <w:r>
              <w:rPr>
                <w:rFonts w:hint="eastAsia"/>
              </w:rPr>
              <w:t>x</w:t>
            </w:r>
          </w:p>
        </w:tc>
      </w:tr>
    </w:tbl>
    <w:p w:rsidR="0048440E" w:rsidRDefault="0048440E" w:rsidP="001561A7">
      <w:pPr>
        <w:pStyle w:val="2"/>
        <w:numPr>
          <w:ilvl w:val="1"/>
          <w:numId w:val="3"/>
        </w:numPr>
        <w:spacing w:line="276" w:lineRule="auto"/>
      </w:pPr>
      <w:r>
        <w:rPr>
          <w:rFonts w:hint="eastAsia"/>
        </w:rPr>
        <w:lastRenderedPageBreak/>
        <w:t>测试程序说</w:t>
      </w:r>
      <w:r>
        <w:t>明</w:t>
      </w:r>
    </w:p>
    <w:p w:rsidR="00105E24" w:rsidRPr="00522A6E" w:rsidRDefault="00105E24" w:rsidP="001561A7">
      <w:pPr>
        <w:spacing w:line="276" w:lineRule="auto"/>
        <w:ind w:left="840" w:firstLine="420"/>
        <w:rPr>
          <w:b/>
        </w:rPr>
      </w:pPr>
      <w:r w:rsidRPr="00522A6E">
        <w:rPr>
          <w:rFonts w:hint="eastAsia"/>
          <w:b/>
        </w:rPr>
        <w:t>测试</w:t>
      </w:r>
      <w:r w:rsidRPr="00522A6E">
        <w:rPr>
          <w:b/>
        </w:rPr>
        <w:t>结果中</w:t>
      </w:r>
      <w:r w:rsidRPr="00522A6E">
        <w:rPr>
          <w:rFonts w:hint="eastAsia"/>
          <w:b/>
        </w:rPr>
        <w:t xml:space="preserve"> </w:t>
      </w:r>
      <w:r w:rsidRPr="00522A6E">
        <w:rPr>
          <w:b/>
        </w:rPr>
        <w:t xml:space="preserve">Go-Pro </w:t>
      </w:r>
      <w:r w:rsidRPr="00522A6E">
        <w:rPr>
          <w:rFonts w:hint="eastAsia"/>
          <w:b/>
        </w:rPr>
        <w:t>是经过</w:t>
      </w:r>
      <w:r w:rsidRPr="00522A6E">
        <w:rPr>
          <w:rFonts w:hint="eastAsia"/>
          <w:b/>
        </w:rPr>
        <w:t>Google</w:t>
      </w:r>
      <w:r w:rsidRPr="00522A6E">
        <w:rPr>
          <w:rFonts w:hint="eastAsia"/>
          <w:b/>
        </w:rPr>
        <w:t>的</w:t>
      </w:r>
      <w:r w:rsidRPr="00522A6E">
        <w:rPr>
          <w:b/>
        </w:rPr>
        <w:t>工程</w:t>
      </w:r>
      <w:r w:rsidRPr="00522A6E">
        <w:rPr>
          <w:rFonts w:hint="eastAsia"/>
          <w:b/>
        </w:rPr>
        <w:t>师</w:t>
      </w:r>
      <w:r w:rsidRPr="00522A6E">
        <w:rPr>
          <w:b/>
        </w:rPr>
        <w:t>优化后的程序</w:t>
      </w:r>
      <w:r w:rsidRPr="00522A6E">
        <w:rPr>
          <w:rFonts w:hint="eastAsia"/>
          <w:b/>
        </w:rPr>
        <w:t>的</w:t>
      </w:r>
      <w:r w:rsidRPr="00522A6E">
        <w:rPr>
          <w:b/>
        </w:rPr>
        <w:t>测试结果。</w:t>
      </w:r>
    </w:p>
    <w:p w:rsidR="0048440E" w:rsidRDefault="00F36B44" w:rsidP="001561A7">
      <w:pPr>
        <w:spacing w:line="276" w:lineRule="auto"/>
        <w:ind w:left="840" w:firstLine="420"/>
      </w:pPr>
      <w:r>
        <w:rPr>
          <w:rFonts w:hint="eastAsia"/>
        </w:rPr>
        <w:t>测试使用</w:t>
      </w:r>
      <w:r>
        <w:t>的</w:t>
      </w:r>
      <w:r w:rsidR="0048440E">
        <w:rPr>
          <w:rFonts w:hint="eastAsia"/>
        </w:rPr>
        <w:t>是</w:t>
      </w:r>
      <w:r w:rsidR="0048440E">
        <w:rPr>
          <w:rFonts w:hint="eastAsia"/>
        </w:rPr>
        <w:t>Google</w:t>
      </w:r>
      <w:r w:rsidR="0048440E">
        <w:rPr>
          <w:rFonts w:hint="eastAsia"/>
        </w:rPr>
        <w:t>发</w:t>
      </w:r>
      <w:r w:rsidR="0048440E">
        <w:t>布的</w:t>
      </w:r>
      <w:hyperlink r:id="rId42" w:history="1">
        <w:r w:rsidR="0048440E" w:rsidRPr="00E0070A">
          <w:rPr>
            <w:rStyle w:val="a7"/>
            <w:rFonts w:hint="eastAsia"/>
          </w:rPr>
          <w:t>《循环识别的</w:t>
        </w:r>
        <w:r w:rsidR="0048440E" w:rsidRPr="00E0070A">
          <w:rPr>
            <w:rStyle w:val="a7"/>
            <w:rFonts w:hint="eastAsia"/>
          </w:rPr>
          <w:t>C++/Java/Go/Scala</w:t>
        </w:r>
        <w:r w:rsidR="0048440E" w:rsidRPr="00E0070A">
          <w:rPr>
            <w:rStyle w:val="a7"/>
            <w:rFonts w:hint="eastAsia"/>
          </w:rPr>
          <w:t>实现比较》</w:t>
        </w:r>
      </w:hyperlink>
      <w:r w:rsidR="0048440E">
        <w:rPr>
          <w:rFonts w:hint="eastAsia"/>
        </w:rPr>
        <w:t xml:space="preserve"> </w:t>
      </w:r>
      <w:r w:rsidR="0048440E">
        <w:rPr>
          <w:rFonts w:hint="eastAsia"/>
        </w:rPr>
        <w:t>文章</w:t>
      </w:r>
      <w:r w:rsidR="0048440E">
        <w:t>中</w:t>
      </w:r>
      <w:r w:rsidR="009C133B">
        <w:rPr>
          <w:rFonts w:hint="eastAsia"/>
        </w:rPr>
        <w:t>所</w:t>
      </w:r>
      <w:r w:rsidR="0048440E">
        <w:rPr>
          <w:rFonts w:hint="eastAsia"/>
        </w:rPr>
        <w:t>使用</w:t>
      </w:r>
      <w:r w:rsidR="0048440E">
        <w:t>的</w:t>
      </w:r>
      <w:r w:rsidR="007B2429">
        <w:rPr>
          <w:rFonts w:hint="eastAsia"/>
        </w:rPr>
        <w:t>程序，</w:t>
      </w:r>
      <w:r w:rsidR="0048440E">
        <w:t>源码</w:t>
      </w:r>
      <w:r w:rsidR="007B2429">
        <w:rPr>
          <w:rFonts w:hint="eastAsia"/>
        </w:rPr>
        <w:t>位于</w:t>
      </w:r>
      <w:r w:rsidR="0048440E">
        <w:rPr>
          <w:rFonts w:hint="eastAsia"/>
        </w:rPr>
        <w:t>(</w:t>
      </w:r>
      <w:hyperlink r:id="rId43" w:history="1">
        <w:r w:rsidR="0048440E" w:rsidRPr="009E4C86">
          <w:rPr>
            <w:rStyle w:val="a7"/>
          </w:rPr>
          <w:t>http://code.google.com/p/multi-language-bench</w:t>
        </w:r>
      </w:hyperlink>
      <w:r w:rsidR="0048440E">
        <w:rPr>
          <w:rFonts w:hint="eastAsia"/>
        </w:rPr>
        <w:t>)</w:t>
      </w:r>
      <w:r w:rsidR="00FD6A45">
        <w:rPr>
          <w:rFonts w:hint="eastAsia"/>
        </w:rPr>
        <w:t>。</w:t>
      </w:r>
      <w:r w:rsidR="0048440E">
        <w:rPr>
          <w:rFonts w:hint="eastAsia"/>
        </w:rPr>
        <w:t xml:space="preserve"> </w:t>
      </w:r>
      <w:r w:rsidR="0048440E">
        <w:rPr>
          <w:rFonts w:hint="eastAsia"/>
        </w:rPr>
        <w:t>算</w:t>
      </w:r>
      <w:r w:rsidR="0048440E">
        <w:t>法</w:t>
      </w:r>
      <w:r w:rsidR="0048440E">
        <w:rPr>
          <w:rFonts w:hint="eastAsia"/>
        </w:rPr>
        <w:t>实现</w:t>
      </w:r>
      <w:r w:rsidR="0048440E">
        <w:t>中</w:t>
      </w:r>
      <w:r w:rsidR="00782D9B">
        <w:rPr>
          <w:rFonts w:hint="eastAsia"/>
        </w:rPr>
        <w:t>使用</w:t>
      </w:r>
      <w:r w:rsidR="0048440E" w:rsidRPr="00195253">
        <w:rPr>
          <w:rFonts w:hint="eastAsia"/>
        </w:rPr>
        <w:t>实现语言的惯用的容器类，循环结构，以及内存</w:t>
      </w:r>
      <w:r w:rsidR="0048440E" w:rsidRPr="00195253">
        <w:rPr>
          <w:rFonts w:hint="eastAsia"/>
        </w:rPr>
        <w:t>/</w:t>
      </w:r>
      <w:r w:rsidR="0048440E" w:rsidRPr="00195253">
        <w:rPr>
          <w:rFonts w:hint="eastAsia"/>
        </w:rPr>
        <w:t>对象分配方案</w:t>
      </w:r>
      <w:r w:rsidR="0048440E">
        <w:rPr>
          <w:rFonts w:hint="eastAsia"/>
        </w:rPr>
        <w:t>，</w:t>
      </w:r>
      <w:r w:rsidR="0048440E">
        <w:t>并</w:t>
      </w:r>
      <w:r w:rsidR="0048440E">
        <w:rPr>
          <w:rFonts w:hint="eastAsia"/>
        </w:rPr>
        <w:t>没</w:t>
      </w:r>
      <w:r w:rsidR="0048440E">
        <w:t>有</w:t>
      </w:r>
      <w:r w:rsidR="000C0193">
        <w:rPr>
          <w:rFonts w:hint="eastAsia"/>
        </w:rPr>
        <w:t>使用</w:t>
      </w:r>
      <w:r w:rsidR="0048440E" w:rsidRPr="00195253">
        <w:rPr>
          <w:rFonts w:hint="eastAsia"/>
        </w:rPr>
        <w:t>特定的语言和运行时功能</w:t>
      </w:r>
      <w:r w:rsidR="0048440E">
        <w:rPr>
          <w:rFonts w:hint="eastAsia"/>
        </w:rPr>
        <w:t>，</w:t>
      </w:r>
      <w:r w:rsidR="00CE5669">
        <w:rPr>
          <w:rFonts w:hint="eastAsia"/>
        </w:rPr>
        <w:t>比</w:t>
      </w:r>
      <w:r w:rsidR="00CE5669">
        <w:t>如（线程、</w:t>
      </w:r>
      <w:r w:rsidR="00CE5669">
        <w:rPr>
          <w:rFonts w:hint="eastAsia"/>
        </w:rPr>
        <w:t>Go</w:t>
      </w:r>
      <w:r w:rsidR="00CE5669">
        <w:rPr>
          <w:rFonts w:hint="eastAsia"/>
        </w:rPr>
        <w:t>的</w:t>
      </w:r>
      <w:r w:rsidR="00CE5669">
        <w:rPr>
          <w:rFonts w:hint="eastAsia"/>
        </w:rPr>
        <w:t>gorouti</w:t>
      </w:r>
      <w:r w:rsidR="00CE5669">
        <w:t>ne</w:t>
      </w:r>
      <w:r w:rsidR="00CE5669">
        <w:rPr>
          <w:rFonts w:hint="eastAsia"/>
        </w:rPr>
        <w:t>等）</w:t>
      </w:r>
      <w:r w:rsidR="00CE5669">
        <w:t>，</w:t>
      </w:r>
      <w:r w:rsidR="0048440E">
        <w:rPr>
          <w:rFonts w:hint="eastAsia"/>
        </w:rPr>
        <w:t>使得</w:t>
      </w:r>
      <w:r w:rsidR="0048440E">
        <w:t>对比</w:t>
      </w:r>
      <w:r w:rsidR="0048440E">
        <w:rPr>
          <w:rFonts w:hint="eastAsia"/>
        </w:rPr>
        <w:t>近</w:t>
      </w:r>
      <w:r w:rsidR="0048440E">
        <w:t>乎公平。</w:t>
      </w:r>
    </w:p>
    <w:p w:rsidR="00CD22B3" w:rsidRDefault="00CD22B3" w:rsidP="001561A7">
      <w:pPr>
        <w:pStyle w:val="2"/>
        <w:numPr>
          <w:ilvl w:val="1"/>
          <w:numId w:val="3"/>
        </w:numPr>
        <w:spacing w:line="276" w:lineRule="auto"/>
      </w:pPr>
      <w:r>
        <w:t>附</w:t>
      </w:r>
      <w:r>
        <w:rPr>
          <w:rFonts w:hint="eastAsia"/>
        </w:rPr>
        <w:t>：测试</w:t>
      </w:r>
      <w:r>
        <w:t>程序运行</w:t>
      </w:r>
      <w:r>
        <w:rPr>
          <w:rFonts w:hint="eastAsia"/>
        </w:rPr>
        <w:t>截图</w:t>
      </w:r>
    </w:p>
    <w:p w:rsidR="001F604A" w:rsidRDefault="00D974D2" w:rsidP="001561A7">
      <w:pPr>
        <w:pStyle w:val="2"/>
        <w:numPr>
          <w:ilvl w:val="2"/>
          <w:numId w:val="3"/>
        </w:numPr>
        <w:spacing w:line="276" w:lineRule="auto"/>
      </w:pPr>
      <w:r>
        <w:rPr>
          <w:rFonts w:hint="eastAsia"/>
        </w:rPr>
        <w:t>C</w:t>
      </w:r>
      <w:r>
        <w:t>++</w:t>
      </w:r>
    </w:p>
    <w:p w:rsidR="000C254C" w:rsidRDefault="009550F3" w:rsidP="001561A7">
      <w:pPr>
        <w:spacing w:line="276" w:lineRule="auto"/>
        <w:ind w:left="840" w:firstLine="420"/>
      </w:pPr>
      <w:r>
        <w:rPr>
          <w:noProof/>
        </w:rPr>
        <w:drawing>
          <wp:inline distT="0" distB="0" distL="0" distR="0" wp14:anchorId="34FDE771" wp14:editId="48FD7ED8">
            <wp:extent cx="4638095" cy="21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4C" w:rsidRPr="00381F4E" w:rsidRDefault="000C254C" w:rsidP="001561A7">
      <w:pPr>
        <w:spacing w:line="276" w:lineRule="auto"/>
        <w:ind w:left="840" w:firstLine="420"/>
      </w:pPr>
      <w:r>
        <w:rPr>
          <w:noProof/>
        </w:rPr>
        <w:drawing>
          <wp:inline distT="0" distB="0" distL="0" distR="0" wp14:anchorId="22512498" wp14:editId="53A1CDED">
            <wp:extent cx="5274310" cy="457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4A" w:rsidRDefault="00D974D2" w:rsidP="001561A7">
      <w:pPr>
        <w:pStyle w:val="2"/>
        <w:numPr>
          <w:ilvl w:val="2"/>
          <w:numId w:val="3"/>
        </w:numPr>
        <w:spacing w:line="276" w:lineRule="auto"/>
      </w:pPr>
      <w:r>
        <w:rPr>
          <w:rFonts w:hint="eastAsia"/>
        </w:rPr>
        <w:t>G</w:t>
      </w:r>
      <w:r>
        <w:t>o</w:t>
      </w:r>
    </w:p>
    <w:p w:rsidR="0052793C" w:rsidRPr="0052793C" w:rsidRDefault="00515240" w:rsidP="001561A7">
      <w:pPr>
        <w:spacing w:line="276" w:lineRule="auto"/>
        <w:ind w:left="840" w:firstLine="420"/>
      </w:pPr>
      <w:r>
        <w:rPr>
          <w:noProof/>
        </w:rPr>
        <w:drawing>
          <wp:inline distT="0" distB="0" distL="0" distR="0" wp14:anchorId="20A9BEB0" wp14:editId="349FAB63">
            <wp:extent cx="4095238" cy="17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E3" w:rsidRPr="003610E3" w:rsidRDefault="0052793C" w:rsidP="001561A7">
      <w:pPr>
        <w:spacing w:line="276" w:lineRule="auto"/>
        <w:ind w:left="840" w:firstLine="420"/>
      </w:pPr>
      <w:r>
        <w:rPr>
          <w:noProof/>
        </w:rPr>
        <w:lastRenderedPageBreak/>
        <w:drawing>
          <wp:inline distT="0" distB="0" distL="0" distR="0" wp14:anchorId="099B2900" wp14:editId="3AC67515">
            <wp:extent cx="5274310" cy="401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D2" w:rsidRDefault="00D974D2" w:rsidP="001561A7">
      <w:pPr>
        <w:pStyle w:val="2"/>
        <w:numPr>
          <w:ilvl w:val="2"/>
          <w:numId w:val="3"/>
        </w:numPr>
        <w:spacing w:line="276" w:lineRule="auto"/>
      </w:pPr>
      <w:r>
        <w:rPr>
          <w:rFonts w:hint="eastAsia"/>
        </w:rPr>
        <w:t>G</w:t>
      </w:r>
      <w:r>
        <w:t>o-Pro</w:t>
      </w:r>
    </w:p>
    <w:p w:rsidR="002D4004" w:rsidRDefault="00124764" w:rsidP="001561A7">
      <w:pPr>
        <w:spacing w:line="276" w:lineRule="auto"/>
        <w:ind w:left="840" w:firstLine="420"/>
      </w:pPr>
      <w:r>
        <w:rPr>
          <w:noProof/>
        </w:rPr>
        <w:drawing>
          <wp:inline distT="0" distB="0" distL="0" distR="0" wp14:anchorId="4CC4F1D1" wp14:editId="0431885D">
            <wp:extent cx="4104762" cy="17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04" w:rsidRDefault="002D4004" w:rsidP="001561A7">
      <w:pPr>
        <w:spacing w:line="276" w:lineRule="auto"/>
        <w:ind w:left="840" w:firstLine="420"/>
      </w:pPr>
      <w:r>
        <w:rPr>
          <w:noProof/>
        </w:rPr>
        <w:drawing>
          <wp:inline distT="0" distB="0" distL="0" distR="0" wp14:anchorId="4415E796" wp14:editId="252BE6C0">
            <wp:extent cx="5274310" cy="430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70" w:rsidRDefault="00A15470" w:rsidP="001561A7">
      <w:pPr>
        <w:pStyle w:val="2"/>
        <w:numPr>
          <w:ilvl w:val="1"/>
          <w:numId w:val="3"/>
        </w:numPr>
        <w:spacing w:line="276" w:lineRule="auto"/>
      </w:pPr>
      <w:r>
        <w:t>附</w:t>
      </w:r>
      <w:r>
        <w:rPr>
          <w:rFonts w:hint="eastAsia"/>
        </w:rPr>
        <w:t>：</w:t>
      </w:r>
      <w:r w:rsidR="00E341CF">
        <w:rPr>
          <w:rFonts w:hint="eastAsia"/>
        </w:rPr>
        <w:t>参考</w:t>
      </w:r>
      <w:r w:rsidR="00E341CF">
        <w:t>文献</w:t>
      </w:r>
    </w:p>
    <w:p w:rsidR="00A15470" w:rsidRPr="002D4004" w:rsidRDefault="00643E9F" w:rsidP="001561A7">
      <w:pPr>
        <w:spacing w:line="276" w:lineRule="auto"/>
        <w:ind w:left="840"/>
      </w:pPr>
      <w:r>
        <w:t xml:space="preserve">[1] </w:t>
      </w:r>
      <w:r w:rsidR="00076595" w:rsidRPr="00076595">
        <w:t>Robert Hundt</w:t>
      </w:r>
      <w:r w:rsidR="00076595">
        <w:rPr>
          <w:rFonts w:hint="eastAsia"/>
        </w:rPr>
        <w:t xml:space="preserve">, </w:t>
      </w:r>
      <w:r w:rsidR="00076595" w:rsidRPr="00076595">
        <w:t>Loop Recognition in C++/Java/Go/Scala</w:t>
      </w:r>
      <w:r w:rsidR="00482B49">
        <w:rPr>
          <w:rFonts w:hint="eastAsia"/>
        </w:rPr>
        <w:t>, 2011</w:t>
      </w:r>
      <w:r w:rsidR="00076595" w:rsidRPr="00076595">
        <w:cr/>
      </w:r>
      <w:r w:rsidR="005B250D"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 o:ole="">
            <v:imagedata r:id="rId50" o:title=""/>
          </v:shape>
          <o:OLEObject Type="Embed" ProgID="FoxitReader.Document" ShapeID="_x0000_i1025" DrawAspect="Content" ObjectID="_1486906623" r:id="rId51"/>
        </w:object>
      </w:r>
    </w:p>
    <w:sectPr w:rsidR="00A15470" w:rsidRPr="002D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BF" w:rsidRDefault="008A55BF" w:rsidP="00FF3240">
      <w:r>
        <w:separator/>
      </w:r>
    </w:p>
  </w:endnote>
  <w:endnote w:type="continuationSeparator" w:id="0">
    <w:p w:rsidR="008A55BF" w:rsidRDefault="008A55BF" w:rsidP="00FF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BF" w:rsidRDefault="008A55BF" w:rsidP="00FF3240">
      <w:r>
        <w:separator/>
      </w:r>
    </w:p>
  </w:footnote>
  <w:footnote w:type="continuationSeparator" w:id="0">
    <w:p w:rsidR="008A55BF" w:rsidRDefault="008A55BF" w:rsidP="00FF3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0245"/>
    <w:multiLevelType w:val="hybridMultilevel"/>
    <w:tmpl w:val="7C36942E"/>
    <w:lvl w:ilvl="0" w:tplc="53568F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A1C63"/>
    <w:multiLevelType w:val="hybridMultilevel"/>
    <w:tmpl w:val="73E482CA"/>
    <w:lvl w:ilvl="0" w:tplc="EFAAD7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047D39"/>
    <w:multiLevelType w:val="hybridMultilevel"/>
    <w:tmpl w:val="589604DE"/>
    <w:lvl w:ilvl="0" w:tplc="E0E06B5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245CD2"/>
    <w:multiLevelType w:val="hybridMultilevel"/>
    <w:tmpl w:val="634A8B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E919D7"/>
    <w:multiLevelType w:val="hybridMultilevel"/>
    <w:tmpl w:val="ED4289C4"/>
    <w:lvl w:ilvl="0" w:tplc="6438257A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6F"/>
    <w:rsid w:val="00001C2A"/>
    <w:rsid w:val="00027623"/>
    <w:rsid w:val="00041751"/>
    <w:rsid w:val="00044FE9"/>
    <w:rsid w:val="00046521"/>
    <w:rsid w:val="00052CAC"/>
    <w:rsid w:val="000607CB"/>
    <w:rsid w:val="00061C6F"/>
    <w:rsid w:val="00061F21"/>
    <w:rsid w:val="0006747D"/>
    <w:rsid w:val="000675D7"/>
    <w:rsid w:val="000714E7"/>
    <w:rsid w:val="00076595"/>
    <w:rsid w:val="00083EDA"/>
    <w:rsid w:val="000C0193"/>
    <w:rsid w:val="000C254C"/>
    <w:rsid w:val="000F337B"/>
    <w:rsid w:val="00105E24"/>
    <w:rsid w:val="00115F16"/>
    <w:rsid w:val="0011795E"/>
    <w:rsid w:val="00124764"/>
    <w:rsid w:val="001272EB"/>
    <w:rsid w:val="00127D5D"/>
    <w:rsid w:val="00145C4C"/>
    <w:rsid w:val="001561A7"/>
    <w:rsid w:val="001647DF"/>
    <w:rsid w:val="00191D88"/>
    <w:rsid w:val="00192EA5"/>
    <w:rsid w:val="00195253"/>
    <w:rsid w:val="00197384"/>
    <w:rsid w:val="001B51E3"/>
    <w:rsid w:val="001B6BD7"/>
    <w:rsid w:val="001B7884"/>
    <w:rsid w:val="001D3051"/>
    <w:rsid w:val="001D6BAB"/>
    <w:rsid w:val="001E10C4"/>
    <w:rsid w:val="001F2658"/>
    <w:rsid w:val="001F604A"/>
    <w:rsid w:val="00237FAB"/>
    <w:rsid w:val="00243EBD"/>
    <w:rsid w:val="00245333"/>
    <w:rsid w:val="00245B3E"/>
    <w:rsid w:val="002635A6"/>
    <w:rsid w:val="00266209"/>
    <w:rsid w:val="002860F4"/>
    <w:rsid w:val="002862F5"/>
    <w:rsid w:val="002A6A55"/>
    <w:rsid w:val="002B494B"/>
    <w:rsid w:val="002D2D15"/>
    <w:rsid w:val="002D4004"/>
    <w:rsid w:val="002E21EF"/>
    <w:rsid w:val="002F63C8"/>
    <w:rsid w:val="002F67B9"/>
    <w:rsid w:val="003002EE"/>
    <w:rsid w:val="003019DE"/>
    <w:rsid w:val="003075CB"/>
    <w:rsid w:val="00307F0D"/>
    <w:rsid w:val="0032264B"/>
    <w:rsid w:val="00330E35"/>
    <w:rsid w:val="003610E3"/>
    <w:rsid w:val="00381F4E"/>
    <w:rsid w:val="003850E2"/>
    <w:rsid w:val="00397B0B"/>
    <w:rsid w:val="003A4BD7"/>
    <w:rsid w:val="003E7ABE"/>
    <w:rsid w:val="003F4476"/>
    <w:rsid w:val="0040087D"/>
    <w:rsid w:val="00412918"/>
    <w:rsid w:val="0044789E"/>
    <w:rsid w:val="00450323"/>
    <w:rsid w:val="004555CE"/>
    <w:rsid w:val="004578CC"/>
    <w:rsid w:val="00482B49"/>
    <w:rsid w:val="0048440E"/>
    <w:rsid w:val="004856C6"/>
    <w:rsid w:val="00490B0C"/>
    <w:rsid w:val="0049704A"/>
    <w:rsid w:val="00512206"/>
    <w:rsid w:val="00515240"/>
    <w:rsid w:val="00522A6E"/>
    <w:rsid w:val="00526699"/>
    <w:rsid w:val="0052793C"/>
    <w:rsid w:val="00532D2B"/>
    <w:rsid w:val="00535C47"/>
    <w:rsid w:val="00537537"/>
    <w:rsid w:val="00585236"/>
    <w:rsid w:val="005A2899"/>
    <w:rsid w:val="005A2D62"/>
    <w:rsid w:val="005A4C0F"/>
    <w:rsid w:val="005B250D"/>
    <w:rsid w:val="005D5947"/>
    <w:rsid w:val="006018B6"/>
    <w:rsid w:val="006047D9"/>
    <w:rsid w:val="00605C53"/>
    <w:rsid w:val="00620816"/>
    <w:rsid w:val="00624453"/>
    <w:rsid w:val="00643E9F"/>
    <w:rsid w:val="00660B4A"/>
    <w:rsid w:val="00676EC7"/>
    <w:rsid w:val="006815E1"/>
    <w:rsid w:val="00687D2B"/>
    <w:rsid w:val="006954E5"/>
    <w:rsid w:val="006A298D"/>
    <w:rsid w:val="006A429B"/>
    <w:rsid w:val="006B156B"/>
    <w:rsid w:val="006B163E"/>
    <w:rsid w:val="006D7D45"/>
    <w:rsid w:val="006E791D"/>
    <w:rsid w:val="0070262A"/>
    <w:rsid w:val="00730316"/>
    <w:rsid w:val="00736DAA"/>
    <w:rsid w:val="00741540"/>
    <w:rsid w:val="00761836"/>
    <w:rsid w:val="0077117D"/>
    <w:rsid w:val="00772AB0"/>
    <w:rsid w:val="00782D9B"/>
    <w:rsid w:val="007B2429"/>
    <w:rsid w:val="007B3C53"/>
    <w:rsid w:val="007B67E8"/>
    <w:rsid w:val="007C6BF8"/>
    <w:rsid w:val="007D29A6"/>
    <w:rsid w:val="007E7C29"/>
    <w:rsid w:val="00840E8B"/>
    <w:rsid w:val="00866ECD"/>
    <w:rsid w:val="008A55BF"/>
    <w:rsid w:val="008B699B"/>
    <w:rsid w:val="008F3FA5"/>
    <w:rsid w:val="009550F3"/>
    <w:rsid w:val="00970CDE"/>
    <w:rsid w:val="009813E3"/>
    <w:rsid w:val="00985F7E"/>
    <w:rsid w:val="0099289E"/>
    <w:rsid w:val="009C133B"/>
    <w:rsid w:val="009D5EB5"/>
    <w:rsid w:val="009F0AB7"/>
    <w:rsid w:val="00A05896"/>
    <w:rsid w:val="00A15470"/>
    <w:rsid w:val="00A17D78"/>
    <w:rsid w:val="00A55071"/>
    <w:rsid w:val="00A67D49"/>
    <w:rsid w:val="00A704C2"/>
    <w:rsid w:val="00A7297B"/>
    <w:rsid w:val="00A92F0E"/>
    <w:rsid w:val="00A945EE"/>
    <w:rsid w:val="00AA40CE"/>
    <w:rsid w:val="00AB5032"/>
    <w:rsid w:val="00AB5874"/>
    <w:rsid w:val="00AB6E45"/>
    <w:rsid w:val="00AF78C2"/>
    <w:rsid w:val="00B057BC"/>
    <w:rsid w:val="00B301F4"/>
    <w:rsid w:val="00B428CF"/>
    <w:rsid w:val="00B66CCE"/>
    <w:rsid w:val="00BD5C2F"/>
    <w:rsid w:val="00BD7A59"/>
    <w:rsid w:val="00BE0B54"/>
    <w:rsid w:val="00BF3898"/>
    <w:rsid w:val="00BF40BB"/>
    <w:rsid w:val="00C17451"/>
    <w:rsid w:val="00C2369D"/>
    <w:rsid w:val="00C243B2"/>
    <w:rsid w:val="00C30099"/>
    <w:rsid w:val="00C46482"/>
    <w:rsid w:val="00C46A80"/>
    <w:rsid w:val="00C757D9"/>
    <w:rsid w:val="00C84076"/>
    <w:rsid w:val="00CD22B3"/>
    <w:rsid w:val="00CD2416"/>
    <w:rsid w:val="00CD7E3C"/>
    <w:rsid w:val="00CE5669"/>
    <w:rsid w:val="00CE5B06"/>
    <w:rsid w:val="00CF6E2F"/>
    <w:rsid w:val="00D20DB7"/>
    <w:rsid w:val="00D276E0"/>
    <w:rsid w:val="00D45979"/>
    <w:rsid w:val="00D56D00"/>
    <w:rsid w:val="00D61EB5"/>
    <w:rsid w:val="00D676FA"/>
    <w:rsid w:val="00D95205"/>
    <w:rsid w:val="00D974C5"/>
    <w:rsid w:val="00D974D2"/>
    <w:rsid w:val="00DB0CC8"/>
    <w:rsid w:val="00DD0A4B"/>
    <w:rsid w:val="00DD29A1"/>
    <w:rsid w:val="00E0070A"/>
    <w:rsid w:val="00E04A17"/>
    <w:rsid w:val="00E05F78"/>
    <w:rsid w:val="00E24117"/>
    <w:rsid w:val="00E24BC9"/>
    <w:rsid w:val="00E32472"/>
    <w:rsid w:val="00E341CF"/>
    <w:rsid w:val="00E36070"/>
    <w:rsid w:val="00E556E8"/>
    <w:rsid w:val="00E55E9E"/>
    <w:rsid w:val="00E56790"/>
    <w:rsid w:val="00E61907"/>
    <w:rsid w:val="00EA3CB2"/>
    <w:rsid w:val="00ED7443"/>
    <w:rsid w:val="00EF3D2B"/>
    <w:rsid w:val="00F03515"/>
    <w:rsid w:val="00F12E19"/>
    <w:rsid w:val="00F15638"/>
    <w:rsid w:val="00F33EB7"/>
    <w:rsid w:val="00F36B44"/>
    <w:rsid w:val="00F37FDD"/>
    <w:rsid w:val="00F439B6"/>
    <w:rsid w:val="00F44066"/>
    <w:rsid w:val="00F52544"/>
    <w:rsid w:val="00F63466"/>
    <w:rsid w:val="00F82D32"/>
    <w:rsid w:val="00F96B29"/>
    <w:rsid w:val="00FD6A45"/>
    <w:rsid w:val="00FE2610"/>
    <w:rsid w:val="00FE2C0C"/>
    <w:rsid w:val="00FE46F6"/>
    <w:rsid w:val="00FE638A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4A3C8B-0A6A-4369-B200-DCC45AB0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8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5C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04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F3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32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3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3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65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E24BC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15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&#229;&#143;&#141;&#229;&#176;&#132;_(&#232;&#174;&#161;&#231;&#174;&#151;&#230;&#156;&#186;&#231;&#167;&#145;&#229;&#173;&#166;)" TargetMode="External"/><Relationship Id="rId18" Type="http://schemas.openxmlformats.org/officeDocument/2006/relationships/hyperlink" Target="http://zh.wikipedia.org/wiki/&#229;&#160;&#134;&#231;&#150;&#138;" TargetMode="External"/><Relationship Id="rId26" Type="http://schemas.openxmlformats.org/officeDocument/2006/relationships/hyperlink" Target="http://zh.wikipedia.org/wiki/XSLT" TargetMode="External"/><Relationship Id="rId39" Type="http://schemas.openxmlformats.org/officeDocument/2006/relationships/hyperlink" Target="http://zh.wikipedia.org/wiki/Solaris_(&#230;&#147;&#141;&#228;&#189;&#156;&#231;&#179;" TargetMode="External"/><Relationship Id="rId21" Type="http://schemas.openxmlformats.org/officeDocument/2006/relationships/hyperlink" Target="http://zh.wikipedia.org/wiki/J2SE" TargetMode="External"/><Relationship Id="rId34" Type="http://schemas.openxmlformats.org/officeDocument/2006/relationships/hyperlink" Target="http://zh.wikipedia.org/w/index.php?title=Javadoc&amp;action=edit&amp;redlink=1" TargetMode="External"/><Relationship Id="rId42" Type="http://schemas.openxmlformats.org/officeDocument/2006/relationships/hyperlink" Target="https://days2011.scala-lang.org/sites/days2011/files/ws3-1-Hundt.pdf" TargetMode="External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zh.wikipedia.org/wiki/HotSpot_(java)" TargetMode="External"/><Relationship Id="rId29" Type="http://schemas.openxmlformats.org/officeDocument/2006/relationships/hyperlink" Target="http://zh.wikipedia.org/wiki/Kerberos" TargetMode="External"/><Relationship Id="rId11" Type="http://schemas.openxmlformats.org/officeDocument/2006/relationships/hyperlink" Target="http://zh.wikipedia.org/wiki/Java_Native_Interface" TargetMode="External"/><Relationship Id="rId24" Type="http://schemas.openxmlformats.org/officeDocument/2006/relationships/hyperlink" Target="http://zh.wikipedia.org/w/index.php?title=C%2B%2B%E5%87%BD%E5%BC%8F%E5%BA%AB&amp;action=edit&amp;redlink=1" TargetMode="External"/><Relationship Id="rId32" Type="http://schemas.openxmlformats.org/officeDocument/2006/relationships/hyperlink" Target="http://zh.wikipedia.org/w/index.php?title=%E7%B1%BB%E5%9E%8B%E6%B6%88%E9%99%A4&amp;action=edit&amp;redlink=1" TargetMode="External"/><Relationship Id="rId37" Type="http://schemas.openxmlformats.org/officeDocument/2006/relationships/hyperlink" Target="http://zh.wikipedia.org/wiki/Linux" TargetMode="External"/><Relationship Id="rId40" Type="http://schemas.openxmlformats.org/officeDocument/2006/relationships/hyperlink" Target="http://zh.wikipedia.org/wiki/Java&#232;&#153;&#155;&#230;&#147;&#172;&#230;&#169;&#159;" TargetMode="External"/><Relationship Id="rId45" Type="http://schemas.openxmlformats.org/officeDocument/2006/relationships/image" Target="media/image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zh.wikipedia.org/wiki/&#233;&#157;&#162;&#229;&#144;&#145;&#229;&#175;&#185;&#232;&#177;&#161;&#231;&#168;&#139;&#229;&#186;&#143;&#232;&#174;&#190;&#232;&#174;&#161;" TargetMode="External"/><Relationship Id="rId19" Type="http://schemas.openxmlformats.org/officeDocument/2006/relationships/hyperlink" Target="http://zh.wikipedia.org/wiki/&#229;&#139;&#149;&#230;&#133;&#139;&#232;&#168;&#152;&#230;&#134;&#182;&#233;" TargetMode="External"/><Relationship Id="rId31" Type="http://schemas.openxmlformats.org/officeDocument/2006/relationships/hyperlink" Target="http://zh.wikipedia.org/w/index.php?title=Java%E4%B8%AD%E7%9A%84%E6%B3%9B%E5%9E%8B&amp;action=edit&amp;redlink=1" TargetMode="External"/><Relationship Id="rId44" Type="http://schemas.openxmlformats.org/officeDocument/2006/relationships/image" Target="media/image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&#231;&#168;&#139;&#229;&#186;&#143;&#229;&#188;&#143;&#231;&#168;&#139;&#229;&#188;&#143;&#232;&#168;&#173;&#232;&#168;&#136;" TargetMode="External"/><Relationship Id="rId14" Type="http://schemas.openxmlformats.org/officeDocument/2006/relationships/hyperlink" Target="http://zh.wikipedia.org/w/index.php?title=%E5%85%83%E7%A8%8B%E5%BC%8F%E8%A8%AD%E8%A8%88&amp;action=edit&amp;redlink=1" TargetMode="External"/><Relationship Id="rId22" Type="http://schemas.openxmlformats.org/officeDocument/2006/relationships/hyperlink" Target="http://zh.wikipedia.org/w/index.php?title=%E9%80%83%E9%80%B8%E5%88%86%E6%9E%90&amp;action=edit&amp;redlink=1" TargetMode="External"/><Relationship Id="rId27" Type="http://schemas.openxmlformats.org/officeDocument/2006/relationships/hyperlink" Target="http://zh.wikipedia.org/wiki/MIDI" TargetMode="External"/><Relationship Id="rId30" Type="http://schemas.openxmlformats.org/officeDocument/2006/relationships/hyperlink" Target="http://zh.wikipedia.org/wiki/&#232;&#191;&#144;&#231;&#174;&#151;&#231;&#172;&#166;&#233;&#135;&#141;&#232;&#189;&#189;" TargetMode="External"/><Relationship Id="rId35" Type="http://schemas.openxmlformats.org/officeDocument/2006/relationships/hyperlink" Target="http://zh.wikipedia.org/wiki/Windows" TargetMode="External"/><Relationship Id="rId43" Type="http://schemas.openxmlformats.org/officeDocument/2006/relationships/hyperlink" Target="http://code.google.com/p/multi-language-bench" TargetMode="External"/><Relationship Id="rId48" Type="http://schemas.openxmlformats.org/officeDocument/2006/relationships/image" Target="media/image5.png"/><Relationship Id="rId8" Type="http://schemas.openxmlformats.org/officeDocument/2006/relationships/hyperlink" Target="http://zh.wikipedia.org/wiki/C&#232;&#170;&#158;&#232;&#168;&#128;" TargetMode="External"/><Relationship Id="rId51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hyperlink" Target="http://zh.wikipedia.org/w/index.php?title=Java_Native_Access&amp;action=edit&amp;redlink=1" TargetMode="External"/><Relationship Id="rId17" Type="http://schemas.openxmlformats.org/officeDocument/2006/relationships/hyperlink" Target="http://zh.wikipedia.org/wiki/Java&#229;&#146;&#140;C++&#231;&#154;&#132;&#229;&#176;&#141;&#231;&#133;&#167;" TargetMode="External"/><Relationship Id="rId25" Type="http://schemas.openxmlformats.org/officeDocument/2006/relationships/hyperlink" Target="http://zh.wikipedia.org/wiki/XML" TargetMode="External"/><Relationship Id="rId33" Type="http://schemas.openxmlformats.org/officeDocument/2006/relationships/hyperlink" Target="http://zh.wikipedia.org/wiki/Doxygen" TargetMode="External"/><Relationship Id="rId38" Type="http://schemas.openxmlformats.org/officeDocument/2006/relationships/hyperlink" Target="http://zh.wikipedia.org/wiki/Mac_OS_X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://zh.wikipedia.org/wiki/&#229;&#139;&#149;&#230;&#133;&#139;&#232;&#168;&#152;&#230;&#134;&#182;&#233;" TargetMode="External"/><Relationship Id="rId41" Type="http://schemas.openxmlformats.org/officeDocument/2006/relationships/hyperlink" Target="http://zh.wikipedia.org/wiki/&#230;&#147;&#141;&#228;&#189;&#156;&#231;&#17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zh.wikipedia.org/wiki/&#232;&#190;&#185;&#231;&#149;&#140;&#230;&#163;&#128;&#230;&#159;&#165;" TargetMode="External"/><Relationship Id="rId23" Type="http://schemas.openxmlformats.org/officeDocument/2006/relationships/hyperlink" Target="http://zh.wikipedia.org/wiki/&#231;&#177;" TargetMode="External"/><Relationship Id="rId28" Type="http://schemas.openxmlformats.org/officeDocument/2006/relationships/hyperlink" Target="http://zh.wikipedia.org/wiki/LDAP" TargetMode="External"/><Relationship Id="rId36" Type="http://schemas.openxmlformats.org/officeDocument/2006/relationships/hyperlink" Target="http://zh.wikipedia.org/wiki/BSD" TargetMode="External"/><Relationship Id="rId4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FC057-364F-4AE0-BC05-DFEA52DB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941</Words>
  <Characters>5366</Characters>
  <Application>Microsoft Office Word</Application>
  <DocSecurity>0</DocSecurity>
  <Lines>44</Lines>
  <Paragraphs>12</Paragraphs>
  <ScaleCrop>false</ScaleCrop>
  <Company>网龙公司</Company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284</cp:revision>
  <dcterms:created xsi:type="dcterms:W3CDTF">2015-03-02T07:53:00Z</dcterms:created>
  <dcterms:modified xsi:type="dcterms:W3CDTF">2015-03-03T08:51:00Z</dcterms:modified>
</cp:coreProperties>
</file>