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8453F0">
        <w:rPr>
          <w:rFonts w:ascii="TimesNewRomanPS-BoldMT" w:cs="TimesNewRomanPS-BoldMT"/>
          <w:b/>
          <w:bCs/>
          <w:color w:val="000000"/>
          <w:sz w:val="36"/>
          <w:szCs w:val="36"/>
        </w:rPr>
        <w:t>MIU-SRS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E0028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Obinna Kalu 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>–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000-61-0001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Compro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Compro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MUMSched is a new software tool that will build a Compro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managing the Compro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lastRenderedPageBreak/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one tool which builds a Compro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453F0"/>
    <w:rsid w:val="00853EFE"/>
    <w:rsid w:val="00870530"/>
    <w:rsid w:val="008A13E9"/>
    <w:rsid w:val="00925AC9"/>
    <w:rsid w:val="00990B8B"/>
    <w:rsid w:val="00A6742A"/>
    <w:rsid w:val="00AA3AB1"/>
    <w:rsid w:val="00C376BC"/>
    <w:rsid w:val="00E00289"/>
    <w:rsid w:val="00F53A2B"/>
    <w:rsid w:val="00FA0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922</Words>
  <Characters>5259</Characters>
  <Application>Microsoft Office Word</Application>
  <DocSecurity>0</DocSecurity>
  <Lines>43</Lines>
  <Paragraphs>12</Paragraphs>
  <ScaleCrop>false</ScaleCrop>
  <Company/>
  <LinksUpToDate>false</LinksUpToDate>
  <CharactersWithSpaces>6169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obi</cp:lastModifiedBy>
  <cp:revision>3</cp:revision>
  <dcterms:created xsi:type="dcterms:W3CDTF">2020-05-20T19:27:00Z</dcterms:created>
  <dcterms:modified xsi:type="dcterms:W3CDTF">2020-05-20T19:58:00Z</dcterms:modified>
</cp:coreProperties>
</file>