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04E7471" w:rsidR="00951AAB" w:rsidRDefault="00951AAB" w:rsidP="00951AAB">
      <w:pPr>
        <w:pStyle w:val="XNormal-0"/>
      </w:pPr>
      <w:r w:rsidRPr="002F5893">
        <w:br/>
      </w:r>
      <w:r w:rsidRPr="002F5893">
        <w:br/>
      </w:r>
      <w:r w:rsidRPr="002F5893">
        <w:br/>
      </w:r>
      <w:r w:rsidRPr="002F5893">
        <w:br/>
      </w:r>
      <w:r>
        <w:t xml:space="preserve">Редакция </w:t>
      </w:r>
      <w:r w:rsidR="00B72EAD">
        <w:t>2</w:t>
      </w:r>
      <w:r w:rsidR="00FB1AB0" w:rsidRPr="001661A0">
        <w:t>8</w:t>
      </w:r>
      <w:r w:rsidR="004404A6">
        <w:t xml:space="preserve"> </w:t>
      </w:r>
      <w:r w:rsidR="00B72EAD">
        <w:t xml:space="preserve">сентября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CD25B7A"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2530F5">
        <w:rPr>
          <w:noProof/>
        </w:rPr>
        <w:t>1</w:t>
      </w:r>
      <w:r w:rsidR="004E4904">
        <w:fldChar w:fldCharType="end"/>
      </w:r>
    </w:p>
    <w:p w14:paraId="293A71D0" w14:textId="3DF97C41"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w:t>
      </w:r>
      <w:proofErr w:type="gramStart"/>
      <w:r w:rsidRPr="00F70589">
        <w:t xml:space="preserve">единиц  </w:t>
      </w:r>
      <w:r>
        <w:tab/>
      </w:r>
      <w:proofErr w:type="gramEnd"/>
      <w:r w:rsidRPr="00F70589">
        <w:t xml:space="preserve">  </w:t>
      </w:r>
      <w:r>
        <w:fldChar w:fldCharType="begin"/>
      </w:r>
      <w:r>
        <w:instrText xml:space="preserve"> PAGEREF toc_border_changes \h </w:instrText>
      </w:r>
      <w:r>
        <w:fldChar w:fldCharType="separate"/>
      </w:r>
      <w:r w:rsidR="002530F5">
        <w:rPr>
          <w:noProof/>
        </w:rPr>
        <w:t>19</w:t>
      </w:r>
      <w:r>
        <w:fldChar w:fldCharType="end"/>
      </w:r>
    </w:p>
    <w:p w14:paraId="4F807338" w14:textId="29709338"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2530F5">
        <w:rPr>
          <w:noProof/>
        </w:rPr>
        <w:t>19</w:t>
      </w:r>
      <w:r w:rsidR="004E4904">
        <w:fldChar w:fldCharType="end"/>
      </w:r>
    </w:p>
    <w:p w14:paraId="0DD1064F" w14:textId="6BBEAFA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2530F5">
        <w:rPr>
          <w:noProof/>
        </w:rPr>
        <w:t>25</w:t>
      </w:r>
      <w:r w:rsidR="004E4904">
        <w:fldChar w:fldCharType="end"/>
      </w:r>
    </w:p>
    <w:p w14:paraId="26EBCBCF" w14:textId="397D7AA1"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2530F5">
        <w:rPr>
          <w:noProof/>
        </w:rPr>
        <w:t>40</w:t>
      </w:r>
      <w:r w:rsidR="004E4904">
        <w:fldChar w:fldCharType="end"/>
      </w:r>
    </w:p>
    <w:p w14:paraId="3EF68623" w14:textId="3DA04DB4"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2530F5">
        <w:rPr>
          <w:noProof/>
        </w:rPr>
        <w:t>54</w:t>
      </w:r>
      <w:r w:rsidR="004E4904">
        <w:fldChar w:fldCharType="end"/>
      </w:r>
    </w:p>
    <w:p w14:paraId="1284C090" w14:textId="0D89C82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2530F5">
        <w:rPr>
          <w:noProof/>
        </w:rPr>
        <w:t>61</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9AC69CD" w:rsidR="009E66FF" w:rsidRDefault="009E66FF" w:rsidP="00AE1A30">
      <w:pPr>
        <w:pStyle w:val="XNormal-0"/>
        <w:numPr>
          <w:ilvl w:val="0"/>
          <w:numId w:val="33"/>
        </w:numPr>
        <w:tabs>
          <w:tab w:val="right" w:leader="dot" w:pos="9360"/>
        </w:tabs>
      </w:pPr>
      <w:r>
        <w:t xml:space="preserve">в границах Империи (без </w:t>
      </w:r>
      <w:proofErr w:type="gramStart"/>
      <w:r>
        <w:t>Финляндии)</w:t>
      </w:r>
      <w:r w:rsidRPr="00C32F2F">
        <w:t xml:space="preserve">  </w:t>
      </w:r>
      <w:r>
        <w:tab/>
      </w:r>
      <w:proofErr w:type="gramEnd"/>
      <w:r w:rsidRPr="00C32F2F">
        <w:t xml:space="preserve">  </w:t>
      </w:r>
      <w:r>
        <w:fldChar w:fldCharType="begin"/>
      </w:r>
      <w:r>
        <w:instrText xml:space="preserve"> PAGEREF toc_eval_empire \h </w:instrText>
      </w:r>
      <w:r>
        <w:fldChar w:fldCharType="separate"/>
      </w:r>
      <w:r w:rsidR="002530F5">
        <w:rPr>
          <w:noProof/>
        </w:rPr>
        <w:t>107</w:t>
      </w:r>
      <w:r>
        <w:fldChar w:fldCharType="end"/>
      </w:r>
    </w:p>
    <w:p w14:paraId="5A9C311D" w14:textId="6D6D67D9"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2530F5" w:rsidRPr="002530F5">
        <w:rPr>
          <w:noProof/>
        </w:rPr>
        <w:t>131</w:t>
      </w:r>
      <w:r w:rsidR="004E4904">
        <w:fldChar w:fldCharType="end"/>
      </w:r>
    </w:p>
    <w:p w14:paraId="011A3D1D" w14:textId="4460655D"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 xml:space="preserve">и </w:t>
      </w:r>
      <w:proofErr w:type="gramStart"/>
      <w:r w:rsidR="0071026B">
        <w:t>Тувы</w:t>
      </w:r>
      <w:r>
        <w:t>)</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2530F5">
        <w:rPr>
          <w:noProof/>
        </w:rPr>
        <w:t>140</w:t>
      </w:r>
      <w:r w:rsidR="004E4904">
        <w:fldChar w:fldCharType="end"/>
      </w:r>
    </w:p>
    <w:p w14:paraId="66A725F3" w14:textId="219A4D73"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2530F5">
        <w:rPr>
          <w:noProof/>
        </w:rPr>
        <w:t>143</w:t>
      </w:r>
      <w:r w:rsidR="004E4904">
        <w:fldChar w:fldCharType="end"/>
      </w:r>
    </w:p>
    <w:p w14:paraId="3567BFC2" w14:textId="265BB831" w:rsidR="00142CF1" w:rsidRDefault="00142CF1" w:rsidP="00AE79C0">
      <w:pPr>
        <w:pStyle w:val="XNormal-0"/>
        <w:numPr>
          <w:ilvl w:val="0"/>
          <w:numId w:val="33"/>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2530F5">
        <w:rPr>
          <w:noProof/>
          <w:lang w:val="en-US"/>
        </w:rPr>
        <w:t>173</w:t>
      </w:r>
      <w:r w:rsidR="004E4904">
        <w:fldChar w:fldCharType="end"/>
      </w:r>
    </w:p>
    <w:p w14:paraId="271DF338" w14:textId="6535EF42" w:rsidR="00DA2E0B" w:rsidRPr="00D42C56" w:rsidRDefault="002530F5" w:rsidP="00E47BE8">
      <w:pPr>
        <w:pStyle w:val="XNormal-0"/>
        <w:tabs>
          <w:tab w:val="right" w:leader="dot" w:pos="9360"/>
        </w:tabs>
      </w:pPr>
      <w:r>
        <w:t>Холерная пандемия 1892</w:t>
      </w:r>
      <w:r w:rsidR="00DF213A">
        <w:t xml:space="preserve"> </w:t>
      </w:r>
      <w:proofErr w:type="gramStart"/>
      <w:r w:rsidR="00DF213A">
        <w:t>года</w:t>
      </w:r>
      <w:r>
        <w:t xml:space="preserve">  </w:t>
      </w:r>
      <w:r>
        <w:tab/>
      </w:r>
      <w:proofErr w:type="gramEnd"/>
      <w:r>
        <w:t xml:space="preserve">  </w:t>
      </w:r>
      <w:r>
        <w:fldChar w:fldCharType="begin"/>
      </w:r>
      <w:r>
        <w:instrText xml:space="preserve"> PAGEREF toc_холера_1892 \h </w:instrText>
      </w:r>
      <w:r>
        <w:fldChar w:fldCharType="separate"/>
      </w:r>
      <w:r>
        <w:rPr>
          <w:noProof/>
        </w:rPr>
        <w:t>175</w:t>
      </w:r>
      <w:r>
        <w:fldChar w:fldCharType="end"/>
      </w:r>
      <w:r>
        <w:br/>
      </w:r>
      <w:r w:rsidR="00F3407A"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Pr="002530F5">
        <w:rPr>
          <w:noProof/>
        </w:rPr>
        <w:t>176</w:t>
      </w:r>
      <w:r w:rsidR="00D04C78">
        <w:rPr>
          <w:lang w:val="en-US"/>
        </w:rPr>
        <w:fldChar w:fldCharType="end"/>
      </w:r>
    </w:p>
    <w:p w14:paraId="7FB45366" w14:textId="644E8F46" w:rsidR="00DA2E0B" w:rsidRDefault="00FD40CC" w:rsidP="00E47BE8">
      <w:pPr>
        <w:pStyle w:val="XNormal-0"/>
        <w:tabs>
          <w:tab w:val="right" w:leader="dot" w:pos="9360"/>
        </w:tabs>
      </w:pPr>
      <w:r>
        <w:br/>
      </w:r>
      <w:r w:rsidR="00DA2E0B">
        <w:t>Приложение №1</w:t>
      </w:r>
      <w:proofErr w:type="gramStart"/>
      <w:r w:rsidR="00DA2E0B">
        <w:t>:</w:t>
      </w:r>
      <w:r w:rsidR="00D32BB5" w:rsidRPr="00D32BB5">
        <w:t xml:space="preserve"> </w:t>
      </w:r>
      <w:r w:rsidR="00DA2E0B" w:rsidRPr="00DA2E0B">
        <w:t>Демографически</w:t>
      </w:r>
      <w:proofErr w:type="gramEnd"/>
      <w:r w:rsidR="00DA2E0B" w:rsidRPr="00DA2E0B">
        <w:t xml:space="preserve"> разумное заполнение пробелов </w:t>
      </w:r>
      <w:r w:rsidR="006B3486">
        <w:br/>
      </w:r>
      <w:r w:rsidR="00DA2E0B" w:rsidRPr="00DA2E0B">
        <w:t xml:space="preserve">в рядах рождений и </w:t>
      </w:r>
      <w:proofErr w:type="gramStart"/>
      <w:r w:rsidR="00DA2E0B" w:rsidRPr="00DA2E0B">
        <w:t>смертей</w:t>
      </w:r>
      <w:r w:rsidR="00174612">
        <w:t xml:space="preserve">  </w:t>
      </w:r>
      <w:r w:rsidR="006B3486">
        <w:tab/>
      </w:r>
      <w:proofErr w:type="gramEnd"/>
      <w:r w:rsidR="001D04A6" w:rsidRPr="001D04A6">
        <w:t xml:space="preserve">  </w:t>
      </w:r>
      <w:r w:rsidR="001D04A6">
        <w:fldChar w:fldCharType="begin"/>
      </w:r>
      <w:r w:rsidR="001D04A6">
        <w:instrText xml:space="preserve"> PAGEREF toc_appendix_1 \h </w:instrText>
      </w:r>
      <w:r w:rsidR="001D04A6">
        <w:fldChar w:fldCharType="separate"/>
      </w:r>
      <w:r w:rsidR="002530F5">
        <w:rPr>
          <w:noProof/>
        </w:rPr>
        <w:t>186</w:t>
      </w:r>
      <w:r w:rsidR="001D04A6">
        <w:fldChar w:fldCharType="end"/>
      </w:r>
    </w:p>
    <w:p w14:paraId="5ACDACEA" w14:textId="5FB3BD16"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2530F5">
        <w:rPr>
          <w:noProof/>
        </w:rPr>
        <w:t>192</w:t>
      </w:r>
      <w:r>
        <w:fldChar w:fldCharType="end"/>
      </w:r>
    </w:p>
    <w:p w14:paraId="629E3238" w14:textId="2F952E87" w:rsidR="009F0A85" w:rsidRDefault="009F0A85" w:rsidP="00E47BE8">
      <w:pPr>
        <w:pStyle w:val="XNormal-0"/>
        <w:tabs>
          <w:tab w:val="right" w:leader="dot" w:pos="9360"/>
        </w:tabs>
      </w:pPr>
      <w:r>
        <w:t>Приложение №</w:t>
      </w:r>
      <w:r w:rsidRPr="009F0A85">
        <w:t>3</w:t>
      </w:r>
      <w:proofErr w:type="gramStart"/>
      <w:r w:rsidRPr="009F0A85">
        <w:t>: О</w:t>
      </w:r>
      <w:proofErr w:type="gramEnd"/>
      <w:r w:rsidRPr="009F0A85">
        <w:t xml:space="preserve">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2530F5">
        <w:rPr>
          <w:noProof/>
        </w:rPr>
        <w:t>197</w:t>
      </w:r>
      <w:r>
        <w:fldChar w:fldCharType="end"/>
      </w:r>
    </w:p>
    <w:p w14:paraId="605D76D3" w14:textId="2BD2A4DC"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w:t>
      </w:r>
      <w:proofErr w:type="gramStart"/>
      <w:r w:rsidRPr="00F11F4B">
        <w:t xml:space="preserve">Финляндии  </w:t>
      </w:r>
      <w:r>
        <w:tab/>
      </w:r>
      <w:proofErr w:type="gramEnd"/>
      <w:r w:rsidR="0087610F" w:rsidRPr="0087610F">
        <w:t xml:space="preserve">  </w:t>
      </w:r>
      <w:r w:rsidR="0087610F">
        <w:fldChar w:fldCharType="begin"/>
      </w:r>
      <w:r w:rsidR="0087610F">
        <w:instrText xml:space="preserve"> PAGEREF toc_appendix_finland_nber \h </w:instrText>
      </w:r>
      <w:r w:rsidR="0087610F">
        <w:fldChar w:fldCharType="separate"/>
      </w:r>
      <w:r w:rsidR="002530F5">
        <w:rPr>
          <w:noProof/>
        </w:rPr>
        <w:t>200</w:t>
      </w:r>
      <w:r w:rsidR="0087610F">
        <w:fldChar w:fldCharType="end"/>
      </w:r>
    </w:p>
    <w:p w14:paraId="280E34AD" w14:textId="0BF601ED"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w:t>
      </w:r>
      <w:proofErr w:type="gramStart"/>
      <w:r w:rsidRPr="00A250DD">
        <w:t xml:space="preserve">колебаний  </w:t>
      </w:r>
      <w:r w:rsidRPr="00A250DD">
        <w:tab/>
      </w:r>
      <w:proofErr w:type="gramEnd"/>
      <w:r w:rsidRPr="00A250DD">
        <w:t xml:space="preserve">  </w:t>
      </w:r>
      <w:r>
        <w:fldChar w:fldCharType="begin"/>
      </w:r>
      <w:r>
        <w:instrText xml:space="preserve"> PAGEREF toc_appendix_eval_stabilized \h </w:instrText>
      </w:r>
      <w:r>
        <w:fldChar w:fldCharType="separate"/>
      </w:r>
      <w:r w:rsidR="002530F5">
        <w:rPr>
          <w:noProof/>
        </w:rPr>
        <w:t>204</w:t>
      </w:r>
      <w:r>
        <w:fldChar w:fldCharType="end"/>
      </w:r>
    </w:p>
    <w:p w14:paraId="7159815D" w14:textId="6516842F" w:rsidR="0072225D" w:rsidRPr="0072225D" w:rsidRDefault="0072225D" w:rsidP="00E47BE8">
      <w:pPr>
        <w:pStyle w:val="XNormal-0"/>
        <w:tabs>
          <w:tab w:val="right" w:leader="dot" w:pos="9360"/>
        </w:tabs>
      </w:pPr>
      <w:r w:rsidRPr="00A250DD">
        <w:t>Приложение №</w:t>
      </w:r>
      <w:r w:rsidRPr="0072225D">
        <w:t>6</w:t>
      </w:r>
      <w:r w:rsidRPr="00A250DD">
        <w:t>:</w:t>
      </w:r>
      <w:r w:rsidRPr="0072225D">
        <w:t xml:space="preserve"> Эриванская губерния</w:t>
      </w:r>
      <w:r w:rsidR="008226BB" w:rsidRPr="008226BB">
        <w:t>, Карсская область</w:t>
      </w:r>
      <w:r w:rsidR="008226BB">
        <w:br/>
      </w:r>
      <w:r w:rsidRPr="0072225D">
        <w:t>и армянская иммиграция в Россию</w:t>
      </w:r>
      <w:r>
        <w:t xml:space="preserve">  </w:t>
      </w:r>
      <w:r>
        <w:tab/>
        <w:t xml:space="preserve"> </w:t>
      </w:r>
      <w:r>
        <w:fldChar w:fldCharType="begin"/>
      </w:r>
      <w:r>
        <w:instrText xml:space="preserve"> PAGEREF toc_эриванская \h </w:instrText>
      </w:r>
      <w:r>
        <w:fldChar w:fldCharType="separate"/>
      </w:r>
      <w:r w:rsidR="002530F5">
        <w:rPr>
          <w:noProof/>
        </w:rPr>
        <w:t>207</w:t>
      </w:r>
      <w:r>
        <w:fldChar w:fldCharType="end"/>
      </w:r>
    </w:p>
    <w:p w14:paraId="68344AAB" w14:textId="648D9F30" w:rsidR="00142CF1" w:rsidRPr="00E869B3" w:rsidRDefault="00142CF1" w:rsidP="00E47BE8">
      <w:pPr>
        <w:pStyle w:val="XNormal-0"/>
        <w:tabs>
          <w:tab w:val="right" w:leader="dot" w:pos="9360"/>
        </w:tabs>
      </w:pPr>
      <w:r>
        <w:t>Приложение</w:t>
      </w:r>
      <w:r w:rsidR="00464A4C">
        <w:t xml:space="preserve"> </w:t>
      </w:r>
      <w:r w:rsidR="00DA2E0B">
        <w:t>№</w:t>
      </w:r>
      <w:r w:rsidR="009C7ED8" w:rsidRPr="009C7ED8">
        <w:t>7</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2530F5">
        <w:rPr>
          <w:noProof/>
        </w:rPr>
        <w:t>220</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5616F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w:t>
      </w:r>
      <w:proofErr w:type="gramStart"/>
      <w:r w:rsidRPr="00EE112F">
        <w:t>расчёт может быть</w:t>
      </w:r>
      <w:proofErr w:type="gramEnd"/>
      <w:r w:rsidRPr="00EE112F">
        <w:t xml:space="preserve">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proofErr w:type="spellStart"/>
      <w:r>
        <w:t>погодовые</w:t>
      </w:r>
      <w:proofErr w:type="spellEnd"/>
      <w:r>
        <w:t xml:space="preserve">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proofErr w:type="gramStart"/>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proofErr w:type="gramEnd"/>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Православное население Томской губернии по данным 1870-1880 </w:t>
            </w:r>
            <w:proofErr w:type="gramStart"/>
            <w:r w:rsidRPr="00806E38">
              <w:rPr>
                <w:rFonts w:ascii="Times New Roman" w:eastAsia="Times New Roman" w:hAnsi="Times New Roman" w:cs="Times New Roman"/>
                <w:lang w:eastAsia="ru-RU"/>
              </w:rPr>
              <w:t>годов :</w:t>
            </w:r>
            <w:proofErr w:type="gramEnd"/>
            <w:r w:rsidRPr="00806E38">
              <w:rPr>
                <w:rFonts w:ascii="Times New Roman" w:eastAsia="Times New Roman" w:hAnsi="Times New Roman" w:cs="Times New Roman"/>
                <w:lang w:eastAsia="ru-RU"/>
              </w:rPr>
              <w:t xml:space="preserve">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Главнейшие данные по статистике населения крайнего востока </w:t>
            </w:r>
            <w:proofErr w:type="gramStart"/>
            <w:r w:rsidRPr="00806E38">
              <w:rPr>
                <w:rFonts w:ascii="Times New Roman" w:eastAsia="Times New Roman" w:hAnsi="Times New Roman" w:cs="Times New Roman"/>
                <w:lang w:eastAsia="ru-RU"/>
              </w:rPr>
              <w:t>Сибири :</w:t>
            </w:r>
            <w:proofErr w:type="gramEnd"/>
            <w:r w:rsidRPr="00806E38">
              <w:rPr>
                <w:rFonts w:ascii="Times New Roman" w:eastAsia="Times New Roman" w:hAnsi="Times New Roman" w:cs="Times New Roman"/>
                <w:lang w:eastAsia="ru-RU"/>
              </w:rPr>
              <w:t xml:space="preserve"> Приморская и Амурская области и остров </w:t>
            </w:r>
            <w:proofErr w:type="gramStart"/>
            <w:r w:rsidRPr="00806E38">
              <w:rPr>
                <w:rFonts w:ascii="Times New Roman" w:eastAsia="Times New Roman" w:hAnsi="Times New Roman" w:cs="Times New Roman"/>
                <w:lang w:eastAsia="ru-RU"/>
              </w:rPr>
              <w:t>Сахалин  :</w:t>
            </w:r>
            <w:proofErr w:type="gramEnd"/>
            <w:r w:rsidRPr="00806E38">
              <w:rPr>
                <w:rFonts w:ascii="Times New Roman" w:eastAsia="Times New Roman" w:hAnsi="Times New Roman" w:cs="Times New Roman"/>
                <w:lang w:eastAsia="ru-RU"/>
              </w:rPr>
              <w:t xml:space="preserve">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w:t>
      </w:r>
      <w:proofErr w:type="gramStart"/>
      <w:r w:rsidRPr="00BF103A">
        <w:rPr>
          <w:rFonts w:ascii="Times New Roman" w:eastAsia="Times New Roman" w:hAnsi="Times New Roman" w:cs="Times New Roman"/>
          <w:lang w:eastAsia="ru-RU"/>
        </w:rPr>
        <w:t>.</w:t>
      </w:r>
      <w:proofErr w:type="gramEnd"/>
      <w:r w:rsidRPr="00BF103A">
        <w:rPr>
          <w:rFonts w:ascii="Times New Roman" w:eastAsia="Times New Roman" w:hAnsi="Times New Roman" w:cs="Times New Roman"/>
          <w:lang w:eastAsia="ru-RU"/>
        </w:rPr>
        <w:t xml:space="preserve"> то, вследствие отсутствия данных о переселении из одной губернии в другую, цифра населения по районам не может считаться особенно достоверной» (1904, стр. 81</w:t>
      </w:r>
      <w:proofErr w:type="gramStart"/>
      <w:r w:rsidRPr="00BF103A">
        <w:rPr>
          <w:rFonts w:ascii="Times New Roman" w:eastAsia="Times New Roman" w:hAnsi="Times New Roman" w:cs="Times New Roman"/>
          <w:lang w:eastAsia="ru-RU"/>
        </w:rPr>
        <w:t>) .</w:t>
      </w:r>
      <w:proofErr w:type="gramEnd"/>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xml:space="preserve">,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3C3BCC59"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w:t>
      </w:r>
      <w:r w:rsidR="00BC1E7E">
        <w:t>–</w:t>
      </w:r>
      <w:r w:rsidRPr="00EE112F">
        <w:t xml:space="preserve">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82754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2754A">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2754A">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2754A">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82754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82754A">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82754A">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82754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82754A">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1DA21C15" w:rsidR="00E67BD1" w:rsidRDefault="00E67BD1" w:rsidP="003F71CF">
      <w:pPr>
        <w:pStyle w:val="XNormal"/>
        <w:numPr>
          <w:ilvl w:val="0"/>
          <w:numId w:val="56"/>
        </w:numPr>
        <w:spacing w:line="240" w:lineRule="auto"/>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proofErr w:type="gramStart"/>
      <w:r w:rsidR="002B53EB">
        <w:t>по таксонам</w:t>
      </w:r>
      <w:proofErr w:type="gramEnd"/>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r w:rsidR="0064018C">
        <w:t>, однако могут быть восполнены сведениями по “Обзорам Амурской области”.</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w:t>
      </w:r>
      <w:proofErr w:type="gramStart"/>
      <w:r w:rsidR="0078781F">
        <w:t>для среднеазиатских данных</w:t>
      </w:r>
      <w:proofErr w:type="gramEnd"/>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7F6AB206" w:rsidR="0084215F" w:rsidRDefault="0084215F" w:rsidP="005F616F">
      <w:pPr>
        <w:pStyle w:val="XNormal"/>
        <w:spacing w:line="240" w:lineRule="auto"/>
        <w:ind w:firstLine="0"/>
      </w:pPr>
      <w:r>
        <w:t xml:space="preserve">Для рядов </w:t>
      </w:r>
      <w:proofErr w:type="spellStart"/>
      <w:r>
        <w:t>погодовых</w:t>
      </w:r>
      <w:proofErr w:type="spellEnd"/>
      <w:r>
        <w:t xml:space="preserve"> чисел рождений и смертей в элементарных территориях мы располагаем </w:t>
      </w:r>
      <w:r w:rsidR="009D16FB">
        <w:t xml:space="preserve">тремя </w:t>
      </w:r>
      <w:r>
        <w:t>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1D67B22E" w14:textId="467B8D31" w:rsidR="009D16FB" w:rsidRDefault="009D16FB" w:rsidP="005F616F">
      <w:pPr>
        <w:pStyle w:val="XNormal"/>
        <w:numPr>
          <w:ilvl w:val="0"/>
          <w:numId w:val="79"/>
        </w:numPr>
        <w:spacing w:line="240" w:lineRule="auto"/>
        <w:ind w:left="792"/>
      </w:pPr>
      <w:proofErr w:type="gramStart"/>
      <w:r>
        <w:t>Величины</w:t>
      </w:r>
      <w:proofErr w:type="gramEnd"/>
      <w:r>
        <w:t xml:space="preserve"> публикуемые в годовых “Обзорах” данной территории, например “Обзор Херсонской губернии за 1902 год” и т.п. – это отчёты местных администраций.</w:t>
      </w:r>
    </w:p>
    <w:p w14:paraId="1319168C" w14:textId="24F19177" w:rsidR="003E17A7" w:rsidRDefault="005F616F" w:rsidP="00CF2C0B">
      <w:pPr>
        <w:pStyle w:val="XNormal"/>
        <w:spacing w:line="240" w:lineRule="auto"/>
        <w:ind w:firstLine="0"/>
      </w:pPr>
      <w:r>
        <w:t>Сведения УГВИ являлись предварительными и публиковались с м</w:t>
      </w:r>
      <w:r w:rsidR="00CF2C0B">
        <w:t xml:space="preserve">еньшей </w:t>
      </w:r>
      <w:r>
        <w:t>задержкой</w:t>
      </w:r>
      <w:r w:rsidRPr="005F616F">
        <w:t xml:space="preserve">; </w:t>
      </w:r>
      <w:r>
        <w:t xml:space="preserve">сведения ЦСК публиковались с </w:t>
      </w:r>
      <w:proofErr w:type="spellStart"/>
      <w:r>
        <w:t>бо́льшей</w:t>
      </w:r>
      <w:proofErr w:type="spellEnd"/>
      <w:r>
        <w:t xml:space="preserve"> задержкой и являлись окончательными. При сравнении </w:t>
      </w:r>
      <w:r w:rsidR="0004784E">
        <w:t xml:space="preserve">их величин по элементарным территориям и годам </w:t>
      </w:r>
      <w:r w:rsidR="00E20C84">
        <w:t xml:space="preserve">данные ЦСК и УГВИ </w:t>
      </w:r>
      <w:r w:rsidR="0004784E">
        <w:t xml:space="preserve">часто расходятся на несколько процентов, при этом </w:t>
      </w:r>
      <w:r w:rsidR="007449F3">
        <w:t xml:space="preserve">в случаях расхождений </w:t>
      </w:r>
      <w:r w:rsidR="0004784E">
        <w:t xml:space="preserve">окончательные числа ЦСК </w:t>
      </w:r>
      <w:r w:rsidR="007449F3">
        <w:t xml:space="preserve">чаще всего </w:t>
      </w:r>
      <w:r w:rsidR="0004784E">
        <w:t>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w:t>
      </w:r>
      <w:r w:rsidR="00CA4EDE">
        <w:t xml:space="preserve">Однако </w:t>
      </w:r>
      <w:r w:rsidR="003E17A7" w:rsidRPr="003E17A7">
        <w:t>“</w:t>
      </w:r>
      <w:r w:rsidR="00CA4EDE">
        <w:t>б</w:t>
      </w:r>
      <w:r w:rsidR="003E17A7">
        <w:t>олее окончательный</w:t>
      </w:r>
      <w:r w:rsidR="003E17A7" w:rsidRPr="003E17A7">
        <w:t>”</w:t>
      </w:r>
      <w:r w:rsidR="003E17A7">
        <w:t xml:space="preserve"> статус данных ЦСК не является абсолютным: серия </w:t>
      </w:r>
      <w:r w:rsidR="003E17A7" w:rsidRPr="005F616F">
        <w:t>“Движение населения в Европейской России”</w:t>
      </w:r>
      <w:r w:rsidR="003E17A7">
        <w:t xml:space="preserve"> прерывается в 1910 году</w:t>
      </w:r>
      <w:r w:rsidR="001519B3">
        <w:t xml:space="preserve"> (выпуск для 1910 года вышел в 1916)</w:t>
      </w:r>
      <w:r w:rsidR="003E17A7">
        <w:t xml:space="preserve">, и для 1911-1914 мы располагаем данными ЦСК в </w:t>
      </w:r>
      <w:r w:rsidR="003E17A7" w:rsidRPr="005F616F">
        <w:t>“Статистическ</w:t>
      </w:r>
      <w:r w:rsidR="003E17A7">
        <w:t>ом</w:t>
      </w:r>
      <w:r w:rsidR="003E17A7" w:rsidRPr="005F616F">
        <w:t xml:space="preserve"> ежегодник</w:t>
      </w:r>
      <w:r w:rsidR="003E17A7">
        <w:t>е</w:t>
      </w:r>
      <w:r w:rsidR="003E17A7" w:rsidRPr="005F616F">
        <w:t xml:space="preserve"> России”</w:t>
      </w:r>
      <w:r w:rsidR="003E17A7">
        <w:t>, который предупреждает о их предварительном характере</w:t>
      </w:r>
      <w:r w:rsidR="00207D0E">
        <w:t xml:space="preserve"> </w:t>
      </w:r>
      <w:r w:rsidR="00207D0E" w:rsidRPr="00207D0E">
        <w:t xml:space="preserve">(в выпуске за 1911 год </w:t>
      </w:r>
      <w:r w:rsidR="007D7E5A">
        <w:t xml:space="preserve">указывается </w:t>
      </w:r>
      <w:r w:rsidR="00207D0E">
        <w:t>–</w:t>
      </w:r>
      <w:r w:rsidR="00207D0E" w:rsidRPr="00207D0E">
        <w:t xml:space="preserve"> “по предварительным подсчётам”, за 1912–1914 годы </w:t>
      </w:r>
      <w:r w:rsidR="00207D0E">
        <w:t>–</w:t>
      </w:r>
      <w:r w:rsidR="00207D0E" w:rsidRPr="00207D0E">
        <w:t xml:space="preserve"> “по предварительным данным”)</w:t>
      </w:r>
      <w:r w:rsidR="007B4953" w:rsidRPr="007B4953">
        <w:t xml:space="preserve">; </w:t>
      </w:r>
      <w:r w:rsidR="007B4953">
        <w:t xml:space="preserve">для периода 1911-1914 данные УГВИ, поступившие </w:t>
      </w:r>
      <w:r w:rsidR="007B4953" w:rsidRPr="007B4953">
        <w:t>через врачебные управления по данным губернских статистических комитетов</w:t>
      </w:r>
      <w:r w:rsidR="007B4953">
        <w:t>, иногда оказываются точнее</w:t>
      </w:r>
      <w:r w:rsidR="00207D0E">
        <w:t xml:space="preserve"> данных ЦСК</w:t>
      </w:r>
      <w:r w:rsidR="007B4953">
        <w:t>.</w:t>
      </w:r>
    </w:p>
    <w:p w14:paraId="45DC6C5A" w14:textId="1EC78D98" w:rsidR="003E17A7" w:rsidRPr="0004784E" w:rsidRDefault="003E17A7" w:rsidP="00CF2C0B">
      <w:pPr>
        <w:pStyle w:val="XNormal"/>
        <w:spacing w:line="240" w:lineRule="auto"/>
      </w:pPr>
      <w:r>
        <w:t>Наличие двух</w:t>
      </w:r>
      <w:r w:rsidR="00DE7358">
        <w:t xml:space="preserve">, часто трёх </w:t>
      </w:r>
      <w:r>
        <w:t>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023E6D0" w:rsidR="0084215F" w:rsidRPr="00E67BD1" w:rsidRDefault="00777FE2" w:rsidP="00CF2C0B">
      <w:pPr>
        <w:pStyle w:val="XNormal"/>
        <w:spacing w:line="240" w:lineRule="auto"/>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w:t>
      </w:r>
      <w:r w:rsidR="00D27C98">
        <w:lastRenderedPageBreak/>
        <w:t>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0441035F" w:rsidR="00BF1D2D" w:rsidRDefault="00BF1D2D" w:rsidP="003F71CF">
      <w:pPr>
        <w:pStyle w:val="XNormal"/>
        <w:spacing w:line="240" w:lineRule="auto"/>
        <w:ind w:firstLine="0"/>
      </w:pPr>
      <w:r>
        <w:t xml:space="preserve">Источники приводят сведения за некоторые годы по крупным городам и содержащим их губерниям раздельно, за другие годы – слитно. </w:t>
      </w:r>
      <w:r w:rsidR="001D354A">
        <w:t>Для сохранения однородности рядов</w:t>
      </w:r>
      <w:r>
        <w:t xml:space="preserve">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w:t>
      </w:r>
      <w:proofErr w:type="spellStart"/>
      <w:r w:rsidR="007A715B" w:rsidRPr="007A715B">
        <w:t>расчётно</w:t>
      </w:r>
      <w:proofErr w:type="spellEnd"/>
      <w:r w:rsidR="007A715B" w:rsidRPr="007A715B">
        <w:t xml:space="preserve">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 xml:space="preserve">В 1894 году территория Варшавской губернии существенно увеличилась. К ней были присоединены два уезда: </w:t>
      </w:r>
      <w:proofErr w:type="spellStart"/>
      <w:r w:rsidRPr="007105B8">
        <w:t>Плонский</w:t>
      </w:r>
      <w:proofErr w:type="spellEnd"/>
      <w:r w:rsidRPr="007105B8">
        <w:t xml:space="preserve"> уезд (переданный из соседней </w:t>
      </w:r>
      <w:proofErr w:type="spellStart"/>
      <w:r w:rsidRPr="007105B8">
        <w:t>Плоцкой</w:t>
      </w:r>
      <w:proofErr w:type="spellEnd"/>
      <w:r w:rsidRPr="007105B8">
        <w:t xml:space="preserve"> губернии) и </w:t>
      </w:r>
      <w:proofErr w:type="spellStart"/>
      <w:r w:rsidRPr="007105B8">
        <w:t>Пултуский</w:t>
      </w:r>
      <w:proofErr w:type="spellEnd"/>
      <w:r w:rsidRPr="007105B8">
        <w:t xml:space="preserve"> уезд (переданный из </w:t>
      </w:r>
      <w:proofErr w:type="spellStart"/>
      <w:r w:rsidRPr="007105B8">
        <w:t>Ломжинской</w:t>
      </w:r>
      <w:proofErr w:type="spellEnd"/>
      <w:r w:rsidRPr="007105B8">
        <w:t xml:space="preserve">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proofErr w:type="spellStart"/>
      <w:r w:rsidR="00E1301E" w:rsidRPr="003F71CF">
        <w:t>Плоцкой</w:t>
      </w:r>
      <w:proofErr w:type="spellEnd"/>
      <w:r w:rsidR="00E1301E" w:rsidRPr="003F71CF">
        <w:t xml:space="preserve"> и </w:t>
      </w:r>
      <w:proofErr w:type="spellStart"/>
      <w:r w:rsidR="00E1301E" w:rsidRPr="003F71CF">
        <w:t>Ломжинской</w:t>
      </w:r>
      <w:proofErr w:type="spellEnd"/>
      <w:r w:rsidR="00E1301E">
        <w:t xml:space="preserve">) </w:t>
      </w:r>
      <w:r w:rsidR="00431AF2">
        <w:t xml:space="preserve">в 1889-1893 соотв. </w:t>
      </w:r>
      <w:r w:rsidR="00431AF2" w:rsidRPr="00431AF2">
        <w:t>13.22‰</w:t>
      </w:r>
      <w:r w:rsidR="001523F6">
        <w:t xml:space="preserve"> и </w:t>
      </w:r>
      <w:proofErr w:type="spellStart"/>
      <w:r w:rsidR="001523F6" w:rsidRPr="001523F6">
        <w:t>и</w:t>
      </w:r>
      <w:proofErr w:type="spellEnd"/>
      <w:r w:rsidR="001523F6" w:rsidRPr="001523F6">
        <w:t xml:space="preserve"> 12.30‰</w:t>
      </w:r>
      <w:r w:rsidR="001523F6">
        <w:t>,</w:t>
      </w:r>
      <w:r w:rsidR="003F71CF">
        <w:rPr>
          <w:rStyle w:val="FootnoteReference"/>
        </w:rPr>
        <w:footnoteReference w:id="19"/>
      </w:r>
      <w:r w:rsidR="001523F6">
        <w:t xml:space="preserve"> что даёт оценку численности населения </w:t>
      </w:r>
      <w:proofErr w:type="spellStart"/>
      <w:r w:rsidR="001523F6">
        <w:t>Плонского</w:t>
      </w:r>
      <w:proofErr w:type="spellEnd"/>
      <w:r w:rsidR="001523F6">
        <w:t xml:space="preserve"> и </w:t>
      </w:r>
      <w:proofErr w:type="spellStart"/>
      <w:r w:rsidR="001523F6">
        <w:t>Пултусского</w:t>
      </w:r>
      <w:proofErr w:type="spellEnd"/>
      <w:r w:rsidR="001523F6">
        <w:t xml:space="preserve"> уезд</w:t>
      </w:r>
      <w:r w:rsidR="00FE21DB">
        <w:t>ов</w:t>
      </w:r>
      <w:r w:rsidR="001523F6">
        <w:t xml:space="preserve"> на середину 1894 г. соотв. 88,300 и 100,200 чел.</w:t>
      </w:r>
      <w:r w:rsidR="003F71CF" w:rsidRPr="003F71CF">
        <w:t xml:space="preserve"> Мы </w:t>
      </w:r>
      <w:proofErr w:type="spellStart"/>
      <w:r w:rsidR="003F71CF" w:rsidRPr="003F71CF">
        <w:t>расчётно</w:t>
      </w:r>
      <w:proofErr w:type="spellEnd"/>
      <w:r w:rsidR="003F71CF" w:rsidRPr="003F71CF">
        <w:t xml:space="preserve"> оформляем это изменение границ как миграцию названных </w:t>
      </w:r>
      <w:r w:rsidR="003F71CF">
        <w:t xml:space="preserve">объёмов </w:t>
      </w:r>
      <w:r w:rsidR="003F71CF" w:rsidRPr="003F71CF">
        <w:t xml:space="preserve">из </w:t>
      </w:r>
      <w:proofErr w:type="spellStart"/>
      <w:r w:rsidR="003F71CF" w:rsidRPr="003F71CF">
        <w:t>Плоцкой</w:t>
      </w:r>
      <w:proofErr w:type="spellEnd"/>
      <w:r w:rsidR="003F71CF" w:rsidRPr="003F71CF">
        <w:t xml:space="preserve"> и </w:t>
      </w:r>
      <w:proofErr w:type="spellStart"/>
      <w:r w:rsidR="003F71CF" w:rsidRPr="003F71CF">
        <w:t>Ломжинской</w:t>
      </w:r>
      <w:proofErr w:type="spellEnd"/>
      <w:r w:rsidR="003F71CF" w:rsidRPr="003F71CF">
        <w:t xml:space="preserve">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lastRenderedPageBreak/>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 xml:space="preserve">«Собранные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w:t>
      </w:r>
      <w:r w:rsidRPr="006470A1">
        <w:rPr>
          <w:szCs w:val="22"/>
        </w:rPr>
        <w:lastRenderedPageBreak/>
        <w:t>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lastRenderedPageBreak/>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w:t>
      </w:r>
      <w:proofErr w:type="spellStart"/>
      <w:r w:rsidRPr="00EE112F">
        <w:t>погубернская</w:t>
      </w:r>
      <w:proofErr w:type="spellEnd"/>
      <w:r w:rsidRPr="00EE112F">
        <w:t xml:space="preserve">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w:t>
      </w:r>
      <w:proofErr w:type="gramStart"/>
      <w:r w:rsidRPr="006470A1">
        <w:t>1907:XXV</w:t>
      </w:r>
      <w:proofErr w:type="gramEnd"/>
      <w:r w:rsidRPr="006470A1">
        <w:t xml:space="preserve">-LXV,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w:t>
      </w:r>
      <w:r w:rsidRPr="006470A1">
        <w:lastRenderedPageBreak/>
        <w:t>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w:t>
      </w:r>
      <w:proofErr w:type="gramStart"/>
      <w:r w:rsidRPr="006470A1">
        <w:rPr>
          <w:rFonts w:ascii="Times New Roman" w:hAnsi="Times New Roman" w:cs="Times New Roman"/>
        </w:rPr>
        <w:t>общего переселенческого потока</w:t>
      </w:r>
      <w:proofErr w:type="gramEnd"/>
      <w:r w:rsidRPr="006470A1">
        <w:rPr>
          <w:rFonts w:ascii="Times New Roman" w:hAnsi="Times New Roman" w:cs="Times New Roman"/>
        </w:rPr>
        <w:t xml:space="preserve">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w:t>
      </w:r>
      <w:proofErr w:type="gramStart"/>
      <w:r w:rsidRPr="006470A1">
        <w:rPr>
          <w:rFonts w:ascii="Times New Roman" w:hAnsi="Times New Roman" w:cs="Times New Roman"/>
        </w:rPr>
        <w:t>в данную область</w:t>
      </w:r>
      <w:proofErr w:type="gramEnd"/>
      <w:r w:rsidRPr="006470A1">
        <w:rPr>
          <w:rFonts w:ascii="Times New Roman" w:hAnsi="Times New Roman" w:cs="Times New Roman"/>
        </w:rPr>
        <w:t xml:space="preserve">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w:t>
      </w:r>
      <w:proofErr w:type="gramStart"/>
      <w:r w:rsidRPr="006470A1">
        <w:rPr>
          <w:rFonts w:ascii="Times New Roman" w:hAnsi="Times New Roman" w:cs="Times New Roman"/>
        </w:rPr>
        <w:t>общего выходного потока</w:t>
      </w:r>
      <w:proofErr w:type="gramEnd"/>
      <w:r w:rsidRPr="006470A1">
        <w:rPr>
          <w:rFonts w:ascii="Times New Roman" w:hAnsi="Times New Roman" w:cs="Times New Roman"/>
        </w:rPr>
        <w:t xml:space="preserve">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proofErr w:type="gramStart"/>
      <w:r w:rsidRPr="006470A1">
        <w:t>:</w:t>
      </w:r>
      <w:r w:rsidR="005D36F4" w:rsidRPr="005D36F4">
        <w:t xml:space="preserve"> </w:t>
      </w:r>
      <w:r w:rsidRPr="006470A1">
        <w:rPr>
          <w:szCs w:val="22"/>
        </w:rPr>
        <w:t>Для</w:t>
      </w:r>
      <w:proofErr w:type="gramEnd"/>
      <w:r w:rsidRPr="006470A1">
        <w:rPr>
          <w:szCs w:val="22"/>
        </w:rPr>
        <w:t xml:space="preserve">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lastRenderedPageBreak/>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 xml:space="preserve">итоговые таблицы будут давать </w:t>
      </w:r>
      <w:proofErr w:type="spellStart"/>
      <w:r>
        <w:t>погодовой</w:t>
      </w:r>
      <w:proofErr w:type="spellEnd"/>
      <w:r>
        <w:t xml:space="preserve">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w:t>
      </w:r>
      <w:proofErr w:type="gramStart"/>
      <w:r w:rsidRPr="00EE112F">
        <w:t>совершеннолетние мужчины</w:t>
      </w:r>
      <w:proofErr w:type="gramEnd"/>
      <w:r w:rsidRPr="00EE112F">
        <w:t xml:space="preserve">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proofErr w:type="gramStart"/>
      <w:r w:rsidRPr="00EE112F">
        <w:t>фин.годы</w:t>
      </w:r>
      <w:proofErr w:type="spellEnd"/>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w:t>
      </w:r>
      <w:proofErr w:type="gramStart"/>
      <w:r w:rsidR="002A6B16">
        <w:t>русскую</w:t>
      </w:r>
      <w:proofErr w:type="gramEnd"/>
      <w:r w:rsidR="002A6B16">
        <w:t xml:space="preserve"> Польщу отдельно. </w:t>
      </w:r>
      <w:r w:rsidR="00637A37" w:rsidRPr="00637A37">
        <w:t xml:space="preserve">Причём американская статистика тоже не абсолютно однородна. До 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США.</w:t>
      </w:r>
      <w:r w:rsidR="006D1A5F">
        <w:t xml:space="preserve"> </w:t>
      </w:r>
      <w:r w:rsidR="00EE112F" w:rsidRPr="00EE112F">
        <w:t xml:space="preserve">В 1920 г. в США насчитывалось 2.2 </w:t>
      </w:r>
      <w:proofErr w:type="gramStart"/>
      <w:r w:rsidR="00EE112F" w:rsidRPr="00EE112F">
        <w:t>млн.</w:t>
      </w:r>
      <w:proofErr w:type="gramEnd"/>
      <w:r w:rsidR="00EE112F" w:rsidRPr="00EE112F">
        <w:t xml:space="preserve"> уроженцев России и 4.2 </w:t>
      </w:r>
      <w:proofErr w:type="gramStart"/>
      <w:r w:rsidR="00EE112F" w:rsidRPr="00EE112F">
        <w:t>млн.</w:t>
      </w:r>
      <w:proofErr w:type="gramEnd"/>
      <w:r w:rsidR="00EE112F"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w:t>
      </w:r>
      <w:proofErr w:type="gramStart"/>
      <w:r>
        <w:t>эмиграции</w:t>
      </w:r>
      <w:proofErr w:type="gramEnd"/>
      <w:r>
        <w:t xml:space="preserve">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w:t>
      </w:r>
      <w:proofErr w:type="gramStart"/>
      <w:r>
        <w:t>российских эмигрантов</w:t>
      </w:r>
      <w:proofErr w:type="gramEnd"/>
      <w:r>
        <w:t xml:space="preserve">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Среднегодовая этническая структура </w:t>
      </w:r>
      <w:proofErr w:type="gramStart"/>
      <w:r w:rsidRPr="00C27193">
        <w:rPr>
          <w:rFonts w:ascii="Times New Roman" w:eastAsia="Times New Roman" w:hAnsi="Times New Roman" w:cs="Times New Roman"/>
          <w:lang w:eastAsia="ru-RU"/>
        </w:rPr>
        <w:t>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proofErr w:type="gramEnd"/>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8BD9BAA" w14:textId="5E0685C0" w:rsidR="009A43A4" w:rsidRDefault="00EE112F" w:rsidP="00266592">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 xml:space="preserve">и около </w:t>
      </w:r>
      <w:r w:rsidR="0073089E" w:rsidRPr="0073089E">
        <w:t xml:space="preserve">420 </w:t>
      </w:r>
      <w:r w:rsidR="00734F32">
        <w:t>тыс. нелегально</w:t>
      </w:r>
      <w:r w:rsidR="004A6552">
        <w:t xml:space="preserve"> без документов</w:t>
      </w:r>
      <w:r w:rsidR="00734F32">
        <w:t xml:space="preserve">, </w:t>
      </w:r>
      <w:r w:rsidRPr="00EE112F">
        <w:t xml:space="preserve">на </w:t>
      </w:r>
      <w:r w:rsidR="0073089E" w:rsidRPr="0073089E">
        <w:t>87</w:t>
      </w:r>
      <w:r w:rsidRPr="00EE112F">
        <w:t>% уравновесив эмиграционный отток из России за то же время (2.</w:t>
      </w:r>
      <w:r w:rsidR="0073089E" w:rsidRPr="0073089E">
        <w:t>5</w:t>
      </w:r>
      <w:r w:rsidRPr="00EE112F">
        <w:t xml:space="preserve"> млн).</w:t>
      </w:r>
      <w:r w:rsidR="000138C5">
        <w:rPr>
          <w:rStyle w:val="FootnoteReference"/>
        </w:rPr>
        <w:footnoteReference w:id="57"/>
      </w:r>
      <w:r w:rsidR="00266592">
        <w:t xml:space="preserve"> </w:t>
      </w: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FA4AAF" w:rsidRPr="00FA4AAF">
        <w:t>42</w:t>
      </w:r>
      <w:r w:rsidR="00FA4AAF" w:rsidRPr="004555B3">
        <w:t>0</w:t>
      </w:r>
      <w:r w:rsidRPr="00EE112F">
        <w:t xml:space="preserve"> тыс. или более (в основном армяне и отчасти греки из </w:t>
      </w:r>
      <w:r w:rsidRPr="009A43A4">
        <w:t>Турции</w:t>
      </w:r>
      <w:r w:rsidRPr="00EE112F">
        <w:t>) перешли границу без документов.</w:t>
      </w:r>
    </w:p>
    <w:p w14:paraId="582AA266" w14:textId="5E85BCD1" w:rsidR="006C503E" w:rsidRPr="007C6832" w:rsidRDefault="006C503E" w:rsidP="00817EF0">
      <w:pPr>
        <w:pStyle w:val="XNormal"/>
        <w:spacing w:line="240" w:lineRule="auto"/>
      </w:pPr>
      <w:r>
        <w:t xml:space="preserve">Часть иммиграционного притока была чрезвычайной, за счёт военных беженцев из Турции 1914-1915 </w:t>
      </w:r>
      <w:r w:rsidR="00372B3B">
        <w:t xml:space="preserve">годов </w:t>
      </w:r>
      <w:r w:rsidR="00C775DB">
        <w:t xml:space="preserve">– </w:t>
      </w:r>
      <w:r>
        <w:t>преимущественно армян, также греков и айсоров.</w:t>
      </w:r>
      <w:r w:rsidR="007C6832">
        <w:t xml:space="preserve"> С вычетом этих двух военных лет, за мирное время 1896-1913 гг., эмиграция составила 2.35 </w:t>
      </w:r>
      <w:proofErr w:type="gramStart"/>
      <w:r w:rsidR="007C6832">
        <w:t>млн.</w:t>
      </w:r>
      <w:proofErr w:type="gramEnd"/>
      <w:r w:rsidR="007C6832">
        <w:t xml:space="preserve"> чел, легальная иммиграция 1.58 </w:t>
      </w:r>
      <w:proofErr w:type="gramStart"/>
      <w:r w:rsidR="007C6832">
        <w:t>млн.</w:t>
      </w:r>
      <w:proofErr w:type="gramEnd"/>
      <w:r w:rsidR="007C6832">
        <w:t xml:space="preserve"> че</w:t>
      </w:r>
      <w:r w:rsidR="0076403E">
        <w:t>л</w:t>
      </w:r>
      <w:r w:rsidR="007C6832">
        <w:t xml:space="preserve">, нелегальная иммиграция 268 тыс., </w:t>
      </w:r>
      <w:r w:rsidR="00372B3B">
        <w:t>миграционный</w:t>
      </w:r>
      <w:r w:rsidR="007C6832">
        <w:t xml:space="preserve"> баланс минус 500 тыс. чел.</w:t>
      </w:r>
      <w:r w:rsidR="007C6832" w:rsidRPr="007C6832">
        <w:t xml:space="preserve">; </w:t>
      </w:r>
      <w:r w:rsidR="007C6832">
        <w:t>иммиграция уравновесила эмиграцию на 79%.</w:t>
      </w:r>
    </w:p>
    <w:p w14:paraId="55BDA669" w14:textId="3CEC8156"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4555B3">
        <w:t xml:space="preserve">вдвое больше – </w:t>
      </w:r>
      <w:r w:rsidR="007A511A" w:rsidRPr="007A511A">
        <w:t>10</w:t>
      </w:r>
      <w:r w:rsidR="004555B3" w:rsidRPr="004555B3">
        <w:t>78</w:t>
      </w:r>
      <w:r w:rsidRPr="00086107">
        <w:t xml:space="preserve"> тыс., миграционный баланс составил плюс </w:t>
      </w:r>
      <w:r w:rsidR="007A511A" w:rsidRPr="007A511A">
        <w:t>5</w:t>
      </w:r>
      <w:r w:rsidR="00036A54">
        <w:t>56</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5A1B1102" w14:textId="3019289F" w:rsidR="00914F41" w:rsidRDefault="00EE112F" w:rsidP="00AD4D92">
      <w:pPr>
        <w:pStyle w:val="XNormal-0"/>
        <w:spacing w:before="120"/>
      </w:pPr>
      <w:r w:rsidRPr="00EE112F">
        <w:t xml:space="preserve">Вне граничного учёта шла нелегальная по преимуществу иммиграция армян из Турции. </w:t>
      </w:r>
      <w:r w:rsidR="007166CE">
        <w:t xml:space="preserve">В 1894-1896 гг. число беженцев составило 30 тыс., </w:t>
      </w:r>
      <w:r w:rsidR="008471B9">
        <w:t>в 1914 году 54.4 тыс</w:t>
      </w:r>
      <w:r w:rsidR="00E15F73">
        <w:t>. (османских армян, греков и айсоров)</w:t>
      </w:r>
      <w:r w:rsidR="008471B9">
        <w:t xml:space="preserve">, </w:t>
      </w:r>
      <w:r w:rsidR="007166CE">
        <w:t>а з</w:t>
      </w:r>
      <w:r w:rsidRPr="00EE112F">
        <w:t>а 1897-191</w:t>
      </w:r>
      <w:r w:rsidR="00901E11">
        <w:t>3</w:t>
      </w:r>
      <w:r w:rsidRPr="00EE112F">
        <w:t xml:space="preserve"> гг. в Россию прибыли не менее 4</w:t>
      </w:r>
      <w:r w:rsidR="00D4691D">
        <w:t>5</w:t>
      </w:r>
      <w:r w:rsidRPr="00EE112F">
        <w:t xml:space="preserve">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w:t>
      </w:r>
      <w:r w:rsidR="002A47C4" w:rsidRPr="002A47C4">
        <w:t>(</w:t>
      </w:r>
      <w:r w:rsidR="002A47C4">
        <w:t>из них 190 тыс. в 1897-1913</w:t>
      </w:r>
      <w:r w:rsidR="002A47C4" w:rsidRPr="002A47C4">
        <w:t xml:space="preserve">) </w:t>
      </w:r>
      <w:r w:rsidRPr="00EE112F">
        <w:t xml:space="preserve">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w:t>
      </w:r>
      <w:r w:rsidR="00DF446F" w:rsidRPr="00DF446F">
        <w:t xml:space="preserve">; </w:t>
      </w:r>
      <w:r w:rsidR="00511654">
        <w:t>общая иммиграция из Турции составила в 1897-1913 гг. в 2.35 раза больше документированной по паспортам</w:t>
      </w:r>
      <w:r w:rsidRPr="00EE112F">
        <w:t xml:space="preserve">. Миграция армян из Турции </w:t>
      </w:r>
      <w:r w:rsidR="00E264C5" w:rsidRPr="00EE112F">
        <w:t xml:space="preserve">в Россию </w:t>
      </w:r>
      <w:r w:rsidRPr="00EE112F">
        <w:t>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w:t>
      </w:r>
      <w:r w:rsidR="00C955C3">
        <w:t xml:space="preserve">, </w:t>
      </w:r>
      <w:r w:rsidRPr="00EE112F">
        <w:t>унесшая жизни от 50 до 300 тыс. армянских жертв</w:t>
      </w:r>
      <w:r w:rsidR="00C955C3" w:rsidRPr="00C955C3">
        <w:t>)</w:t>
      </w:r>
      <w:r w:rsidRPr="00EE112F">
        <w:t>, массовые убийства в 1909 году (Киликийская резня, в которой погибли 20-30 тыс. армян</w:t>
      </w:r>
      <w:r w:rsidR="005B4D28">
        <w:t>)</w:t>
      </w:r>
      <w:r w:rsidRPr="00EE112F">
        <w:t xml:space="preserve">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79785A">
        <w:t xml:space="preserve"> и другие страны</w:t>
      </w:r>
      <w:r w:rsidRPr="00EE112F">
        <w:t>.</w:t>
      </w:r>
      <w:r w:rsidR="003500D7">
        <w:rPr>
          <w:rStyle w:val="FootnoteReference"/>
          <w:sz w:val="24"/>
        </w:rPr>
        <w:footnoteReference w:id="67"/>
      </w:r>
      <w:r w:rsidR="00AD4D92">
        <w:t xml:space="preserve"> </w:t>
      </w:r>
    </w:p>
    <w:p w14:paraId="447DE1AE" w14:textId="5ED0486D" w:rsidR="00EE112F" w:rsidRPr="00EE112F" w:rsidRDefault="00EE112F" w:rsidP="006E6F3B">
      <w:pPr>
        <w:pStyle w:val="XNormal-0"/>
        <w:ind w:firstLine="432"/>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xml:space="preserve">, т.к. </w:t>
      </w:r>
      <w:r w:rsidR="00466DBF">
        <w:t xml:space="preserve">систематической </w:t>
      </w:r>
      <w:r w:rsidRPr="00EE112F">
        <w:t>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w:t>
      </w:r>
      <w:proofErr w:type="gramStart"/>
      <w:r w:rsidRPr="00EE112F">
        <w:rPr>
          <w:rFonts w:ascii="Times New Roman" w:eastAsia="Times New Roman" w:hAnsi="Times New Roman" w:cs="Times New Roman"/>
          <w:sz w:val="20"/>
          <w:szCs w:val="20"/>
          <w:lang w:eastAsia="ru-RU"/>
        </w:rPr>
        <w:t>больше</w:t>
      </w:r>
      <w:proofErr w:type="gramEnd"/>
      <w:r w:rsidRPr="00EE112F">
        <w:rPr>
          <w:rFonts w:ascii="Times New Roman" w:eastAsia="Times New Roman" w:hAnsi="Times New Roman" w:cs="Times New Roman"/>
          <w:sz w:val="20"/>
          <w:szCs w:val="20"/>
          <w:lang w:eastAsia="ru-RU"/>
        </w:rPr>
        <w:t xml:space="preserve">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gramStart"/>
      <w:r w:rsidRPr="00EE112F">
        <w:rPr>
          <w:rFonts w:ascii="Times New Roman" w:eastAsia="Times New Roman" w:hAnsi="Times New Roman" w:cs="Times New Roman"/>
          <w:sz w:val="20"/>
          <w:szCs w:val="20"/>
          <w:lang w:eastAsia="ru-RU"/>
        </w:rPr>
        <w:t>ре-экспортом</w:t>
      </w:r>
      <w:proofErr w:type="gram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3B85249E" w:rsidR="006E318B" w:rsidRDefault="00EE112F" w:rsidP="0046420D">
      <w:pPr>
        <w:pStyle w:val="XNormal-0"/>
      </w:pPr>
      <w:r w:rsidRPr="00EE112F">
        <w:lastRenderedPageBreak/>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w:t>
      </w:r>
      <w:r w:rsidR="00424B1C">
        <w:t>ы</w:t>
      </w:r>
      <w:r w:rsidRPr="00EE112F">
        <w:t xml:space="preserve">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399D3C26"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w:t>
      </w:r>
      <w:r w:rsidRPr="007E5249">
        <w:rPr>
          <w:rFonts w:ascii="Times New Roman" w:eastAsia="Times New Roman" w:hAnsi="Times New Roman" w:cs="Times New Roman"/>
          <w:lang w:eastAsia="ru-RU"/>
        </w:rPr>
        <w:lastRenderedPageBreak/>
        <w:t>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59573139"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w:t>
      </w:r>
      <w:r w:rsidR="00214608">
        <w:rPr>
          <w:rFonts w:ascii="Times New Roman" w:eastAsia="Times New Roman" w:hAnsi="Times New Roman" w:cs="Times New Roman"/>
          <w:lang w:eastAsia="ru-RU"/>
        </w:rPr>
        <w:t xml:space="preserve">не </w:t>
      </w:r>
      <w:r w:rsidRPr="007E5249">
        <w:rPr>
          <w:rFonts w:ascii="Times New Roman" w:eastAsia="Times New Roman" w:hAnsi="Times New Roman" w:cs="Times New Roman"/>
          <w:lang w:eastAsia="ru-RU"/>
        </w:rPr>
        <w:t xml:space="preserve">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49BC1394"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359614D0"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E61671">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156BE06A"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w:t>
            </w:r>
            <w:r w:rsidR="007B6946">
              <w:rPr>
                <w:rFonts w:ascii="Times New Roman" w:eastAsia="Times New Roman" w:hAnsi="Times New Roman" w:cs="Times New Roman"/>
                <w:lang w:eastAsia="ru-RU"/>
              </w:rPr>
              <w:t>5</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506A00ED" w:rsidR="00EE112F" w:rsidRPr="00511654" w:rsidRDefault="00EE112F" w:rsidP="00EE112F">
            <w:pPr>
              <w:spacing w:after="0" w:line="240" w:lineRule="auto"/>
              <w:jc w:val="center"/>
              <w:rPr>
                <w:rFonts w:ascii="Times New Roman" w:eastAsia="Times New Roman" w:hAnsi="Times New Roman" w:cs="Times New Roman"/>
                <w:lang w:val="en-US" w:eastAsia="ru-RU"/>
              </w:rPr>
            </w:pPr>
            <w:r w:rsidRPr="00550A0C">
              <w:rPr>
                <w:rFonts w:ascii="Times New Roman" w:eastAsia="Times New Roman" w:hAnsi="Times New Roman" w:cs="Times New Roman"/>
                <w:lang w:eastAsia="ru-RU"/>
              </w:rPr>
              <w:t>2.3</w:t>
            </w:r>
            <w:r w:rsidR="00007EFF">
              <w:rPr>
                <w:rFonts w:ascii="Times New Roman" w:eastAsia="Times New Roman" w:hAnsi="Times New Roman" w:cs="Times New Roman"/>
                <w:lang w:eastAsia="ru-RU"/>
              </w:rPr>
              <w:t>5</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50CC056A" w:rsidR="009772FB" w:rsidRDefault="00EE112F" w:rsidP="009772FB">
      <w:pPr>
        <w:pStyle w:val="XNormal-0"/>
        <w:spacing w:before="120"/>
      </w:pPr>
      <w:r w:rsidRPr="00EE112F">
        <w:lastRenderedPageBreak/>
        <w:t>Коэффициент 2.33 выбран так, чтобы после приложения к объёму легальной иммиграции из Турции (206 тыс. чел.) дать общее число иммигрантов в 4</w:t>
      </w:r>
      <w:r w:rsidR="00E61671">
        <w:t>5</w:t>
      </w:r>
      <w:r w:rsidRPr="00EE112F">
        <w:t xml:space="preserve">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01DBA604" w:rsidR="00203199" w:rsidRDefault="00203199" w:rsidP="00372C52">
      <w:pPr>
        <w:pStyle w:val="XNormal"/>
        <w:spacing w:line="240" w:lineRule="auto"/>
      </w:pPr>
      <w:r w:rsidRPr="00203199">
        <w:t>Для Империи величина этой части иммиграции за 1896-1914 годы составляет 1.1</w:t>
      </w:r>
      <w:r w:rsidR="0098681A">
        <w:t>6</w:t>
      </w:r>
      <w:r w:rsidRPr="00203199">
        <w:t xml:space="preserve">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2975DCA7" w:rsidR="00A506F4" w:rsidRDefault="00A506F4" w:rsidP="00372C52">
      <w:pPr>
        <w:pStyle w:val="XNormal"/>
        <w:spacing w:line="240" w:lineRule="auto"/>
      </w:pPr>
      <w:r>
        <w:t>Для периода 1881-189</w:t>
      </w:r>
      <w:r w:rsidR="009E3393" w:rsidRPr="009E3393">
        <w:t>6</w:t>
      </w:r>
      <w:r>
        <w:t xml:space="preserve"> мы используем те же коэффициенты, что в таблице выше, но для Турции используем коэффициент равный 1, а не 2.3</w:t>
      </w:r>
      <w:r w:rsidR="004428F5">
        <w:t>5</w:t>
      </w:r>
      <w:r>
        <w:t>, т.к. не располагаем сведениями о нелегальной иммиграции армян из Турции в период 1881-189</w:t>
      </w:r>
      <w:r w:rsidR="009E3393" w:rsidRPr="009E3393">
        <w:t>3</w:t>
      </w:r>
      <w:r w:rsidR="00FE0FCC">
        <w:t xml:space="preserve">, </w:t>
      </w:r>
      <w:r w:rsidR="009E3393">
        <w:t xml:space="preserve">а </w:t>
      </w:r>
      <w:r w:rsidR="00FE0FCC">
        <w:t>период 1894-1896</w:t>
      </w:r>
      <w:r w:rsidR="009E3393">
        <w:t xml:space="preserve"> </w:t>
      </w:r>
      <w:r w:rsidR="00FE0FCC">
        <w:t>учитываем отдельно</w:t>
      </w:r>
      <w:r w:rsidR="006B77BC">
        <w:t>, т.к. об этой волне беженцев имеются данные.</w:t>
      </w:r>
    </w:p>
    <w:p w14:paraId="5762971B" w14:textId="4BD3F04C" w:rsidR="00274146" w:rsidRDefault="00274146" w:rsidP="00372C52">
      <w:pPr>
        <w:pStyle w:val="XNormal"/>
        <w:spacing w:line="240" w:lineRule="auto"/>
      </w:pPr>
      <w:r>
        <w:t>Некоторая часть армянских беженцев должна быть отнесена на счёт РСФСР-1991 и Новороссии, но мы не в состоянии сделать</w:t>
      </w:r>
      <w:r w:rsidR="00B9689D">
        <w:t xml:space="preserve"> это</w:t>
      </w:r>
      <w:r>
        <w:t xml:space="preserve">, т.к. не располагаем данными о расселении </w:t>
      </w:r>
      <w:r w:rsidR="009C75AE">
        <w:t xml:space="preserve">османских беженцев </w:t>
      </w:r>
      <w:r>
        <w:t>в Черноморской и Таврической губерниях, и вынуждены</w:t>
      </w:r>
      <w:r w:rsidR="0063165E">
        <w:t xml:space="preserve">, как лучшее возможное решение, </w:t>
      </w:r>
      <w:r>
        <w:t xml:space="preserve">отнести всю величину оседания этой </w:t>
      </w:r>
      <w:r w:rsidR="00142FAA">
        <w:t>им</w:t>
      </w:r>
      <w:r>
        <w:t>миграции на счёт Кавказа.</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2258C106"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r w:rsidR="0073089E" w:rsidRPr="009772FB">
        <w:rPr>
          <w:rFonts w:ascii="Times New Roman" w:eastAsia="Times New Roman" w:hAnsi="Times New Roman" w:cs="Times New Roman"/>
          <w:lang w:eastAsia="ru-RU"/>
        </w:rPr>
        <w:t>но, по-видимому,</w:t>
      </w:r>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DA4DCE">
      <w:pPr>
        <w:pStyle w:val="XNormal-0"/>
        <w:spacing w:after="120"/>
      </w:pPr>
      <w:r>
        <w:t>Общий миграционный баланс по годам:</w:t>
      </w:r>
    </w:p>
    <w:p w14:paraId="5192713C" w14:textId="749AEF4A" w:rsidR="00EC4D13" w:rsidRPr="007E5914" w:rsidRDefault="00EC4D13" w:rsidP="00A23CF0">
      <w:pPr>
        <w:spacing w:after="120" w:line="240" w:lineRule="auto"/>
        <w:ind w:left="706"/>
      </w:pPr>
      <w:r>
        <w:rPr>
          <w:rFonts w:ascii="Times New Roman" w:eastAsia="Times New Roman" w:hAnsi="Times New Roman" w:cs="Times New Roman"/>
          <w:sz w:val="24"/>
          <w:szCs w:val="24"/>
          <w:lang w:eastAsia="ru-RU"/>
        </w:rPr>
        <w:t xml:space="preserve">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w:t>
      </w:r>
      <w:proofErr w:type="gramStart"/>
      <w:r>
        <w:rPr>
          <w:rFonts w:ascii="Times New Roman" w:eastAsia="Times New Roman" w:hAnsi="Times New Roman" w:cs="Times New Roman"/>
          <w:sz w:val="24"/>
          <w:szCs w:val="24"/>
          <w:lang w:eastAsia="ru-RU"/>
        </w:rPr>
        <w:t>иммиграция</w:t>
      </w:r>
      <w:proofErr w:type="gramEnd"/>
      <w:r>
        <w:rPr>
          <w:rFonts w:ascii="Times New Roman" w:eastAsia="Times New Roman" w:hAnsi="Times New Roman" w:cs="Times New Roman"/>
          <w:sz w:val="24"/>
          <w:szCs w:val="24"/>
          <w:lang w:eastAsia="ru-RU"/>
        </w:rPr>
        <w:t xml:space="preserve"> привязываемая по оседанию к губерниям и областям. Колонка </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легальная, неясное размещение</w:t>
      </w:r>
      <w:r w:rsidRPr="001661A0">
        <w:rPr>
          <w:rFonts w:ascii="Times New Roman" w:eastAsia="Times New Roman" w:hAnsi="Times New Roman" w:cs="Times New Roman"/>
          <w:sz w:val="24"/>
          <w:szCs w:val="24"/>
          <w:lang w:eastAsia="ru-RU"/>
        </w:rPr>
        <w:t>”</w:t>
      </w:r>
      <w:r>
        <w:rPr>
          <w:rFonts w:ascii="Times New Roman" w:eastAsia="Times New Roman" w:hAnsi="Times New Roman" w:cs="Times New Roman"/>
          <w:sz w:val="24"/>
          <w:szCs w:val="24"/>
          <w:lang w:eastAsia="ru-RU"/>
        </w:rPr>
        <w:t xml:space="preserve"> – иммиграция из Персии, Турции, Кита</w:t>
      </w:r>
      <w:r w:rsidR="007E5914">
        <w:rPr>
          <w:rFonts w:ascii="Times New Roman" w:eastAsia="Times New Roman" w:hAnsi="Times New Roman" w:cs="Times New Roman"/>
          <w:sz w:val="24"/>
          <w:szCs w:val="24"/>
          <w:lang w:eastAsia="ru-RU"/>
        </w:rPr>
        <w:t>я</w:t>
      </w:r>
      <w:r>
        <w:rPr>
          <w:rFonts w:ascii="Times New Roman" w:eastAsia="Times New Roman" w:hAnsi="Times New Roman" w:cs="Times New Roman"/>
          <w:sz w:val="24"/>
          <w:szCs w:val="24"/>
          <w:lang w:eastAsia="ru-RU"/>
        </w:rPr>
        <w:t xml:space="preserve"> и Японии. Нелегальная иммиграция – армянские беженцы из Турции.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419"/>
        <w:gridCol w:w="1419"/>
        <w:gridCol w:w="1467"/>
        <w:gridCol w:w="1253"/>
        <w:gridCol w:w="1005"/>
      </w:tblGrid>
      <w:tr w:rsidR="005616FC" w:rsidRPr="002466BF" w14:paraId="53582DDA" w14:textId="77777777" w:rsidTr="00184841">
        <w:trPr>
          <w:tblHeader/>
          <w:jc w:val="center"/>
        </w:trPr>
        <w:tc>
          <w:tcPr>
            <w:tcW w:w="0" w:type="auto"/>
            <w:vMerge w:val="restart"/>
            <w:shd w:val="clear" w:color="auto" w:fill="EEECE1" w:themeFill="background2"/>
            <w:noWrap/>
            <w:vAlign w:val="center"/>
            <w:hideMark/>
          </w:tcPr>
          <w:p w14:paraId="4E3B73B7"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год</w:t>
            </w:r>
          </w:p>
        </w:tc>
        <w:tc>
          <w:tcPr>
            <w:tcW w:w="0" w:type="auto"/>
            <w:vMerge w:val="restart"/>
            <w:shd w:val="clear" w:color="auto" w:fill="EEECE1" w:themeFill="background2"/>
            <w:noWrap/>
            <w:vAlign w:val="center"/>
            <w:hideMark/>
          </w:tcPr>
          <w:p w14:paraId="59D31EED"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эмиграция</w:t>
            </w:r>
          </w:p>
        </w:tc>
        <w:tc>
          <w:tcPr>
            <w:tcW w:w="0" w:type="auto"/>
            <w:gridSpan w:val="4"/>
            <w:shd w:val="clear" w:color="auto" w:fill="EEECE1" w:themeFill="background2"/>
            <w:noWrap/>
            <w:vAlign w:val="center"/>
            <w:hideMark/>
          </w:tcPr>
          <w:p w14:paraId="13565613"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иммиграция</w:t>
            </w:r>
          </w:p>
        </w:tc>
        <w:tc>
          <w:tcPr>
            <w:tcW w:w="0" w:type="auto"/>
            <w:vMerge w:val="restart"/>
            <w:shd w:val="clear" w:color="auto" w:fill="EEECE1" w:themeFill="background2"/>
            <w:noWrap/>
            <w:vAlign w:val="center"/>
            <w:hideMark/>
          </w:tcPr>
          <w:p w14:paraId="7230C08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сальдо</w:t>
            </w:r>
          </w:p>
        </w:tc>
      </w:tr>
      <w:tr w:rsidR="005616FC" w:rsidRPr="002466BF" w14:paraId="7E684E7E" w14:textId="77777777" w:rsidTr="00184841">
        <w:trPr>
          <w:tblHeader/>
          <w:jc w:val="center"/>
        </w:trPr>
        <w:tc>
          <w:tcPr>
            <w:tcW w:w="0" w:type="auto"/>
            <w:vMerge/>
            <w:shd w:val="clear" w:color="auto" w:fill="EEECE1" w:themeFill="background2"/>
            <w:vAlign w:val="center"/>
            <w:hideMark/>
          </w:tcPr>
          <w:p w14:paraId="78E3E06E"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vMerge/>
            <w:shd w:val="clear" w:color="auto" w:fill="EEECE1" w:themeFill="background2"/>
            <w:vAlign w:val="center"/>
            <w:hideMark/>
          </w:tcPr>
          <w:p w14:paraId="5925CCCD" w14:textId="77777777" w:rsidR="005616FC" w:rsidRPr="002466BF" w:rsidRDefault="005616FC" w:rsidP="005616FC">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A2EC398" w14:textId="605223D5"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lang w:val="en-US"/>
              </w:rPr>
              <w:br/>
            </w:r>
            <w:r w:rsidR="005616FC" w:rsidRPr="002466BF">
              <w:rPr>
                <w:rFonts w:ascii="Times New Roman" w:eastAsia="Times New Roman" w:hAnsi="Times New Roman" w:cs="Times New Roman"/>
                <w:b/>
                <w:bCs/>
                <w:color w:val="000000"/>
              </w:rPr>
              <w:t>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vAlign w:val="center"/>
            <w:hideMark/>
          </w:tcPr>
          <w:p w14:paraId="0F126002" w14:textId="7DB6B960" w:rsidR="005616FC" w:rsidRPr="002466BF" w:rsidRDefault="002466BF" w:rsidP="005616FC">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л</w:t>
            </w:r>
            <w:r w:rsidR="005616FC" w:rsidRPr="002466BF">
              <w:rPr>
                <w:rFonts w:ascii="Times New Roman" w:eastAsia="Times New Roman" w:hAnsi="Times New Roman" w:cs="Times New Roman"/>
                <w:b/>
                <w:bCs/>
                <w:color w:val="000000"/>
              </w:rPr>
              <w:t>егальная</w:t>
            </w:r>
            <w:r>
              <w:rPr>
                <w:rFonts w:ascii="Times New Roman" w:eastAsia="Times New Roman" w:hAnsi="Times New Roman" w:cs="Times New Roman"/>
                <w:b/>
                <w:bCs/>
                <w:color w:val="000000"/>
              </w:rPr>
              <w:br/>
            </w:r>
            <w:r w:rsidR="005616FC" w:rsidRPr="002466BF">
              <w:rPr>
                <w:rFonts w:ascii="Times New Roman" w:eastAsia="Times New Roman" w:hAnsi="Times New Roman" w:cs="Times New Roman"/>
                <w:b/>
                <w:bCs/>
                <w:color w:val="000000"/>
              </w:rPr>
              <w:t>неясное</w:t>
            </w:r>
            <w:r w:rsidR="005616FC" w:rsidRPr="002466BF">
              <w:rPr>
                <w:rFonts w:ascii="Times New Roman" w:eastAsia="Times New Roman" w:hAnsi="Times New Roman" w:cs="Times New Roman"/>
                <w:b/>
                <w:bCs/>
                <w:color w:val="000000"/>
              </w:rPr>
              <w:br/>
              <w:t>размещение</w:t>
            </w:r>
          </w:p>
        </w:tc>
        <w:tc>
          <w:tcPr>
            <w:tcW w:w="0" w:type="auto"/>
            <w:shd w:val="clear" w:color="auto" w:fill="EEECE1" w:themeFill="background2"/>
            <w:noWrap/>
            <w:vAlign w:val="center"/>
            <w:hideMark/>
          </w:tcPr>
          <w:p w14:paraId="4EF9F2A2" w14:textId="25820E5F"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нелегальн</w:t>
            </w:r>
            <w:r w:rsidR="002466BF">
              <w:rPr>
                <w:rFonts w:ascii="Times New Roman" w:eastAsia="Times New Roman" w:hAnsi="Times New Roman" w:cs="Times New Roman"/>
                <w:b/>
                <w:bCs/>
                <w:color w:val="000000"/>
              </w:rPr>
              <w:t>ая</w:t>
            </w:r>
          </w:p>
        </w:tc>
        <w:tc>
          <w:tcPr>
            <w:tcW w:w="0" w:type="auto"/>
            <w:shd w:val="clear" w:color="auto" w:fill="EEECE1" w:themeFill="background2"/>
            <w:noWrap/>
            <w:vAlign w:val="center"/>
            <w:hideMark/>
          </w:tcPr>
          <w:p w14:paraId="65DE1CBF"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совокупно</w:t>
            </w:r>
          </w:p>
        </w:tc>
        <w:tc>
          <w:tcPr>
            <w:tcW w:w="0" w:type="auto"/>
            <w:vMerge/>
            <w:vAlign w:val="center"/>
            <w:hideMark/>
          </w:tcPr>
          <w:p w14:paraId="1501BACF" w14:textId="77777777" w:rsidR="005616FC" w:rsidRPr="002466BF" w:rsidRDefault="005616FC" w:rsidP="005616FC">
            <w:pPr>
              <w:spacing w:after="0" w:line="240" w:lineRule="auto"/>
              <w:rPr>
                <w:rFonts w:ascii="Times New Roman" w:eastAsia="Times New Roman" w:hAnsi="Times New Roman" w:cs="Times New Roman"/>
                <w:b/>
                <w:bCs/>
                <w:color w:val="000000"/>
              </w:rPr>
            </w:pPr>
          </w:p>
        </w:tc>
      </w:tr>
      <w:tr w:rsidR="005616FC" w:rsidRPr="002466BF" w14:paraId="0C87EB3F" w14:textId="77777777" w:rsidTr="00184841">
        <w:trPr>
          <w:jc w:val="center"/>
        </w:trPr>
        <w:tc>
          <w:tcPr>
            <w:tcW w:w="0" w:type="auto"/>
            <w:noWrap/>
            <w:vAlign w:val="center"/>
            <w:hideMark/>
          </w:tcPr>
          <w:p w14:paraId="029839E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1881</w:t>
            </w:r>
          </w:p>
        </w:tc>
        <w:tc>
          <w:tcPr>
            <w:tcW w:w="0" w:type="auto"/>
            <w:noWrap/>
            <w:vAlign w:val="center"/>
            <w:hideMark/>
          </w:tcPr>
          <w:p w14:paraId="24F300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9,121</w:t>
            </w:r>
          </w:p>
        </w:tc>
        <w:tc>
          <w:tcPr>
            <w:tcW w:w="0" w:type="auto"/>
            <w:noWrap/>
            <w:vAlign w:val="center"/>
            <w:hideMark/>
          </w:tcPr>
          <w:p w14:paraId="195BB3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76,963</w:t>
            </w:r>
          </w:p>
        </w:tc>
        <w:tc>
          <w:tcPr>
            <w:tcW w:w="0" w:type="auto"/>
            <w:noWrap/>
            <w:vAlign w:val="center"/>
            <w:hideMark/>
          </w:tcPr>
          <w:p w14:paraId="6DF649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2,050</w:t>
            </w:r>
          </w:p>
        </w:tc>
        <w:tc>
          <w:tcPr>
            <w:tcW w:w="0" w:type="auto"/>
            <w:noWrap/>
            <w:vAlign w:val="center"/>
            <w:hideMark/>
          </w:tcPr>
          <w:p w14:paraId="1C743F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2C3FE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79,013</w:t>
            </w:r>
          </w:p>
        </w:tc>
        <w:tc>
          <w:tcPr>
            <w:tcW w:w="0" w:type="auto"/>
            <w:noWrap/>
            <w:vAlign w:val="center"/>
            <w:hideMark/>
          </w:tcPr>
          <w:p w14:paraId="24167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69,892</w:t>
            </w:r>
          </w:p>
        </w:tc>
      </w:tr>
      <w:tr w:rsidR="005616FC" w:rsidRPr="002466BF" w14:paraId="43273CA9" w14:textId="77777777" w:rsidTr="00184841">
        <w:trPr>
          <w:jc w:val="center"/>
        </w:trPr>
        <w:tc>
          <w:tcPr>
            <w:tcW w:w="0" w:type="auto"/>
            <w:noWrap/>
            <w:vAlign w:val="center"/>
            <w:hideMark/>
          </w:tcPr>
          <w:p w14:paraId="555878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1882</w:t>
            </w:r>
          </w:p>
        </w:tc>
        <w:tc>
          <w:tcPr>
            <w:tcW w:w="0" w:type="auto"/>
            <w:noWrap/>
            <w:vAlign w:val="center"/>
            <w:hideMark/>
          </w:tcPr>
          <w:p w14:paraId="3E1F0A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11,000</w:t>
            </w:r>
          </w:p>
        </w:tc>
        <w:tc>
          <w:tcPr>
            <w:tcW w:w="0" w:type="auto"/>
            <w:noWrap/>
            <w:vAlign w:val="center"/>
            <w:hideMark/>
          </w:tcPr>
          <w:p w14:paraId="47EA074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93,984</w:t>
            </w:r>
          </w:p>
        </w:tc>
        <w:tc>
          <w:tcPr>
            <w:tcW w:w="0" w:type="auto"/>
            <w:noWrap/>
            <w:vAlign w:val="center"/>
            <w:hideMark/>
          </w:tcPr>
          <w:p w14:paraId="782747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10,194</w:t>
            </w:r>
          </w:p>
        </w:tc>
        <w:tc>
          <w:tcPr>
            <w:tcW w:w="0" w:type="auto"/>
            <w:noWrap/>
            <w:vAlign w:val="center"/>
            <w:hideMark/>
          </w:tcPr>
          <w:p w14:paraId="15FB59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6A9047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104,178</w:t>
            </w:r>
          </w:p>
        </w:tc>
        <w:tc>
          <w:tcPr>
            <w:tcW w:w="0" w:type="auto"/>
            <w:noWrap/>
            <w:vAlign w:val="center"/>
            <w:hideMark/>
          </w:tcPr>
          <w:p w14:paraId="7D1C564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93,178</w:t>
            </w:r>
          </w:p>
        </w:tc>
      </w:tr>
      <w:tr w:rsidR="005616FC" w:rsidRPr="002466BF" w14:paraId="5CFAE22A" w14:textId="77777777" w:rsidTr="00184841">
        <w:trPr>
          <w:jc w:val="center"/>
        </w:trPr>
        <w:tc>
          <w:tcPr>
            <w:tcW w:w="0" w:type="auto"/>
            <w:noWrap/>
            <w:vAlign w:val="center"/>
            <w:hideMark/>
          </w:tcPr>
          <w:p w14:paraId="534EE8E6"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1883</w:t>
            </w:r>
          </w:p>
        </w:tc>
        <w:tc>
          <w:tcPr>
            <w:tcW w:w="0" w:type="auto"/>
            <w:noWrap/>
            <w:vAlign w:val="center"/>
            <w:hideMark/>
          </w:tcPr>
          <w:p w14:paraId="1549A0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13,560</w:t>
            </w:r>
          </w:p>
        </w:tc>
        <w:tc>
          <w:tcPr>
            <w:tcW w:w="0" w:type="auto"/>
            <w:noWrap/>
            <w:vAlign w:val="center"/>
            <w:hideMark/>
          </w:tcPr>
          <w:p w14:paraId="44A55CD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68,138</w:t>
            </w:r>
          </w:p>
        </w:tc>
        <w:tc>
          <w:tcPr>
            <w:tcW w:w="0" w:type="auto"/>
            <w:noWrap/>
            <w:vAlign w:val="center"/>
            <w:hideMark/>
          </w:tcPr>
          <w:p w14:paraId="16E6AD9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9,363</w:t>
            </w:r>
          </w:p>
        </w:tc>
        <w:tc>
          <w:tcPr>
            <w:tcW w:w="0" w:type="auto"/>
            <w:noWrap/>
            <w:vAlign w:val="center"/>
            <w:hideMark/>
          </w:tcPr>
          <w:p w14:paraId="2A9D86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7833C7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77,501</w:t>
            </w:r>
          </w:p>
        </w:tc>
        <w:tc>
          <w:tcPr>
            <w:tcW w:w="0" w:type="auto"/>
            <w:noWrap/>
            <w:vAlign w:val="center"/>
            <w:hideMark/>
          </w:tcPr>
          <w:p w14:paraId="758A7D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63,941</w:t>
            </w:r>
          </w:p>
        </w:tc>
      </w:tr>
      <w:tr w:rsidR="005616FC" w:rsidRPr="002466BF" w14:paraId="575618D9" w14:textId="77777777" w:rsidTr="00184841">
        <w:trPr>
          <w:jc w:val="center"/>
        </w:trPr>
        <w:tc>
          <w:tcPr>
            <w:tcW w:w="0" w:type="auto"/>
            <w:noWrap/>
            <w:vAlign w:val="center"/>
            <w:hideMark/>
          </w:tcPr>
          <w:p w14:paraId="1FC3532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1884</w:t>
            </w:r>
          </w:p>
        </w:tc>
        <w:tc>
          <w:tcPr>
            <w:tcW w:w="0" w:type="auto"/>
            <w:noWrap/>
            <w:vAlign w:val="center"/>
            <w:hideMark/>
          </w:tcPr>
          <w:p w14:paraId="235AD1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16,938</w:t>
            </w:r>
          </w:p>
        </w:tc>
        <w:tc>
          <w:tcPr>
            <w:tcW w:w="0" w:type="auto"/>
            <w:noWrap/>
            <w:vAlign w:val="center"/>
            <w:hideMark/>
          </w:tcPr>
          <w:p w14:paraId="6E14673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73,920</w:t>
            </w:r>
          </w:p>
        </w:tc>
        <w:tc>
          <w:tcPr>
            <w:tcW w:w="0" w:type="auto"/>
            <w:noWrap/>
            <w:vAlign w:val="center"/>
            <w:hideMark/>
          </w:tcPr>
          <w:p w14:paraId="1FC7F5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9,115</w:t>
            </w:r>
          </w:p>
        </w:tc>
        <w:tc>
          <w:tcPr>
            <w:tcW w:w="0" w:type="auto"/>
            <w:noWrap/>
            <w:vAlign w:val="center"/>
            <w:hideMark/>
          </w:tcPr>
          <w:p w14:paraId="551F57F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E7FC6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83,035</w:t>
            </w:r>
          </w:p>
        </w:tc>
        <w:tc>
          <w:tcPr>
            <w:tcW w:w="0" w:type="auto"/>
            <w:noWrap/>
            <w:vAlign w:val="center"/>
            <w:hideMark/>
          </w:tcPr>
          <w:p w14:paraId="76DEAB1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66,097</w:t>
            </w:r>
          </w:p>
        </w:tc>
      </w:tr>
      <w:tr w:rsidR="005616FC" w:rsidRPr="002466BF" w14:paraId="6FB324D1" w14:textId="77777777" w:rsidTr="00184841">
        <w:trPr>
          <w:jc w:val="center"/>
        </w:trPr>
        <w:tc>
          <w:tcPr>
            <w:tcW w:w="0" w:type="auto"/>
            <w:noWrap/>
            <w:vAlign w:val="center"/>
            <w:hideMark/>
          </w:tcPr>
          <w:p w14:paraId="1D041CF8"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1885</w:t>
            </w:r>
          </w:p>
        </w:tc>
        <w:tc>
          <w:tcPr>
            <w:tcW w:w="0" w:type="auto"/>
            <w:noWrap/>
            <w:vAlign w:val="center"/>
            <w:hideMark/>
          </w:tcPr>
          <w:p w14:paraId="41D80B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21,491</w:t>
            </w:r>
          </w:p>
        </w:tc>
        <w:tc>
          <w:tcPr>
            <w:tcW w:w="0" w:type="auto"/>
            <w:noWrap/>
            <w:vAlign w:val="center"/>
            <w:hideMark/>
          </w:tcPr>
          <w:p w14:paraId="183614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114,001</w:t>
            </w:r>
          </w:p>
        </w:tc>
        <w:tc>
          <w:tcPr>
            <w:tcW w:w="0" w:type="auto"/>
            <w:noWrap/>
            <w:vAlign w:val="center"/>
            <w:hideMark/>
          </w:tcPr>
          <w:p w14:paraId="6DC65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8,520</w:t>
            </w:r>
          </w:p>
        </w:tc>
        <w:tc>
          <w:tcPr>
            <w:tcW w:w="0" w:type="auto"/>
            <w:noWrap/>
            <w:vAlign w:val="center"/>
            <w:hideMark/>
          </w:tcPr>
          <w:p w14:paraId="6E10B01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14136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122,521</w:t>
            </w:r>
          </w:p>
        </w:tc>
        <w:tc>
          <w:tcPr>
            <w:tcW w:w="0" w:type="auto"/>
            <w:noWrap/>
            <w:vAlign w:val="center"/>
            <w:hideMark/>
          </w:tcPr>
          <w:p w14:paraId="0DD2EBF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101,030</w:t>
            </w:r>
          </w:p>
        </w:tc>
      </w:tr>
      <w:tr w:rsidR="005616FC" w:rsidRPr="002466BF" w14:paraId="75AD49FC" w14:textId="77777777" w:rsidTr="00184841">
        <w:trPr>
          <w:jc w:val="center"/>
        </w:trPr>
        <w:tc>
          <w:tcPr>
            <w:tcW w:w="0" w:type="auto"/>
            <w:noWrap/>
            <w:vAlign w:val="center"/>
            <w:hideMark/>
          </w:tcPr>
          <w:p w14:paraId="469847B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1886</w:t>
            </w:r>
          </w:p>
        </w:tc>
        <w:tc>
          <w:tcPr>
            <w:tcW w:w="0" w:type="auto"/>
            <w:noWrap/>
            <w:vAlign w:val="center"/>
            <w:hideMark/>
          </w:tcPr>
          <w:p w14:paraId="5B03C6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26,717</w:t>
            </w:r>
          </w:p>
        </w:tc>
        <w:tc>
          <w:tcPr>
            <w:tcW w:w="0" w:type="auto"/>
            <w:noWrap/>
            <w:vAlign w:val="center"/>
            <w:hideMark/>
          </w:tcPr>
          <w:p w14:paraId="3AD90A0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98,635</w:t>
            </w:r>
          </w:p>
        </w:tc>
        <w:tc>
          <w:tcPr>
            <w:tcW w:w="0" w:type="auto"/>
            <w:noWrap/>
            <w:vAlign w:val="center"/>
            <w:hideMark/>
          </w:tcPr>
          <w:p w14:paraId="336339D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17,097</w:t>
            </w:r>
          </w:p>
        </w:tc>
        <w:tc>
          <w:tcPr>
            <w:tcW w:w="0" w:type="auto"/>
            <w:noWrap/>
            <w:vAlign w:val="center"/>
            <w:hideMark/>
          </w:tcPr>
          <w:p w14:paraId="00ADB7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23537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115,732</w:t>
            </w:r>
          </w:p>
        </w:tc>
        <w:tc>
          <w:tcPr>
            <w:tcW w:w="0" w:type="auto"/>
            <w:noWrap/>
            <w:vAlign w:val="center"/>
            <w:hideMark/>
          </w:tcPr>
          <w:p w14:paraId="545255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89,015</w:t>
            </w:r>
          </w:p>
        </w:tc>
      </w:tr>
      <w:tr w:rsidR="005616FC" w:rsidRPr="002466BF" w14:paraId="6BD68EB2" w14:textId="77777777" w:rsidTr="00184841">
        <w:trPr>
          <w:jc w:val="center"/>
        </w:trPr>
        <w:tc>
          <w:tcPr>
            <w:tcW w:w="0" w:type="auto"/>
            <w:noWrap/>
            <w:vAlign w:val="center"/>
            <w:hideMark/>
          </w:tcPr>
          <w:p w14:paraId="13FC4E5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lastRenderedPageBreak/>
              <w:t>1887</w:t>
            </w:r>
          </w:p>
        </w:tc>
        <w:tc>
          <w:tcPr>
            <w:tcW w:w="0" w:type="auto"/>
            <w:noWrap/>
            <w:vAlign w:val="center"/>
            <w:hideMark/>
          </w:tcPr>
          <w:p w14:paraId="515755D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31,977</w:t>
            </w:r>
          </w:p>
        </w:tc>
        <w:tc>
          <w:tcPr>
            <w:tcW w:w="0" w:type="auto"/>
            <w:noWrap/>
            <w:vAlign w:val="center"/>
            <w:hideMark/>
          </w:tcPr>
          <w:p w14:paraId="1E86312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56,113</w:t>
            </w:r>
          </w:p>
        </w:tc>
        <w:tc>
          <w:tcPr>
            <w:tcW w:w="0" w:type="auto"/>
            <w:noWrap/>
            <w:vAlign w:val="center"/>
            <w:hideMark/>
          </w:tcPr>
          <w:p w14:paraId="1D18FA5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10,202</w:t>
            </w:r>
          </w:p>
        </w:tc>
        <w:tc>
          <w:tcPr>
            <w:tcW w:w="0" w:type="auto"/>
            <w:noWrap/>
            <w:vAlign w:val="center"/>
            <w:hideMark/>
          </w:tcPr>
          <w:p w14:paraId="6248AC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90F97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66,315</w:t>
            </w:r>
          </w:p>
        </w:tc>
        <w:tc>
          <w:tcPr>
            <w:tcW w:w="0" w:type="auto"/>
            <w:noWrap/>
            <w:vAlign w:val="center"/>
            <w:hideMark/>
          </w:tcPr>
          <w:p w14:paraId="0632F46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34,338</w:t>
            </w:r>
          </w:p>
        </w:tc>
      </w:tr>
      <w:tr w:rsidR="005616FC" w:rsidRPr="002466BF" w14:paraId="7862D638" w14:textId="77777777" w:rsidTr="00184841">
        <w:trPr>
          <w:jc w:val="center"/>
        </w:trPr>
        <w:tc>
          <w:tcPr>
            <w:tcW w:w="0" w:type="auto"/>
            <w:noWrap/>
            <w:vAlign w:val="center"/>
            <w:hideMark/>
          </w:tcPr>
          <w:p w14:paraId="212D31D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1888</w:t>
            </w:r>
          </w:p>
        </w:tc>
        <w:tc>
          <w:tcPr>
            <w:tcW w:w="0" w:type="auto"/>
            <w:noWrap/>
            <w:vAlign w:val="center"/>
            <w:hideMark/>
          </w:tcPr>
          <w:p w14:paraId="5DDE8D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37,427</w:t>
            </w:r>
          </w:p>
        </w:tc>
        <w:tc>
          <w:tcPr>
            <w:tcW w:w="0" w:type="auto"/>
            <w:noWrap/>
            <w:vAlign w:val="center"/>
            <w:hideMark/>
          </w:tcPr>
          <w:p w14:paraId="3DEE0E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84,881</w:t>
            </w:r>
          </w:p>
        </w:tc>
        <w:tc>
          <w:tcPr>
            <w:tcW w:w="0" w:type="auto"/>
            <w:noWrap/>
            <w:vAlign w:val="center"/>
            <w:hideMark/>
          </w:tcPr>
          <w:p w14:paraId="709BDBE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12,019</w:t>
            </w:r>
          </w:p>
        </w:tc>
        <w:tc>
          <w:tcPr>
            <w:tcW w:w="0" w:type="auto"/>
            <w:noWrap/>
            <w:vAlign w:val="center"/>
            <w:hideMark/>
          </w:tcPr>
          <w:p w14:paraId="26503F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F9490C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96,900</w:t>
            </w:r>
          </w:p>
        </w:tc>
        <w:tc>
          <w:tcPr>
            <w:tcW w:w="0" w:type="auto"/>
            <w:noWrap/>
            <w:vAlign w:val="center"/>
            <w:hideMark/>
          </w:tcPr>
          <w:p w14:paraId="31828C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59,473</w:t>
            </w:r>
          </w:p>
        </w:tc>
      </w:tr>
      <w:tr w:rsidR="005616FC" w:rsidRPr="002466BF" w14:paraId="3982157B" w14:textId="77777777" w:rsidTr="00184841">
        <w:trPr>
          <w:jc w:val="center"/>
        </w:trPr>
        <w:tc>
          <w:tcPr>
            <w:tcW w:w="0" w:type="auto"/>
            <w:noWrap/>
            <w:vAlign w:val="center"/>
            <w:hideMark/>
          </w:tcPr>
          <w:p w14:paraId="02C11DA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1889</w:t>
            </w:r>
          </w:p>
        </w:tc>
        <w:tc>
          <w:tcPr>
            <w:tcW w:w="0" w:type="auto"/>
            <w:noWrap/>
            <w:vAlign w:val="center"/>
            <w:hideMark/>
          </w:tcPr>
          <w:p w14:paraId="459C4F1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43,051</w:t>
            </w:r>
          </w:p>
        </w:tc>
        <w:tc>
          <w:tcPr>
            <w:tcW w:w="0" w:type="auto"/>
            <w:noWrap/>
            <w:vAlign w:val="center"/>
            <w:hideMark/>
          </w:tcPr>
          <w:p w14:paraId="1892E5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37,465</w:t>
            </w:r>
          </w:p>
        </w:tc>
        <w:tc>
          <w:tcPr>
            <w:tcW w:w="0" w:type="auto"/>
            <w:noWrap/>
            <w:vAlign w:val="center"/>
            <w:hideMark/>
          </w:tcPr>
          <w:p w14:paraId="5680D5F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11,426</w:t>
            </w:r>
          </w:p>
        </w:tc>
        <w:tc>
          <w:tcPr>
            <w:tcW w:w="0" w:type="auto"/>
            <w:noWrap/>
            <w:vAlign w:val="center"/>
            <w:hideMark/>
          </w:tcPr>
          <w:p w14:paraId="279C40B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306B6E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48,891</w:t>
            </w:r>
          </w:p>
        </w:tc>
        <w:tc>
          <w:tcPr>
            <w:tcW w:w="0" w:type="auto"/>
            <w:noWrap/>
            <w:vAlign w:val="center"/>
            <w:hideMark/>
          </w:tcPr>
          <w:p w14:paraId="248911F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5,840</w:t>
            </w:r>
          </w:p>
        </w:tc>
      </w:tr>
      <w:tr w:rsidR="005616FC" w:rsidRPr="002466BF" w14:paraId="40C63CEB" w14:textId="77777777" w:rsidTr="00184841">
        <w:trPr>
          <w:jc w:val="center"/>
        </w:trPr>
        <w:tc>
          <w:tcPr>
            <w:tcW w:w="0" w:type="auto"/>
            <w:noWrap/>
            <w:vAlign w:val="center"/>
            <w:hideMark/>
          </w:tcPr>
          <w:p w14:paraId="4E7ED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1890</w:t>
            </w:r>
          </w:p>
        </w:tc>
        <w:tc>
          <w:tcPr>
            <w:tcW w:w="0" w:type="auto"/>
            <w:noWrap/>
            <w:vAlign w:val="center"/>
            <w:hideMark/>
          </w:tcPr>
          <w:p w14:paraId="73C0A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49,211</w:t>
            </w:r>
          </w:p>
        </w:tc>
        <w:tc>
          <w:tcPr>
            <w:tcW w:w="0" w:type="auto"/>
            <w:noWrap/>
            <w:vAlign w:val="center"/>
            <w:hideMark/>
          </w:tcPr>
          <w:p w14:paraId="403FB93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53,687</w:t>
            </w:r>
          </w:p>
        </w:tc>
        <w:tc>
          <w:tcPr>
            <w:tcW w:w="0" w:type="auto"/>
            <w:noWrap/>
            <w:vAlign w:val="center"/>
            <w:hideMark/>
          </w:tcPr>
          <w:p w14:paraId="67B0D5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15,861</w:t>
            </w:r>
          </w:p>
        </w:tc>
        <w:tc>
          <w:tcPr>
            <w:tcW w:w="0" w:type="auto"/>
            <w:noWrap/>
            <w:vAlign w:val="center"/>
            <w:hideMark/>
          </w:tcPr>
          <w:p w14:paraId="060DF31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6032E12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69,548</w:t>
            </w:r>
          </w:p>
        </w:tc>
        <w:tc>
          <w:tcPr>
            <w:tcW w:w="0" w:type="auto"/>
            <w:noWrap/>
            <w:vAlign w:val="center"/>
            <w:hideMark/>
          </w:tcPr>
          <w:p w14:paraId="1AF4EA1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20,337</w:t>
            </w:r>
          </w:p>
        </w:tc>
      </w:tr>
      <w:tr w:rsidR="005616FC" w:rsidRPr="002466BF" w14:paraId="15A109C1" w14:textId="77777777" w:rsidTr="00184841">
        <w:trPr>
          <w:jc w:val="center"/>
        </w:trPr>
        <w:tc>
          <w:tcPr>
            <w:tcW w:w="0" w:type="auto"/>
            <w:noWrap/>
            <w:vAlign w:val="center"/>
            <w:hideMark/>
          </w:tcPr>
          <w:p w14:paraId="101BC9C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1891</w:t>
            </w:r>
          </w:p>
        </w:tc>
        <w:tc>
          <w:tcPr>
            <w:tcW w:w="0" w:type="auto"/>
            <w:noWrap/>
            <w:vAlign w:val="center"/>
            <w:hideMark/>
          </w:tcPr>
          <w:p w14:paraId="1519B3C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54,201</w:t>
            </w:r>
          </w:p>
        </w:tc>
        <w:tc>
          <w:tcPr>
            <w:tcW w:w="0" w:type="auto"/>
            <w:noWrap/>
            <w:vAlign w:val="center"/>
            <w:hideMark/>
          </w:tcPr>
          <w:p w14:paraId="1612F89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9,838</w:t>
            </w:r>
          </w:p>
        </w:tc>
        <w:tc>
          <w:tcPr>
            <w:tcW w:w="0" w:type="auto"/>
            <w:noWrap/>
            <w:vAlign w:val="center"/>
            <w:hideMark/>
          </w:tcPr>
          <w:p w14:paraId="70D7992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10,702</w:t>
            </w:r>
          </w:p>
        </w:tc>
        <w:tc>
          <w:tcPr>
            <w:tcW w:w="0" w:type="auto"/>
            <w:noWrap/>
            <w:vAlign w:val="center"/>
            <w:hideMark/>
          </w:tcPr>
          <w:p w14:paraId="1A1ABD3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0ED9B73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20,540</w:t>
            </w:r>
          </w:p>
        </w:tc>
        <w:tc>
          <w:tcPr>
            <w:tcW w:w="0" w:type="auto"/>
            <w:noWrap/>
            <w:vAlign w:val="center"/>
            <w:hideMark/>
          </w:tcPr>
          <w:p w14:paraId="51571A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-33,661</w:t>
            </w:r>
          </w:p>
        </w:tc>
      </w:tr>
      <w:tr w:rsidR="005616FC" w:rsidRPr="002466BF" w14:paraId="26FE362F" w14:textId="77777777" w:rsidTr="00184841">
        <w:trPr>
          <w:jc w:val="center"/>
        </w:trPr>
        <w:tc>
          <w:tcPr>
            <w:tcW w:w="0" w:type="auto"/>
            <w:noWrap/>
            <w:vAlign w:val="center"/>
            <w:hideMark/>
          </w:tcPr>
          <w:p w14:paraId="5DFFF5B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w:t>
            </w:r>
          </w:p>
        </w:tc>
        <w:tc>
          <w:tcPr>
            <w:tcW w:w="0" w:type="auto"/>
            <w:noWrap/>
            <w:vAlign w:val="center"/>
            <w:hideMark/>
          </w:tcPr>
          <w:p w14:paraId="3F8388E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56,181</w:t>
            </w:r>
          </w:p>
        </w:tc>
        <w:tc>
          <w:tcPr>
            <w:tcW w:w="0" w:type="auto"/>
            <w:noWrap/>
            <w:vAlign w:val="center"/>
            <w:hideMark/>
          </w:tcPr>
          <w:p w14:paraId="34283B6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13,804</w:t>
            </w:r>
          </w:p>
        </w:tc>
        <w:tc>
          <w:tcPr>
            <w:tcW w:w="0" w:type="auto"/>
            <w:noWrap/>
            <w:vAlign w:val="center"/>
            <w:hideMark/>
          </w:tcPr>
          <w:p w14:paraId="067B68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16,000</w:t>
            </w:r>
          </w:p>
        </w:tc>
        <w:tc>
          <w:tcPr>
            <w:tcW w:w="0" w:type="auto"/>
            <w:noWrap/>
            <w:vAlign w:val="center"/>
            <w:hideMark/>
          </w:tcPr>
          <w:p w14:paraId="477756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483D525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29,804</w:t>
            </w:r>
          </w:p>
        </w:tc>
        <w:tc>
          <w:tcPr>
            <w:tcW w:w="0" w:type="auto"/>
            <w:noWrap/>
            <w:vAlign w:val="center"/>
            <w:hideMark/>
          </w:tcPr>
          <w:p w14:paraId="738DEE5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-26,377</w:t>
            </w:r>
          </w:p>
        </w:tc>
      </w:tr>
      <w:tr w:rsidR="005616FC" w:rsidRPr="002466BF" w14:paraId="4C4510D8" w14:textId="77777777" w:rsidTr="00184841">
        <w:trPr>
          <w:jc w:val="center"/>
        </w:trPr>
        <w:tc>
          <w:tcPr>
            <w:tcW w:w="0" w:type="auto"/>
            <w:noWrap/>
            <w:vAlign w:val="center"/>
            <w:hideMark/>
          </w:tcPr>
          <w:p w14:paraId="01717F2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1893</w:t>
            </w:r>
          </w:p>
        </w:tc>
        <w:tc>
          <w:tcPr>
            <w:tcW w:w="0" w:type="auto"/>
            <w:noWrap/>
            <w:vAlign w:val="center"/>
            <w:hideMark/>
          </w:tcPr>
          <w:p w14:paraId="7A2863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55,339</w:t>
            </w:r>
          </w:p>
        </w:tc>
        <w:tc>
          <w:tcPr>
            <w:tcW w:w="0" w:type="auto"/>
            <w:noWrap/>
            <w:vAlign w:val="center"/>
            <w:hideMark/>
          </w:tcPr>
          <w:p w14:paraId="7A706A1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33,878</w:t>
            </w:r>
          </w:p>
        </w:tc>
        <w:tc>
          <w:tcPr>
            <w:tcW w:w="0" w:type="auto"/>
            <w:noWrap/>
            <w:vAlign w:val="center"/>
            <w:hideMark/>
          </w:tcPr>
          <w:p w14:paraId="45A1FBA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18,875</w:t>
            </w:r>
          </w:p>
        </w:tc>
        <w:tc>
          <w:tcPr>
            <w:tcW w:w="0" w:type="auto"/>
            <w:noWrap/>
            <w:vAlign w:val="center"/>
            <w:hideMark/>
          </w:tcPr>
          <w:p w14:paraId="723FD15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0</w:t>
            </w:r>
          </w:p>
        </w:tc>
        <w:tc>
          <w:tcPr>
            <w:tcW w:w="0" w:type="auto"/>
            <w:noWrap/>
            <w:vAlign w:val="center"/>
            <w:hideMark/>
          </w:tcPr>
          <w:p w14:paraId="154DEB3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52,753</w:t>
            </w:r>
          </w:p>
        </w:tc>
        <w:tc>
          <w:tcPr>
            <w:tcW w:w="0" w:type="auto"/>
            <w:noWrap/>
            <w:vAlign w:val="center"/>
            <w:hideMark/>
          </w:tcPr>
          <w:p w14:paraId="694662B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-2,586</w:t>
            </w:r>
          </w:p>
        </w:tc>
      </w:tr>
      <w:tr w:rsidR="005616FC" w:rsidRPr="002466BF" w14:paraId="4AE5591F" w14:textId="77777777" w:rsidTr="00184841">
        <w:trPr>
          <w:jc w:val="center"/>
        </w:trPr>
        <w:tc>
          <w:tcPr>
            <w:tcW w:w="0" w:type="auto"/>
            <w:noWrap/>
            <w:vAlign w:val="center"/>
            <w:hideMark/>
          </w:tcPr>
          <w:p w14:paraId="10A4019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1894</w:t>
            </w:r>
          </w:p>
        </w:tc>
        <w:tc>
          <w:tcPr>
            <w:tcW w:w="0" w:type="auto"/>
            <w:noWrap/>
            <w:vAlign w:val="center"/>
            <w:hideMark/>
          </w:tcPr>
          <w:p w14:paraId="7EDCDC0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51,779</w:t>
            </w:r>
          </w:p>
        </w:tc>
        <w:tc>
          <w:tcPr>
            <w:tcW w:w="0" w:type="auto"/>
            <w:noWrap/>
            <w:vAlign w:val="center"/>
            <w:hideMark/>
          </w:tcPr>
          <w:p w14:paraId="79F12B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17,904</w:t>
            </w:r>
          </w:p>
        </w:tc>
        <w:tc>
          <w:tcPr>
            <w:tcW w:w="0" w:type="auto"/>
            <w:noWrap/>
            <w:vAlign w:val="center"/>
            <w:hideMark/>
          </w:tcPr>
          <w:p w14:paraId="3427EAF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16,784</w:t>
            </w:r>
          </w:p>
        </w:tc>
        <w:tc>
          <w:tcPr>
            <w:tcW w:w="0" w:type="auto"/>
            <w:noWrap/>
            <w:vAlign w:val="center"/>
            <w:hideMark/>
          </w:tcPr>
          <w:p w14:paraId="7A6E08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6,000</w:t>
            </w:r>
          </w:p>
        </w:tc>
        <w:tc>
          <w:tcPr>
            <w:tcW w:w="0" w:type="auto"/>
            <w:noWrap/>
            <w:vAlign w:val="center"/>
            <w:hideMark/>
          </w:tcPr>
          <w:p w14:paraId="6A596E5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40,688</w:t>
            </w:r>
          </w:p>
        </w:tc>
        <w:tc>
          <w:tcPr>
            <w:tcW w:w="0" w:type="auto"/>
            <w:noWrap/>
            <w:vAlign w:val="center"/>
            <w:hideMark/>
          </w:tcPr>
          <w:p w14:paraId="03EA344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-11,091</w:t>
            </w:r>
          </w:p>
        </w:tc>
      </w:tr>
      <w:tr w:rsidR="005616FC" w:rsidRPr="002466BF" w14:paraId="1FF7C98A" w14:textId="77777777" w:rsidTr="00184841">
        <w:trPr>
          <w:jc w:val="center"/>
        </w:trPr>
        <w:tc>
          <w:tcPr>
            <w:tcW w:w="0" w:type="auto"/>
            <w:noWrap/>
            <w:vAlign w:val="center"/>
            <w:hideMark/>
          </w:tcPr>
          <w:p w14:paraId="5B98CA5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1895</w:t>
            </w:r>
          </w:p>
        </w:tc>
        <w:tc>
          <w:tcPr>
            <w:tcW w:w="0" w:type="auto"/>
            <w:noWrap/>
            <w:vAlign w:val="center"/>
            <w:hideMark/>
          </w:tcPr>
          <w:p w14:paraId="0F980BE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44,863</w:t>
            </w:r>
          </w:p>
        </w:tc>
        <w:tc>
          <w:tcPr>
            <w:tcW w:w="0" w:type="auto"/>
            <w:noWrap/>
            <w:vAlign w:val="center"/>
            <w:hideMark/>
          </w:tcPr>
          <w:p w14:paraId="570E81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38,475</w:t>
            </w:r>
          </w:p>
        </w:tc>
        <w:tc>
          <w:tcPr>
            <w:tcW w:w="0" w:type="auto"/>
            <w:noWrap/>
            <w:vAlign w:val="center"/>
            <w:hideMark/>
          </w:tcPr>
          <w:p w14:paraId="628AF5B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21,073</w:t>
            </w:r>
          </w:p>
        </w:tc>
        <w:tc>
          <w:tcPr>
            <w:tcW w:w="0" w:type="auto"/>
            <w:noWrap/>
            <w:vAlign w:val="center"/>
            <w:hideMark/>
          </w:tcPr>
          <w:p w14:paraId="08028F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65596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71,548</w:t>
            </w:r>
          </w:p>
        </w:tc>
        <w:tc>
          <w:tcPr>
            <w:tcW w:w="0" w:type="auto"/>
            <w:noWrap/>
            <w:vAlign w:val="center"/>
            <w:hideMark/>
          </w:tcPr>
          <w:p w14:paraId="330D4AB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26,685</w:t>
            </w:r>
          </w:p>
        </w:tc>
      </w:tr>
      <w:tr w:rsidR="005616FC" w:rsidRPr="002466BF" w14:paraId="7A97C9BD" w14:textId="77777777" w:rsidTr="00184841">
        <w:trPr>
          <w:jc w:val="center"/>
        </w:trPr>
        <w:tc>
          <w:tcPr>
            <w:tcW w:w="0" w:type="auto"/>
            <w:noWrap/>
            <w:vAlign w:val="center"/>
            <w:hideMark/>
          </w:tcPr>
          <w:p w14:paraId="7FFB670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1896</w:t>
            </w:r>
          </w:p>
        </w:tc>
        <w:tc>
          <w:tcPr>
            <w:tcW w:w="0" w:type="auto"/>
            <w:noWrap/>
            <w:vAlign w:val="center"/>
            <w:hideMark/>
          </w:tcPr>
          <w:p w14:paraId="6AAD7F9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35,639</w:t>
            </w:r>
          </w:p>
        </w:tc>
        <w:tc>
          <w:tcPr>
            <w:tcW w:w="0" w:type="auto"/>
            <w:noWrap/>
            <w:vAlign w:val="center"/>
            <w:hideMark/>
          </w:tcPr>
          <w:p w14:paraId="1D03C4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29,391</w:t>
            </w:r>
          </w:p>
        </w:tc>
        <w:tc>
          <w:tcPr>
            <w:tcW w:w="0" w:type="auto"/>
            <w:noWrap/>
            <w:vAlign w:val="center"/>
            <w:hideMark/>
          </w:tcPr>
          <w:p w14:paraId="349DF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18,310</w:t>
            </w:r>
          </w:p>
        </w:tc>
        <w:tc>
          <w:tcPr>
            <w:tcW w:w="0" w:type="auto"/>
            <w:noWrap/>
            <w:vAlign w:val="center"/>
            <w:hideMark/>
          </w:tcPr>
          <w:p w14:paraId="2C20E44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12,000</w:t>
            </w:r>
          </w:p>
        </w:tc>
        <w:tc>
          <w:tcPr>
            <w:tcW w:w="0" w:type="auto"/>
            <w:noWrap/>
            <w:vAlign w:val="center"/>
            <w:hideMark/>
          </w:tcPr>
          <w:p w14:paraId="04E214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59,701</w:t>
            </w:r>
          </w:p>
        </w:tc>
        <w:tc>
          <w:tcPr>
            <w:tcW w:w="0" w:type="auto"/>
            <w:noWrap/>
            <w:vAlign w:val="center"/>
            <w:hideMark/>
          </w:tcPr>
          <w:p w14:paraId="70474E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24,062</w:t>
            </w:r>
          </w:p>
        </w:tc>
      </w:tr>
      <w:tr w:rsidR="005616FC" w:rsidRPr="002466BF" w14:paraId="58ACAE4D" w14:textId="77777777" w:rsidTr="00184841">
        <w:trPr>
          <w:jc w:val="center"/>
        </w:trPr>
        <w:tc>
          <w:tcPr>
            <w:tcW w:w="0" w:type="auto"/>
            <w:noWrap/>
            <w:vAlign w:val="center"/>
            <w:hideMark/>
          </w:tcPr>
          <w:p w14:paraId="2C234F7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1897</w:t>
            </w:r>
          </w:p>
        </w:tc>
        <w:tc>
          <w:tcPr>
            <w:tcW w:w="0" w:type="auto"/>
            <w:noWrap/>
            <w:vAlign w:val="center"/>
            <w:hideMark/>
          </w:tcPr>
          <w:p w14:paraId="61AC998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28,021</w:t>
            </w:r>
          </w:p>
        </w:tc>
        <w:tc>
          <w:tcPr>
            <w:tcW w:w="0" w:type="auto"/>
            <w:noWrap/>
            <w:vAlign w:val="center"/>
            <w:hideMark/>
          </w:tcPr>
          <w:p w14:paraId="358A3E8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46,978</w:t>
            </w:r>
          </w:p>
        </w:tc>
        <w:tc>
          <w:tcPr>
            <w:tcW w:w="0" w:type="auto"/>
            <w:noWrap/>
            <w:vAlign w:val="center"/>
            <w:hideMark/>
          </w:tcPr>
          <w:p w14:paraId="138CEE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32,419</w:t>
            </w:r>
          </w:p>
        </w:tc>
        <w:tc>
          <w:tcPr>
            <w:tcW w:w="0" w:type="auto"/>
            <w:noWrap/>
            <w:vAlign w:val="center"/>
            <w:hideMark/>
          </w:tcPr>
          <w:p w14:paraId="20970C0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6,399</w:t>
            </w:r>
          </w:p>
        </w:tc>
        <w:tc>
          <w:tcPr>
            <w:tcW w:w="0" w:type="auto"/>
            <w:noWrap/>
            <w:vAlign w:val="center"/>
            <w:hideMark/>
          </w:tcPr>
          <w:p w14:paraId="5DB42A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85,796</w:t>
            </w:r>
          </w:p>
        </w:tc>
        <w:tc>
          <w:tcPr>
            <w:tcW w:w="0" w:type="auto"/>
            <w:noWrap/>
            <w:vAlign w:val="center"/>
            <w:hideMark/>
          </w:tcPr>
          <w:p w14:paraId="63CD5E6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57,775</w:t>
            </w:r>
          </w:p>
        </w:tc>
      </w:tr>
      <w:tr w:rsidR="005616FC" w:rsidRPr="002466BF" w14:paraId="64E594F4" w14:textId="77777777" w:rsidTr="00184841">
        <w:trPr>
          <w:jc w:val="center"/>
        </w:trPr>
        <w:tc>
          <w:tcPr>
            <w:tcW w:w="0" w:type="auto"/>
            <w:noWrap/>
            <w:vAlign w:val="center"/>
            <w:hideMark/>
          </w:tcPr>
          <w:p w14:paraId="73A7A1F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1898</w:t>
            </w:r>
          </w:p>
        </w:tc>
        <w:tc>
          <w:tcPr>
            <w:tcW w:w="0" w:type="auto"/>
            <w:noWrap/>
            <w:vAlign w:val="center"/>
            <w:hideMark/>
          </w:tcPr>
          <w:p w14:paraId="00FDE4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41,907</w:t>
            </w:r>
          </w:p>
        </w:tc>
        <w:tc>
          <w:tcPr>
            <w:tcW w:w="0" w:type="auto"/>
            <w:noWrap/>
            <w:vAlign w:val="center"/>
            <w:hideMark/>
          </w:tcPr>
          <w:p w14:paraId="2725F75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45,960</w:t>
            </w:r>
          </w:p>
        </w:tc>
        <w:tc>
          <w:tcPr>
            <w:tcW w:w="0" w:type="auto"/>
            <w:noWrap/>
            <w:vAlign w:val="center"/>
            <w:hideMark/>
          </w:tcPr>
          <w:p w14:paraId="768EC2A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37,682</w:t>
            </w:r>
          </w:p>
        </w:tc>
        <w:tc>
          <w:tcPr>
            <w:tcW w:w="0" w:type="auto"/>
            <w:noWrap/>
            <w:vAlign w:val="center"/>
            <w:hideMark/>
          </w:tcPr>
          <w:p w14:paraId="5DCDBA1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13,441</w:t>
            </w:r>
          </w:p>
        </w:tc>
        <w:tc>
          <w:tcPr>
            <w:tcW w:w="0" w:type="auto"/>
            <w:noWrap/>
            <w:vAlign w:val="center"/>
            <w:hideMark/>
          </w:tcPr>
          <w:p w14:paraId="386A23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97,083</w:t>
            </w:r>
          </w:p>
        </w:tc>
        <w:tc>
          <w:tcPr>
            <w:tcW w:w="0" w:type="auto"/>
            <w:noWrap/>
            <w:vAlign w:val="center"/>
            <w:hideMark/>
          </w:tcPr>
          <w:p w14:paraId="5AED83C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55,176</w:t>
            </w:r>
          </w:p>
        </w:tc>
      </w:tr>
      <w:tr w:rsidR="005616FC" w:rsidRPr="002466BF" w14:paraId="33F4E809" w14:textId="77777777" w:rsidTr="00184841">
        <w:trPr>
          <w:jc w:val="center"/>
        </w:trPr>
        <w:tc>
          <w:tcPr>
            <w:tcW w:w="0" w:type="auto"/>
            <w:noWrap/>
            <w:vAlign w:val="center"/>
            <w:hideMark/>
          </w:tcPr>
          <w:p w14:paraId="569033C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1899</w:t>
            </w:r>
          </w:p>
        </w:tc>
        <w:tc>
          <w:tcPr>
            <w:tcW w:w="0" w:type="auto"/>
            <w:noWrap/>
            <w:vAlign w:val="center"/>
            <w:hideMark/>
          </w:tcPr>
          <w:p w14:paraId="75200D2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65,559</w:t>
            </w:r>
          </w:p>
        </w:tc>
        <w:tc>
          <w:tcPr>
            <w:tcW w:w="0" w:type="auto"/>
            <w:noWrap/>
            <w:vAlign w:val="center"/>
            <w:hideMark/>
          </w:tcPr>
          <w:p w14:paraId="69A638A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54,427</w:t>
            </w:r>
          </w:p>
        </w:tc>
        <w:tc>
          <w:tcPr>
            <w:tcW w:w="0" w:type="auto"/>
            <w:noWrap/>
            <w:vAlign w:val="center"/>
            <w:hideMark/>
          </w:tcPr>
          <w:p w14:paraId="28D97A6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40,727</w:t>
            </w:r>
          </w:p>
        </w:tc>
        <w:tc>
          <w:tcPr>
            <w:tcW w:w="0" w:type="auto"/>
            <w:noWrap/>
            <w:vAlign w:val="center"/>
            <w:hideMark/>
          </w:tcPr>
          <w:p w14:paraId="3A3979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11,069</w:t>
            </w:r>
          </w:p>
        </w:tc>
        <w:tc>
          <w:tcPr>
            <w:tcW w:w="0" w:type="auto"/>
            <w:noWrap/>
            <w:vAlign w:val="center"/>
            <w:hideMark/>
          </w:tcPr>
          <w:p w14:paraId="49EFDF3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106,223</w:t>
            </w:r>
          </w:p>
        </w:tc>
        <w:tc>
          <w:tcPr>
            <w:tcW w:w="0" w:type="auto"/>
            <w:noWrap/>
            <w:vAlign w:val="center"/>
            <w:hideMark/>
          </w:tcPr>
          <w:p w14:paraId="1253CD3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40,664</w:t>
            </w:r>
          </w:p>
        </w:tc>
      </w:tr>
      <w:tr w:rsidR="005616FC" w:rsidRPr="002466BF" w14:paraId="0271FC2D" w14:textId="77777777" w:rsidTr="00184841">
        <w:trPr>
          <w:jc w:val="center"/>
        </w:trPr>
        <w:tc>
          <w:tcPr>
            <w:tcW w:w="0" w:type="auto"/>
            <w:noWrap/>
            <w:vAlign w:val="center"/>
            <w:hideMark/>
          </w:tcPr>
          <w:p w14:paraId="5576836D"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1900</w:t>
            </w:r>
          </w:p>
        </w:tc>
        <w:tc>
          <w:tcPr>
            <w:tcW w:w="0" w:type="auto"/>
            <w:noWrap/>
            <w:vAlign w:val="center"/>
            <w:hideMark/>
          </w:tcPr>
          <w:p w14:paraId="3E9CC47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76,085</w:t>
            </w:r>
          </w:p>
        </w:tc>
        <w:tc>
          <w:tcPr>
            <w:tcW w:w="0" w:type="auto"/>
            <w:noWrap/>
            <w:vAlign w:val="center"/>
            <w:hideMark/>
          </w:tcPr>
          <w:p w14:paraId="1F2ACBB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43,053</w:t>
            </w:r>
          </w:p>
        </w:tc>
        <w:tc>
          <w:tcPr>
            <w:tcW w:w="0" w:type="auto"/>
            <w:noWrap/>
            <w:vAlign w:val="center"/>
            <w:hideMark/>
          </w:tcPr>
          <w:p w14:paraId="47D649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19,499</w:t>
            </w:r>
          </w:p>
        </w:tc>
        <w:tc>
          <w:tcPr>
            <w:tcW w:w="0" w:type="auto"/>
            <w:noWrap/>
            <w:vAlign w:val="center"/>
            <w:hideMark/>
          </w:tcPr>
          <w:p w14:paraId="02D4768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11,405</w:t>
            </w:r>
          </w:p>
        </w:tc>
        <w:tc>
          <w:tcPr>
            <w:tcW w:w="0" w:type="auto"/>
            <w:noWrap/>
            <w:vAlign w:val="center"/>
            <w:hideMark/>
          </w:tcPr>
          <w:p w14:paraId="2BD3808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73,957</w:t>
            </w:r>
          </w:p>
        </w:tc>
        <w:tc>
          <w:tcPr>
            <w:tcW w:w="0" w:type="auto"/>
            <w:noWrap/>
            <w:vAlign w:val="center"/>
            <w:hideMark/>
          </w:tcPr>
          <w:p w14:paraId="6BF71F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-2,128</w:t>
            </w:r>
          </w:p>
        </w:tc>
      </w:tr>
      <w:tr w:rsidR="005616FC" w:rsidRPr="002466BF" w14:paraId="3E630A38" w14:textId="77777777" w:rsidTr="00184841">
        <w:trPr>
          <w:jc w:val="center"/>
        </w:trPr>
        <w:tc>
          <w:tcPr>
            <w:tcW w:w="0" w:type="auto"/>
            <w:noWrap/>
            <w:vAlign w:val="center"/>
            <w:hideMark/>
          </w:tcPr>
          <w:p w14:paraId="69E3ED0A"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1901</w:t>
            </w:r>
          </w:p>
        </w:tc>
        <w:tc>
          <w:tcPr>
            <w:tcW w:w="0" w:type="auto"/>
            <w:noWrap/>
            <w:vAlign w:val="center"/>
            <w:hideMark/>
          </w:tcPr>
          <w:p w14:paraId="6809764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83,166</w:t>
            </w:r>
          </w:p>
        </w:tc>
        <w:tc>
          <w:tcPr>
            <w:tcW w:w="0" w:type="auto"/>
            <w:noWrap/>
            <w:vAlign w:val="center"/>
            <w:hideMark/>
          </w:tcPr>
          <w:p w14:paraId="4E0C0E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53,093</w:t>
            </w:r>
          </w:p>
        </w:tc>
        <w:tc>
          <w:tcPr>
            <w:tcW w:w="0" w:type="auto"/>
            <w:noWrap/>
            <w:vAlign w:val="center"/>
            <w:hideMark/>
          </w:tcPr>
          <w:p w14:paraId="3F83539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45,505</w:t>
            </w:r>
          </w:p>
        </w:tc>
        <w:tc>
          <w:tcPr>
            <w:tcW w:w="0" w:type="auto"/>
            <w:noWrap/>
            <w:vAlign w:val="center"/>
            <w:hideMark/>
          </w:tcPr>
          <w:p w14:paraId="2C2AF6B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4,838</w:t>
            </w:r>
          </w:p>
        </w:tc>
        <w:tc>
          <w:tcPr>
            <w:tcW w:w="0" w:type="auto"/>
            <w:noWrap/>
            <w:vAlign w:val="center"/>
            <w:hideMark/>
          </w:tcPr>
          <w:p w14:paraId="074888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103,436</w:t>
            </w:r>
          </w:p>
        </w:tc>
        <w:tc>
          <w:tcPr>
            <w:tcW w:w="0" w:type="auto"/>
            <w:noWrap/>
            <w:vAlign w:val="center"/>
            <w:hideMark/>
          </w:tcPr>
          <w:p w14:paraId="04AB658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20,270</w:t>
            </w:r>
          </w:p>
        </w:tc>
      </w:tr>
      <w:tr w:rsidR="005616FC" w:rsidRPr="002466BF" w14:paraId="3E0AD215" w14:textId="77777777" w:rsidTr="00184841">
        <w:trPr>
          <w:jc w:val="center"/>
        </w:trPr>
        <w:tc>
          <w:tcPr>
            <w:tcW w:w="0" w:type="auto"/>
            <w:noWrap/>
            <w:vAlign w:val="center"/>
            <w:hideMark/>
          </w:tcPr>
          <w:p w14:paraId="788BCA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1902</w:t>
            </w:r>
          </w:p>
        </w:tc>
        <w:tc>
          <w:tcPr>
            <w:tcW w:w="0" w:type="auto"/>
            <w:noWrap/>
            <w:vAlign w:val="center"/>
            <w:hideMark/>
          </w:tcPr>
          <w:p w14:paraId="25F101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103,114</w:t>
            </w:r>
          </w:p>
        </w:tc>
        <w:tc>
          <w:tcPr>
            <w:tcW w:w="0" w:type="auto"/>
            <w:noWrap/>
            <w:vAlign w:val="center"/>
            <w:hideMark/>
          </w:tcPr>
          <w:p w14:paraId="29D7620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36,306</w:t>
            </w:r>
          </w:p>
        </w:tc>
        <w:tc>
          <w:tcPr>
            <w:tcW w:w="0" w:type="auto"/>
            <w:noWrap/>
            <w:vAlign w:val="center"/>
            <w:hideMark/>
          </w:tcPr>
          <w:p w14:paraId="46D7EA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59,731</w:t>
            </w:r>
          </w:p>
        </w:tc>
        <w:tc>
          <w:tcPr>
            <w:tcW w:w="0" w:type="auto"/>
            <w:noWrap/>
            <w:vAlign w:val="center"/>
            <w:hideMark/>
          </w:tcPr>
          <w:p w14:paraId="644FE3C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10,683</w:t>
            </w:r>
          </w:p>
        </w:tc>
        <w:tc>
          <w:tcPr>
            <w:tcW w:w="0" w:type="auto"/>
            <w:noWrap/>
            <w:vAlign w:val="center"/>
            <w:hideMark/>
          </w:tcPr>
          <w:p w14:paraId="67E2D86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106,720</w:t>
            </w:r>
          </w:p>
        </w:tc>
        <w:tc>
          <w:tcPr>
            <w:tcW w:w="0" w:type="auto"/>
            <w:noWrap/>
            <w:vAlign w:val="center"/>
            <w:hideMark/>
          </w:tcPr>
          <w:p w14:paraId="0494083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3,606</w:t>
            </w:r>
          </w:p>
        </w:tc>
      </w:tr>
      <w:tr w:rsidR="005616FC" w:rsidRPr="002466BF" w14:paraId="22684D67" w14:textId="77777777" w:rsidTr="00184841">
        <w:trPr>
          <w:jc w:val="center"/>
        </w:trPr>
        <w:tc>
          <w:tcPr>
            <w:tcW w:w="0" w:type="auto"/>
            <w:noWrap/>
            <w:vAlign w:val="center"/>
            <w:hideMark/>
          </w:tcPr>
          <w:p w14:paraId="402A55C2"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1903</w:t>
            </w:r>
          </w:p>
        </w:tc>
        <w:tc>
          <w:tcPr>
            <w:tcW w:w="0" w:type="auto"/>
            <w:noWrap/>
            <w:vAlign w:val="center"/>
            <w:hideMark/>
          </w:tcPr>
          <w:p w14:paraId="3328BD0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125,022</w:t>
            </w:r>
          </w:p>
        </w:tc>
        <w:tc>
          <w:tcPr>
            <w:tcW w:w="0" w:type="auto"/>
            <w:noWrap/>
            <w:vAlign w:val="center"/>
            <w:hideMark/>
          </w:tcPr>
          <w:p w14:paraId="3CE9AA2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40,684</w:t>
            </w:r>
          </w:p>
        </w:tc>
        <w:tc>
          <w:tcPr>
            <w:tcW w:w="0" w:type="auto"/>
            <w:noWrap/>
            <w:vAlign w:val="center"/>
            <w:hideMark/>
          </w:tcPr>
          <w:p w14:paraId="6B31CC3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41,416</w:t>
            </w:r>
          </w:p>
        </w:tc>
        <w:tc>
          <w:tcPr>
            <w:tcW w:w="0" w:type="auto"/>
            <w:noWrap/>
            <w:vAlign w:val="center"/>
            <w:hideMark/>
          </w:tcPr>
          <w:p w14:paraId="70738A2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13,638</w:t>
            </w:r>
          </w:p>
        </w:tc>
        <w:tc>
          <w:tcPr>
            <w:tcW w:w="0" w:type="auto"/>
            <w:noWrap/>
            <w:vAlign w:val="center"/>
            <w:hideMark/>
          </w:tcPr>
          <w:p w14:paraId="1B88F5D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95,738</w:t>
            </w:r>
          </w:p>
        </w:tc>
        <w:tc>
          <w:tcPr>
            <w:tcW w:w="0" w:type="auto"/>
            <w:noWrap/>
            <w:vAlign w:val="center"/>
            <w:hideMark/>
          </w:tcPr>
          <w:p w14:paraId="704BAE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-29,284</w:t>
            </w:r>
          </w:p>
        </w:tc>
      </w:tr>
      <w:tr w:rsidR="005616FC" w:rsidRPr="002466BF" w14:paraId="2F3953CB" w14:textId="77777777" w:rsidTr="00184841">
        <w:trPr>
          <w:jc w:val="center"/>
        </w:trPr>
        <w:tc>
          <w:tcPr>
            <w:tcW w:w="0" w:type="auto"/>
            <w:noWrap/>
            <w:vAlign w:val="center"/>
            <w:hideMark/>
          </w:tcPr>
          <w:p w14:paraId="166E29F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1904</w:t>
            </w:r>
          </w:p>
        </w:tc>
        <w:tc>
          <w:tcPr>
            <w:tcW w:w="0" w:type="auto"/>
            <w:noWrap/>
            <w:vAlign w:val="center"/>
            <w:hideMark/>
          </w:tcPr>
          <w:p w14:paraId="1B4D598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151,739</w:t>
            </w:r>
          </w:p>
        </w:tc>
        <w:tc>
          <w:tcPr>
            <w:tcW w:w="0" w:type="auto"/>
            <w:noWrap/>
            <w:vAlign w:val="center"/>
            <w:hideMark/>
          </w:tcPr>
          <w:p w14:paraId="017148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28,703</w:t>
            </w:r>
          </w:p>
        </w:tc>
        <w:tc>
          <w:tcPr>
            <w:tcW w:w="0" w:type="auto"/>
            <w:noWrap/>
            <w:vAlign w:val="center"/>
            <w:hideMark/>
          </w:tcPr>
          <w:p w14:paraId="71E895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25,972</w:t>
            </w:r>
          </w:p>
        </w:tc>
        <w:tc>
          <w:tcPr>
            <w:tcW w:w="0" w:type="auto"/>
            <w:noWrap/>
            <w:vAlign w:val="center"/>
            <w:hideMark/>
          </w:tcPr>
          <w:p w14:paraId="02B061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13,304</w:t>
            </w:r>
          </w:p>
        </w:tc>
        <w:tc>
          <w:tcPr>
            <w:tcW w:w="0" w:type="auto"/>
            <w:noWrap/>
            <w:vAlign w:val="center"/>
            <w:hideMark/>
          </w:tcPr>
          <w:p w14:paraId="4387220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67,979</w:t>
            </w:r>
          </w:p>
        </w:tc>
        <w:tc>
          <w:tcPr>
            <w:tcW w:w="0" w:type="auto"/>
            <w:noWrap/>
            <w:vAlign w:val="center"/>
            <w:hideMark/>
          </w:tcPr>
          <w:p w14:paraId="32317A9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-83,760</w:t>
            </w:r>
          </w:p>
        </w:tc>
      </w:tr>
      <w:tr w:rsidR="005616FC" w:rsidRPr="002466BF" w14:paraId="623AC655" w14:textId="77777777" w:rsidTr="00184841">
        <w:trPr>
          <w:jc w:val="center"/>
        </w:trPr>
        <w:tc>
          <w:tcPr>
            <w:tcW w:w="0" w:type="auto"/>
            <w:noWrap/>
            <w:vAlign w:val="center"/>
            <w:hideMark/>
          </w:tcPr>
          <w:p w14:paraId="45505129"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1905</w:t>
            </w:r>
          </w:p>
        </w:tc>
        <w:tc>
          <w:tcPr>
            <w:tcW w:w="0" w:type="auto"/>
            <w:noWrap/>
            <w:vAlign w:val="center"/>
            <w:hideMark/>
          </w:tcPr>
          <w:p w14:paraId="3546778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186,157</w:t>
            </w:r>
          </w:p>
        </w:tc>
        <w:tc>
          <w:tcPr>
            <w:tcW w:w="0" w:type="auto"/>
            <w:noWrap/>
            <w:vAlign w:val="center"/>
            <w:hideMark/>
          </w:tcPr>
          <w:p w14:paraId="6B6328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w:t>
            </w:r>
          </w:p>
        </w:tc>
        <w:tc>
          <w:tcPr>
            <w:tcW w:w="0" w:type="auto"/>
            <w:noWrap/>
            <w:vAlign w:val="center"/>
            <w:hideMark/>
          </w:tcPr>
          <w:p w14:paraId="561BE0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10,641</w:t>
            </w:r>
          </w:p>
        </w:tc>
        <w:tc>
          <w:tcPr>
            <w:tcW w:w="0" w:type="auto"/>
            <w:noWrap/>
            <w:vAlign w:val="center"/>
            <w:hideMark/>
          </w:tcPr>
          <w:p w14:paraId="0679664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4,424</w:t>
            </w:r>
          </w:p>
        </w:tc>
        <w:tc>
          <w:tcPr>
            <w:tcW w:w="0" w:type="auto"/>
            <w:noWrap/>
            <w:vAlign w:val="center"/>
            <w:hideMark/>
          </w:tcPr>
          <w:p w14:paraId="7A54BB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13,490</w:t>
            </w:r>
          </w:p>
        </w:tc>
        <w:tc>
          <w:tcPr>
            <w:tcW w:w="0" w:type="auto"/>
            <w:noWrap/>
            <w:vAlign w:val="center"/>
            <w:hideMark/>
          </w:tcPr>
          <w:p w14:paraId="1FB79E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-172,667</w:t>
            </w:r>
          </w:p>
        </w:tc>
      </w:tr>
      <w:tr w:rsidR="005616FC" w:rsidRPr="002466BF" w14:paraId="61224C4C" w14:textId="77777777" w:rsidTr="00184841">
        <w:trPr>
          <w:jc w:val="center"/>
        </w:trPr>
        <w:tc>
          <w:tcPr>
            <w:tcW w:w="0" w:type="auto"/>
            <w:noWrap/>
            <w:vAlign w:val="center"/>
            <w:hideMark/>
          </w:tcPr>
          <w:p w14:paraId="03D7A35E"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1906</w:t>
            </w:r>
          </w:p>
        </w:tc>
        <w:tc>
          <w:tcPr>
            <w:tcW w:w="0" w:type="auto"/>
            <w:noWrap/>
            <w:vAlign w:val="center"/>
            <w:hideMark/>
          </w:tcPr>
          <w:p w14:paraId="02A303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221,400</w:t>
            </w:r>
          </w:p>
        </w:tc>
        <w:tc>
          <w:tcPr>
            <w:tcW w:w="0" w:type="auto"/>
            <w:noWrap/>
            <w:vAlign w:val="center"/>
            <w:hideMark/>
          </w:tcPr>
          <w:p w14:paraId="42CEC6A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7,827</w:t>
            </w:r>
          </w:p>
        </w:tc>
        <w:tc>
          <w:tcPr>
            <w:tcW w:w="0" w:type="auto"/>
            <w:noWrap/>
            <w:vAlign w:val="center"/>
            <w:hideMark/>
          </w:tcPr>
          <w:p w14:paraId="11A6B6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62,580</w:t>
            </w:r>
          </w:p>
        </w:tc>
        <w:tc>
          <w:tcPr>
            <w:tcW w:w="0" w:type="auto"/>
            <w:noWrap/>
            <w:vAlign w:val="center"/>
            <w:hideMark/>
          </w:tcPr>
          <w:p w14:paraId="43A5DDD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10,360</w:t>
            </w:r>
          </w:p>
        </w:tc>
        <w:tc>
          <w:tcPr>
            <w:tcW w:w="0" w:type="auto"/>
            <w:noWrap/>
            <w:vAlign w:val="center"/>
            <w:hideMark/>
          </w:tcPr>
          <w:p w14:paraId="4D3C50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80,767</w:t>
            </w:r>
          </w:p>
        </w:tc>
        <w:tc>
          <w:tcPr>
            <w:tcW w:w="0" w:type="auto"/>
            <w:noWrap/>
            <w:vAlign w:val="center"/>
            <w:hideMark/>
          </w:tcPr>
          <w:p w14:paraId="1DE479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-140,633</w:t>
            </w:r>
          </w:p>
        </w:tc>
      </w:tr>
      <w:tr w:rsidR="005616FC" w:rsidRPr="002466BF" w14:paraId="4BECCE1E" w14:textId="77777777" w:rsidTr="00184841">
        <w:trPr>
          <w:jc w:val="center"/>
        </w:trPr>
        <w:tc>
          <w:tcPr>
            <w:tcW w:w="0" w:type="auto"/>
            <w:noWrap/>
            <w:vAlign w:val="center"/>
            <w:hideMark/>
          </w:tcPr>
          <w:p w14:paraId="7BD5E5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1907</w:t>
            </w:r>
          </w:p>
        </w:tc>
        <w:tc>
          <w:tcPr>
            <w:tcW w:w="0" w:type="auto"/>
            <w:noWrap/>
            <w:vAlign w:val="center"/>
            <w:hideMark/>
          </w:tcPr>
          <w:p w14:paraId="57DB4D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186,071</w:t>
            </w:r>
          </w:p>
        </w:tc>
        <w:tc>
          <w:tcPr>
            <w:tcW w:w="0" w:type="auto"/>
            <w:noWrap/>
            <w:vAlign w:val="center"/>
            <w:hideMark/>
          </w:tcPr>
          <w:p w14:paraId="132F056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43,585</w:t>
            </w:r>
          </w:p>
        </w:tc>
        <w:tc>
          <w:tcPr>
            <w:tcW w:w="0" w:type="auto"/>
            <w:noWrap/>
            <w:vAlign w:val="center"/>
            <w:hideMark/>
          </w:tcPr>
          <w:p w14:paraId="0DEE73D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59,737</w:t>
            </w:r>
          </w:p>
        </w:tc>
        <w:tc>
          <w:tcPr>
            <w:tcW w:w="0" w:type="auto"/>
            <w:noWrap/>
            <w:vAlign w:val="center"/>
            <w:hideMark/>
          </w:tcPr>
          <w:p w14:paraId="0FDEE6E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19,672</w:t>
            </w:r>
          </w:p>
        </w:tc>
        <w:tc>
          <w:tcPr>
            <w:tcW w:w="0" w:type="auto"/>
            <w:noWrap/>
            <w:vAlign w:val="center"/>
            <w:hideMark/>
          </w:tcPr>
          <w:p w14:paraId="754C358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122,994</w:t>
            </w:r>
          </w:p>
        </w:tc>
        <w:tc>
          <w:tcPr>
            <w:tcW w:w="0" w:type="auto"/>
            <w:noWrap/>
            <w:vAlign w:val="center"/>
            <w:hideMark/>
          </w:tcPr>
          <w:p w14:paraId="07AE7C8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-63,077</w:t>
            </w:r>
          </w:p>
        </w:tc>
      </w:tr>
      <w:tr w:rsidR="005616FC" w:rsidRPr="002466BF" w14:paraId="3CD77F23" w14:textId="77777777" w:rsidTr="00184841">
        <w:trPr>
          <w:jc w:val="center"/>
        </w:trPr>
        <w:tc>
          <w:tcPr>
            <w:tcW w:w="0" w:type="auto"/>
            <w:noWrap/>
            <w:vAlign w:val="center"/>
            <w:hideMark/>
          </w:tcPr>
          <w:p w14:paraId="56AC24C5"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1908</w:t>
            </w:r>
          </w:p>
        </w:tc>
        <w:tc>
          <w:tcPr>
            <w:tcW w:w="0" w:type="auto"/>
            <w:noWrap/>
            <w:vAlign w:val="center"/>
            <w:hideMark/>
          </w:tcPr>
          <w:p w14:paraId="250B8B8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119,541</w:t>
            </w:r>
          </w:p>
        </w:tc>
        <w:tc>
          <w:tcPr>
            <w:tcW w:w="0" w:type="auto"/>
            <w:noWrap/>
            <w:vAlign w:val="center"/>
            <w:hideMark/>
          </w:tcPr>
          <w:p w14:paraId="46F4C4C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40,907</w:t>
            </w:r>
          </w:p>
        </w:tc>
        <w:tc>
          <w:tcPr>
            <w:tcW w:w="0" w:type="auto"/>
            <w:noWrap/>
            <w:vAlign w:val="center"/>
            <w:hideMark/>
          </w:tcPr>
          <w:p w14:paraId="372F225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41,402</w:t>
            </w:r>
          </w:p>
        </w:tc>
        <w:tc>
          <w:tcPr>
            <w:tcW w:w="0" w:type="auto"/>
            <w:noWrap/>
            <w:vAlign w:val="center"/>
            <w:hideMark/>
          </w:tcPr>
          <w:p w14:paraId="26449DE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17,925</w:t>
            </w:r>
          </w:p>
        </w:tc>
        <w:tc>
          <w:tcPr>
            <w:tcW w:w="0" w:type="auto"/>
            <w:noWrap/>
            <w:vAlign w:val="center"/>
            <w:hideMark/>
          </w:tcPr>
          <w:p w14:paraId="316B43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100,234</w:t>
            </w:r>
          </w:p>
        </w:tc>
        <w:tc>
          <w:tcPr>
            <w:tcW w:w="0" w:type="auto"/>
            <w:noWrap/>
            <w:vAlign w:val="center"/>
            <w:hideMark/>
          </w:tcPr>
          <w:p w14:paraId="7B0654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-19,307</w:t>
            </w:r>
          </w:p>
        </w:tc>
      </w:tr>
      <w:tr w:rsidR="005616FC" w:rsidRPr="002466BF" w14:paraId="78E341AB" w14:textId="77777777" w:rsidTr="00184841">
        <w:trPr>
          <w:jc w:val="center"/>
        </w:trPr>
        <w:tc>
          <w:tcPr>
            <w:tcW w:w="0" w:type="auto"/>
            <w:noWrap/>
            <w:vAlign w:val="center"/>
            <w:hideMark/>
          </w:tcPr>
          <w:p w14:paraId="32353E4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1909</w:t>
            </w:r>
          </w:p>
        </w:tc>
        <w:tc>
          <w:tcPr>
            <w:tcW w:w="0" w:type="auto"/>
            <w:noWrap/>
            <w:vAlign w:val="center"/>
            <w:hideMark/>
          </w:tcPr>
          <w:p w14:paraId="3FA2039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141,698</w:t>
            </w:r>
          </w:p>
        </w:tc>
        <w:tc>
          <w:tcPr>
            <w:tcW w:w="0" w:type="auto"/>
            <w:noWrap/>
            <w:vAlign w:val="center"/>
            <w:hideMark/>
          </w:tcPr>
          <w:p w14:paraId="4571096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49,850</w:t>
            </w:r>
          </w:p>
        </w:tc>
        <w:tc>
          <w:tcPr>
            <w:tcW w:w="0" w:type="auto"/>
            <w:noWrap/>
            <w:vAlign w:val="center"/>
            <w:hideMark/>
          </w:tcPr>
          <w:p w14:paraId="1C839C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60,249</w:t>
            </w:r>
          </w:p>
        </w:tc>
        <w:tc>
          <w:tcPr>
            <w:tcW w:w="0" w:type="auto"/>
            <w:noWrap/>
            <w:vAlign w:val="center"/>
            <w:hideMark/>
          </w:tcPr>
          <w:p w14:paraId="001E58E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30,611</w:t>
            </w:r>
          </w:p>
        </w:tc>
        <w:tc>
          <w:tcPr>
            <w:tcW w:w="0" w:type="auto"/>
            <w:noWrap/>
            <w:vAlign w:val="center"/>
            <w:hideMark/>
          </w:tcPr>
          <w:p w14:paraId="2745C8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140,710</w:t>
            </w:r>
          </w:p>
        </w:tc>
        <w:tc>
          <w:tcPr>
            <w:tcW w:w="0" w:type="auto"/>
            <w:noWrap/>
            <w:vAlign w:val="center"/>
            <w:hideMark/>
          </w:tcPr>
          <w:p w14:paraId="3B1A3E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-988</w:t>
            </w:r>
          </w:p>
        </w:tc>
      </w:tr>
      <w:tr w:rsidR="005616FC" w:rsidRPr="002466BF" w14:paraId="34A22ADB" w14:textId="77777777" w:rsidTr="00184841">
        <w:trPr>
          <w:jc w:val="center"/>
        </w:trPr>
        <w:tc>
          <w:tcPr>
            <w:tcW w:w="0" w:type="auto"/>
            <w:noWrap/>
            <w:vAlign w:val="center"/>
            <w:hideMark/>
          </w:tcPr>
          <w:p w14:paraId="415B409F"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1910</w:t>
            </w:r>
          </w:p>
        </w:tc>
        <w:tc>
          <w:tcPr>
            <w:tcW w:w="0" w:type="auto"/>
            <w:noWrap/>
            <w:vAlign w:val="center"/>
            <w:hideMark/>
          </w:tcPr>
          <w:p w14:paraId="64CAE53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162,676</w:t>
            </w:r>
          </w:p>
        </w:tc>
        <w:tc>
          <w:tcPr>
            <w:tcW w:w="0" w:type="auto"/>
            <w:noWrap/>
            <w:vAlign w:val="center"/>
            <w:hideMark/>
          </w:tcPr>
          <w:p w14:paraId="56C80D1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51,907</w:t>
            </w:r>
          </w:p>
        </w:tc>
        <w:tc>
          <w:tcPr>
            <w:tcW w:w="0" w:type="auto"/>
            <w:noWrap/>
            <w:vAlign w:val="center"/>
            <w:hideMark/>
          </w:tcPr>
          <w:p w14:paraId="53AB79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61,622</w:t>
            </w:r>
          </w:p>
        </w:tc>
        <w:tc>
          <w:tcPr>
            <w:tcW w:w="0" w:type="auto"/>
            <w:noWrap/>
            <w:vAlign w:val="center"/>
            <w:hideMark/>
          </w:tcPr>
          <w:p w14:paraId="744F18E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24,655</w:t>
            </w:r>
          </w:p>
        </w:tc>
        <w:tc>
          <w:tcPr>
            <w:tcW w:w="0" w:type="auto"/>
            <w:noWrap/>
            <w:vAlign w:val="center"/>
            <w:hideMark/>
          </w:tcPr>
          <w:p w14:paraId="197B061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138,184</w:t>
            </w:r>
          </w:p>
        </w:tc>
        <w:tc>
          <w:tcPr>
            <w:tcW w:w="0" w:type="auto"/>
            <w:noWrap/>
            <w:vAlign w:val="center"/>
            <w:hideMark/>
          </w:tcPr>
          <w:p w14:paraId="1FA5BF2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-24,492</w:t>
            </w:r>
          </w:p>
        </w:tc>
      </w:tr>
      <w:tr w:rsidR="005616FC" w:rsidRPr="002466BF" w14:paraId="4E9E24DF" w14:textId="77777777" w:rsidTr="00184841">
        <w:trPr>
          <w:jc w:val="center"/>
        </w:trPr>
        <w:tc>
          <w:tcPr>
            <w:tcW w:w="0" w:type="auto"/>
            <w:noWrap/>
            <w:vAlign w:val="center"/>
            <w:hideMark/>
          </w:tcPr>
          <w:p w14:paraId="4C52F38B"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1911</w:t>
            </w:r>
          </w:p>
        </w:tc>
        <w:tc>
          <w:tcPr>
            <w:tcW w:w="0" w:type="auto"/>
            <w:noWrap/>
            <w:vAlign w:val="center"/>
            <w:hideMark/>
          </w:tcPr>
          <w:p w14:paraId="2555E92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144,660</w:t>
            </w:r>
          </w:p>
        </w:tc>
        <w:tc>
          <w:tcPr>
            <w:tcW w:w="0" w:type="auto"/>
            <w:noWrap/>
            <w:vAlign w:val="center"/>
            <w:hideMark/>
          </w:tcPr>
          <w:p w14:paraId="6BDD2AF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40,241</w:t>
            </w:r>
          </w:p>
        </w:tc>
        <w:tc>
          <w:tcPr>
            <w:tcW w:w="0" w:type="auto"/>
            <w:noWrap/>
            <w:vAlign w:val="center"/>
            <w:hideMark/>
          </w:tcPr>
          <w:p w14:paraId="1EC73F3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53,415</w:t>
            </w:r>
          </w:p>
        </w:tc>
        <w:tc>
          <w:tcPr>
            <w:tcW w:w="0" w:type="auto"/>
            <w:noWrap/>
            <w:vAlign w:val="center"/>
            <w:hideMark/>
          </w:tcPr>
          <w:p w14:paraId="5CD125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31,424</w:t>
            </w:r>
          </w:p>
        </w:tc>
        <w:tc>
          <w:tcPr>
            <w:tcW w:w="0" w:type="auto"/>
            <w:noWrap/>
            <w:vAlign w:val="center"/>
            <w:hideMark/>
          </w:tcPr>
          <w:p w14:paraId="5E93D28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125,080</w:t>
            </w:r>
          </w:p>
        </w:tc>
        <w:tc>
          <w:tcPr>
            <w:tcW w:w="0" w:type="auto"/>
            <w:noWrap/>
            <w:vAlign w:val="center"/>
            <w:hideMark/>
          </w:tcPr>
          <w:p w14:paraId="67FF77A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-19,580</w:t>
            </w:r>
          </w:p>
        </w:tc>
      </w:tr>
      <w:tr w:rsidR="005616FC" w:rsidRPr="002466BF" w14:paraId="7A3DF5E8" w14:textId="77777777" w:rsidTr="00184841">
        <w:trPr>
          <w:jc w:val="center"/>
        </w:trPr>
        <w:tc>
          <w:tcPr>
            <w:tcW w:w="0" w:type="auto"/>
            <w:noWrap/>
            <w:vAlign w:val="center"/>
            <w:hideMark/>
          </w:tcPr>
          <w:p w14:paraId="23F96BBC"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1912</w:t>
            </w:r>
          </w:p>
        </w:tc>
        <w:tc>
          <w:tcPr>
            <w:tcW w:w="0" w:type="auto"/>
            <w:noWrap/>
            <w:vAlign w:val="center"/>
            <w:hideMark/>
          </w:tcPr>
          <w:p w14:paraId="32A6D447"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217,990</w:t>
            </w:r>
          </w:p>
        </w:tc>
        <w:tc>
          <w:tcPr>
            <w:tcW w:w="0" w:type="auto"/>
            <w:noWrap/>
            <w:vAlign w:val="center"/>
            <w:hideMark/>
          </w:tcPr>
          <w:p w14:paraId="452A7E7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35,565</w:t>
            </w:r>
          </w:p>
        </w:tc>
        <w:tc>
          <w:tcPr>
            <w:tcW w:w="0" w:type="auto"/>
            <w:noWrap/>
            <w:vAlign w:val="center"/>
            <w:hideMark/>
          </w:tcPr>
          <w:p w14:paraId="0A433AF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79,108</w:t>
            </w:r>
          </w:p>
        </w:tc>
        <w:tc>
          <w:tcPr>
            <w:tcW w:w="0" w:type="auto"/>
            <w:noWrap/>
            <w:vAlign w:val="center"/>
            <w:hideMark/>
          </w:tcPr>
          <w:p w14:paraId="50398F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10,376</w:t>
            </w:r>
          </w:p>
        </w:tc>
        <w:tc>
          <w:tcPr>
            <w:tcW w:w="0" w:type="auto"/>
            <w:noWrap/>
            <w:vAlign w:val="center"/>
            <w:hideMark/>
          </w:tcPr>
          <w:p w14:paraId="4B492B3F"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125,049</w:t>
            </w:r>
          </w:p>
        </w:tc>
        <w:tc>
          <w:tcPr>
            <w:tcW w:w="0" w:type="auto"/>
            <w:noWrap/>
            <w:vAlign w:val="center"/>
            <w:hideMark/>
          </w:tcPr>
          <w:p w14:paraId="510CFC7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-92,941</w:t>
            </w:r>
          </w:p>
        </w:tc>
      </w:tr>
      <w:tr w:rsidR="005616FC" w:rsidRPr="002466BF" w14:paraId="2FB7A3C8" w14:textId="77777777" w:rsidTr="00184841">
        <w:trPr>
          <w:jc w:val="center"/>
        </w:trPr>
        <w:tc>
          <w:tcPr>
            <w:tcW w:w="0" w:type="auto"/>
            <w:noWrap/>
            <w:vAlign w:val="center"/>
            <w:hideMark/>
          </w:tcPr>
          <w:p w14:paraId="360FCA94"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1913</w:t>
            </w:r>
          </w:p>
        </w:tc>
        <w:tc>
          <w:tcPr>
            <w:tcW w:w="0" w:type="auto"/>
            <w:noWrap/>
            <w:vAlign w:val="center"/>
            <w:hideMark/>
          </w:tcPr>
          <w:p w14:paraId="16DB6F0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261,265</w:t>
            </w:r>
          </w:p>
        </w:tc>
        <w:tc>
          <w:tcPr>
            <w:tcW w:w="0" w:type="auto"/>
            <w:noWrap/>
            <w:vAlign w:val="center"/>
            <w:hideMark/>
          </w:tcPr>
          <w:p w14:paraId="7B3E27A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51,543</w:t>
            </w:r>
          </w:p>
        </w:tc>
        <w:tc>
          <w:tcPr>
            <w:tcW w:w="0" w:type="auto"/>
            <w:noWrap/>
            <w:vAlign w:val="center"/>
            <w:hideMark/>
          </w:tcPr>
          <w:p w14:paraId="1A84AE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134,661</w:t>
            </w:r>
          </w:p>
        </w:tc>
        <w:tc>
          <w:tcPr>
            <w:tcW w:w="0" w:type="auto"/>
            <w:noWrap/>
            <w:vAlign w:val="center"/>
            <w:hideMark/>
          </w:tcPr>
          <w:p w14:paraId="6F2EF24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22,027</w:t>
            </w:r>
          </w:p>
        </w:tc>
        <w:tc>
          <w:tcPr>
            <w:tcW w:w="0" w:type="auto"/>
            <w:noWrap/>
            <w:vAlign w:val="center"/>
            <w:hideMark/>
          </w:tcPr>
          <w:p w14:paraId="771255A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208,231</w:t>
            </w:r>
          </w:p>
        </w:tc>
        <w:tc>
          <w:tcPr>
            <w:tcW w:w="0" w:type="auto"/>
            <w:noWrap/>
            <w:vAlign w:val="center"/>
            <w:hideMark/>
          </w:tcPr>
          <w:p w14:paraId="156DC8A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-53,034</w:t>
            </w:r>
          </w:p>
        </w:tc>
      </w:tr>
      <w:tr w:rsidR="005616FC" w:rsidRPr="002466BF" w14:paraId="263A5CDF" w14:textId="77777777" w:rsidTr="00184841">
        <w:trPr>
          <w:jc w:val="center"/>
        </w:trPr>
        <w:tc>
          <w:tcPr>
            <w:tcW w:w="0" w:type="auto"/>
            <w:noWrap/>
            <w:vAlign w:val="center"/>
            <w:hideMark/>
          </w:tcPr>
          <w:p w14:paraId="331305D3"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1914</w:t>
            </w:r>
          </w:p>
        </w:tc>
        <w:tc>
          <w:tcPr>
            <w:tcW w:w="0" w:type="auto"/>
            <w:noWrap/>
            <w:vAlign w:val="center"/>
            <w:hideMark/>
          </w:tcPr>
          <w:p w14:paraId="7BD3452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119,358</w:t>
            </w:r>
          </w:p>
        </w:tc>
        <w:tc>
          <w:tcPr>
            <w:tcW w:w="0" w:type="auto"/>
            <w:noWrap/>
            <w:vAlign w:val="center"/>
            <w:hideMark/>
          </w:tcPr>
          <w:p w14:paraId="73107FF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14,728</w:t>
            </w:r>
          </w:p>
        </w:tc>
        <w:tc>
          <w:tcPr>
            <w:tcW w:w="0" w:type="auto"/>
            <w:noWrap/>
            <w:vAlign w:val="center"/>
            <w:hideMark/>
          </w:tcPr>
          <w:p w14:paraId="5B09492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84,897</w:t>
            </w:r>
          </w:p>
        </w:tc>
        <w:tc>
          <w:tcPr>
            <w:tcW w:w="0" w:type="auto"/>
            <w:noWrap/>
            <w:vAlign w:val="center"/>
            <w:hideMark/>
          </w:tcPr>
          <w:p w14:paraId="0E47EF6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54,451</w:t>
            </w:r>
          </w:p>
        </w:tc>
        <w:tc>
          <w:tcPr>
            <w:tcW w:w="0" w:type="auto"/>
            <w:noWrap/>
            <w:vAlign w:val="center"/>
            <w:hideMark/>
          </w:tcPr>
          <w:p w14:paraId="78B7150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154,076</w:t>
            </w:r>
          </w:p>
        </w:tc>
        <w:tc>
          <w:tcPr>
            <w:tcW w:w="0" w:type="auto"/>
            <w:noWrap/>
            <w:vAlign w:val="center"/>
            <w:hideMark/>
          </w:tcPr>
          <w:p w14:paraId="22AEC7F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34,718</w:t>
            </w:r>
          </w:p>
        </w:tc>
      </w:tr>
      <w:tr w:rsidR="005616FC" w:rsidRPr="002466BF" w14:paraId="40E61E22" w14:textId="77777777" w:rsidTr="00184841">
        <w:trPr>
          <w:jc w:val="center"/>
        </w:trPr>
        <w:tc>
          <w:tcPr>
            <w:tcW w:w="0" w:type="auto"/>
            <w:tcBorders>
              <w:bottom w:val="single" w:sz="4" w:space="0" w:color="auto"/>
            </w:tcBorders>
            <w:noWrap/>
            <w:vAlign w:val="center"/>
            <w:hideMark/>
          </w:tcPr>
          <w:p w14:paraId="2809A071" w14:textId="77777777" w:rsidR="005616FC" w:rsidRPr="002466BF" w:rsidRDefault="005616FC" w:rsidP="005616FC">
            <w:pPr>
              <w:spacing w:after="0" w:line="240" w:lineRule="auto"/>
              <w:jc w:val="center"/>
              <w:rPr>
                <w:rFonts w:ascii="Times New Roman" w:eastAsia="Times New Roman" w:hAnsi="Times New Roman" w:cs="Times New Roman"/>
                <w:color w:val="000000"/>
              </w:rPr>
            </w:pPr>
            <w:r w:rsidRPr="002466BF">
              <w:rPr>
                <w:rFonts w:ascii="Times New Roman" w:eastAsia="Times New Roman" w:hAnsi="Times New Roman" w:cs="Times New Roman"/>
                <w:color w:val="000000"/>
              </w:rPr>
              <w:t>1915</w:t>
            </w:r>
          </w:p>
        </w:tc>
        <w:tc>
          <w:tcPr>
            <w:tcW w:w="0" w:type="auto"/>
            <w:tcBorders>
              <w:bottom w:val="single" w:sz="4" w:space="0" w:color="auto"/>
            </w:tcBorders>
            <w:noWrap/>
            <w:vAlign w:val="center"/>
            <w:hideMark/>
          </w:tcPr>
          <w:p w14:paraId="145CE93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3,880</w:t>
            </w:r>
          </w:p>
        </w:tc>
        <w:tc>
          <w:tcPr>
            <w:tcW w:w="0" w:type="auto"/>
            <w:tcBorders>
              <w:bottom w:val="single" w:sz="4" w:space="0" w:color="auto"/>
            </w:tcBorders>
            <w:noWrap/>
            <w:vAlign w:val="center"/>
            <w:hideMark/>
          </w:tcPr>
          <w:p w14:paraId="4B6AC3FB"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-9,478</w:t>
            </w:r>
          </w:p>
        </w:tc>
        <w:tc>
          <w:tcPr>
            <w:tcW w:w="0" w:type="auto"/>
            <w:tcBorders>
              <w:bottom w:val="single" w:sz="4" w:space="0" w:color="auto"/>
            </w:tcBorders>
            <w:noWrap/>
            <w:vAlign w:val="center"/>
            <w:hideMark/>
          </w:tcPr>
          <w:p w14:paraId="59ED637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58,756</w:t>
            </w:r>
          </w:p>
        </w:tc>
        <w:tc>
          <w:tcPr>
            <w:tcW w:w="0" w:type="auto"/>
            <w:tcBorders>
              <w:bottom w:val="single" w:sz="4" w:space="0" w:color="auto"/>
            </w:tcBorders>
            <w:noWrap/>
            <w:vAlign w:val="center"/>
            <w:hideMark/>
          </w:tcPr>
          <w:p w14:paraId="030D28D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98,000</w:t>
            </w:r>
          </w:p>
        </w:tc>
        <w:tc>
          <w:tcPr>
            <w:tcW w:w="0" w:type="auto"/>
            <w:tcBorders>
              <w:bottom w:val="single" w:sz="4" w:space="0" w:color="auto"/>
            </w:tcBorders>
            <w:noWrap/>
            <w:vAlign w:val="center"/>
            <w:hideMark/>
          </w:tcPr>
          <w:p w14:paraId="2AE58A51"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147,278</w:t>
            </w:r>
          </w:p>
        </w:tc>
        <w:tc>
          <w:tcPr>
            <w:tcW w:w="0" w:type="auto"/>
            <w:tcBorders>
              <w:bottom w:val="single" w:sz="4" w:space="0" w:color="auto"/>
            </w:tcBorders>
            <w:noWrap/>
            <w:vAlign w:val="center"/>
            <w:hideMark/>
          </w:tcPr>
          <w:p w14:paraId="42F80BB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143,398</w:t>
            </w:r>
          </w:p>
        </w:tc>
      </w:tr>
      <w:tr w:rsidR="005616FC" w:rsidRPr="002466BF" w14:paraId="4B1214BB" w14:textId="77777777" w:rsidTr="00184841">
        <w:trPr>
          <w:jc w:val="center"/>
        </w:trPr>
        <w:tc>
          <w:tcPr>
            <w:tcW w:w="0" w:type="auto"/>
            <w:shd w:val="clear" w:color="auto" w:fill="FFFFCC"/>
            <w:noWrap/>
            <w:vAlign w:val="center"/>
            <w:hideMark/>
          </w:tcPr>
          <w:p w14:paraId="571ED019"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1881-1895</w:t>
            </w:r>
          </w:p>
        </w:tc>
        <w:tc>
          <w:tcPr>
            <w:tcW w:w="0" w:type="auto"/>
            <w:shd w:val="clear" w:color="auto" w:fill="FFFFCC"/>
            <w:noWrap/>
            <w:vAlign w:val="center"/>
            <w:hideMark/>
          </w:tcPr>
          <w:p w14:paraId="54222F70"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522,856</w:t>
            </w:r>
          </w:p>
        </w:tc>
        <w:tc>
          <w:tcPr>
            <w:tcW w:w="0" w:type="auto"/>
            <w:shd w:val="clear" w:color="auto" w:fill="FFFFCC"/>
            <w:noWrap/>
            <w:vAlign w:val="center"/>
            <w:hideMark/>
          </w:tcPr>
          <w:p w14:paraId="3E82CC28"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871,686</w:t>
            </w:r>
          </w:p>
        </w:tc>
        <w:tc>
          <w:tcPr>
            <w:tcW w:w="0" w:type="auto"/>
            <w:shd w:val="clear" w:color="auto" w:fill="FFFFCC"/>
            <w:noWrap/>
            <w:vAlign w:val="center"/>
            <w:hideMark/>
          </w:tcPr>
          <w:p w14:paraId="3ADEE6A9"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189,281</w:t>
            </w:r>
          </w:p>
        </w:tc>
        <w:tc>
          <w:tcPr>
            <w:tcW w:w="0" w:type="auto"/>
            <w:shd w:val="clear" w:color="auto" w:fill="FFFFCC"/>
            <w:noWrap/>
            <w:vAlign w:val="center"/>
            <w:hideMark/>
          </w:tcPr>
          <w:p w14:paraId="1443A9D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18,000</w:t>
            </w:r>
          </w:p>
        </w:tc>
        <w:tc>
          <w:tcPr>
            <w:tcW w:w="0" w:type="auto"/>
            <w:shd w:val="clear" w:color="auto" w:fill="FFFFCC"/>
            <w:noWrap/>
            <w:vAlign w:val="center"/>
            <w:hideMark/>
          </w:tcPr>
          <w:p w14:paraId="02D7DC7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1,078,967</w:t>
            </w:r>
          </w:p>
        </w:tc>
        <w:tc>
          <w:tcPr>
            <w:tcW w:w="0" w:type="auto"/>
            <w:shd w:val="clear" w:color="auto" w:fill="FFFFCC"/>
            <w:noWrap/>
            <w:vAlign w:val="center"/>
            <w:hideMark/>
          </w:tcPr>
          <w:p w14:paraId="2E31E45A"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556,111</w:t>
            </w:r>
          </w:p>
        </w:tc>
      </w:tr>
      <w:tr w:rsidR="005616FC" w:rsidRPr="002466BF" w14:paraId="2E7B9517" w14:textId="77777777" w:rsidTr="00184841">
        <w:trPr>
          <w:jc w:val="center"/>
        </w:trPr>
        <w:tc>
          <w:tcPr>
            <w:tcW w:w="0" w:type="auto"/>
            <w:shd w:val="clear" w:color="auto" w:fill="FFFFCC"/>
            <w:noWrap/>
            <w:vAlign w:val="center"/>
            <w:hideMark/>
          </w:tcPr>
          <w:p w14:paraId="0FB23815"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1896-1915</w:t>
            </w:r>
          </w:p>
        </w:tc>
        <w:tc>
          <w:tcPr>
            <w:tcW w:w="0" w:type="auto"/>
            <w:shd w:val="clear" w:color="auto" w:fill="FFFFCC"/>
            <w:noWrap/>
            <w:vAlign w:val="center"/>
            <w:hideMark/>
          </w:tcPr>
          <w:p w14:paraId="431E318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2,474,948</w:t>
            </w:r>
          </w:p>
        </w:tc>
        <w:tc>
          <w:tcPr>
            <w:tcW w:w="0" w:type="auto"/>
            <w:shd w:val="clear" w:color="auto" w:fill="FFFFCC"/>
            <w:noWrap/>
            <w:vAlign w:val="center"/>
            <w:hideMark/>
          </w:tcPr>
          <w:p w14:paraId="785FE9B4"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703,695</w:t>
            </w:r>
          </w:p>
        </w:tc>
        <w:tc>
          <w:tcPr>
            <w:tcW w:w="0" w:type="auto"/>
            <w:shd w:val="clear" w:color="auto" w:fill="FFFFCC"/>
            <w:noWrap/>
            <w:vAlign w:val="center"/>
            <w:hideMark/>
          </w:tcPr>
          <w:p w14:paraId="129585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1,028,329</w:t>
            </w:r>
          </w:p>
        </w:tc>
        <w:tc>
          <w:tcPr>
            <w:tcW w:w="0" w:type="auto"/>
            <w:shd w:val="clear" w:color="auto" w:fill="FFFFCC"/>
            <w:noWrap/>
            <w:vAlign w:val="center"/>
            <w:hideMark/>
          </w:tcPr>
          <w:p w14:paraId="0D2C2A6C"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420,702</w:t>
            </w:r>
          </w:p>
        </w:tc>
        <w:tc>
          <w:tcPr>
            <w:tcW w:w="0" w:type="auto"/>
            <w:shd w:val="clear" w:color="auto" w:fill="FFFFCC"/>
            <w:noWrap/>
            <w:vAlign w:val="center"/>
            <w:hideMark/>
          </w:tcPr>
          <w:p w14:paraId="72642ED3"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2,152,726</w:t>
            </w:r>
          </w:p>
        </w:tc>
        <w:tc>
          <w:tcPr>
            <w:tcW w:w="0" w:type="auto"/>
            <w:shd w:val="clear" w:color="auto" w:fill="FFFFCC"/>
            <w:noWrap/>
            <w:vAlign w:val="center"/>
            <w:hideMark/>
          </w:tcPr>
          <w:p w14:paraId="08653A55"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-322,222</w:t>
            </w:r>
          </w:p>
        </w:tc>
      </w:tr>
      <w:tr w:rsidR="005616FC" w:rsidRPr="002466BF" w14:paraId="01100832" w14:textId="77777777" w:rsidTr="00184841">
        <w:trPr>
          <w:jc w:val="center"/>
        </w:trPr>
        <w:tc>
          <w:tcPr>
            <w:tcW w:w="0" w:type="auto"/>
            <w:shd w:val="clear" w:color="auto" w:fill="FFFFCC"/>
            <w:noWrap/>
            <w:vAlign w:val="center"/>
            <w:hideMark/>
          </w:tcPr>
          <w:p w14:paraId="56134E66" w14:textId="77777777" w:rsidR="005616FC" w:rsidRPr="002466BF" w:rsidRDefault="005616FC" w:rsidP="005616FC">
            <w:pPr>
              <w:spacing w:after="0" w:line="240" w:lineRule="auto"/>
              <w:jc w:val="center"/>
              <w:rPr>
                <w:rFonts w:ascii="Times New Roman" w:eastAsia="Times New Roman" w:hAnsi="Times New Roman" w:cs="Times New Roman"/>
                <w:b/>
                <w:bCs/>
                <w:color w:val="000000"/>
              </w:rPr>
            </w:pPr>
            <w:r w:rsidRPr="002466BF">
              <w:rPr>
                <w:rFonts w:ascii="Times New Roman" w:eastAsia="Times New Roman" w:hAnsi="Times New Roman" w:cs="Times New Roman"/>
                <w:b/>
                <w:bCs/>
                <w:color w:val="000000"/>
              </w:rPr>
              <w:t>1881-1915</w:t>
            </w:r>
          </w:p>
        </w:tc>
        <w:tc>
          <w:tcPr>
            <w:tcW w:w="0" w:type="auto"/>
            <w:shd w:val="clear" w:color="auto" w:fill="FFFFCC"/>
            <w:noWrap/>
            <w:vAlign w:val="center"/>
            <w:hideMark/>
          </w:tcPr>
          <w:p w14:paraId="3DB37DF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2,997,804</w:t>
            </w:r>
          </w:p>
        </w:tc>
        <w:tc>
          <w:tcPr>
            <w:tcW w:w="0" w:type="auto"/>
            <w:shd w:val="clear" w:color="auto" w:fill="FFFFCC"/>
            <w:noWrap/>
            <w:vAlign w:val="center"/>
            <w:hideMark/>
          </w:tcPr>
          <w:p w14:paraId="29F53212"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1,575,381</w:t>
            </w:r>
          </w:p>
        </w:tc>
        <w:tc>
          <w:tcPr>
            <w:tcW w:w="0" w:type="auto"/>
            <w:shd w:val="clear" w:color="auto" w:fill="FFFFCC"/>
            <w:noWrap/>
            <w:vAlign w:val="center"/>
            <w:hideMark/>
          </w:tcPr>
          <w:p w14:paraId="3E8EAA3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1,217,610</w:t>
            </w:r>
          </w:p>
        </w:tc>
        <w:tc>
          <w:tcPr>
            <w:tcW w:w="0" w:type="auto"/>
            <w:shd w:val="clear" w:color="auto" w:fill="FFFFCC"/>
            <w:noWrap/>
            <w:vAlign w:val="center"/>
            <w:hideMark/>
          </w:tcPr>
          <w:p w14:paraId="0225CDDD"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438,702</w:t>
            </w:r>
          </w:p>
        </w:tc>
        <w:tc>
          <w:tcPr>
            <w:tcW w:w="0" w:type="auto"/>
            <w:shd w:val="clear" w:color="auto" w:fill="FFFFCC"/>
            <w:noWrap/>
            <w:vAlign w:val="center"/>
            <w:hideMark/>
          </w:tcPr>
          <w:p w14:paraId="7F5759BE"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3,231,693</w:t>
            </w:r>
          </w:p>
        </w:tc>
        <w:tc>
          <w:tcPr>
            <w:tcW w:w="0" w:type="auto"/>
            <w:shd w:val="clear" w:color="auto" w:fill="FFFFCC"/>
            <w:noWrap/>
            <w:vAlign w:val="center"/>
            <w:hideMark/>
          </w:tcPr>
          <w:p w14:paraId="551AD2A6" w14:textId="77777777" w:rsidR="005616FC" w:rsidRPr="002466BF" w:rsidRDefault="005616FC" w:rsidP="005616FC">
            <w:pPr>
              <w:spacing w:after="0" w:line="240" w:lineRule="auto"/>
              <w:jc w:val="right"/>
              <w:rPr>
                <w:rFonts w:ascii="Times New Roman" w:eastAsia="Times New Roman" w:hAnsi="Times New Roman" w:cs="Times New Roman"/>
                <w:color w:val="000000"/>
              </w:rPr>
            </w:pPr>
            <w:r w:rsidRPr="002466BF">
              <w:rPr>
                <w:rFonts w:ascii="Times New Roman" w:eastAsia="Times New Roman" w:hAnsi="Times New Roman" w:cs="Times New Roman"/>
                <w:color w:val="000000"/>
              </w:rPr>
              <w:t>233,889</w:t>
            </w:r>
          </w:p>
        </w:tc>
      </w:tr>
    </w:tbl>
    <w:p w14:paraId="251F6D7B" w14:textId="77777777" w:rsidR="005616FC" w:rsidRPr="005616FC" w:rsidRDefault="005616FC" w:rsidP="006B3BE3">
      <w:pPr>
        <w:pStyle w:val="XNormal-0"/>
        <w:spacing w:after="120"/>
        <w:rPr>
          <w:lang w:val="en-US"/>
        </w:rPr>
      </w:pPr>
    </w:p>
    <w:p w14:paraId="5EBCBECB" w14:textId="77777777" w:rsidR="001661A0" w:rsidRPr="00B24125" w:rsidRDefault="001661A0"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 xml:space="preserve">Война длилась 11 месяцев в 1904 году и 8 месяцев в 1905, однако доля погибших в основных битвах в 1904 г. (10,495 чел.) почти такова же, как и для 1905 г. (10,402 </w:t>
      </w:r>
      <w:proofErr w:type="gramStart"/>
      <w:r w:rsidRPr="00EE112F">
        <w:t>чел</w:t>
      </w:r>
      <w:proofErr w:type="gramEnd"/>
      <w:r w:rsidRPr="00EE112F">
        <w:t>).</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w:t>
      </w:r>
      <w:proofErr w:type="gramStart"/>
      <w:r w:rsidRPr="00EE112F">
        <w:t>млн.</w:t>
      </w:r>
      <w:proofErr w:type="gramEnd"/>
      <w:r w:rsidRPr="00EE112F">
        <w:t xml:space="preserve">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w:t>
      </w:r>
      <w:proofErr w:type="gramStart"/>
      <w:r w:rsidRPr="00EE112F">
        <w:t>потерь</w:t>
      </w:r>
      <w:proofErr w:type="gramEnd"/>
      <w:r w:rsidRPr="00EE112F">
        <w:t xml:space="preserve">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proofErr w:type="gramStart"/>
      <w:r>
        <w:t>восточно-сибирских</w:t>
      </w:r>
      <w:proofErr w:type="spellEnd"/>
      <w:proofErr w:type="gram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 xml:space="preserve">Речь идёт об использовании не абсолютных величин </w:t>
      </w:r>
      <w:proofErr w:type="gramStart"/>
      <w:r w:rsidR="007C04E9">
        <w:t>числа</w:t>
      </w:r>
      <w:proofErr w:type="gramEnd"/>
      <w:r w:rsidR="007C04E9">
        <w:t xml:space="preserve">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 xml:space="preserve">ой губернией есть гораздо </w:t>
      </w:r>
      <w:proofErr w:type="spellStart"/>
      <w:r w:rsidR="00786149">
        <w:rPr>
          <w:rFonts w:ascii="Times New Roman" w:eastAsia="Times New Roman" w:hAnsi="Times New Roman" w:cs="Times New Roman"/>
          <w:lang w:eastAsia="ru-RU"/>
        </w:rPr>
        <w:t>бо́льшая</w:t>
      </w:r>
      <w:proofErr w:type="spellEnd"/>
      <w:r w:rsidR="00786149">
        <w:rPr>
          <w:rFonts w:ascii="Times New Roman" w:eastAsia="Times New Roman" w:hAnsi="Times New Roman" w:cs="Times New Roman"/>
          <w:lang w:eastAsia="ru-RU"/>
        </w:rPr>
        <w:t xml:space="preserve">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xml:space="preserve">: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w:t>
      </w:r>
      <w:proofErr w:type="spellStart"/>
      <w:r w:rsidRPr="00786149">
        <w:rPr>
          <w:rFonts w:ascii="Times New Roman" w:eastAsia="Times New Roman" w:hAnsi="Times New Roman" w:cs="Times New Roman"/>
          <w:lang w:eastAsia="ru-RU"/>
        </w:rPr>
        <w:t>поуездная</w:t>
      </w:r>
      <w:proofErr w:type="spellEnd"/>
      <w:r w:rsidRPr="00786149">
        <w:rPr>
          <w:rFonts w:ascii="Times New Roman" w:eastAsia="Times New Roman" w:hAnsi="Times New Roman" w:cs="Times New Roman"/>
          <w:lang w:eastAsia="ru-RU"/>
        </w:rPr>
        <w:t xml:space="preserve"> ведомость: обвал 1906 г. сосредоточен прежде всего в </w:t>
      </w:r>
      <w:proofErr w:type="spellStart"/>
      <w:r w:rsidRPr="00786149">
        <w:rPr>
          <w:rFonts w:ascii="Times New Roman" w:eastAsia="Times New Roman" w:hAnsi="Times New Roman" w:cs="Times New Roman"/>
          <w:lang w:eastAsia="ru-RU"/>
        </w:rPr>
        <w:t>Мариампольском</w:t>
      </w:r>
      <w:proofErr w:type="spellEnd"/>
      <w:r w:rsidRPr="00786149">
        <w:rPr>
          <w:rFonts w:ascii="Times New Roman" w:eastAsia="Times New Roman" w:hAnsi="Times New Roman" w:cs="Times New Roman"/>
          <w:lang w:eastAsia="ru-RU"/>
        </w:rPr>
        <w:t xml:space="preserve"> и особенно </w:t>
      </w:r>
      <w:proofErr w:type="spellStart"/>
      <w:r w:rsidRPr="00786149">
        <w:rPr>
          <w:rFonts w:ascii="Times New Roman" w:eastAsia="Times New Roman" w:hAnsi="Times New Roman" w:cs="Times New Roman"/>
          <w:lang w:eastAsia="ru-RU"/>
        </w:rPr>
        <w:t>Сейнском</w:t>
      </w:r>
      <w:proofErr w:type="spellEnd"/>
      <w:r w:rsidRPr="00786149">
        <w:rPr>
          <w:rFonts w:ascii="Times New Roman" w:eastAsia="Times New Roman" w:hAnsi="Times New Roman" w:cs="Times New Roman"/>
          <w:lang w:eastAsia="ru-RU"/>
        </w:rPr>
        <w:t xml:space="preserve">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w:t>
      </w:r>
      <w:proofErr w:type="spellStart"/>
      <w:r w:rsidRPr="00C72D6B">
        <w:rPr>
          <w:rFonts w:ascii="Times New Roman" w:eastAsia="Times New Roman" w:hAnsi="Times New Roman" w:cs="Times New Roman"/>
          <w:lang w:eastAsia="ru-RU"/>
        </w:rPr>
        <w:t>Сейнского</w:t>
      </w:r>
      <w:proofErr w:type="spellEnd"/>
      <w:r w:rsidRPr="00C72D6B">
        <w:rPr>
          <w:rFonts w:ascii="Times New Roman" w:eastAsia="Times New Roman" w:hAnsi="Times New Roman" w:cs="Times New Roman"/>
          <w:lang w:eastAsia="ru-RU"/>
        </w:rPr>
        <w:t xml:space="preserve"> уезда на 53%, одновременно оставив соседние </w:t>
      </w:r>
      <w:proofErr w:type="spellStart"/>
      <w:r w:rsidRPr="00C72D6B">
        <w:rPr>
          <w:rFonts w:ascii="Times New Roman" w:eastAsia="Times New Roman" w:hAnsi="Times New Roman" w:cs="Times New Roman"/>
          <w:lang w:eastAsia="ru-RU"/>
        </w:rPr>
        <w:t>Владиславовский</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Волковышский</w:t>
      </w:r>
      <w:proofErr w:type="spellEnd"/>
      <w:r w:rsidRPr="00C72D6B">
        <w:rPr>
          <w:rFonts w:ascii="Times New Roman" w:eastAsia="Times New Roman" w:hAnsi="Times New Roman" w:cs="Times New Roman"/>
          <w:lang w:eastAsia="ru-RU"/>
        </w:rPr>
        <w:t xml:space="preserve"> уезды практически без изменения. Поэтому обвал 1906 года представляет явную неполноту регистрации и сбора сведений в отдельных уездах, прежде всего в </w:t>
      </w:r>
      <w:proofErr w:type="spellStart"/>
      <w:r w:rsidRPr="00C72D6B">
        <w:rPr>
          <w:rFonts w:ascii="Times New Roman" w:eastAsia="Times New Roman" w:hAnsi="Times New Roman" w:cs="Times New Roman"/>
          <w:lang w:eastAsia="ru-RU"/>
        </w:rPr>
        <w:t>Сейнском</w:t>
      </w:r>
      <w:proofErr w:type="spellEnd"/>
      <w:r w:rsidRPr="00C72D6B">
        <w:rPr>
          <w:rFonts w:ascii="Times New Roman" w:eastAsia="Times New Roman" w:hAnsi="Times New Roman" w:cs="Times New Roman"/>
          <w:lang w:eastAsia="ru-RU"/>
        </w:rPr>
        <w:t xml:space="preserve"> и </w:t>
      </w:r>
      <w:proofErr w:type="spellStart"/>
      <w:r w:rsidRPr="00C72D6B">
        <w:rPr>
          <w:rFonts w:ascii="Times New Roman" w:eastAsia="Times New Roman" w:hAnsi="Times New Roman" w:cs="Times New Roman"/>
          <w:lang w:eastAsia="ru-RU"/>
        </w:rPr>
        <w:t>Мариампольском</w:t>
      </w:r>
      <w:proofErr w:type="spellEnd"/>
      <w:r w:rsidRPr="00C72D6B">
        <w:rPr>
          <w:rFonts w:ascii="Times New Roman" w:eastAsia="Times New Roman" w:hAnsi="Times New Roman" w:cs="Times New Roman"/>
          <w:lang w:eastAsia="ru-RU"/>
        </w:rPr>
        <w:t xml:space="preserve">;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w:t>
      </w:r>
      <w:proofErr w:type="spellStart"/>
      <w:r w:rsidRPr="005D5571">
        <w:rPr>
          <w:rFonts w:ascii="Times New Roman" w:eastAsia="Times New Roman" w:hAnsi="Times New Roman" w:cs="Times New Roman"/>
          <w:lang w:eastAsia="ru-RU"/>
        </w:rPr>
        <w:t>Ломжинской</w:t>
      </w:r>
      <w:proofErr w:type="spellEnd"/>
      <w:r w:rsidRPr="005D5571">
        <w:rPr>
          <w:rFonts w:ascii="Times New Roman" w:eastAsia="Times New Roman" w:hAnsi="Times New Roman" w:cs="Times New Roman"/>
          <w:lang w:eastAsia="ru-RU"/>
        </w:rPr>
        <w:t>.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0CED367C" w:rsidR="00AC1EC4"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w:t>
      </w:r>
      <w:r>
        <w:rPr>
          <w:rFonts w:ascii="Times New Roman" w:eastAsia="Times New Roman" w:hAnsi="Times New Roman" w:cs="Times New Roman"/>
          <w:lang w:eastAsia="ru-RU"/>
        </w:rPr>
        <w:t>.</w:t>
      </w:r>
      <w:r w:rsidR="00033AC9">
        <w:rPr>
          <w:rFonts w:ascii="Times New Roman" w:eastAsia="Times New Roman" w:hAnsi="Times New Roman" w:cs="Times New Roman"/>
          <w:lang w:eastAsia="ru-RU"/>
        </w:rPr>
        <w:t xml:space="preserve"> Причина действительна: в 1889 году в Якутской области произошла масштабная вспышка оспы.</w:t>
      </w:r>
    </w:p>
    <w:p w14:paraId="0F13CD3F" w14:textId="67688EB8" w:rsidR="00B5060F" w:rsidRDefault="00B5060F" w:rsidP="006C185B">
      <w:pPr>
        <w:numPr>
          <w:ilvl w:val="0"/>
          <w:numId w:val="13"/>
        </w:numPr>
        <w:spacing w:before="100" w:beforeAutospacing="1"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Данные УГВИ о числе рождений и смертей </w:t>
      </w:r>
      <w:r w:rsidR="001572F9">
        <w:rPr>
          <w:rFonts w:ascii="Times New Roman" w:eastAsia="Times New Roman" w:hAnsi="Times New Roman" w:cs="Times New Roman"/>
          <w:lang w:eastAsia="ru-RU"/>
        </w:rPr>
        <w:t xml:space="preserve">в Якутской области </w:t>
      </w:r>
      <w:r>
        <w:rPr>
          <w:rFonts w:ascii="Times New Roman" w:eastAsia="Times New Roman" w:hAnsi="Times New Roman" w:cs="Times New Roman"/>
          <w:lang w:eastAsia="ru-RU"/>
        </w:rPr>
        <w:t>за период до 1891 года известным образом занижены</w:t>
      </w:r>
      <w:r w:rsidR="00821F1B">
        <w:rPr>
          <w:rFonts w:ascii="Times New Roman" w:eastAsia="Times New Roman" w:hAnsi="Times New Roman" w:cs="Times New Roman"/>
          <w:lang w:eastAsia="ru-RU"/>
        </w:rPr>
        <w:t xml:space="preserve"> в годовых отчётах</w:t>
      </w:r>
      <w:r w:rsidR="00B50A54">
        <w:rPr>
          <w:rFonts w:ascii="Times New Roman" w:eastAsia="Times New Roman" w:hAnsi="Times New Roman" w:cs="Times New Roman"/>
          <w:lang w:eastAsia="ru-RU"/>
        </w:rPr>
        <w:t>, служивших источником для УГВИ</w:t>
      </w:r>
      <w:r>
        <w:rPr>
          <w:rFonts w:ascii="Times New Roman" w:eastAsia="Times New Roman" w:hAnsi="Times New Roman" w:cs="Times New Roman"/>
          <w:lang w:eastAsia="ru-RU"/>
        </w:rPr>
        <w:t xml:space="preserve">. </w:t>
      </w:r>
      <w:r w:rsidRPr="00B5060F">
        <w:rPr>
          <w:rFonts w:ascii="Times New Roman" w:eastAsia="Times New Roman" w:hAnsi="Times New Roman" w:cs="Times New Roman"/>
          <w:lang w:eastAsia="ru-RU"/>
        </w:rPr>
        <w:t>“Памятная книжка Якутской области на 1896 год”, выпуск I</w:t>
      </w:r>
      <w:r>
        <w:rPr>
          <w:rFonts w:ascii="Times New Roman" w:eastAsia="Times New Roman" w:hAnsi="Times New Roman" w:cs="Times New Roman"/>
          <w:lang w:eastAsia="ru-RU"/>
        </w:rPr>
        <w:t xml:space="preserve"> объясняет расхождения</w:t>
      </w:r>
      <w:r w:rsidRPr="00B5060F">
        <w:rPr>
          <w:rFonts w:ascii="Times New Roman" w:eastAsia="Times New Roman" w:hAnsi="Times New Roman" w:cs="Times New Roman"/>
          <w:lang w:eastAsia="ru-RU"/>
        </w:rPr>
        <w:t xml:space="preserve"> (</w:t>
      </w:r>
      <w:r w:rsidR="006D0130">
        <w:rPr>
          <w:rFonts w:ascii="Times New Roman" w:eastAsia="Times New Roman" w:hAnsi="Times New Roman" w:cs="Times New Roman"/>
          <w:lang w:eastAsia="ru-RU"/>
        </w:rPr>
        <w:t xml:space="preserve">глава </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Территория и население</w:t>
      </w:r>
      <w:r w:rsidR="006D0130" w:rsidRPr="00B5060F">
        <w:rPr>
          <w:rFonts w:ascii="Times New Roman" w:eastAsia="Times New Roman" w:hAnsi="Times New Roman" w:cs="Times New Roman"/>
          <w:lang w:eastAsia="ru-RU"/>
        </w:rPr>
        <w:t>”</w:t>
      </w:r>
      <w:r w:rsidR="006D0130">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стр. 4-5</w:t>
      </w:r>
      <w:r w:rsidRPr="00B5060F">
        <w:rPr>
          <w:rFonts w:ascii="Times New Roman" w:eastAsia="Times New Roman" w:hAnsi="Times New Roman" w:cs="Times New Roman"/>
          <w:lang w:eastAsia="ru-RU"/>
        </w:rPr>
        <w:t>): метрические выписки из отдалённых приходов поступали с опозданием на год и более; статистический комитет составлял полный свод через один-два года, дополнительно обращаясь к книгам консистории; ежегодная отчётность вынужденно использовала неполные метрические сведения и менее надёжные полицейские данные.</w:t>
      </w:r>
      <w:r w:rsidR="00E06E65" w:rsidRPr="00E06E65">
        <w:rPr>
          <w:rFonts w:ascii="Times New Roman" w:eastAsia="Times New Roman" w:hAnsi="Times New Roman" w:cs="Times New Roman"/>
          <w:lang w:eastAsia="ru-RU"/>
        </w:rPr>
        <w:t xml:space="preserve"> Затем на странице 5 опубликованы более полные метрические итоги за 1886–1890 годы</w:t>
      </w:r>
      <w:r w:rsidR="00E06E65">
        <w:rPr>
          <w:rFonts w:ascii="Times New Roman" w:eastAsia="Times New Roman" w:hAnsi="Times New Roman" w:cs="Times New Roman"/>
          <w:lang w:eastAsia="ru-RU"/>
        </w:rPr>
        <w:t>, которыми мы и замещаем сведения УГВИ</w:t>
      </w:r>
      <w:r w:rsidR="00850962">
        <w:rPr>
          <w:rFonts w:ascii="Times New Roman" w:eastAsia="Times New Roman" w:hAnsi="Times New Roman" w:cs="Times New Roman"/>
          <w:lang w:eastAsia="ru-RU"/>
        </w:rPr>
        <w:t>.</w:t>
      </w:r>
    </w:p>
    <w:p w14:paraId="71F08BCB" w14:textId="10C22D9B" w:rsidR="006C185B" w:rsidRPr="005D629A" w:rsidRDefault="006C185B" w:rsidP="006C185B">
      <w:pPr>
        <w:spacing w:after="120" w:line="240" w:lineRule="auto"/>
        <w:ind w:left="706" w:firstLine="432"/>
        <w:rPr>
          <w:rFonts w:ascii="Times New Roman" w:eastAsia="Times New Roman" w:hAnsi="Times New Roman" w:cs="Times New Roman"/>
          <w:lang w:eastAsia="ru-RU"/>
        </w:rPr>
      </w:pPr>
      <w:r w:rsidRPr="006C185B">
        <w:rPr>
          <w:rFonts w:ascii="Times New Roman" w:eastAsia="Times New Roman" w:hAnsi="Times New Roman" w:cs="Times New Roman"/>
          <w:lang w:eastAsia="ru-RU"/>
        </w:rPr>
        <w:t xml:space="preserve">Для 1881-1885 мы повышаем тренды числа рождений и смертей в Якутской области так, чтобы рождаемость и смертность на этом участке </w:t>
      </w:r>
      <w:r w:rsidR="00DF1DF1" w:rsidRPr="006C185B">
        <w:rPr>
          <w:rFonts w:ascii="Times New Roman" w:eastAsia="Times New Roman" w:hAnsi="Times New Roman" w:cs="Times New Roman"/>
          <w:lang w:eastAsia="ru-RU"/>
        </w:rPr>
        <w:t xml:space="preserve">были </w:t>
      </w:r>
      <w:r w:rsidRPr="006C185B">
        <w:rPr>
          <w:rFonts w:ascii="Times New Roman" w:eastAsia="Times New Roman" w:hAnsi="Times New Roman" w:cs="Times New Roman"/>
          <w:lang w:eastAsia="ru-RU"/>
        </w:rPr>
        <w:t>в среднем таковыми же, как в 1886-1911 гг.</w:t>
      </w:r>
      <w:r w:rsidR="00997072">
        <w:rPr>
          <w:rFonts w:ascii="Times New Roman" w:eastAsia="Times New Roman" w:hAnsi="Times New Roman" w:cs="Times New Roman"/>
          <w:lang w:eastAsia="ru-RU"/>
        </w:rPr>
        <w:t xml:space="preserve"> в среднем</w:t>
      </w:r>
      <w:r w:rsidRPr="006C185B">
        <w:rPr>
          <w:rFonts w:ascii="Times New Roman" w:eastAsia="Times New Roman" w:hAnsi="Times New Roman" w:cs="Times New Roman"/>
          <w:lang w:eastAsia="ru-RU"/>
        </w:rPr>
        <w:t>, но для смертности 1889 год не включае</w:t>
      </w:r>
      <w:r w:rsidR="00EA0D6D">
        <w:rPr>
          <w:rFonts w:ascii="Times New Roman" w:eastAsia="Times New Roman" w:hAnsi="Times New Roman" w:cs="Times New Roman"/>
          <w:lang w:eastAsia="ru-RU"/>
        </w:rPr>
        <w:t>м</w:t>
      </w:r>
      <w:r w:rsidRPr="006C185B">
        <w:rPr>
          <w:rFonts w:ascii="Times New Roman" w:eastAsia="Times New Roman" w:hAnsi="Times New Roman" w:cs="Times New Roman"/>
          <w:lang w:eastAsia="ru-RU"/>
        </w:rPr>
        <w:t xml:space="preserve"> в среднее; с сохранением колебаний вокруг тренда.</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w:t>
      </w:r>
      <w:proofErr w:type="spellStart"/>
      <w:r>
        <w:rPr>
          <w:rFonts w:ascii="Times New Roman" w:eastAsia="Times New Roman" w:hAnsi="Times New Roman" w:cs="Times New Roman"/>
        </w:rPr>
        <w:t>Петроковской</w:t>
      </w:r>
      <w:proofErr w:type="spellEnd"/>
      <w:r>
        <w:rPr>
          <w:rFonts w:ascii="Times New Roman" w:eastAsia="Times New Roman" w:hAnsi="Times New Roman" w:cs="Times New Roman"/>
        </w:rPr>
        <w:t xml:space="preserve">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Сходный провал есть также в данных УГВИ для </w:t>
      </w:r>
      <w:proofErr w:type="spellStart"/>
      <w:r>
        <w:rPr>
          <w:rFonts w:ascii="Times New Roman" w:eastAsia="Times New Roman" w:hAnsi="Times New Roman" w:cs="Times New Roman"/>
        </w:rPr>
        <w:t>Калишской</w:t>
      </w:r>
      <w:proofErr w:type="spellEnd"/>
      <w:r>
        <w:rPr>
          <w:rFonts w:ascii="Times New Roman" w:eastAsia="Times New Roman" w:hAnsi="Times New Roman" w:cs="Times New Roman"/>
        </w:rPr>
        <w:t xml:space="preserve">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суммы Седлецкой, Люблинской и Холмской губерний начиная с 1911 года данные УГВИ дают неуклонный </w:t>
      </w:r>
      <w:proofErr w:type="spellStart"/>
      <w:r>
        <w:rPr>
          <w:rFonts w:ascii="Times New Roman" w:eastAsia="Times New Roman" w:hAnsi="Times New Roman" w:cs="Times New Roman"/>
        </w:rPr>
        <w:t>погодовой</w:t>
      </w:r>
      <w:proofErr w:type="spellEnd"/>
      <w:r>
        <w:rPr>
          <w:rFonts w:ascii="Times New Roman" w:eastAsia="Times New Roman" w:hAnsi="Times New Roman" w:cs="Times New Roman"/>
        </w:rPr>
        <w:t xml:space="preserve">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lastRenderedPageBreak/>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 xml:space="preserve">провал наблюдается в </w:t>
      </w:r>
      <w:proofErr w:type="spellStart"/>
      <w:r w:rsidR="00AD1D18" w:rsidRPr="00ED7732">
        <w:rPr>
          <w:rFonts w:ascii="Times New Roman" w:eastAsia="Times New Roman" w:hAnsi="Times New Roman" w:cs="Times New Roman"/>
          <w:lang w:eastAsia="ru-RU"/>
        </w:rPr>
        <w:t>Елисаветпольской</w:t>
      </w:r>
      <w:proofErr w:type="spellEnd"/>
      <w:r w:rsidR="00AD1D18" w:rsidRPr="00ED7732">
        <w:rPr>
          <w:rFonts w:ascii="Times New Roman" w:eastAsia="Times New Roman" w:hAnsi="Times New Roman" w:cs="Times New Roman"/>
          <w:lang w:eastAsia="ru-RU"/>
        </w:rPr>
        <w:t xml:space="preserve">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w:t>
            </w:r>
            <w:proofErr w:type="spellStart"/>
            <w:r w:rsidRPr="00073EF1">
              <w:rPr>
                <w:rFonts w:ascii="Times New Roman" w:eastAsia="Times New Roman" w:hAnsi="Times New Roman" w:cs="Times New Roman"/>
                <w:b/>
                <w:bCs/>
                <w:lang w:val="en-US"/>
              </w:rPr>
              <w:t>Обзор</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proofErr w:type="spellStart"/>
            <w:r w:rsidRPr="00073EF1">
              <w:rPr>
                <w:rFonts w:ascii="Times New Roman" w:eastAsia="Times New Roman" w:hAnsi="Times New Roman" w:cs="Times New Roman"/>
                <w:b/>
                <w:bCs/>
                <w:lang w:val="en-US"/>
              </w:rPr>
              <w:t>без</w:t>
            </w:r>
            <w:proofErr w:type="spellEnd"/>
            <w:r w:rsidRPr="00073EF1">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073EF1">
              <w:rPr>
                <w:rFonts w:ascii="Times New Roman" w:eastAsia="Times New Roman" w:hAnsi="Times New Roman" w:cs="Times New Roman"/>
                <w:b/>
                <w:bCs/>
                <w:lang w:val="en-US"/>
              </w:rPr>
              <w:t>Одесского</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градоначальства</w:t>
            </w:r>
            <w:proofErr w:type="spellEnd"/>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Одесса</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отдельно</w:t>
            </w:r>
            <w:proofErr w:type="spellEnd"/>
            <w:r w:rsidRPr="00073EF1">
              <w:rPr>
                <w:rFonts w:ascii="Times New Roman" w:eastAsia="Times New Roman" w:hAnsi="Times New Roman" w:cs="Times New Roman"/>
                <w:b/>
                <w:bCs/>
                <w:lang w:val="en-US"/>
              </w:rPr>
              <w:t>,</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proofErr w:type="spellStart"/>
            <w:r w:rsidRPr="00073EF1">
              <w:rPr>
                <w:rFonts w:ascii="Times New Roman" w:eastAsia="Times New Roman" w:hAnsi="Times New Roman" w:cs="Times New Roman"/>
                <w:b/>
                <w:bCs/>
                <w:lang w:val="en-US"/>
              </w:rPr>
              <w:t>полный</w:t>
            </w:r>
            <w:proofErr w:type="spellEnd"/>
            <w:r w:rsidRPr="00073EF1">
              <w:rPr>
                <w:rFonts w:ascii="Times New Roman" w:eastAsia="Times New Roman" w:hAnsi="Times New Roman" w:cs="Times New Roman"/>
                <w:b/>
                <w:bCs/>
                <w:lang w:val="en-US"/>
              </w:rPr>
              <w:t xml:space="preserve"> </w:t>
            </w:r>
            <w:proofErr w:type="spellStart"/>
            <w:r w:rsidRPr="00073EF1">
              <w:rPr>
                <w:rFonts w:ascii="Times New Roman" w:eastAsia="Times New Roman" w:hAnsi="Times New Roman" w:cs="Times New Roman"/>
                <w:b/>
                <w:bCs/>
                <w:lang w:val="en-US"/>
              </w:rPr>
              <w:t>итог</w:t>
            </w:r>
            <w:proofErr w:type="spellEnd"/>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38155A4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proofErr w:type="spellStart"/>
      <w:r w:rsidRPr="00C67930">
        <w:rPr>
          <w:rFonts w:ascii="Times New Roman" w:eastAsia="Times New Roman" w:hAnsi="Times New Roman" w:cs="Times New Roman"/>
          <w:lang w:val="en-US" w:eastAsia="ru-RU"/>
        </w:rPr>
        <w:t>рождения</w:t>
      </w:r>
      <w:proofErr w:type="spellEnd"/>
      <w:r w:rsidRPr="00C67930">
        <w:rPr>
          <w:rFonts w:ascii="Times New Roman" w:eastAsia="Times New Roman" w:hAnsi="Times New Roman" w:cs="Times New Roman"/>
          <w:lang w:val="en-US" w:eastAsia="ru-RU"/>
        </w:rPr>
        <w:t>: 94,421 − 84,101 = 10,320</w:t>
      </w:r>
      <w:r w:rsidR="00827312">
        <w:rPr>
          <w:rFonts w:ascii="Times New Roman" w:eastAsia="Times New Roman" w:hAnsi="Times New Roman" w:cs="Times New Roman"/>
          <w:lang w:val="en-US" w:eastAsia="ru-RU"/>
        </w:rPr>
        <w:t xml:space="preserve">; </w:t>
      </w:r>
      <w:proofErr w:type="spellStart"/>
      <w:r w:rsidRPr="00C67930">
        <w:rPr>
          <w:rFonts w:ascii="Times New Roman" w:eastAsia="Times New Roman" w:hAnsi="Times New Roman" w:cs="Times New Roman"/>
          <w:lang w:val="en-US" w:eastAsia="ru-RU"/>
        </w:rPr>
        <w:t>смерти</w:t>
      </w:r>
      <w:proofErr w:type="spellEnd"/>
      <w:r w:rsidRPr="00C67930">
        <w:rPr>
          <w:rFonts w:ascii="Times New Roman" w:eastAsia="Times New Roman" w:hAnsi="Times New Roman" w:cs="Times New Roman"/>
          <w:lang w:val="en-US" w:eastAsia="ru-RU"/>
        </w:rPr>
        <w:t>: 73,778 − 44,425 = 29,353.</w:t>
      </w:r>
    </w:p>
    <w:p w14:paraId="742239F1" w14:textId="38ADED46" w:rsidR="00C67930" w:rsidRPr="0043265D"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77AD1995" w14:textId="77777777" w:rsidR="00DD25E4" w:rsidRDefault="00DD25E4" w:rsidP="00DD25E4">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 Херсонской губернии в 1905 году 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DD25E4" w:rsidRPr="0018777F" w14:paraId="678E7F86" w14:textId="77777777" w:rsidTr="002216B3">
        <w:trPr>
          <w:tblHeader/>
          <w:jc w:val="center"/>
        </w:trPr>
        <w:tc>
          <w:tcPr>
            <w:tcW w:w="0" w:type="auto"/>
            <w:shd w:val="clear" w:color="auto" w:fill="EEECE1" w:themeFill="background2"/>
            <w:vAlign w:val="center"/>
            <w:hideMark/>
          </w:tcPr>
          <w:p w14:paraId="46BB72EC" w14:textId="77777777" w:rsidR="00DD25E4" w:rsidRPr="0018777F" w:rsidRDefault="00DD25E4" w:rsidP="002216B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18777F">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034A313"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1E60D37D"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039E361C" w14:textId="77777777" w:rsidR="00DD25E4" w:rsidRPr="0018777F" w:rsidRDefault="00DD25E4" w:rsidP="002216B3">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DD25E4" w:rsidRPr="0018777F" w14:paraId="77D55DD4" w14:textId="77777777" w:rsidTr="002216B3">
        <w:trPr>
          <w:jc w:val="center"/>
        </w:trPr>
        <w:tc>
          <w:tcPr>
            <w:tcW w:w="0" w:type="auto"/>
            <w:vAlign w:val="center"/>
            <w:hideMark/>
          </w:tcPr>
          <w:p w14:paraId="60BF3016" w14:textId="77777777" w:rsidR="00DD25E4" w:rsidRPr="0018777F" w:rsidRDefault="00DD25E4" w:rsidP="002216B3">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 xml:space="preserve">6 </w:t>
            </w:r>
            <w:proofErr w:type="spellStart"/>
            <w:r w:rsidRPr="0018777F">
              <w:rPr>
                <w:rFonts w:ascii="Times New Roman" w:eastAsia="Times New Roman" w:hAnsi="Times New Roman" w:cs="Times New Roman"/>
                <w:lang w:val="en-US"/>
              </w:rPr>
              <w:t>уездов</w:t>
            </w:r>
            <w:proofErr w:type="spellEnd"/>
          </w:p>
        </w:tc>
        <w:tc>
          <w:tcPr>
            <w:tcW w:w="0" w:type="auto"/>
            <w:vAlign w:val="center"/>
            <w:hideMark/>
          </w:tcPr>
          <w:p w14:paraId="21A4B8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473C42B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6DD74DED"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DD25E4" w:rsidRPr="0018777F" w14:paraId="0F82E429" w14:textId="77777777" w:rsidTr="002216B3">
        <w:trPr>
          <w:jc w:val="center"/>
        </w:trPr>
        <w:tc>
          <w:tcPr>
            <w:tcW w:w="0" w:type="auto"/>
            <w:vAlign w:val="center"/>
            <w:hideMark/>
          </w:tcPr>
          <w:p w14:paraId="4F7D7B09"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Николаев</w:t>
            </w:r>
            <w:proofErr w:type="spellEnd"/>
          </w:p>
        </w:tc>
        <w:tc>
          <w:tcPr>
            <w:tcW w:w="0" w:type="auto"/>
            <w:vAlign w:val="center"/>
            <w:hideMark/>
          </w:tcPr>
          <w:p w14:paraId="1BE5ED3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5EC98AB4"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74DAF8AC"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DD25E4" w:rsidRPr="0018777F" w14:paraId="05D6721E" w14:textId="77777777" w:rsidTr="002216B3">
        <w:trPr>
          <w:jc w:val="center"/>
        </w:trPr>
        <w:tc>
          <w:tcPr>
            <w:tcW w:w="0" w:type="auto"/>
            <w:vAlign w:val="center"/>
            <w:hideMark/>
          </w:tcPr>
          <w:p w14:paraId="2B77AE2C" w14:textId="77777777" w:rsidR="00DD25E4" w:rsidRPr="0018777F" w:rsidRDefault="00DD25E4" w:rsidP="002216B3">
            <w:pPr>
              <w:spacing w:after="0" w:line="240" w:lineRule="auto"/>
              <w:rPr>
                <w:rFonts w:ascii="Times New Roman" w:eastAsia="Times New Roman" w:hAnsi="Times New Roman" w:cs="Times New Roman"/>
                <w:lang w:val="en-US"/>
              </w:rPr>
            </w:pPr>
            <w:proofErr w:type="spellStart"/>
            <w:r w:rsidRPr="0018777F">
              <w:rPr>
                <w:rFonts w:ascii="Times New Roman" w:eastAsia="Times New Roman" w:hAnsi="Times New Roman" w:cs="Times New Roman"/>
                <w:lang w:val="en-US"/>
              </w:rPr>
              <w:t>Одесса</w:t>
            </w:r>
            <w:proofErr w:type="spellEnd"/>
          </w:p>
        </w:tc>
        <w:tc>
          <w:tcPr>
            <w:tcW w:w="0" w:type="auto"/>
            <w:vAlign w:val="center"/>
            <w:hideMark/>
          </w:tcPr>
          <w:p w14:paraId="29618715"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1D87F3D8"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03A25653"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DD25E4" w:rsidRPr="0018777F" w14:paraId="28D61279" w14:textId="77777777" w:rsidTr="002216B3">
        <w:trPr>
          <w:jc w:val="center"/>
        </w:trPr>
        <w:tc>
          <w:tcPr>
            <w:tcW w:w="0" w:type="auto"/>
            <w:vAlign w:val="center"/>
            <w:hideMark/>
          </w:tcPr>
          <w:p w14:paraId="0EE492B6" w14:textId="77777777" w:rsidR="00DD25E4" w:rsidRPr="0018777F" w:rsidRDefault="00DD25E4" w:rsidP="002216B3">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18777F">
              <w:rPr>
                <w:rFonts w:ascii="Times New Roman" w:eastAsia="Times New Roman" w:hAnsi="Times New Roman" w:cs="Times New Roman"/>
                <w:b/>
                <w:bCs/>
                <w:lang w:val="en-US"/>
              </w:rPr>
              <w:t>сего</w:t>
            </w:r>
            <w:proofErr w:type="spellEnd"/>
          </w:p>
        </w:tc>
        <w:tc>
          <w:tcPr>
            <w:tcW w:w="0" w:type="auto"/>
            <w:vAlign w:val="center"/>
            <w:hideMark/>
          </w:tcPr>
          <w:p w14:paraId="71DD113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48EAD85A"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747ADF51" w14:textId="77777777" w:rsidR="00DD25E4" w:rsidRPr="0018777F" w:rsidRDefault="00DD25E4" w:rsidP="002216B3">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2452663A" w14:textId="001E9CDA" w:rsidR="001F760D" w:rsidRPr="0043265D" w:rsidRDefault="00DD25E4" w:rsidP="001F760D">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похоже на неполноту городских сведений УГВИ за 1905 год, особенно по Одессе.</w:t>
      </w:r>
      <w:r>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2423818F" w14:textId="01C46376" w:rsidR="001F760D" w:rsidRPr="0007049F" w:rsidRDefault="001F760D" w:rsidP="00231F2B">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Херсонской губернии в 190</w:t>
      </w:r>
      <w:r w:rsidR="000A0F24">
        <w:rPr>
          <w:rFonts w:ascii="Times New Roman" w:eastAsia="Times New Roman" w:hAnsi="Times New Roman" w:cs="Times New Roman"/>
          <w:lang w:eastAsia="ru-RU"/>
        </w:rPr>
        <w:t>8</w:t>
      </w:r>
      <w:r>
        <w:rPr>
          <w:rFonts w:ascii="Times New Roman" w:eastAsia="Times New Roman" w:hAnsi="Times New Roman" w:cs="Times New Roman"/>
          <w:lang w:eastAsia="ru-RU"/>
        </w:rPr>
        <w:t xml:space="preserve"> году данные УГВИ занижают число</w:t>
      </w:r>
      <w:r w:rsidRPr="001F760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смертей</w:t>
      </w:r>
      <w:r w:rsidR="0007049F" w:rsidRPr="0007049F">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68"/>
        <w:gridCol w:w="792"/>
        <w:gridCol w:w="776"/>
        <w:gridCol w:w="1678"/>
      </w:tblGrid>
      <w:tr w:rsidR="00022328" w:rsidRPr="00022328" w14:paraId="3B9DCCBD" w14:textId="77777777" w:rsidTr="00022328">
        <w:trPr>
          <w:tblHeader/>
          <w:jc w:val="center"/>
        </w:trPr>
        <w:tc>
          <w:tcPr>
            <w:tcW w:w="0" w:type="auto"/>
            <w:shd w:val="clear" w:color="auto" w:fill="EEECE1" w:themeFill="background2"/>
            <w:vAlign w:val="center"/>
            <w:hideMark/>
          </w:tcPr>
          <w:p w14:paraId="388EC4F0" w14:textId="5FCB22D8"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rPr>
              <w:t>т</w:t>
            </w:r>
            <w:proofErr w:type="spellStart"/>
            <w:r w:rsidRPr="00022328">
              <w:rPr>
                <w:rFonts w:ascii="Times New Roman" w:eastAsia="Times New Roman" w:hAnsi="Times New Roman" w:cs="Times New Roman"/>
                <w:b/>
                <w:bCs/>
                <w:sz w:val="24"/>
                <w:szCs w:val="24"/>
                <w:lang w:val="en-US"/>
              </w:rPr>
              <w:t>ерритория</w:t>
            </w:r>
            <w:proofErr w:type="spellEnd"/>
          </w:p>
        </w:tc>
        <w:tc>
          <w:tcPr>
            <w:tcW w:w="0" w:type="auto"/>
            <w:shd w:val="clear" w:color="auto" w:fill="EEECE1" w:themeFill="background2"/>
            <w:vAlign w:val="center"/>
            <w:hideMark/>
          </w:tcPr>
          <w:p w14:paraId="58260506"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УГВИ</w:t>
            </w:r>
          </w:p>
        </w:tc>
        <w:tc>
          <w:tcPr>
            <w:tcW w:w="0" w:type="auto"/>
            <w:shd w:val="clear" w:color="auto" w:fill="EEECE1" w:themeFill="background2"/>
            <w:vAlign w:val="center"/>
            <w:hideMark/>
          </w:tcPr>
          <w:p w14:paraId="459BAF37"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w:t>
            </w:r>
          </w:p>
        </w:tc>
        <w:tc>
          <w:tcPr>
            <w:tcW w:w="0" w:type="auto"/>
            <w:shd w:val="clear" w:color="auto" w:fill="EEECE1" w:themeFill="background2"/>
            <w:vAlign w:val="center"/>
            <w:hideMark/>
          </w:tcPr>
          <w:p w14:paraId="009DAA60" w14:textId="77777777" w:rsidR="00022328" w:rsidRPr="00022328" w:rsidRDefault="00022328" w:rsidP="00022328">
            <w:pPr>
              <w:spacing w:after="0" w:line="240" w:lineRule="auto"/>
              <w:jc w:val="center"/>
              <w:rPr>
                <w:rFonts w:ascii="Times New Roman" w:eastAsia="Times New Roman" w:hAnsi="Times New Roman" w:cs="Times New Roman"/>
                <w:b/>
                <w:bCs/>
                <w:sz w:val="24"/>
                <w:szCs w:val="24"/>
                <w:lang w:val="en-US"/>
              </w:rPr>
            </w:pPr>
            <w:r w:rsidRPr="00022328">
              <w:rPr>
                <w:rFonts w:ascii="Times New Roman" w:eastAsia="Times New Roman" w:hAnsi="Times New Roman" w:cs="Times New Roman"/>
                <w:b/>
                <w:bCs/>
                <w:sz w:val="24"/>
                <w:szCs w:val="24"/>
                <w:lang w:val="en-US"/>
              </w:rPr>
              <w:t>ЦСК − УГВИ</w:t>
            </w:r>
          </w:p>
        </w:tc>
      </w:tr>
      <w:tr w:rsidR="00022328" w:rsidRPr="00022328" w14:paraId="033CC4DB" w14:textId="77777777" w:rsidTr="00022328">
        <w:trPr>
          <w:jc w:val="center"/>
        </w:trPr>
        <w:tc>
          <w:tcPr>
            <w:tcW w:w="0" w:type="auto"/>
            <w:vAlign w:val="center"/>
            <w:hideMark/>
          </w:tcPr>
          <w:p w14:paraId="2FC43A6A" w14:textId="40956E08" w:rsidR="00022328" w:rsidRPr="00022328" w:rsidRDefault="00022328"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с</w:t>
            </w:r>
            <w:proofErr w:type="spellStart"/>
            <w:r w:rsidRPr="00022328">
              <w:rPr>
                <w:rFonts w:ascii="Times New Roman" w:eastAsia="Times New Roman" w:hAnsi="Times New Roman" w:cs="Times New Roman"/>
                <w:sz w:val="24"/>
                <w:szCs w:val="24"/>
                <w:lang w:val="en-US"/>
              </w:rPr>
              <w:t>обственно</w:t>
            </w:r>
            <w:proofErr w:type="spellEnd"/>
            <w:r w:rsidRPr="00022328">
              <w:rPr>
                <w:rFonts w:ascii="Times New Roman" w:eastAsia="Times New Roman" w:hAnsi="Times New Roman" w:cs="Times New Roman"/>
                <w:sz w:val="24"/>
                <w:szCs w:val="24"/>
                <w:lang w:val="en-US"/>
              </w:rPr>
              <w:t xml:space="preserve"> </w:t>
            </w:r>
            <w:proofErr w:type="spellStart"/>
            <w:r w:rsidRPr="00022328">
              <w:rPr>
                <w:rFonts w:ascii="Times New Roman" w:eastAsia="Times New Roman" w:hAnsi="Times New Roman" w:cs="Times New Roman"/>
                <w:sz w:val="24"/>
                <w:szCs w:val="24"/>
                <w:lang w:val="en-US"/>
              </w:rPr>
              <w:t>губерния</w:t>
            </w:r>
            <w:proofErr w:type="spellEnd"/>
          </w:p>
        </w:tc>
        <w:tc>
          <w:tcPr>
            <w:tcW w:w="0" w:type="auto"/>
            <w:vAlign w:val="center"/>
            <w:hideMark/>
          </w:tcPr>
          <w:p w14:paraId="1601CBF4" w14:textId="5E397AEE"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65</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419</w:t>
            </w:r>
          </w:p>
        </w:tc>
        <w:tc>
          <w:tcPr>
            <w:tcW w:w="0" w:type="auto"/>
            <w:vAlign w:val="center"/>
            <w:hideMark/>
          </w:tcPr>
          <w:p w14:paraId="5DFA0224" w14:textId="148A6F9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70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106</w:t>
            </w:r>
          </w:p>
        </w:tc>
        <w:tc>
          <w:tcPr>
            <w:tcW w:w="0" w:type="auto"/>
            <w:vAlign w:val="center"/>
            <w:hideMark/>
          </w:tcPr>
          <w:p w14:paraId="5B310940"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+4 687</w:t>
            </w:r>
          </w:p>
        </w:tc>
      </w:tr>
      <w:tr w:rsidR="00022328" w:rsidRPr="00022328" w14:paraId="020DE54E" w14:textId="77777777" w:rsidTr="00022328">
        <w:trPr>
          <w:jc w:val="center"/>
        </w:trPr>
        <w:tc>
          <w:tcPr>
            <w:tcW w:w="0" w:type="auto"/>
            <w:vAlign w:val="center"/>
            <w:hideMark/>
          </w:tcPr>
          <w:p w14:paraId="4D58A88D"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Николаев</w:t>
            </w:r>
            <w:proofErr w:type="spellEnd"/>
          </w:p>
        </w:tc>
        <w:tc>
          <w:tcPr>
            <w:tcW w:w="0" w:type="auto"/>
            <w:vAlign w:val="center"/>
            <w:hideMark/>
          </w:tcPr>
          <w:p w14:paraId="5D46FC65" w14:textId="2026F24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839</w:t>
            </w:r>
          </w:p>
        </w:tc>
        <w:tc>
          <w:tcPr>
            <w:tcW w:w="0" w:type="auto"/>
            <w:vAlign w:val="center"/>
            <w:hideMark/>
          </w:tcPr>
          <w:p w14:paraId="074D9100" w14:textId="2B03D13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2</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803</w:t>
            </w:r>
          </w:p>
        </w:tc>
        <w:tc>
          <w:tcPr>
            <w:tcW w:w="0" w:type="auto"/>
            <w:vAlign w:val="center"/>
            <w:hideMark/>
          </w:tcPr>
          <w:p w14:paraId="45C06C7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−36</w:t>
            </w:r>
          </w:p>
        </w:tc>
      </w:tr>
      <w:tr w:rsidR="00022328" w:rsidRPr="00022328" w14:paraId="4CCAA94E" w14:textId="77777777" w:rsidTr="00022328">
        <w:trPr>
          <w:jc w:val="center"/>
        </w:trPr>
        <w:tc>
          <w:tcPr>
            <w:tcW w:w="0" w:type="auto"/>
            <w:vAlign w:val="center"/>
            <w:hideMark/>
          </w:tcPr>
          <w:p w14:paraId="6A228D2B" w14:textId="77777777" w:rsidR="00022328" w:rsidRPr="00022328" w:rsidRDefault="00022328" w:rsidP="00022328">
            <w:pPr>
              <w:spacing w:after="0" w:line="240" w:lineRule="auto"/>
              <w:rPr>
                <w:rFonts w:ascii="Times New Roman" w:eastAsia="Times New Roman" w:hAnsi="Times New Roman" w:cs="Times New Roman"/>
                <w:sz w:val="24"/>
                <w:szCs w:val="24"/>
                <w:lang w:val="en-US"/>
              </w:rPr>
            </w:pPr>
            <w:proofErr w:type="spellStart"/>
            <w:r w:rsidRPr="00022328">
              <w:rPr>
                <w:rFonts w:ascii="Times New Roman" w:eastAsia="Times New Roman" w:hAnsi="Times New Roman" w:cs="Times New Roman"/>
                <w:sz w:val="24"/>
                <w:szCs w:val="24"/>
                <w:lang w:val="en-US"/>
              </w:rPr>
              <w:t>Одесса</w:t>
            </w:r>
            <w:proofErr w:type="spellEnd"/>
          </w:p>
        </w:tc>
        <w:tc>
          <w:tcPr>
            <w:tcW w:w="0" w:type="auto"/>
            <w:vAlign w:val="center"/>
            <w:hideMark/>
          </w:tcPr>
          <w:p w14:paraId="4A8E8E6D" w14:textId="0B46CBF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10</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469</w:t>
            </w:r>
          </w:p>
        </w:tc>
        <w:tc>
          <w:tcPr>
            <w:tcW w:w="0" w:type="auto"/>
            <w:vAlign w:val="center"/>
            <w:hideMark/>
          </w:tcPr>
          <w:p w14:paraId="59FADA57" w14:textId="027D0EB8"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sz w:val="24"/>
                <w:szCs w:val="24"/>
                <w:lang w:val="en-US"/>
              </w:rPr>
              <w:t>13</w:t>
            </w:r>
            <w:r>
              <w:rPr>
                <w:rFonts w:ascii="Times New Roman" w:eastAsia="Times New Roman" w:hAnsi="Times New Roman" w:cs="Times New Roman"/>
                <w:sz w:val="24"/>
                <w:szCs w:val="24"/>
              </w:rPr>
              <w:t>,</w:t>
            </w:r>
            <w:r w:rsidRPr="00022328">
              <w:rPr>
                <w:rFonts w:ascii="Times New Roman" w:eastAsia="Times New Roman" w:hAnsi="Times New Roman" w:cs="Times New Roman"/>
                <w:sz w:val="24"/>
                <w:szCs w:val="24"/>
                <w:lang w:val="en-US"/>
              </w:rPr>
              <w:t>046</w:t>
            </w:r>
          </w:p>
        </w:tc>
        <w:tc>
          <w:tcPr>
            <w:tcW w:w="0" w:type="auto"/>
            <w:vAlign w:val="center"/>
            <w:hideMark/>
          </w:tcPr>
          <w:p w14:paraId="07972748"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+2 577</w:t>
            </w:r>
          </w:p>
        </w:tc>
      </w:tr>
      <w:tr w:rsidR="00022328" w:rsidRPr="00022328" w14:paraId="14856524" w14:textId="77777777" w:rsidTr="00022328">
        <w:trPr>
          <w:jc w:val="center"/>
        </w:trPr>
        <w:tc>
          <w:tcPr>
            <w:tcW w:w="0" w:type="auto"/>
            <w:vAlign w:val="center"/>
            <w:hideMark/>
          </w:tcPr>
          <w:p w14:paraId="15CDFF5D" w14:textId="4652A608" w:rsidR="00022328" w:rsidRPr="00022328" w:rsidRDefault="00231F2B" w:rsidP="00022328">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И</w:t>
            </w:r>
            <w:proofErr w:type="spellStart"/>
            <w:r w:rsidR="00022328" w:rsidRPr="00022328">
              <w:rPr>
                <w:rFonts w:ascii="Times New Roman" w:eastAsia="Times New Roman" w:hAnsi="Times New Roman" w:cs="Times New Roman"/>
                <w:b/>
                <w:bCs/>
                <w:sz w:val="24"/>
                <w:szCs w:val="24"/>
                <w:lang w:val="en-US"/>
              </w:rPr>
              <w:t>того</w:t>
            </w:r>
            <w:proofErr w:type="spellEnd"/>
          </w:p>
        </w:tc>
        <w:tc>
          <w:tcPr>
            <w:tcW w:w="0" w:type="auto"/>
            <w:vAlign w:val="center"/>
            <w:hideMark/>
          </w:tcPr>
          <w:p w14:paraId="1ACA4716" w14:textId="6AD20556"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78</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727</w:t>
            </w:r>
          </w:p>
        </w:tc>
        <w:tc>
          <w:tcPr>
            <w:tcW w:w="0" w:type="auto"/>
            <w:vAlign w:val="center"/>
            <w:hideMark/>
          </w:tcPr>
          <w:p w14:paraId="5D15E896" w14:textId="71BD375F"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85</w:t>
            </w:r>
            <w:r>
              <w:rPr>
                <w:rFonts w:ascii="Times New Roman" w:eastAsia="Times New Roman" w:hAnsi="Times New Roman" w:cs="Times New Roman"/>
                <w:b/>
                <w:bCs/>
                <w:sz w:val="24"/>
                <w:szCs w:val="24"/>
              </w:rPr>
              <w:t>,</w:t>
            </w:r>
            <w:r w:rsidRPr="00022328">
              <w:rPr>
                <w:rFonts w:ascii="Times New Roman" w:eastAsia="Times New Roman" w:hAnsi="Times New Roman" w:cs="Times New Roman"/>
                <w:b/>
                <w:bCs/>
                <w:sz w:val="24"/>
                <w:szCs w:val="24"/>
                <w:lang w:val="en-US"/>
              </w:rPr>
              <w:t>955</w:t>
            </w:r>
          </w:p>
        </w:tc>
        <w:tc>
          <w:tcPr>
            <w:tcW w:w="0" w:type="auto"/>
            <w:vAlign w:val="center"/>
            <w:hideMark/>
          </w:tcPr>
          <w:p w14:paraId="2C88BB47" w14:textId="77777777" w:rsidR="00022328" w:rsidRPr="00022328" w:rsidRDefault="00022328" w:rsidP="00022328">
            <w:pPr>
              <w:spacing w:after="0" w:line="240" w:lineRule="auto"/>
              <w:jc w:val="right"/>
              <w:rPr>
                <w:rFonts w:ascii="Times New Roman" w:eastAsia="Times New Roman" w:hAnsi="Times New Roman" w:cs="Times New Roman"/>
                <w:sz w:val="24"/>
                <w:szCs w:val="24"/>
                <w:lang w:val="en-US"/>
              </w:rPr>
            </w:pPr>
            <w:r w:rsidRPr="00022328">
              <w:rPr>
                <w:rFonts w:ascii="Times New Roman" w:eastAsia="Times New Roman" w:hAnsi="Times New Roman" w:cs="Times New Roman"/>
                <w:b/>
                <w:bCs/>
                <w:sz w:val="24"/>
                <w:szCs w:val="24"/>
                <w:lang w:val="en-US"/>
              </w:rPr>
              <w:t>+7 228 (+9,2%)</w:t>
            </w:r>
          </w:p>
        </w:tc>
      </w:tr>
    </w:tbl>
    <w:p w14:paraId="404D0F06" w14:textId="3A0BB51A" w:rsidR="00022328" w:rsidRDefault="00022328" w:rsidP="00231F2B">
      <w:pPr>
        <w:spacing w:before="120" w:after="120" w:line="240" w:lineRule="auto"/>
        <w:ind w:left="706"/>
        <w:rPr>
          <w:rFonts w:ascii="Times New Roman" w:eastAsia="Times New Roman" w:hAnsi="Times New Roman" w:cs="Times New Roman"/>
          <w:lang w:val="en-US" w:eastAsia="ru-RU"/>
        </w:rPr>
      </w:pPr>
      <w:r w:rsidRPr="00022328">
        <w:rPr>
          <w:rFonts w:ascii="Times New Roman" w:eastAsia="Times New Roman" w:hAnsi="Times New Roman" w:cs="Times New Roman"/>
          <w:lang w:eastAsia="ru-RU"/>
        </w:rPr>
        <w:t>Расхождение не сводится к одной ошибочной строке: оно распределено между собственно губернией и Одессой. Обзор Херсонской губернии за 1909 год сообщает 72,259 смертей без Одессы и Николаева, “на 6</w:t>
      </w:r>
      <w:r w:rsidR="00B8204F">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840 более, чем в 1908 году”. Обратный расчёт даёт ровно 65,419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цифру УГВИ. Следовательно, это не опечатка УГВИ, а подлинный ранний местный итог. Однако ЦСК показывает довольно устойчивую последовательность: 85,955 смертей в 1908 г. и 86,970 в 1909 г.; у УГВИ соответственно 78,727 и 86,383. Кроме того, отчёт УГВИ за 1908 г. опубликован в 1910 г., тогда как подробный том ЦСК </w:t>
      </w:r>
      <w:r w:rsidR="00961CF6">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в 1914 г. Вероятнее всего, ЦСК включил позднее поступившие или пересмотренные метрические сведения. </w:t>
      </w:r>
      <w:r w:rsidR="00961CF6">
        <w:rPr>
          <w:rFonts w:ascii="Times New Roman" w:eastAsia="Times New Roman" w:hAnsi="Times New Roman" w:cs="Times New Roman"/>
          <w:lang w:eastAsia="ru-RU"/>
        </w:rPr>
        <w:t>Поэтому мы принимаем число ЦСК.</w:t>
      </w:r>
    </w:p>
    <w:p w14:paraId="7F7B2E7C" w14:textId="06A8FD57" w:rsidR="002617DA" w:rsidRPr="002617DA" w:rsidRDefault="002617DA" w:rsidP="005F3D60">
      <w:pPr>
        <w:pStyle w:val="XNormal-0"/>
        <w:numPr>
          <w:ilvl w:val="0"/>
          <w:numId w:val="80"/>
        </w:numPr>
        <w:spacing w:before="120" w:after="120"/>
        <w:ind w:left="706"/>
      </w:pPr>
      <w:r w:rsidRPr="00545E99">
        <w:t>Для Эриванской губернии в 1883, 1884, 1887, 1888 и 1891 гг. мы устанавливаем числа рождений и смертей, пропущенные или заниженные в материалах УГВИ, по годовым выпускам “Обзора Эриванской губернии”.</w:t>
      </w:r>
      <w:r>
        <w:rPr>
          <w:rStyle w:val="FootnoteReference"/>
        </w:rPr>
        <w:footnoteReference w:id="103"/>
      </w:r>
    </w:p>
    <w:p w14:paraId="3C81AC66" w14:textId="652E67B2" w:rsidR="00C04443" w:rsidRPr="00022328" w:rsidRDefault="0059495F">
      <w:pPr>
        <w:pStyle w:val="ListParagraph"/>
        <w:numPr>
          <w:ilvl w:val="0"/>
          <w:numId w:val="97"/>
        </w:numPr>
        <w:spacing w:before="100" w:beforeAutospacing="1" w:after="120" w:line="240" w:lineRule="auto"/>
        <w:ind w:left="720"/>
        <w:rPr>
          <w:rFonts w:ascii="Times New Roman" w:eastAsia="Times New Roman" w:hAnsi="Times New Roman" w:cs="Times New Roman"/>
          <w:lang w:eastAsia="ru-RU"/>
        </w:rPr>
      </w:pPr>
      <w:r w:rsidRPr="00022328">
        <w:rPr>
          <w:rFonts w:ascii="Times New Roman" w:eastAsia="Times New Roman" w:hAnsi="Times New Roman" w:cs="Times New Roman"/>
          <w:lang w:eastAsia="ru-RU"/>
        </w:rPr>
        <w:t xml:space="preserve">Число </w:t>
      </w:r>
      <w:r w:rsidR="00C60F4D" w:rsidRPr="00022328">
        <w:rPr>
          <w:rFonts w:ascii="Times New Roman" w:eastAsia="Times New Roman" w:hAnsi="Times New Roman" w:cs="Times New Roman"/>
          <w:lang w:eastAsia="ru-RU"/>
        </w:rPr>
        <w:t>рождении</w:t>
      </w:r>
      <w:r w:rsidRPr="00022328">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sidRPr="00022328">
        <w:rPr>
          <w:rFonts w:ascii="Times New Roman" w:eastAsia="Times New Roman" w:hAnsi="Times New Roman" w:cs="Times New Roman"/>
          <w:lang w:eastAsia="ru-RU"/>
        </w:rPr>
        <w:t xml:space="preserve">. Хотя </w:t>
      </w:r>
      <w:r w:rsidRPr="00022328">
        <w:rPr>
          <w:rFonts w:ascii="Times New Roman" w:eastAsia="Times New Roman" w:hAnsi="Times New Roman" w:cs="Times New Roman"/>
          <w:lang w:eastAsia="ru-RU"/>
        </w:rPr>
        <w:t xml:space="preserve">в нём согласны данные УГВИ, ЦСК и </w:t>
      </w:r>
      <w:r w:rsidR="00FE65E1" w:rsidRPr="00022328">
        <w:rPr>
          <w:rFonts w:ascii="Times New Roman" w:eastAsia="Times New Roman" w:hAnsi="Times New Roman" w:cs="Times New Roman"/>
          <w:lang w:eastAsia="ru-RU"/>
        </w:rPr>
        <w:t>“</w:t>
      </w:r>
      <w:r w:rsidR="008A000D" w:rsidRPr="00022328">
        <w:rPr>
          <w:rFonts w:ascii="Times New Roman" w:eastAsia="Times New Roman" w:hAnsi="Times New Roman" w:cs="Times New Roman"/>
          <w:lang w:eastAsia="ru-RU"/>
        </w:rPr>
        <w:t>Обзора</w:t>
      </w:r>
      <w:r w:rsidRPr="00022328">
        <w:rPr>
          <w:rFonts w:ascii="Times New Roman" w:eastAsia="Times New Roman" w:hAnsi="Times New Roman" w:cs="Times New Roman"/>
          <w:lang w:eastAsia="ru-RU"/>
        </w:rPr>
        <w:t xml:space="preserve"> Оренбургской губернии</w:t>
      </w:r>
      <w:r w:rsidR="00FE65E1" w:rsidRPr="00022328">
        <w:rPr>
          <w:rFonts w:ascii="Times New Roman" w:eastAsia="Times New Roman" w:hAnsi="Times New Roman" w:cs="Times New Roman"/>
          <w:lang w:eastAsia="ru-RU"/>
        </w:rPr>
        <w:t>”</w:t>
      </w:r>
      <w:r w:rsidRPr="00022328">
        <w:rPr>
          <w:rFonts w:ascii="Times New Roman" w:eastAsia="Times New Roman" w:hAnsi="Times New Roman" w:cs="Times New Roman"/>
          <w:lang w:eastAsia="ru-RU"/>
        </w:rPr>
        <w:t xml:space="preserve"> за 1881 год</w:t>
      </w:r>
      <w:r w:rsidR="004B6520" w:rsidRPr="00022328">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sidRPr="00022328">
        <w:rPr>
          <w:rFonts w:ascii="Times New Roman" w:eastAsia="Times New Roman" w:hAnsi="Times New Roman" w:cs="Times New Roman"/>
          <w:lang w:eastAsia="ru-RU"/>
        </w:rPr>
        <w:t xml:space="preserve">. </w:t>
      </w:r>
      <w:r w:rsidR="00C64162" w:rsidRPr="00022328">
        <w:rPr>
          <w:rFonts w:ascii="Times New Roman" w:eastAsia="Times New Roman" w:hAnsi="Times New Roman" w:cs="Times New Roman"/>
          <w:lang w:eastAsia="ru-RU"/>
        </w:rPr>
        <w:t xml:space="preserve">По “Обзорам”, число рождений (1876-1882): 64121 -&gt;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68475 -&gt; 67240 → 61694 → 59964 → 76,393; число смертей (1876-1882): 43176 -&gt; </w:t>
      </w:r>
      <w:proofErr w:type="spellStart"/>
      <w:r w:rsidR="00C64162" w:rsidRPr="00022328">
        <w:rPr>
          <w:rFonts w:ascii="Times New Roman" w:eastAsia="Times New Roman" w:hAnsi="Times New Roman" w:cs="Times New Roman"/>
          <w:lang w:eastAsia="ru-RU"/>
        </w:rPr>
        <w:t>неизв</w:t>
      </w:r>
      <w:proofErr w:type="spellEnd"/>
      <w:r w:rsidR="00C64162" w:rsidRPr="00022328">
        <w:rPr>
          <w:rFonts w:ascii="Times New Roman" w:eastAsia="Times New Roman" w:hAnsi="Times New Roman" w:cs="Times New Roman"/>
          <w:lang w:eastAsia="ru-RU"/>
        </w:rPr>
        <w:t xml:space="preserve"> -&gt; 67464 -&gt; 39412 → 35738 → 40021 → 55,766.</w:t>
      </w:r>
      <w:r w:rsidR="00C60F4D" w:rsidRPr="00022328">
        <w:rPr>
          <w:rFonts w:ascii="Times New Roman" w:eastAsia="Times New Roman" w:hAnsi="Times New Roman" w:cs="Times New Roman"/>
          <w:lang w:eastAsia="ru-RU"/>
        </w:rPr>
        <w:t xml:space="preserve"> </w:t>
      </w:r>
      <w:r w:rsidR="002A7B1E" w:rsidRPr="00022328">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sidRPr="00022328">
        <w:rPr>
          <w:rFonts w:ascii="Times New Roman" w:eastAsia="Times New Roman" w:hAnsi="Times New Roman" w:cs="Times New Roman"/>
          <w:lang w:eastAsia="ru-RU"/>
        </w:rPr>
        <w:t xml:space="preserve"> </w:t>
      </w:r>
      <w:r w:rsidR="00161A34" w:rsidRPr="00022328">
        <w:rPr>
          <w:rFonts w:ascii="Times New Roman" w:eastAsia="Times New Roman" w:hAnsi="Times New Roman" w:cs="Times New Roman"/>
          <w:lang w:eastAsia="ru-RU"/>
        </w:rPr>
        <w:t xml:space="preserve">По </w:t>
      </w:r>
      <w:r w:rsidR="00CC7A8D" w:rsidRPr="00022328">
        <w:rPr>
          <w:rFonts w:ascii="Times New Roman" w:eastAsia="Times New Roman" w:hAnsi="Times New Roman" w:cs="Times New Roman"/>
          <w:lang w:eastAsia="ru-RU"/>
        </w:rPr>
        <w:t>“Обзорам”</w:t>
      </w:r>
      <w:r w:rsidR="00462996" w:rsidRPr="00022328">
        <w:rPr>
          <w:rFonts w:ascii="Times New Roman" w:eastAsia="Times New Roman" w:hAnsi="Times New Roman" w:cs="Times New Roman"/>
          <w:lang w:eastAsia="ru-RU"/>
        </w:rPr>
        <w:t>:</w:t>
      </w:r>
      <w:r w:rsidR="002A7B1E" w:rsidRPr="00022328">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lastRenderedPageBreak/>
              <w:t>п</w:t>
            </w:r>
            <w:proofErr w:type="spellStart"/>
            <w:r w:rsidRPr="00073EF1">
              <w:rPr>
                <w:rFonts w:ascii="Times New Roman" w:eastAsia="Times New Roman" w:hAnsi="Times New Roman" w:cs="Times New Roman"/>
                <w:b/>
                <w:bCs/>
                <w:lang w:val="en-US"/>
              </w:rPr>
              <w:t>оказатель</w:t>
            </w:r>
            <w:proofErr w:type="spellEnd"/>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Pr="00073EF1">
              <w:rPr>
                <w:rFonts w:ascii="Times New Roman" w:eastAsia="Times New Roman" w:hAnsi="Times New Roman" w:cs="Times New Roman"/>
                <w:b/>
                <w:bCs/>
                <w:lang w:val="en-US"/>
              </w:rPr>
              <w:t>зменение</w:t>
            </w:r>
            <w:proofErr w:type="spellEnd"/>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proofErr w:type="spellStart"/>
            <w:r w:rsidRPr="00073EF1">
              <w:rPr>
                <w:rFonts w:ascii="Times New Roman" w:eastAsia="Times New Roman" w:hAnsi="Times New Roman" w:cs="Times New Roman"/>
                <w:lang w:val="en-US"/>
              </w:rPr>
              <w:t>ождения</w:t>
            </w:r>
            <w:proofErr w:type="spellEnd"/>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proofErr w:type="spellStart"/>
            <w:r w:rsidRPr="00073EF1">
              <w:rPr>
                <w:rFonts w:ascii="Times New Roman" w:eastAsia="Times New Roman" w:hAnsi="Times New Roman" w:cs="Times New Roman"/>
                <w:lang w:val="en-US"/>
              </w:rPr>
              <w:t>мерти</w:t>
            </w:r>
            <w:proofErr w:type="spellEnd"/>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proofErr w:type="spellStart"/>
            <w:r w:rsidRPr="00073EF1">
              <w:rPr>
                <w:rFonts w:ascii="Times New Roman" w:eastAsia="Times New Roman" w:hAnsi="Times New Roman" w:cs="Times New Roman"/>
                <w:lang w:val="en-US"/>
              </w:rPr>
              <w:t>стественный</w:t>
            </w:r>
            <w:proofErr w:type="spellEnd"/>
            <w:r w:rsidRPr="00073EF1">
              <w:rPr>
                <w:rFonts w:ascii="Times New Roman" w:eastAsia="Times New Roman" w:hAnsi="Times New Roman" w:cs="Times New Roman"/>
                <w:lang w:val="en-US"/>
              </w:rPr>
              <w:t xml:space="preserve"> </w:t>
            </w:r>
            <w:proofErr w:type="spellStart"/>
            <w:r w:rsidRPr="00073EF1">
              <w:rPr>
                <w:rFonts w:ascii="Times New Roman" w:eastAsia="Times New Roman" w:hAnsi="Times New Roman" w:cs="Times New Roman"/>
                <w:lang w:val="en-US"/>
              </w:rPr>
              <w:t>прирост</w:t>
            </w:r>
            <w:proofErr w:type="spellEnd"/>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proofErr w:type="spellStart"/>
            <w:r w:rsidRPr="00073EF1">
              <w:rPr>
                <w:rFonts w:ascii="Times New Roman" w:eastAsia="Times New Roman" w:hAnsi="Times New Roman" w:cs="Times New Roman"/>
                <w:lang w:val="en-US"/>
              </w:rPr>
              <w:t>всего</w:t>
            </w:r>
            <w:proofErr w:type="spellEnd"/>
            <w:r w:rsidRPr="00073EF1">
              <w:rPr>
                <w:rFonts w:ascii="Times New Roman" w:eastAsia="Times New Roman" w:hAnsi="Times New Roman" w:cs="Times New Roman"/>
                <w:lang w:val="en-US"/>
              </w:rPr>
              <w:t xml:space="preserve">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4"/>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proofErr w:type="spellStart"/>
      <w:r w:rsidR="00044F9E">
        <w:rPr>
          <w:rFonts w:ascii="Times New Roman" w:eastAsia="Times New Roman" w:hAnsi="Times New Roman" w:cs="Times New Roman"/>
          <w:lang w:eastAsia="ru-RU"/>
        </w:rPr>
        <w:t>непрояснённой</w:t>
      </w:r>
      <w:proofErr w:type="spellEnd"/>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proofErr w:type="spellStart"/>
            <w:r w:rsidR="004C1C73" w:rsidRPr="00073EF1">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proofErr w:type="spellStart"/>
            <w:r w:rsidR="004C1C73" w:rsidRPr="00073EF1">
              <w:rPr>
                <w:rFonts w:ascii="Times New Roman" w:eastAsia="Times New Roman" w:hAnsi="Times New Roman" w:cs="Times New Roman"/>
                <w:b/>
                <w:bCs/>
                <w:lang w:val="en-US"/>
              </w:rPr>
              <w:t>сточник</w:t>
            </w:r>
            <w:proofErr w:type="spellEnd"/>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proofErr w:type="spellStart"/>
            <w:r w:rsidR="004C1C73" w:rsidRPr="00073EF1">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proofErr w:type="spellStart"/>
            <w:r w:rsidR="004C1C73" w:rsidRPr="00073EF1">
              <w:rPr>
                <w:rFonts w:ascii="Times New Roman" w:eastAsia="Times New Roman" w:hAnsi="Times New Roman" w:cs="Times New Roman"/>
                <w:b/>
                <w:bCs/>
                <w:lang w:val="en-US"/>
              </w:rPr>
              <w:t>мерти</w:t>
            </w:r>
            <w:proofErr w:type="spellEnd"/>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w:t>
            </w:r>
            <w:proofErr w:type="spellStart"/>
            <w:r w:rsidRPr="00073EF1">
              <w:rPr>
                <w:rFonts w:ascii="Times New Roman" w:eastAsia="Times New Roman" w:hAnsi="Times New Roman" w:cs="Times New Roman"/>
                <w:lang w:val="en-US"/>
              </w:rPr>
              <w:t>Обзор</w:t>
            </w:r>
            <w:proofErr w:type="spellEnd"/>
            <w:r w:rsidRPr="00073EF1">
              <w:rPr>
                <w:rFonts w:ascii="Times New Roman" w:eastAsia="Times New Roman" w:hAnsi="Times New Roman" w:cs="Times New Roman"/>
                <w:lang w:val="en-US"/>
              </w:rPr>
              <w:t>”</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Default="00294EC1" w:rsidP="0043265D">
      <w:pPr>
        <w:numPr>
          <w:ilvl w:val="0"/>
          <w:numId w:val="13"/>
        </w:numPr>
        <w:spacing w:before="100" w:beforeAutospacing="1" w:after="120"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5"/>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705A2589" w14:textId="0DED3C90" w:rsidR="00931927" w:rsidRDefault="00931927" w:rsidP="0043265D">
      <w:pPr>
        <w:numPr>
          <w:ilvl w:val="0"/>
          <w:numId w:val="13"/>
        </w:numPr>
        <w:spacing w:before="100" w:beforeAutospacing="1" w:after="120" w:line="240" w:lineRule="auto"/>
        <w:rPr>
          <w:rFonts w:ascii="Times New Roman" w:eastAsia="Times New Roman" w:hAnsi="Times New Roman" w:cs="Times New Roman"/>
          <w:lang w:eastAsia="ru-RU"/>
        </w:rPr>
      </w:pPr>
      <w:r w:rsidRPr="00931927">
        <w:rPr>
          <w:rFonts w:ascii="Times New Roman" w:eastAsia="Times New Roman" w:hAnsi="Times New Roman" w:cs="Times New Roman"/>
          <w:lang w:eastAsia="ru-RU"/>
        </w:rPr>
        <w:lastRenderedPageBreak/>
        <w:t>Данные для Эриванской губернии содержат два явно раздельных участка: 1881-1892 и 1893-1914.</w:t>
      </w:r>
      <w:r w:rsidR="009265D0">
        <w:rPr>
          <w:rStyle w:val="FootnoteReference"/>
          <w:rFonts w:ascii="Times New Roman" w:eastAsia="Times New Roman" w:hAnsi="Times New Roman" w:cs="Times New Roman"/>
          <w:lang w:eastAsia="ru-RU"/>
        </w:rPr>
        <w:footnoteReference w:id="106"/>
      </w:r>
      <w:r w:rsidRPr="00931927">
        <w:rPr>
          <w:rFonts w:ascii="Times New Roman" w:eastAsia="Times New Roman" w:hAnsi="Times New Roman" w:cs="Times New Roman"/>
          <w:lang w:eastAsia="ru-RU"/>
        </w:rPr>
        <w:t xml:space="preserve"> Рождаемость и смертность в первом участке значительно ниже, чем во втором. Мы поднимаем уровни трендов рождаемости и смертности в первом участке методом EvalStabilizedV2.</w:t>
      </w:r>
    </w:p>
    <w:p w14:paraId="343392B9" w14:textId="22F5DED8" w:rsidR="0043265D" w:rsidRPr="00FF7088" w:rsidRDefault="0043265D"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имеет быстро растущее число рождений и смертей, при этом тренд числа рождений (1881-1812) идёт вверх под заметно более крутым углом, чем тренд числа смертей. Соотношение числа рождений и смертей между 1881 и 1912 г. возрастает с 1.58 до 2.08, причём рост рождений особенно ускоряется начиная с 1906 года. Рождаемость, вычисленная по поступательному расчёту, возрастает между началом 1880-х и началом 1910-х с 35 до около 55‰. Демографически это возможно только при изменении состава населения. Молодые мигранты могли резко увеличить число женщин репродуктивного возраста и семей с детьми, почти не увеличивая число стариков и, следовательно, взрослых смертей; однако при настолько быстром росте рождений обычно должны несколько увеличиваться и младенческие смерти. Выборочная сверка по “Обзорам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подтверждает масштаб чисел рождений и смертей УГВИ, однако “Обзоры” дают к 1910 году на 13-14% большее население, чем прогрессивный расчёт. Часть расхождения могла быть </w:t>
      </w:r>
      <w:r>
        <w:rPr>
          <w:rFonts w:ascii="Times New Roman" w:eastAsia="Times New Roman" w:hAnsi="Times New Roman" w:cs="Times New Roman"/>
          <w:lang w:eastAsia="ru-RU"/>
        </w:rPr>
        <w:t>действительной</w:t>
      </w:r>
      <w:r w:rsidRPr="0043265D">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w:t>
      </w:r>
      <w:r w:rsidRPr="0043265D">
        <w:rPr>
          <w:rFonts w:ascii="Times New Roman" w:eastAsia="Times New Roman" w:hAnsi="Times New Roman" w:cs="Times New Roman"/>
          <w:lang w:eastAsia="ru-RU"/>
        </w:rPr>
        <w:t xml:space="preserve"> результатом молодого промышленного притока. </w:t>
      </w:r>
      <w:proofErr w:type="spellStart"/>
      <w:r w:rsidRPr="0043265D">
        <w:rPr>
          <w:rFonts w:ascii="Times New Roman" w:eastAsia="Times New Roman" w:hAnsi="Times New Roman" w:cs="Times New Roman"/>
          <w:lang w:eastAsia="ru-RU"/>
        </w:rPr>
        <w:t>Петроковская</w:t>
      </w:r>
      <w:proofErr w:type="spellEnd"/>
      <w:r w:rsidRPr="0043265D">
        <w:rPr>
          <w:rFonts w:ascii="Times New Roman" w:eastAsia="Times New Roman" w:hAnsi="Times New Roman" w:cs="Times New Roman"/>
          <w:lang w:eastAsia="ru-RU"/>
        </w:rPr>
        <w:t xml:space="preserve"> губерния была очень крупным промышленным центром, объединявшим несколько крупнейших индустриальных районов Царства Польского: Лодзинский район (Лодзь, </w:t>
      </w:r>
      <w:proofErr w:type="spellStart"/>
      <w:r w:rsidRPr="0043265D">
        <w:rPr>
          <w:rFonts w:ascii="Times New Roman" w:eastAsia="Times New Roman" w:hAnsi="Times New Roman" w:cs="Times New Roman"/>
          <w:lang w:eastAsia="ru-RU"/>
        </w:rPr>
        <w:t>Пабьянице</w:t>
      </w:r>
      <w:proofErr w:type="spellEnd"/>
      <w:r w:rsidRPr="0043265D">
        <w:rPr>
          <w:rFonts w:ascii="Times New Roman" w:eastAsia="Times New Roman" w:hAnsi="Times New Roman" w:cs="Times New Roman"/>
          <w:lang w:eastAsia="ru-RU"/>
        </w:rPr>
        <w:t xml:space="preserve">, </w:t>
      </w:r>
      <w:proofErr w:type="spellStart"/>
      <w:r w:rsidRPr="0043265D">
        <w:rPr>
          <w:rFonts w:ascii="Times New Roman" w:eastAsia="Times New Roman" w:hAnsi="Times New Roman" w:cs="Times New Roman"/>
          <w:lang w:eastAsia="ru-RU"/>
        </w:rPr>
        <w:t>Згеж</w:t>
      </w:r>
      <w:proofErr w:type="spellEnd"/>
      <w:r w:rsidRPr="0043265D">
        <w:rPr>
          <w:rFonts w:ascii="Times New Roman" w:eastAsia="Times New Roman" w:hAnsi="Times New Roman" w:cs="Times New Roman"/>
          <w:lang w:eastAsia="ru-RU"/>
        </w:rPr>
        <w:t>, Томашов: прежде всего текстильная промышленность), Домбровский бассейн (</w:t>
      </w:r>
      <w:proofErr w:type="spellStart"/>
      <w:r w:rsidRPr="0043265D">
        <w:rPr>
          <w:rFonts w:ascii="Times New Roman" w:eastAsia="Times New Roman" w:hAnsi="Times New Roman" w:cs="Times New Roman"/>
          <w:lang w:eastAsia="ru-RU"/>
        </w:rPr>
        <w:t>Бендин</w:t>
      </w:r>
      <w:proofErr w:type="spellEnd"/>
      <w:r w:rsidRPr="0043265D">
        <w:rPr>
          <w:rFonts w:ascii="Times New Roman" w:eastAsia="Times New Roman" w:hAnsi="Times New Roman" w:cs="Times New Roman"/>
          <w:lang w:eastAsia="ru-RU"/>
        </w:rPr>
        <w:t xml:space="preserve">, Сосновец, Домброва: уголь, металлургия, цинк и тяжёлая промышленность) и </w:t>
      </w:r>
      <w:proofErr w:type="spellStart"/>
      <w:r w:rsidRPr="0043265D">
        <w:rPr>
          <w:rFonts w:ascii="Times New Roman" w:eastAsia="Times New Roman" w:hAnsi="Times New Roman" w:cs="Times New Roman"/>
          <w:lang w:eastAsia="ru-RU"/>
        </w:rPr>
        <w:t>Ченстохова</w:t>
      </w:r>
      <w:proofErr w:type="spellEnd"/>
      <w:r w:rsidRPr="0043265D">
        <w:rPr>
          <w:rFonts w:ascii="Times New Roman" w:eastAsia="Times New Roman" w:hAnsi="Times New Roman" w:cs="Times New Roman"/>
          <w:lang w:eastAsia="ru-RU"/>
        </w:rPr>
        <w:t xml:space="preserve"> (текстильные, металлургические и другие предприятия). По официальному “Обзору” за 1910 год в губернии числилось 1,795 фабрик и заводов, 147,751 рабочий, а стоимость производства составляла около 543.8 млн рублей. Только на Лодзь приходилось 721 предприятие и 89,173 рабочих. Быстрый рост рождений мог быть реальным следствием: притока молодых рабочих; высокой доли людей брачного и детородного возраста; образования новых семей уже после переселения; расширения регистрации городского и пришлого населения. Поэтому расхождение трендов рождений и смертей здесь не обязательно аномалия: возрастная структура прибывших могла увеличивать рождаемость, не вызывая пропорционального роста смертности. </w:t>
      </w:r>
      <w:r w:rsidR="001E22AA">
        <w:rPr>
          <w:rFonts w:ascii="Times New Roman" w:eastAsia="Times New Roman" w:hAnsi="Times New Roman" w:cs="Times New Roman"/>
          <w:lang w:eastAsia="ru-RU"/>
        </w:rPr>
        <w:t>Однако м</w:t>
      </w:r>
      <w:r w:rsidRPr="0043265D">
        <w:rPr>
          <w:rFonts w:ascii="Times New Roman" w:eastAsia="Times New Roman" w:hAnsi="Times New Roman" w:cs="Times New Roman"/>
          <w:lang w:eastAsia="ru-RU"/>
        </w:rPr>
        <w:t xml:space="preserve">ы не располагаем данными о </w:t>
      </w:r>
      <w:r w:rsidR="001E22AA" w:rsidRPr="0043265D">
        <w:rPr>
          <w:rFonts w:ascii="Times New Roman" w:eastAsia="Times New Roman" w:hAnsi="Times New Roman" w:cs="Times New Roman"/>
          <w:lang w:eastAsia="ru-RU"/>
        </w:rPr>
        <w:t>промышленной</w:t>
      </w:r>
      <w:r w:rsidRPr="0043265D">
        <w:rPr>
          <w:rFonts w:ascii="Times New Roman" w:eastAsia="Times New Roman" w:hAnsi="Times New Roman" w:cs="Times New Roman"/>
          <w:lang w:eastAsia="ru-RU"/>
        </w:rPr>
        <w:t xml:space="preserve"> миграции и не вводим их в поступательный расчёт. </w:t>
      </w:r>
      <w:r w:rsidR="001E22AA">
        <w:rPr>
          <w:rFonts w:ascii="Times New Roman" w:eastAsia="Times New Roman" w:hAnsi="Times New Roman" w:cs="Times New Roman"/>
          <w:lang w:eastAsia="ru-RU"/>
        </w:rPr>
        <w:t xml:space="preserve">Всё же, </w:t>
      </w:r>
      <w:r w:rsidRPr="0043265D">
        <w:rPr>
          <w:rFonts w:ascii="Times New Roman" w:eastAsia="Times New Roman" w:hAnsi="Times New Roman" w:cs="Times New Roman"/>
          <w:lang w:eastAsia="ru-RU"/>
        </w:rPr>
        <w:t xml:space="preserve">столь сильный и устойчивый отрыв заставляет подозревать также разное изменение полноты учёта рождений и смертей. Мы не имеем надлежащих данных для исправления величин миграции, численности населения, рождаемости и смертности по </w:t>
      </w:r>
      <w:proofErr w:type="spellStart"/>
      <w:r w:rsidRPr="0043265D">
        <w:rPr>
          <w:rFonts w:ascii="Times New Roman" w:eastAsia="Times New Roman" w:hAnsi="Times New Roman" w:cs="Times New Roman"/>
          <w:lang w:eastAsia="ru-RU"/>
        </w:rPr>
        <w:t>Петроковской</w:t>
      </w:r>
      <w:proofErr w:type="spellEnd"/>
      <w:r w:rsidRPr="0043265D">
        <w:rPr>
          <w:rFonts w:ascii="Times New Roman" w:eastAsia="Times New Roman" w:hAnsi="Times New Roman" w:cs="Times New Roman"/>
          <w:lang w:eastAsia="ru-RU"/>
        </w:rPr>
        <w:t xml:space="preserve"> губернии, и не предпринимаем такую правку.</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299BA65A"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proofErr w:type="spellStart"/>
      <w:r w:rsidR="00E14666">
        <w:rPr>
          <w:rFonts w:ascii="Courier New" w:eastAsia="Times New Roman" w:hAnsi="Courier New" w:cs="Courier New"/>
          <w:sz w:val="20"/>
          <w:szCs w:val="20"/>
          <w:lang w:val="en-US" w:eastAsia="ru-RU"/>
        </w:rPr>
        <w:t>yy</w:t>
      </w:r>
      <w:r w:rsidR="00ED7732" w:rsidRPr="00ED7732">
        <w:rPr>
          <w:rFonts w:ascii="Courier New" w:eastAsia="Times New Roman" w:hAnsi="Courier New" w:cs="Courier New"/>
          <w:i/>
          <w:iCs/>
          <w:sz w:val="20"/>
          <w:szCs w:val="20"/>
          <w:lang w:val="en-US" w:eastAsia="ru-RU"/>
        </w:rPr>
        <w:t>yy</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proofErr w:type="spellStart"/>
      <w:r w:rsidR="00ED7732" w:rsidRPr="00ED7732">
        <w:rPr>
          <w:rFonts w:ascii="Courier New" w:eastAsia="Times New Roman" w:hAnsi="Courier New" w:cs="Courier New"/>
          <w:sz w:val="20"/>
          <w:szCs w:val="20"/>
          <w:lang w:val="en-US" w:eastAsia="ru-RU"/>
        </w:rPr>
        <w:t>ugvi</w:t>
      </w:r>
      <w:proofErr w:type="spellEnd"/>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FBDFE2E" w14:textId="77777777" w:rsidR="001D45C2" w:rsidRDefault="001D45C2" w:rsidP="00056017">
      <w:pPr>
        <w:keepNext/>
        <w:spacing w:after="12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И</w:t>
      </w:r>
      <w:r w:rsidRPr="00A50494">
        <w:rPr>
          <w:rFonts w:ascii="Times New Roman" w:eastAsia="Times New Roman" w:hAnsi="Times New Roman" w:cs="Times New Roman"/>
          <w:b/>
          <w:bCs/>
          <w:lang w:eastAsia="ru-RU"/>
        </w:rPr>
        <w:t>справлени</w:t>
      </w:r>
      <w:r>
        <w:rPr>
          <w:rFonts w:ascii="Times New Roman" w:eastAsia="Times New Roman" w:hAnsi="Times New Roman" w:cs="Times New Roman"/>
          <w:b/>
          <w:bCs/>
          <w:lang w:eastAsia="ru-RU"/>
        </w:rPr>
        <w:t>е для Амурской области</w:t>
      </w:r>
    </w:p>
    <w:p w14:paraId="5AF0B2E9" w14:textId="3B8727BE" w:rsidR="002D590E" w:rsidRPr="002D590E" w:rsidRDefault="001D45C2" w:rsidP="001D45C2">
      <w:pPr>
        <w:pStyle w:val="XNormal-0"/>
      </w:pPr>
      <w:r w:rsidRPr="001D45C2">
        <w:t>Амурская область относится к числу наиболее миграционных. Для неё мы поэтому сопоставили миграционные сведения по “Обзорам Амурской области”</w:t>
      </w:r>
      <w:r w:rsidR="0082754A">
        <w:rPr>
          <w:rStyle w:val="FootnoteReference"/>
        </w:rPr>
        <w:footnoteReference w:id="107"/>
      </w:r>
      <w:r w:rsidRPr="001D45C2">
        <w:t xml:space="preserve"> и по нашим модельным расчётам</w:t>
      </w:r>
      <w:r>
        <w:t xml:space="preserve"> миграции</w:t>
      </w:r>
      <w:r w:rsidRPr="001D45C2">
        <w:t>. Результаты накопленного баланса миграции за 1881-1914 годы по двум подсчётам (соотв. 1</w:t>
      </w:r>
      <w:r w:rsidR="001729C1" w:rsidRPr="001729C1">
        <w:t>35</w:t>
      </w:r>
      <w:r w:rsidRPr="001D45C2">
        <w:t>,</w:t>
      </w:r>
      <w:r w:rsidR="001729C1" w:rsidRPr="003C2405">
        <w:t>973</w:t>
      </w:r>
      <w:r w:rsidRPr="001D45C2">
        <w:t xml:space="preserve"> и 143,145 чел.) удовлетворительно близки, расходясь на </w:t>
      </w:r>
      <w:r w:rsidR="003C2405" w:rsidRPr="003C2405">
        <w:t>7</w:t>
      </w:r>
      <w:r w:rsidRPr="001D45C2">
        <w:t>.</w:t>
      </w:r>
      <w:r w:rsidR="003C2405" w:rsidRPr="008614F6">
        <w:t>1</w:t>
      </w:r>
      <w:r w:rsidRPr="001D45C2">
        <w:t xml:space="preserve"> тыс</w:t>
      </w:r>
      <w:r>
        <w:t>.</w:t>
      </w:r>
      <w:r w:rsidRPr="001D45C2">
        <w:t xml:space="preserve"> чел. или </w:t>
      </w:r>
      <w:r w:rsidR="003C2405" w:rsidRPr="003C2405">
        <w:t>5</w:t>
      </w:r>
      <w:r w:rsidRPr="001D45C2">
        <w:t xml:space="preserve">% </w:t>
      </w:r>
      <w:r>
        <w:t xml:space="preserve">общего объёма </w:t>
      </w:r>
      <w:r w:rsidRPr="001D45C2">
        <w:t xml:space="preserve">миграции, или на </w:t>
      </w:r>
      <w:r w:rsidR="008614F6" w:rsidRPr="008614F6">
        <w:t>2.1</w:t>
      </w:r>
      <w:r w:rsidRPr="001D45C2">
        <w:t xml:space="preserve">% численности населения области в январе 1915 года; </w:t>
      </w:r>
      <w:r w:rsidR="00D36578">
        <w:t>при этом нужные учитывать, что</w:t>
      </w:r>
      <w:r w:rsidRPr="001D45C2">
        <w:t>. данные “Отчётов” для 1884 года отсутствуют</w:t>
      </w:r>
      <w:r w:rsidR="00D36578">
        <w:t xml:space="preserve"> (их учёт сблизил бы суммы)</w:t>
      </w:r>
      <w:r w:rsidRPr="001D45C2">
        <w:t xml:space="preserve">, </w:t>
      </w:r>
      <w:r w:rsidR="00D36578">
        <w:t>однако</w:t>
      </w:r>
      <w:r w:rsidRPr="001D45C2">
        <w:t xml:space="preserve"> для некоторых других лет в "Отчётах" имеются </w:t>
      </w:r>
      <w:r w:rsidRPr="001D45C2">
        <w:lastRenderedPageBreak/>
        <w:t>сведения о миграционном притоке, но об оттоке</w:t>
      </w:r>
      <w:r w:rsidR="00D36578">
        <w:t>, и учёт оттока этих лет действовал бы в сторону некоторого увеличения ра</w:t>
      </w:r>
      <w:r w:rsidR="009D0528">
        <w:t>схождения балансов</w:t>
      </w:r>
      <w:r w:rsidRPr="001D45C2">
        <w:t xml:space="preserve">. </w:t>
      </w:r>
      <w:r w:rsidR="002D590E">
        <w:t xml:space="preserve">Однако распределение притока по </w:t>
      </w:r>
      <w:r w:rsidR="002D590E" w:rsidRPr="001D45C2">
        <w:t>“Обзорам”</w:t>
      </w:r>
      <w:r w:rsidR="002D590E">
        <w:t xml:space="preserve"> и по модели различно, и </w:t>
      </w:r>
      <w:r w:rsidR="002D590E" w:rsidRPr="001D45C2">
        <w:t>“Обзор</w:t>
      </w:r>
      <w:r w:rsidR="002D590E">
        <w:t>ы</w:t>
      </w:r>
      <w:r w:rsidR="002D590E" w:rsidRPr="001D45C2">
        <w:t>”</w:t>
      </w:r>
      <w:r w:rsidR="002D590E">
        <w:t xml:space="preserve"> в большей степени концентрируют приток в период 1885-1905 гг.</w:t>
      </w:r>
    </w:p>
    <w:p w14:paraId="372E5D8D" w14:textId="496CC6B2" w:rsidR="001D45C2" w:rsidRDefault="001D45C2" w:rsidP="00CF26CC">
      <w:pPr>
        <w:pStyle w:val="XNormal-0"/>
        <w:ind w:firstLine="432"/>
      </w:pPr>
      <w:r w:rsidRPr="001D45C2">
        <w:t xml:space="preserve">Числа рождений и смертей в Амурской области по данным УГВИ в некоторые годы совпадают с данными </w:t>
      </w:r>
      <w:r w:rsidR="001B730F" w:rsidRPr="001D45C2">
        <w:t>“</w:t>
      </w:r>
      <w:r w:rsidR="001B730F">
        <w:t>Обзоров</w:t>
      </w:r>
      <w:r w:rsidR="001B730F" w:rsidRPr="001D45C2">
        <w:t>”</w:t>
      </w:r>
      <w:r w:rsidRPr="001D45C2">
        <w:t xml:space="preserve">, но как правило систематически занижены </w:t>
      </w:r>
      <w:r w:rsidR="005F4A97" w:rsidRPr="001D45C2">
        <w:t>сравнительно</w:t>
      </w:r>
      <w:r w:rsidRPr="001D45C2">
        <w:t xml:space="preserve"> с </w:t>
      </w:r>
      <w:r w:rsidR="00625215" w:rsidRPr="001D45C2">
        <w:t>“</w:t>
      </w:r>
      <w:r w:rsidR="00625215">
        <w:t>Обзорами</w:t>
      </w:r>
      <w:r w:rsidR="00625215" w:rsidRPr="001D45C2">
        <w:t>”</w:t>
      </w:r>
      <w:r w:rsidRPr="001D45C2">
        <w:t xml:space="preserve">, </w:t>
      </w:r>
      <w:r w:rsidR="005F4A97" w:rsidRPr="001D45C2">
        <w:t>обыкновенно</w:t>
      </w:r>
      <w:r w:rsidRPr="001D45C2">
        <w:t xml:space="preserve"> на 20-40%</w:t>
      </w:r>
      <w:r w:rsidR="0067310A" w:rsidRPr="0067310A">
        <w:t xml:space="preserve"> (</w:t>
      </w:r>
      <w:r w:rsidR="0067310A">
        <w:t>в среднем на 22-23%</w:t>
      </w:r>
      <w:r w:rsidR="0067310A" w:rsidRPr="0067310A">
        <w:t>)</w:t>
      </w:r>
      <w:r w:rsidRPr="001D45C2">
        <w:t xml:space="preserve">, что вероятно связано с разницей в охвате населения по двум учётам. При этом учёт </w:t>
      </w:r>
      <w:r w:rsidR="001E40A8" w:rsidRPr="001D45C2">
        <w:t>“</w:t>
      </w:r>
      <w:r w:rsidR="001E40A8">
        <w:t>Обзоров</w:t>
      </w:r>
      <w:r w:rsidR="001E40A8" w:rsidRPr="001D45C2">
        <w:t>”</w:t>
      </w:r>
      <w:r w:rsidR="001E40A8">
        <w:t xml:space="preserve"> </w:t>
      </w:r>
      <w:r w:rsidRPr="001D45C2">
        <w:t xml:space="preserve">также неполон: например, обзоры за 1898–1899 прямо отмечают отсутствие сведений о естественном движении китайцев. Мы замещаем весь набор чисел рождений и смертей по УГВИ набором </w:t>
      </w:r>
      <w:r w:rsidR="00441DA5">
        <w:t xml:space="preserve">чисел </w:t>
      </w:r>
      <w:r w:rsidRPr="001D45C2">
        <w:t xml:space="preserve">по </w:t>
      </w:r>
      <w:r w:rsidR="003827A8" w:rsidRPr="001D45C2">
        <w:t>“</w:t>
      </w:r>
      <w:r w:rsidRPr="001D45C2">
        <w:t>Обзорам</w:t>
      </w:r>
      <w:r w:rsidR="003827A8" w:rsidRPr="001D45C2">
        <w:t>”</w:t>
      </w:r>
      <w:r w:rsidRPr="001D45C2">
        <w:t>.</w:t>
      </w:r>
    </w:p>
    <w:p w14:paraId="38188DEC" w14:textId="25CA0587" w:rsidR="00D037D2" w:rsidRDefault="00D037D2" w:rsidP="00CF26CC">
      <w:pPr>
        <w:pStyle w:val="XNormal-0"/>
        <w:ind w:firstLine="432"/>
      </w:pPr>
      <w:r w:rsidRPr="00D037D2">
        <w:t>В данных Амурской области видны два временных участка: участок 1893-1914, в котором рождаемость и смертность имеет некоторый уровень внутри примерно горизонтального "канала колебаний"; и более ранний участок 1881-1892, в котором отчётливо заметен недоучёт сравнительно с позднейшим участком.</w:t>
      </w:r>
      <w:r w:rsidR="00173272">
        <w:t xml:space="preserve"> </w:t>
      </w:r>
      <w:r w:rsidR="00173272" w:rsidRPr="00173272">
        <w:t xml:space="preserve">При внимательном взгляде на данные Обзоров становится видным, что </w:t>
      </w:r>
      <w:r w:rsidR="00E35319">
        <w:t xml:space="preserve">годовой итог </w:t>
      </w:r>
      <w:r w:rsidR="00173272" w:rsidRPr="00173272">
        <w:t xml:space="preserve">(рождения </w:t>
      </w:r>
      <w:r w:rsidR="00173272">
        <w:t>–</w:t>
      </w:r>
      <w:r w:rsidR="00173272" w:rsidRPr="00173272">
        <w:t xml:space="preserve"> смерти + баланс миграции) неспособен объяснить оценку динамики населения Обзорами. Начиная с 1892 численность населения по Обзорам более-менее соответствует численности населения по прогрессивному расчёту. Но для более ранних лет численность населения по Обзорам начинает (при обратном движении во времени) резко убывать. Напрашивающийся вывод: учёт населения в этот </w:t>
      </w:r>
      <w:r w:rsidR="0005692C">
        <w:t xml:space="preserve">ранний </w:t>
      </w:r>
      <w:r w:rsidR="00173272" w:rsidRPr="00173272">
        <w:t xml:space="preserve">период был частичным </w:t>
      </w:r>
      <w:r w:rsidR="00173272">
        <w:t>–</w:t>
      </w:r>
      <w:r w:rsidR="00173272" w:rsidRPr="00173272">
        <w:t xml:space="preserve"> как по охвату численности, так и по числу смертей и рождений.</w:t>
      </w:r>
      <w:r w:rsidR="00511991">
        <w:t xml:space="preserve"> </w:t>
      </w:r>
    </w:p>
    <w:p w14:paraId="690B9F15" w14:textId="740DB214" w:rsidR="00511991" w:rsidRPr="00511991" w:rsidRDefault="00511991" w:rsidP="00511991">
      <w:pPr>
        <w:pStyle w:val="XNormal-0"/>
        <w:spacing w:after="120"/>
        <w:ind w:firstLine="432"/>
      </w:pPr>
      <w:r w:rsidRPr="00511991">
        <w:t xml:space="preserve">Для численности населения в сводке </w:t>
      </w:r>
      <w:r>
        <w:t xml:space="preserve">Обзоров имеются </w:t>
      </w:r>
      <w:r w:rsidRPr="00511991">
        <w:t>прямые признаки изменения охвата. Особенно показателен переход от 1887 к 1888 году: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339"/>
        <w:gridCol w:w="721"/>
        <w:gridCol w:w="721"/>
        <w:gridCol w:w="1155"/>
      </w:tblGrid>
      <w:tr w:rsidR="00511991" w:rsidRPr="00511991" w14:paraId="074335EA" w14:textId="77777777" w:rsidTr="00511991">
        <w:trPr>
          <w:tblHeader/>
          <w:jc w:val="center"/>
        </w:trPr>
        <w:tc>
          <w:tcPr>
            <w:tcW w:w="0" w:type="auto"/>
            <w:vAlign w:val="center"/>
            <w:hideMark/>
          </w:tcPr>
          <w:p w14:paraId="398C957E" w14:textId="0189645E" w:rsidR="00511991" w:rsidRPr="00E137D1" w:rsidRDefault="00E137D1" w:rsidP="00511991">
            <w:pPr>
              <w:pStyle w:val="XNormal-0"/>
              <w:jc w:val="center"/>
              <w:rPr>
                <w:b/>
                <w:bCs/>
              </w:rPr>
            </w:pPr>
            <w:r>
              <w:rPr>
                <w:b/>
                <w:bCs/>
              </w:rPr>
              <w:t>н</w:t>
            </w:r>
            <w:r w:rsidR="00511991" w:rsidRPr="00E137D1">
              <w:rPr>
                <w:b/>
                <w:bCs/>
              </w:rPr>
              <w:t>аселение</w:t>
            </w:r>
          </w:p>
        </w:tc>
        <w:tc>
          <w:tcPr>
            <w:tcW w:w="0" w:type="auto"/>
            <w:vAlign w:val="center"/>
            <w:hideMark/>
          </w:tcPr>
          <w:p w14:paraId="614FDDCF" w14:textId="77777777" w:rsidR="00511991" w:rsidRPr="00511991" w:rsidRDefault="00511991" w:rsidP="00511991">
            <w:pPr>
              <w:pStyle w:val="XNormal-0"/>
              <w:jc w:val="center"/>
              <w:rPr>
                <w:b/>
                <w:bCs/>
                <w:lang w:val="en-US"/>
              </w:rPr>
            </w:pPr>
            <w:r w:rsidRPr="00511991">
              <w:rPr>
                <w:b/>
                <w:bCs/>
                <w:lang w:val="en-US"/>
              </w:rPr>
              <w:t>1887</w:t>
            </w:r>
          </w:p>
        </w:tc>
        <w:tc>
          <w:tcPr>
            <w:tcW w:w="0" w:type="auto"/>
            <w:vAlign w:val="center"/>
            <w:hideMark/>
          </w:tcPr>
          <w:p w14:paraId="4FFD42A3" w14:textId="77777777" w:rsidR="00511991" w:rsidRPr="00511991" w:rsidRDefault="00511991" w:rsidP="00511991">
            <w:pPr>
              <w:pStyle w:val="XNormal-0"/>
              <w:jc w:val="center"/>
              <w:rPr>
                <w:b/>
                <w:bCs/>
                <w:lang w:val="en-US"/>
              </w:rPr>
            </w:pPr>
            <w:r w:rsidRPr="00511991">
              <w:rPr>
                <w:b/>
                <w:bCs/>
                <w:lang w:val="en-US"/>
              </w:rPr>
              <w:t>1888</w:t>
            </w:r>
          </w:p>
        </w:tc>
        <w:tc>
          <w:tcPr>
            <w:tcW w:w="0" w:type="auto"/>
            <w:vAlign w:val="center"/>
            <w:hideMark/>
          </w:tcPr>
          <w:p w14:paraId="41F24B65" w14:textId="2E4C6A95" w:rsidR="00511991" w:rsidRPr="00E137D1" w:rsidRDefault="00E137D1" w:rsidP="00511991">
            <w:pPr>
              <w:pStyle w:val="XNormal-0"/>
              <w:jc w:val="center"/>
              <w:rPr>
                <w:b/>
                <w:bCs/>
              </w:rPr>
            </w:pPr>
            <w:r w:rsidRPr="00E137D1">
              <w:rPr>
                <w:b/>
                <w:bCs/>
              </w:rPr>
              <w:t>и</w:t>
            </w:r>
            <w:r w:rsidR="00511991" w:rsidRPr="00E137D1">
              <w:rPr>
                <w:b/>
                <w:bCs/>
              </w:rPr>
              <w:t>зменение</w:t>
            </w:r>
          </w:p>
        </w:tc>
      </w:tr>
      <w:tr w:rsidR="00511991" w:rsidRPr="00511991" w14:paraId="3ECF37E0" w14:textId="77777777" w:rsidTr="00511991">
        <w:trPr>
          <w:jc w:val="center"/>
        </w:trPr>
        <w:tc>
          <w:tcPr>
            <w:tcW w:w="0" w:type="auto"/>
            <w:vAlign w:val="center"/>
            <w:hideMark/>
          </w:tcPr>
          <w:p w14:paraId="38780BC7" w14:textId="132EDFA8" w:rsidR="00511991" w:rsidRPr="00E137D1" w:rsidRDefault="00511991" w:rsidP="00511991">
            <w:pPr>
              <w:pStyle w:val="XNormal-0"/>
            </w:pPr>
            <w:r w:rsidRPr="00E137D1">
              <w:t xml:space="preserve">Основной итог </w:t>
            </w:r>
            <w:r w:rsidR="002506FE" w:rsidRPr="00E137D1">
              <w:t>“</w:t>
            </w:r>
            <w:r w:rsidRPr="00E137D1">
              <w:t>Обзора</w:t>
            </w:r>
            <w:r w:rsidR="002506FE" w:rsidRPr="00E137D1">
              <w:t>”</w:t>
            </w:r>
          </w:p>
        </w:tc>
        <w:tc>
          <w:tcPr>
            <w:tcW w:w="0" w:type="auto"/>
            <w:vAlign w:val="center"/>
            <w:hideMark/>
          </w:tcPr>
          <w:p w14:paraId="7068ACDA" w14:textId="77777777" w:rsidR="00511991" w:rsidRPr="00511991" w:rsidRDefault="00511991" w:rsidP="00511991">
            <w:pPr>
              <w:pStyle w:val="XNormal-0"/>
              <w:jc w:val="right"/>
              <w:rPr>
                <w:lang w:val="en-US"/>
              </w:rPr>
            </w:pPr>
            <w:r w:rsidRPr="00511991">
              <w:rPr>
                <w:lang w:val="en-US"/>
              </w:rPr>
              <w:t>60,941</w:t>
            </w:r>
          </w:p>
        </w:tc>
        <w:tc>
          <w:tcPr>
            <w:tcW w:w="0" w:type="auto"/>
            <w:vAlign w:val="center"/>
            <w:hideMark/>
          </w:tcPr>
          <w:p w14:paraId="7ABC260C" w14:textId="77777777" w:rsidR="00511991" w:rsidRPr="00511991" w:rsidRDefault="00511991" w:rsidP="00511991">
            <w:pPr>
              <w:pStyle w:val="XNormal-0"/>
              <w:jc w:val="right"/>
              <w:rPr>
                <w:lang w:val="en-US"/>
              </w:rPr>
            </w:pPr>
            <w:r w:rsidRPr="00511991">
              <w:rPr>
                <w:lang w:val="en-US"/>
              </w:rPr>
              <w:t>82,401</w:t>
            </w:r>
          </w:p>
        </w:tc>
        <w:tc>
          <w:tcPr>
            <w:tcW w:w="0" w:type="auto"/>
            <w:vAlign w:val="center"/>
            <w:hideMark/>
          </w:tcPr>
          <w:p w14:paraId="1F0C8822" w14:textId="77777777" w:rsidR="00511991" w:rsidRPr="00511991" w:rsidRDefault="00511991" w:rsidP="00511991">
            <w:pPr>
              <w:pStyle w:val="XNormal-0"/>
              <w:jc w:val="right"/>
              <w:rPr>
                <w:lang w:val="en-US"/>
              </w:rPr>
            </w:pPr>
            <w:r w:rsidRPr="00511991">
              <w:rPr>
                <w:lang w:val="en-US"/>
              </w:rPr>
              <w:t>+21,460</w:t>
            </w:r>
          </w:p>
        </w:tc>
      </w:tr>
      <w:tr w:rsidR="00511991" w:rsidRPr="00511991" w14:paraId="00E8BD39" w14:textId="77777777" w:rsidTr="00511991">
        <w:trPr>
          <w:jc w:val="center"/>
        </w:trPr>
        <w:tc>
          <w:tcPr>
            <w:tcW w:w="0" w:type="auto"/>
            <w:vAlign w:val="center"/>
            <w:hideMark/>
          </w:tcPr>
          <w:p w14:paraId="2E9F56B5" w14:textId="77777777" w:rsidR="00511991" w:rsidRPr="00511991" w:rsidRDefault="00511991" w:rsidP="00511991">
            <w:pPr>
              <w:pStyle w:val="XNormal-0"/>
            </w:pPr>
            <w:r w:rsidRPr="00511991">
              <w:t>С добавлением отдельно показанных в 1887 году групп</w:t>
            </w:r>
          </w:p>
        </w:tc>
        <w:tc>
          <w:tcPr>
            <w:tcW w:w="0" w:type="auto"/>
            <w:vAlign w:val="center"/>
            <w:hideMark/>
          </w:tcPr>
          <w:p w14:paraId="31CE186D" w14:textId="77777777" w:rsidR="00511991" w:rsidRPr="00511991" w:rsidRDefault="00511991" w:rsidP="00511991">
            <w:pPr>
              <w:pStyle w:val="XNormal-0"/>
              <w:jc w:val="right"/>
              <w:rPr>
                <w:lang w:val="en-US"/>
              </w:rPr>
            </w:pPr>
            <w:r w:rsidRPr="00511991">
              <w:rPr>
                <w:lang w:val="en-US"/>
              </w:rPr>
              <w:t>78,441</w:t>
            </w:r>
          </w:p>
        </w:tc>
        <w:tc>
          <w:tcPr>
            <w:tcW w:w="0" w:type="auto"/>
            <w:vAlign w:val="center"/>
            <w:hideMark/>
          </w:tcPr>
          <w:p w14:paraId="4A8BC9B1" w14:textId="77777777" w:rsidR="00511991" w:rsidRPr="00511991" w:rsidRDefault="00511991" w:rsidP="00511991">
            <w:pPr>
              <w:pStyle w:val="XNormal-0"/>
              <w:jc w:val="right"/>
              <w:rPr>
                <w:lang w:val="en-US"/>
              </w:rPr>
            </w:pPr>
            <w:r w:rsidRPr="00511991">
              <w:rPr>
                <w:lang w:val="en-US"/>
              </w:rPr>
              <w:t>82,401</w:t>
            </w:r>
          </w:p>
        </w:tc>
        <w:tc>
          <w:tcPr>
            <w:tcW w:w="0" w:type="auto"/>
            <w:vAlign w:val="center"/>
            <w:hideMark/>
          </w:tcPr>
          <w:p w14:paraId="6FC558B3" w14:textId="77777777" w:rsidR="00511991" w:rsidRPr="00511991" w:rsidRDefault="00511991" w:rsidP="00511991">
            <w:pPr>
              <w:pStyle w:val="XNormal-0"/>
              <w:jc w:val="right"/>
              <w:rPr>
                <w:lang w:val="en-US"/>
              </w:rPr>
            </w:pPr>
            <w:r w:rsidRPr="00511991">
              <w:rPr>
                <w:lang w:val="en-US"/>
              </w:rPr>
              <w:t>+3,960</w:t>
            </w:r>
          </w:p>
        </w:tc>
      </w:tr>
    </w:tbl>
    <w:p w14:paraId="39965338" w14:textId="2677175D" w:rsidR="00511991" w:rsidRDefault="00511991" w:rsidP="00511991">
      <w:pPr>
        <w:pStyle w:val="XNormal-0"/>
        <w:spacing w:before="120"/>
      </w:pPr>
      <w:r w:rsidRPr="00511991">
        <w:t>В 1887 году 14,500 маньчжуров и 3,000 кочующих жителей показаны отдельно; в 1888 году соответствующие группы уже входят в основной итог. Поэтому большая часть видимого скачка объясняется расширением состава итоговой цифры. Для ориентировочной проверки: естественный прирост 1888 года – 1,466, устроенных переселенцев – 1,593, ещё 918 зимовали в области. Вместе 3,977, что очень близко к сопоставимому приросту 3,960. Неопределённость дат и статуса зимовавших мешает считать это точным закрытием баланса, но масштаб совпадения показателен.</w:t>
      </w:r>
    </w:p>
    <w:p w14:paraId="382FA9CA" w14:textId="00D1B3AF" w:rsidR="00E35D98" w:rsidRPr="00573A3F" w:rsidRDefault="00E35D98" w:rsidP="00E35D98">
      <w:pPr>
        <w:pStyle w:val="XNormal-0"/>
        <w:ind w:firstLine="432"/>
      </w:pPr>
      <w:r w:rsidRPr="00E35D98">
        <w:t>Для рождений и смертей вывод менее прямой, но также правдоподобный: оба ранних коэффициента понижены примерно в одинаковой степени и затем выходят на более высокий уровень. Это согласуется с расширением охвата регистрации. При этом учёт населения мог расширяться раньше, чем учёт событий: включить приблизительную оценку численности группы проще, чем получить её годовые рождения и смерти.</w:t>
      </w:r>
    </w:p>
    <w:p w14:paraId="5D9E70E5" w14:textId="0EEC7713" w:rsidR="004C17B0" w:rsidRDefault="004C17B0" w:rsidP="00E35D98">
      <w:pPr>
        <w:pStyle w:val="XNormal-0"/>
        <w:ind w:firstLine="432"/>
      </w:pPr>
      <w:r>
        <w:t xml:space="preserve">Мы прилагаем к данным Амурской области коррекцию методом </w:t>
      </w:r>
      <w:r w:rsidRPr="00294EC1">
        <w:t>EvalStabilizedV2</w:t>
      </w:r>
      <w:r>
        <w:t>, повышая тренд</w:t>
      </w:r>
      <w:r w:rsidR="007465D3">
        <w:t>ы</w:t>
      </w:r>
      <w:r>
        <w:t xml:space="preserve"> числа рождений и смертей в </w:t>
      </w:r>
      <w:r w:rsidRPr="004C17B0">
        <w:t>1881-1892</w:t>
      </w:r>
      <w:r>
        <w:t xml:space="preserve"> до среднего уровня </w:t>
      </w:r>
      <w:r w:rsidR="00E83D3F">
        <w:t xml:space="preserve">этих </w:t>
      </w:r>
      <w:r>
        <w:t>тренд</w:t>
      </w:r>
      <w:r w:rsidR="00E83D3F">
        <w:t>ов</w:t>
      </w:r>
      <w:r>
        <w:t xml:space="preserve"> в 1893-1914 гг., с сохранением колебаний.</w:t>
      </w:r>
    </w:p>
    <w:p w14:paraId="39D38289" w14:textId="570B706C" w:rsidR="00BF1FC1" w:rsidRDefault="00F307FE" w:rsidP="00356FCE">
      <w:pPr>
        <w:pStyle w:val="XNormal-0"/>
        <w:ind w:firstLine="432"/>
      </w:pPr>
      <w:r w:rsidRPr="00F307FE">
        <w:t xml:space="preserve">Числа Обзоров содержат также подозрительные всплески числа смертей в 1907 году и рождений в 1908. </w:t>
      </w:r>
      <w:r w:rsidR="009C27B2" w:rsidRPr="009C27B2">
        <w:t xml:space="preserve">В числах УГВИ </w:t>
      </w:r>
      <w:r w:rsidR="00706D0E">
        <w:t xml:space="preserve">сильный </w:t>
      </w:r>
      <w:r w:rsidR="009C27B2" w:rsidRPr="009C27B2">
        <w:t>всплеск смертей в 1907 та</w:t>
      </w:r>
      <w:r w:rsidR="00706D0E">
        <w:t>к</w:t>
      </w:r>
      <w:r w:rsidR="009C27B2" w:rsidRPr="009C27B2">
        <w:t>же присутствует, но всплеск рождений в 1908 выражен гораздо слабее</w:t>
      </w:r>
      <w:r w:rsidRPr="00F307FE">
        <w:t>.</w:t>
      </w:r>
      <w:r w:rsidR="00986DBB">
        <w:t xml:space="preserve"> Обзор 1907 года объясняет всплеск смертей продолжением эпидемии натуральной оспы, начавшейся в 1906 году</w:t>
      </w:r>
      <w:r w:rsidR="00BF1FC1">
        <w:t>.</w:t>
      </w:r>
      <w:r w:rsidR="00BF1FC1" w:rsidRPr="00BF1FC1">
        <w:t xml:space="preserve"> В 1907 году были также неблагоприятные сельскохозяйственные обстоятельства: дожди во время созревания и уборки испортили хлеба и размочили поля, оставив часть урожая неубранной. Сбор снизился относительно 1906 года на 1,421,677 пудов (стр. 8). </w:t>
      </w:r>
      <w:r w:rsidR="00BF1FC1">
        <w:t>э</w:t>
      </w:r>
      <w:r w:rsidR="00BF1FC1" w:rsidRPr="00BF1FC1">
        <w:t>то свидетельство ухудшения урожая, но само по себе ещё не свидетельство голода. В Обзоре за 1908 год, напротив, урожай назван удачным и выше среднего (при этом описана эпизоотия чумы крупного рогатого скота, причинившая значительные потери). Это даёт основание сохранять всплеск смертности 1907 года как реальный кризисный показатель. Однако Обзор не устанавливает, какую часть всей избыточной смертности объяснила именно оспа.</w:t>
      </w:r>
    </w:p>
    <w:p w14:paraId="5554E20F" w14:textId="0013C9F1" w:rsidR="00511991" w:rsidRPr="00BF1FC1" w:rsidRDefault="00826885" w:rsidP="00356FCE">
      <w:pPr>
        <w:pStyle w:val="XNormal-0"/>
        <w:ind w:firstLine="432"/>
      </w:pPr>
      <w:r>
        <w:t>Масштаб всплеска числа рождений в 1908 году под вопросом</w:t>
      </w:r>
      <w:r w:rsidR="009408D6">
        <w:t xml:space="preserve">. </w:t>
      </w:r>
      <w:r w:rsidR="009408D6" w:rsidRPr="009408D6">
        <w:t xml:space="preserve">Число </w:t>
      </w:r>
      <w:r w:rsidR="00B4763C">
        <w:t xml:space="preserve">рождений </w:t>
      </w:r>
      <w:r w:rsidR="009408D6" w:rsidRPr="009408D6">
        <w:t>12,841 подтверждается таблицей и суммой полов 6,552 + 6,289</w:t>
      </w:r>
      <w:r w:rsidR="00CC11BD">
        <w:t>, однако е</w:t>
      </w:r>
      <w:r w:rsidR="009408D6" w:rsidRPr="009408D6">
        <w:t xml:space="preserve">сть особенно подозрительная строка: рождения у </w:t>
      </w:r>
      <w:r w:rsidR="009408D6" w:rsidRPr="009408D6">
        <w:lastRenderedPageBreak/>
        <w:t>старообрядцев и сектантов Благовещенска увеличиваются с 201 до 1,147 (ведомость № 3 за 1907 год и приложение № 5 за 1908 год).</w:t>
      </w:r>
      <w:r w:rsidR="00E0305B">
        <w:t xml:space="preserve"> </w:t>
      </w:r>
      <w:r w:rsidR="00E0305B" w:rsidRPr="00E0305B">
        <w:t>Именно эту строку стоило бы проверить на сопоставимость охвата.</w:t>
      </w:r>
      <w:r w:rsidR="00A56779">
        <w:t xml:space="preserve"> Пока мы </w:t>
      </w:r>
      <w:r>
        <w:t>также сохраняем</w:t>
      </w:r>
      <w:r w:rsidR="00A56779">
        <w:t xml:space="preserve"> этот всплеск</w:t>
      </w:r>
      <w:r>
        <w:t>.</w:t>
      </w:r>
    </w:p>
    <w:p w14:paraId="5C9EF6A9" w14:textId="77777777" w:rsidR="005F4A97" w:rsidRPr="00441DA5" w:rsidRDefault="005F4A97" w:rsidP="001D45C2">
      <w:pPr>
        <w:pStyle w:val="XNormal-0"/>
      </w:pPr>
    </w:p>
    <w:p w14:paraId="16E21B06" w14:textId="1E4AD086"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8"/>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таким 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lastRenderedPageBreak/>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4D478E">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УГВИ,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 xml:space="preserve">ЦСК, </w:t>
            </w:r>
            <w:proofErr w:type="spellStart"/>
            <w:r w:rsidRPr="004D478E">
              <w:rPr>
                <w:rFonts w:ascii="Times New Roman" w:eastAsia="Times New Roman" w:hAnsi="Times New Roman" w:cs="Times New Roman"/>
                <w:b/>
                <w:bCs/>
                <w:lang w:val="en-US"/>
              </w:rPr>
              <w:t>чр</w:t>
            </w:r>
            <w:proofErr w:type="spellEnd"/>
            <w:r w:rsidRPr="004D478E">
              <w:rPr>
                <w:rFonts w:ascii="Times New Roman" w:eastAsia="Times New Roman" w:hAnsi="Times New Roman" w:cs="Times New Roman"/>
                <w:b/>
                <w:bCs/>
                <w:lang w:val="en-US"/>
              </w:rPr>
              <w:t xml:space="preserve"> / </w:t>
            </w:r>
            <w:proofErr w:type="spellStart"/>
            <w:r w:rsidRPr="004D478E">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6 </w:t>
            </w:r>
            <w:proofErr w:type="spellStart"/>
            <w:r w:rsidRPr="004D478E">
              <w:rPr>
                <w:rFonts w:ascii="Times New Roman" w:eastAsia="Times New Roman" w:hAnsi="Times New Roman" w:cs="Times New Roman"/>
                <w:lang w:val="en-US"/>
              </w:rPr>
              <w:t>уездов</w:t>
            </w:r>
            <w:proofErr w:type="spellEnd"/>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Николаев</w:t>
            </w:r>
            <w:proofErr w:type="spellEnd"/>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proofErr w:type="spellStart"/>
            <w:r w:rsidRPr="004D478E">
              <w:rPr>
                <w:rFonts w:ascii="Times New Roman" w:eastAsia="Times New Roman" w:hAnsi="Times New Roman" w:cs="Times New Roman"/>
                <w:lang w:val="en-US"/>
              </w:rPr>
              <w:t>Одесса</w:t>
            </w:r>
            <w:proofErr w:type="spellEnd"/>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proofErr w:type="spellStart"/>
            <w:r w:rsidRPr="004D478E">
              <w:rPr>
                <w:rFonts w:ascii="Times New Roman" w:eastAsia="Times New Roman" w:hAnsi="Times New Roman" w:cs="Times New Roman"/>
                <w:b/>
                <w:bCs/>
                <w:lang w:val="en-US"/>
              </w:rPr>
              <w:t>сего</w:t>
            </w:r>
            <w:proofErr w:type="spellEnd"/>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proofErr w:type="spellStart"/>
            <w:r w:rsidRPr="00E6654C">
              <w:rPr>
                <w:rFonts w:ascii="Times New Roman" w:eastAsia="Times New Roman" w:hAnsi="Times New Roman" w:cs="Times New Roman"/>
                <w:b/>
                <w:bCs/>
                <w:lang w:val="en-US"/>
              </w:rPr>
              <w:t>езд</w:t>
            </w:r>
            <w:proofErr w:type="spellEnd"/>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w:t>
            </w:r>
            <w:proofErr w:type="spellStart"/>
            <w:r w:rsidRPr="00E6654C">
              <w:rPr>
                <w:rFonts w:ascii="Times New Roman" w:eastAsia="Times New Roman" w:hAnsi="Times New Roman" w:cs="Times New Roman"/>
                <w:b/>
                <w:bCs/>
                <w:lang w:val="en-US"/>
              </w:rPr>
              <w:t>Обзор</w:t>
            </w:r>
            <w:proofErr w:type="spellEnd"/>
            <w:r w:rsidRPr="00E6654C">
              <w:rPr>
                <w:rFonts w:ascii="Times New Roman" w:eastAsia="Times New Roman" w:hAnsi="Times New Roman" w:cs="Times New Roman"/>
                <w:b/>
                <w:bCs/>
                <w:lang w:val="en-US"/>
              </w:rPr>
              <w:t xml:space="preserve">”,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 xml:space="preserve">ЦСК, </w:t>
            </w:r>
            <w:proofErr w:type="spellStart"/>
            <w:r w:rsidRPr="00E6654C">
              <w:rPr>
                <w:rFonts w:ascii="Times New Roman" w:eastAsia="Times New Roman" w:hAnsi="Times New Roman" w:cs="Times New Roman"/>
                <w:b/>
                <w:bCs/>
                <w:lang w:val="en-US"/>
              </w:rPr>
              <w:t>чс</w:t>
            </w:r>
            <w:proofErr w:type="spellEnd"/>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E6654C">
              <w:rPr>
                <w:rFonts w:ascii="Times New Roman" w:eastAsia="Times New Roman" w:hAnsi="Times New Roman" w:cs="Times New Roman"/>
                <w:b/>
                <w:bCs/>
                <w:lang w:val="en-US"/>
              </w:rPr>
              <w:t>азница</w:t>
            </w:r>
            <w:proofErr w:type="spellEnd"/>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Херсонский</w:t>
            </w:r>
            <w:proofErr w:type="spellEnd"/>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Александрийский</w:t>
            </w:r>
            <w:proofErr w:type="spellEnd"/>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Ананьевский</w:t>
            </w:r>
            <w:proofErr w:type="spellEnd"/>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Елисаветградский</w:t>
            </w:r>
            <w:proofErr w:type="spellEnd"/>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Одесский</w:t>
            </w:r>
            <w:proofErr w:type="spellEnd"/>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lang w:val="en-US"/>
              </w:rPr>
              <w:t>Тираспольский</w:t>
            </w:r>
            <w:proofErr w:type="spellEnd"/>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proofErr w:type="spellStart"/>
            <w:r w:rsidRPr="00E6654C">
              <w:rPr>
                <w:rFonts w:ascii="Times New Roman" w:eastAsia="Times New Roman" w:hAnsi="Times New Roman" w:cs="Times New Roman"/>
                <w:b/>
                <w:bCs/>
                <w:lang w:val="en-US"/>
              </w:rPr>
              <w:t>Всего</w:t>
            </w:r>
            <w:proofErr w:type="spellEnd"/>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C96CC73" w14:textId="202E433A" w:rsidR="00974CFF" w:rsidRDefault="004148E5" w:rsidP="00974CFF">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79159435" w14:textId="3F480655" w:rsidR="00A8300D" w:rsidRPr="008B694B" w:rsidRDefault="00A8300D" w:rsidP="004327CC">
      <w:pPr>
        <w:pStyle w:val="XNormal-0"/>
        <w:numPr>
          <w:ilvl w:val="0"/>
          <w:numId w:val="96"/>
        </w:numPr>
        <w:spacing w:before="120" w:after="120"/>
      </w:pPr>
      <w:r>
        <w:t>Для Херсонской губернии в 1909 году ЦСК занижает число рождений в Одессе</w:t>
      </w:r>
      <w:r w:rsidRPr="00A8300D">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88"/>
        <w:gridCol w:w="831"/>
        <w:gridCol w:w="831"/>
        <w:gridCol w:w="1559"/>
      </w:tblGrid>
      <w:tr w:rsidR="008B694B" w:rsidRPr="008B694B" w14:paraId="35E02960" w14:textId="77777777" w:rsidTr="00B86F6B">
        <w:trPr>
          <w:tblHeader/>
          <w:jc w:val="center"/>
        </w:trPr>
        <w:tc>
          <w:tcPr>
            <w:tcW w:w="0" w:type="auto"/>
            <w:shd w:val="clear" w:color="auto" w:fill="EEECE1" w:themeFill="background2"/>
            <w:vAlign w:val="center"/>
            <w:hideMark/>
          </w:tcPr>
          <w:p w14:paraId="53D84450" w14:textId="73370A76" w:rsidR="008B694B" w:rsidRPr="008B694B" w:rsidRDefault="008B694B" w:rsidP="00B86F6B">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proofErr w:type="spellStart"/>
            <w:r w:rsidRPr="008B694B">
              <w:rPr>
                <w:rFonts w:ascii="Times New Roman" w:eastAsia="Times New Roman" w:hAnsi="Times New Roman" w:cs="Times New Roman"/>
                <w:b/>
                <w:bCs/>
                <w:lang w:val="en-US"/>
              </w:rPr>
              <w:t>ерритория</w:t>
            </w:r>
            <w:proofErr w:type="spellEnd"/>
          </w:p>
        </w:tc>
        <w:tc>
          <w:tcPr>
            <w:tcW w:w="0" w:type="auto"/>
            <w:shd w:val="clear" w:color="auto" w:fill="EEECE1" w:themeFill="background2"/>
            <w:vAlign w:val="center"/>
            <w:hideMark/>
          </w:tcPr>
          <w:p w14:paraId="2AC1A248"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617B693D"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56813521" w14:textId="77777777" w:rsidR="008B694B" w:rsidRPr="008B694B" w:rsidRDefault="008B694B" w:rsidP="00B86F6B">
            <w:pPr>
              <w:spacing w:after="0" w:line="240" w:lineRule="auto"/>
              <w:jc w:val="center"/>
              <w:rPr>
                <w:rFonts w:ascii="Times New Roman" w:eastAsia="Times New Roman" w:hAnsi="Times New Roman" w:cs="Times New Roman"/>
                <w:b/>
                <w:bCs/>
                <w:lang w:val="en-US"/>
              </w:rPr>
            </w:pPr>
            <w:r w:rsidRPr="008B694B">
              <w:rPr>
                <w:rFonts w:ascii="Times New Roman" w:eastAsia="Times New Roman" w:hAnsi="Times New Roman" w:cs="Times New Roman"/>
                <w:b/>
                <w:bCs/>
                <w:lang w:val="en-US"/>
              </w:rPr>
              <w:t>ЦСК − УГВИ</w:t>
            </w:r>
          </w:p>
        </w:tc>
      </w:tr>
      <w:tr w:rsidR="008B694B" w:rsidRPr="008B694B" w14:paraId="7009EC67" w14:textId="77777777" w:rsidTr="00B86F6B">
        <w:trPr>
          <w:jc w:val="center"/>
        </w:trPr>
        <w:tc>
          <w:tcPr>
            <w:tcW w:w="0" w:type="auto"/>
            <w:vAlign w:val="center"/>
            <w:hideMark/>
          </w:tcPr>
          <w:p w14:paraId="73A02169" w14:textId="0E80970D" w:rsidR="008B694B" w:rsidRPr="008B694B" w:rsidRDefault="008B694B" w:rsidP="008B694B">
            <w:pPr>
              <w:spacing w:after="0" w:line="240" w:lineRule="auto"/>
              <w:rPr>
                <w:rFonts w:ascii="Times New Roman" w:eastAsia="Times New Roman" w:hAnsi="Times New Roman" w:cs="Times New Roman"/>
                <w:lang w:val="en-US"/>
              </w:rPr>
            </w:pPr>
            <w:r>
              <w:rPr>
                <w:rFonts w:ascii="Times New Roman" w:eastAsia="Times New Roman" w:hAnsi="Times New Roman" w:cs="Times New Roman"/>
              </w:rPr>
              <w:t>с</w:t>
            </w:r>
            <w:proofErr w:type="spellStart"/>
            <w:r w:rsidRPr="008B694B">
              <w:rPr>
                <w:rFonts w:ascii="Times New Roman" w:eastAsia="Times New Roman" w:hAnsi="Times New Roman" w:cs="Times New Roman"/>
                <w:lang w:val="en-US"/>
              </w:rPr>
              <w:t>обственно</w:t>
            </w:r>
            <w:proofErr w:type="spellEnd"/>
            <w:r w:rsidRPr="008B694B">
              <w:rPr>
                <w:rFonts w:ascii="Times New Roman" w:eastAsia="Times New Roman" w:hAnsi="Times New Roman" w:cs="Times New Roman"/>
                <w:lang w:val="en-US"/>
              </w:rPr>
              <w:t xml:space="preserve"> </w:t>
            </w:r>
            <w:proofErr w:type="spellStart"/>
            <w:r w:rsidRPr="008B694B">
              <w:rPr>
                <w:rFonts w:ascii="Times New Roman" w:eastAsia="Times New Roman" w:hAnsi="Times New Roman" w:cs="Times New Roman"/>
                <w:lang w:val="en-US"/>
              </w:rPr>
              <w:t>губерния</w:t>
            </w:r>
            <w:proofErr w:type="spellEnd"/>
          </w:p>
        </w:tc>
        <w:tc>
          <w:tcPr>
            <w:tcW w:w="0" w:type="auto"/>
            <w:vAlign w:val="center"/>
            <w:hideMark/>
          </w:tcPr>
          <w:p w14:paraId="612EBBAB" w14:textId="774F1D90"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801</w:t>
            </w:r>
          </w:p>
        </w:tc>
        <w:tc>
          <w:tcPr>
            <w:tcW w:w="0" w:type="auto"/>
            <w:vAlign w:val="center"/>
            <w:hideMark/>
          </w:tcPr>
          <w:p w14:paraId="58E27925" w14:textId="21AAE408"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120</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734</w:t>
            </w:r>
          </w:p>
        </w:tc>
        <w:tc>
          <w:tcPr>
            <w:tcW w:w="0" w:type="auto"/>
            <w:vAlign w:val="center"/>
            <w:hideMark/>
          </w:tcPr>
          <w:p w14:paraId="034E5B1C"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−67</w:t>
            </w:r>
          </w:p>
        </w:tc>
      </w:tr>
      <w:tr w:rsidR="008B694B" w:rsidRPr="008B694B" w14:paraId="30F1196E" w14:textId="77777777" w:rsidTr="00B86F6B">
        <w:trPr>
          <w:jc w:val="center"/>
        </w:trPr>
        <w:tc>
          <w:tcPr>
            <w:tcW w:w="0" w:type="auto"/>
            <w:vAlign w:val="center"/>
            <w:hideMark/>
          </w:tcPr>
          <w:p w14:paraId="47BF2434"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Николаев</w:t>
            </w:r>
            <w:proofErr w:type="spellEnd"/>
          </w:p>
        </w:tc>
        <w:tc>
          <w:tcPr>
            <w:tcW w:w="0" w:type="auto"/>
            <w:vAlign w:val="center"/>
            <w:hideMark/>
          </w:tcPr>
          <w:p w14:paraId="0ADCC851" w14:textId="5134E27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52FD94B4" w14:textId="419C9C91"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059</w:t>
            </w:r>
          </w:p>
        </w:tc>
        <w:tc>
          <w:tcPr>
            <w:tcW w:w="0" w:type="auto"/>
            <w:vAlign w:val="center"/>
            <w:hideMark/>
          </w:tcPr>
          <w:p w14:paraId="653EAFF4" w14:textId="77777777"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0</w:t>
            </w:r>
          </w:p>
        </w:tc>
      </w:tr>
      <w:tr w:rsidR="008B694B" w:rsidRPr="008B694B" w14:paraId="28366FFB" w14:textId="77777777" w:rsidTr="00B86F6B">
        <w:trPr>
          <w:jc w:val="center"/>
        </w:trPr>
        <w:tc>
          <w:tcPr>
            <w:tcW w:w="0" w:type="auto"/>
            <w:vAlign w:val="center"/>
            <w:hideMark/>
          </w:tcPr>
          <w:p w14:paraId="2C69591E"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lang w:val="en-US"/>
              </w:rPr>
              <w:t>Одесса</w:t>
            </w:r>
            <w:proofErr w:type="spellEnd"/>
          </w:p>
        </w:tc>
        <w:tc>
          <w:tcPr>
            <w:tcW w:w="0" w:type="auto"/>
            <w:vAlign w:val="center"/>
            <w:hideMark/>
          </w:tcPr>
          <w:p w14:paraId="608CAAAA" w14:textId="4BCDF979"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14</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557</w:t>
            </w:r>
          </w:p>
        </w:tc>
        <w:tc>
          <w:tcPr>
            <w:tcW w:w="0" w:type="auto"/>
            <w:vAlign w:val="center"/>
            <w:hideMark/>
          </w:tcPr>
          <w:p w14:paraId="0F7C22A3" w14:textId="75E4A382"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lang w:val="en-US"/>
              </w:rPr>
              <w:t>9</w:t>
            </w:r>
            <w:r w:rsidR="00960E59">
              <w:rPr>
                <w:rFonts w:ascii="Times New Roman" w:eastAsia="Times New Roman" w:hAnsi="Times New Roman" w:cs="Times New Roman"/>
              </w:rPr>
              <w:t>,</w:t>
            </w:r>
            <w:r w:rsidRPr="008B694B">
              <w:rPr>
                <w:rFonts w:ascii="Times New Roman" w:eastAsia="Times New Roman" w:hAnsi="Times New Roman" w:cs="Times New Roman"/>
                <w:lang w:val="en-US"/>
              </w:rPr>
              <w:t>039</w:t>
            </w:r>
          </w:p>
        </w:tc>
        <w:tc>
          <w:tcPr>
            <w:tcW w:w="0" w:type="auto"/>
            <w:vAlign w:val="center"/>
            <w:hideMark/>
          </w:tcPr>
          <w:p w14:paraId="284989C1" w14:textId="44E94495"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518</w:t>
            </w:r>
          </w:p>
        </w:tc>
      </w:tr>
      <w:tr w:rsidR="008B694B" w:rsidRPr="008B694B" w14:paraId="3BEFB294" w14:textId="77777777" w:rsidTr="00B86F6B">
        <w:trPr>
          <w:jc w:val="center"/>
        </w:trPr>
        <w:tc>
          <w:tcPr>
            <w:tcW w:w="0" w:type="auto"/>
            <w:vAlign w:val="center"/>
            <w:hideMark/>
          </w:tcPr>
          <w:p w14:paraId="4B72B2DF" w14:textId="77777777" w:rsidR="008B694B" w:rsidRPr="008B694B" w:rsidRDefault="008B694B" w:rsidP="008B694B">
            <w:pPr>
              <w:spacing w:after="0" w:line="240" w:lineRule="auto"/>
              <w:rPr>
                <w:rFonts w:ascii="Times New Roman" w:eastAsia="Times New Roman" w:hAnsi="Times New Roman" w:cs="Times New Roman"/>
                <w:lang w:val="en-US"/>
              </w:rPr>
            </w:pPr>
            <w:proofErr w:type="spellStart"/>
            <w:r w:rsidRPr="008B694B">
              <w:rPr>
                <w:rFonts w:ascii="Times New Roman" w:eastAsia="Times New Roman" w:hAnsi="Times New Roman" w:cs="Times New Roman"/>
                <w:b/>
                <w:bCs/>
                <w:lang w:val="en-US"/>
              </w:rPr>
              <w:t>Итого</w:t>
            </w:r>
            <w:proofErr w:type="spellEnd"/>
          </w:p>
        </w:tc>
        <w:tc>
          <w:tcPr>
            <w:tcW w:w="0" w:type="auto"/>
            <w:vAlign w:val="center"/>
            <w:hideMark/>
          </w:tcPr>
          <w:p w14:paraId="0A44E1D1" w14:textId="1854BF84"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139</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417</w:t>
            </w:r>
          </w:p>
        </w:tc>
        <w:tc>
          <w:tcPr>
            <w:tcW w:w="0" w:type="auto"/>
            <w:vAlign w:val="center"/>
            <w:hideMark/>
          </w:tcPr>
          <w:p w14:paraId="0F97C960" w14:textId="759649AC"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133</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832</w:t>
            </w:r>
          </w:p>
        </w:tc>
        <w:tc>
          <w:tcPr>
            <w:tcW w:w="0" w:type="auto"/>
            <w:vAlign w:val="center"/>
            <w:hideMark/>
          </w:tcPr>
          <w:p w14:paraId="4D150F10" w14:textId="3514F00B" w:rsidR="008B694B" w:rsidRPr="008B694B" w:rsidRDefault="008B694B" w:rsidP="008B694B">
            <w:pPr>
              <w:spacing w:after="0" w:line="240" w:lineRule="auto"/>
              <w:jc w:val="right"/>
              <w:rPr>
                <w:rFonts w:ascii="Times New Roman" w:eastAsia="Times New Roman" w:hAnsi="Times New Roman" w:cs="Times New Roman"/>
                <w:lang w:val="en-US"/>
              </w:rPr>
            </w:pPr>
            <w:r w:rsidRPr="008B694B">
              <w:rPr>
                <w:rFonts w:ascii="Times New Roman" w:eastAsia="Times New Roman" w:hAnsi="Times New Roman" w:cs="Times New Roman"/>
                <w:b/>
                <w:bCs/>
                <w:lang w:val="en-US"/>
              </w:rPr>
              <w:t>−5</w:t>
            </w:r>
            <w:r w:rsidR="00960E59">
              <w:rPr>
                <w:rFonts w:ascii="Times New Roman" w:eastAsia="Times New Roman" w:hAnsi="Times New Roman" w:cs="Times New Roman"/>
                <w:b/>
                <w:bCs/>
              </w:rPr>
              <w:t>,</w:t>
            </w:r>
            <w:r w:rsidRPr="008B694B">
              <w:rPr>
                <w:rFonts w:ascii="Times New Roman" w:eastAsia="Times New Roman" w:hAnsi="Times New Roman" w:cs="Times New Roman"/>
                <w:b/>
                <w:bCs/>
                <w:lang w:val="en-US"/>
              </w:rPr>
              <w:t>585 (−4,0%)</w:t>
            </w:r>
          </w:p>
        </w:tc>
      </w:tr>
    </w:tbl>
    <w:p w14:paraId="00E135FB" w14:textId="3B71DE82" w:rsidR="008B694B" w:rsidRDefault="004327CC" w:rsidP="004327CC">
      <w:pPr>
        <w:pStyle w:val="XNormal-0"/>
        <w:spacing w:before="120"/>
        <w:ind w:left="706"/>
      </w:pPr>
      <w:r w:rsidRPr="004327CC">
        <w:t xml:space="preserve">98,8% расхождения между УГВИ и ЦСК приходится на Одессу. Это почти наверняка неполнота одесских данных ЦСК, а не действительное падение рождаемости. В конфессиональных таблицах ЦСК число еврейских рождений по всей Херсонской губернии составляет: 1908 </w:t>
      </w:r>
      <w:r>
        <w:t>–</w:t>
      </w:r>
      <w:r w:rsidRPr="004327CC">
        <w:t xml:space="preserve"> 13,637; 1909 </w:t>
      </w:r>
      <w:r>
        <w:t>–</w:t>
      </w:r>
      <w:r w:rsidRPr="004327CC">
        <w:t xml:space="preserve"> 5,033; 1910 </w:t>
      </w:r>
      <w:r>
        <w:t>–</w:t>
      </w:r>
      <w:r w:rsidRPr="004327CC">
        <w:t xml:space="preserve"> 14,282. Изолированный провал 1909 г. на 63% хорошо согласуется с недостающими одесскими метрическими ведомостями.</w:t>
      </w:r>
      <w:r w:rsidR="00B54D15">
        <w:t xml:space="preserve"> Мы принимаем для Одессы</w:t>
      </w:r>
      <w:r w:rsidR="00D24472">
        <w:t xml:space="preserve"> и Херсонской губернии в целом</w:t>
      </w:r>
      <w:r w:rsidR="00B54D15">
        <w:t xml:space="preserve"> в 1909 году число рождений по УГВИ.</w:t>
      </w:r>
    </w:p>
    <w:p w14:paraId="0A405C3D" w14:textId="2C2DEE24" w:rsidR="00974CFF" w:rsidRDefault="00974CFF" w:rsidP="00974CFF">
      <w:pPr>
        <w:pStyle w:val="XNormal-0"/>
        <w:numPr>
          <w:ilvl w:val="0"/>
          <w:numId w:val="96"/>
        </w:numPr>
        <w:spacing w:before="120"/>
      </w:pPr>
      <w:r w:rsidRPr="00974CFF">
        <w:lastRenderedPageBreak/>
        <w:t>В 1912-1914 гг. ЦСК даёт для Херсонской губернии заметно более высокие числа рождений и смертей, чем УГВИ</w:t>
      </w:r>
      <w:r w:rsidR="00B05C64" w:rsidRPr="00B05C64">
        <w:t>:</w:t>
      </w:r>
    </w:p>
    <w:tbl>
      <w:tblPr>
        <w:tblW w:w="9420" w:type="dxa"/>
        <w:tblInd w:w="6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733"/>
        <w:gridCol w:w="1094"/>
        <w:gridCol w:w="1094"/>
        <w:gridCol w:w="2290"/>
        <w:gridCol w:w="969"/>
        <w:gridCol w:w="950"/>
        <w:gridCol w:w="2290"/>
      </w:tblGrid>
      <w:tr w:rsidR="00475C13" w:rsidRPr="00216180" w14:paraId="12A0ABB9" w14:textId="77777777" w:rsidTr="00165F10">
        <w:trPr>
          <w:tblHeader/>
        </w:trPr>
        <w:tc>
          <w:tcPr>
            <w:tcW w:w="0" w:type="auto"/>
            <w:vMerge w:val="restart"/>
            <w:shd w:val="clear" w:color="auto" w:fill="EEECE1" w:themeFill="background2"/>
            <w:vAlign w:val="center"/>
          </w:tcPr>
          <w:p w14:paraId="2180E5D7" w14:textId="7A1E4AE2" w:rsidR="00475C13" w:rsidRPr="006F5BE1" w:rsidRDefault="00475C13" w:rsidP="00475C1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г</w:t>
            </w:r>
            <w:r w:rsidRPr="00216180">
              <w:rPr>
                <w:rFonts w:ascii="Times New Roman" w:eastAsia="Times New Roman" w:hAnsi="Times New Roman" w:cs="Times New Roman"/>
                <w:b/>
                <w:bCs/>
                <w:lang w:val="en-US"/>
              </w:rPr>
              <w:t>о</w:t>
            </w:r>
            <w:r w:rsidR="006F5BE1">
              <w:rPr>
                <w:rFonts w:ascii="Times New Roman" w:eastAsia="Times New Roman" w:hAnsi="Times New Roman" w:cs="Times New Roman"/>
                <w:b/>
                <w:bCs/>
              </w:rPr>
              <w:t>д</w:t>
            </w:r>
          </w:p>
        </w:tc>
        <w:tc>
          <w:tcPr>
            <w:tcW w:w="0" w:type="auto"/>
            <w:gridSpan w:val="3"/>
            <w:shd w:val="clear" w:color="auto" w:fill="EEECE1" w:themeFill="background2"/>
            <w:vAlign w:val="center"/>
          </w:tcPr>
          <w:p w14:paraId="7705B45D" w14:textId="45E79A5E"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родившиеся</w:t>
            </w:r>
            <w:proofErr w:type="spellEnd"/>
          </w:p>
        </w:tc>
        <w:tc>
          <w:tcPr>
            <w:tcW w:w="0" w:type="auto"/>
            <w:gridSpan w:val="3"/>
            <w:shd w:val="clear" w:color="auto" w:fill="EEECE1" w:themeFill="background2"/>
            <w:vAlign w:val="center"/>
          </w:tcPr>
          <w:p w14:paraId="048237BB" w14:textId="088E91DA" w:rsidR="00475C13" w:rsidRPr="00216180" w:rsidRDefault="00475C13" w:rsidP="00475C13">
            <w:pPr>
              <w:spacing w:after="0" w:line="240" w:lineRule="auto"/>
              <w:jc w:val="center"/>
              <w:rPr>
                <w:rFonts w:ascii="Times New Roman" w:eastAsia="Times New Roman" w:hAnsi="Times New Roman" w:cs="Times New Roman"/>
                <w:b/>
                <w:bCs/>
                <w:lang w:val="en-US"/>
              </w:rPr>
            </w:pPr>
            <w:proofErr w:type="spellStart"/>
            <w:r w:rsidRPr="00216180">
              <w:rPr>
                <w:rFonts w:ascii="Times New Roman" w:eastAsia="Times New Roman" w:hAnsi="Times New Roman" w:cs="Times New Roman"/>
                <w:b/>
                <w:bCs/>
                <w:lang w:val="en-US"/>
              </w:rPr>
              <w:t>умершие</w:t>
            </w:r>
            <w:proofErr w:type="spellEnd"/>
          </w:p>
        </w:tc>
      </w:tr>
      <w:tr w:rsidR="00475C13" w:rsidRPr="00216180" w14:paraId="57FCAF9B" w14:textId="77777777" w:rsidTr="00165F10">
        <w:trPr>
          <w:tblHeader/>
        </w:trPr>
        <w:tc>
          <w:tcPr>
            <w:tcW w:w="0" w:type="auto"/>
            <w:vMerge/>
            <w:shd w:val="clear" w:color="auto" w:fill="EEECE1" w:themeFill="background2"/>
            <w:vAlign w:val="center"/>
            <w:hideMark/>
          </w:tcPr>
          <w:p w14:paraId="6CAFB5C4" w14:textId="685CD573" w:rsidR="00475C13" w:rsidRPr="00216180" w:rsidRDefault="00475C13" w:rsidP="00216180">
            <w:pPr>
              <w:spacing w:after="0" w:line="240" w:lineRule="auto"/>
              <w:jc w:val="right"/>
              <w:rPr>
                <w:rFonts w:ascii="Times New Roman" w:eastAsia="Times New Roman" w:hAnsi="Times New Roman" w:cs="Times New Roman"/>
                <w:b/>
                <w:bCs/>
                <w:lang w:val="en-US"/>
              </w:rPr>
            </w:pPr>
          </w:p>
        </w:tc>
        <w:tc>
          <w:tcPr>
            <w:tcW w:w="0" w:type="auto"/>
            <w:shd w:val="clear" w:color="auto" w:fill="EEECE1" w:themeFill="background2"/>
            <w:vAlign w:val="center"/>
            <w:hideMark/>
          </w:tcPr>
          <w:p w14:paraId="2BDD0B0E" w14:textId="06CBED54"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59FDE363"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7C093BDB" w14:textId="5544DF04"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c>
          <w:tcPr>
            <w:tcW w:w="0" w:type="auto"/>
            <w:shd w:val="clear" w:color="auto" w:fill="EEECE1" w:themeFill="background2"/>
            <w:vAlign w:val="center"/>
            <w:hideMark/>
          </w:tcPr>
          <w:p w14:paraId="094A3A2C" w14:textId="585C6D55"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7FA655F7" w14:textId="77777777" w:rsidR="00475C13" w:rsidRPr="00216180" w:rsidRDefault="00475C13" w:rsidP="00475C13">
            <w:pPr>
              <w:spacing w:after="0" w:line="240" w:lineRule="auto"/>
              <w:jc w:val="center"/>
              <w:rPr>
                <w:rFonts w:ascii="Times New Roman" w:eastAsia="Times New Roman" w:hAnsi="Times New Roman" w:cs="Times New Roman"/>
                <w:b/>
                <w:bCs/>
                <w:lang w:val="en-US"/>
              </w:rPr>
            </w:pPr>
            <w:r w:rsidRPr="00216180">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2B3CD679" w14:textId="60B9B33E" w:rsidR="00475C13" w:rsidRPr="00216180" w:rsidRDefault="006F5BE1" w:rsidP="00475C13">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разница</w:t>
            </w:r>
          </w:p>
        </w:tc>
      </w:tr>
      <w:tr w:rsidR="00216180" w:rsidRPr="00216180" w14:paraId="5E9DF96B" w14:textId="77777777" w:rsidTr="00B05C64">
        <w:tc>
          <w:tcPr>
            <w:tcW w:w="0" w:type="auto"/>
            <w:vAlign w:val="center"/>
            <w:hideMark/>
          </w:tcPr>
          <w:p w14:paraId="13E9AA5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1911</w:t>
            </w:r>
          </w:p>
        </w:tc>
        <w:tc>
          <w:tcPr>
            <w:tcW w:w="0" w:type="auto"/>
            <w:vAlign w:val="center"/>
            <w:hideMark/>
          </w:tcPr>
          <w:p w14:paraId="0639C8EB" w14:textId="3043807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310</w:t>
            </w:r>
          </w:p>
        </w:tc>
        <w:tc>
          <w:tcPr>
            <w:tcW w:w="0" w:type="auto"/>
            <w:vAlign w:val="center"/>
            <w:hideMark/>
          </w:tcPr>
          <w:p w14:paraId="71DDA101" w14:textId="5E88074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148</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828</w:t>
            </w:r>
          </w:p>
        </w:tc>
        <w:tc>
          <w:tcPr>
            <w:tcW w:w="0" w:type="auto"/>
            <w:vAlign w:val="center"/>
            <w:hideMark/>
          </w:tcPr>
          <w:p w14:paraId="5E76A80F" w14:textId="069B2FC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518 (+1,0%)</w:t>
            </w:r>
          </w:p>
        </w:tc>
        <w:tc>
          <w:tcPr>
            <w:tcW w:w="0" w:type="auto"/>
            <w:vAlign w:val="center"/>
            <w:hideMark/>
          </w:tcPr>
          <w:p w14:paraId="091A3BAB" w14:textId="653C7A74"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756</w:t>
            </w:r>
          </w:p>
        </w:tc>
        <w:tc>
          <w:tcPr>
            <w:tcW w:w="0" w:type="auto"/>
            <w:vAlign w:val="center"/>
            <w:hideMark/>
          </w:tcPr>
          <w:p w14:paraId="4E6FB808" w14:textId="6D2C43DE"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544</w:t>
            </w:r>
          </w:p>
        </w:tc>
        <w:tc>
          <w:tcPr>
            <w:tcW w:w="0" w:type="auto"/>
            <w:vAlign w:val="center"/>
            <w:hideMark/>
          </w:tcPr>
          <w:p w14:paraId="2EF3EB7D"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+788 (+1,0%)</w:t>
            </w:r>
          </w:p>
        </w:tc>
      </w:tr>
      <w:tr w:rsidR="00216180" w:rsidRPr="00216180" w14:paraId="082EADE9" w14:textId="77777777" w:rsidTr="00B05C64">
        <w:tc>
          <w:tcPr>
            <w:tcW w:w="0" w:type="auto"/>
            <w:vAlign w:val="center"/>
            <w:hideMark/>
          </w:tcPr>
          <w:p w14:paraId="6D7663FF"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1912</w:t>
            </w:r>
          </w:p>
        </w:tc>
        <w:tc>
          <w:tcPr>
            <w:tcW w:w="0" w:type="auto"/>
            <w:vAlign w:val="center"/>
            <w:hideMark/>
          </w:tcPr>
          <w:p w14:paraId="71E71D94" w14:textId="486D7B7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149</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228</w:t>
            </w:r>
          </w:p>
        </w:tc>
        <w:tc>
          <w:tcPr>
            <w:tcW w:w="0" w:type="auto"/>
            <w:vAlign w:val="center"/>
            <w:hideMark/>
          </w:tcPr>
          <w:p w14:paraId="4A669EFE" w14:textId="6430434D"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157</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622</w:t>
            </w:r>
          </w:p>
        </w:tc>
        <w:tc>
          <w:tcPr>
            <w:tcW w:w="0" w:type="auto"/>
            <w:vAlign w:val="center"/>
            <w:hideMark/>
          </w:tcPr>
          <w:p w14:paraId="5DEE4339" w14:textId="30671F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394 (+5,6%)</w:t>
            </w:r>
          </w:p>
        </w:tc>
        <w:tc>
          <w:tcPr>
            <w:tcW w:w="0" w:type="auto"/>
            <w:vAlign w:val="center"/>
            <w:hideMark/>
          </w:tcPr>
          <w:p w14:paraId="1895D074" w14:textId="1E2F5D4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71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810</w:t>
            </w:r>
          </w:p>
        </w:tc>
        <w:tc>
          <w:tcPr>
            <w:tcW w:w="0" w:type="auto"/>
            <w:vAlign w:val="center"/>
            <w:hideMark/>
          </w:tcPr>
          <w:p w14:paraId="466AB773" w14:textId="7DB90B0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227</w:t>
            </w:r>
          </w:p>
        </w:tc>
        <w:tc>
          <w:tcPr>
            <w:tcW w:w="0" w:type="auto"/>
            <w:vAlign w:val="center"/>
            <w:hideMark/>
          </w:tcPr>
          <w:p w14:paraId="070C914B" w14:textId="11A08261"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+20</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417 (+28,4%)</w:t>
            </w:r>
          </w:p>
        </w:tc>
      </w:tr>
      <w:tr w:rsidR="00216180" w:rsidRPr="00216180" w14:paraId="3D029BA1" w14:textId="77777777" w:rsidTr="00B05C64">
        <w:tc>
          <w:tcPr>
            <w:tcW w:w="0" w:type="auto"/>
            <w:vAlign w:val="center"/>
            <w:hideMark/>
          </w:tcPr>
          <w:p w14:paraId="01D277F3"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1913</w:t>
            </w:r>
          </w:p>
        </w:tc>
        <w:tc>
          <w:tcPr>
            <w:tcW w:w="0" w:type="auto"/>
            <w:vAlign w:val="center"/>
            <w:hideMark/>
          </w:tcPr>
          <w:p w14:paraId="02505084" w14:textId="5E4608FF"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145</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478</w:t>
            </w:r>
          </w:p>
        </w:tc>
        <w:tc>
          <w:tcPr>
            <w:tcW w:w="0" w:type="auto"/>
            <w:vAlign w:val="center"/>
            <w:hideMark/>
          </w:tcPr>
          <w:p w14:paraId="5E2D8403" w14:textId="5DDB63C8"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160</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316</w:t>
            </w:r>
          </w:p>
        </w:tc>
        <w:tc>
          <w:tcPr>
            <w:tcW w:w="0" w:type="auto"/>
            <w:vAlign w:val="center"/>
            <w:hideMark/>
          </w:tcPr>
          <w:p w14:paraId="132E5070" w14:textId="70BED3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838 (+10,2%)</w:t>
            </w:r>
          </w:p>
        </w:tc>
        <w:tc>
          <w:tcPr>
            <w:tcW w:w="0" w:type="auto"/>
            <w:vAlign w:val="center"/>
            <w:hideMark/>
          </w:tcPr>
          <w:p w14:paraId="72D0935B" w14:textId="290A2C3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b/>
                <w:bCs/>
                <w:lang w:val="en-US"/>
              </w:rPr>
              <w:t>85</w:t>
            </w:r>
            <w:r w:rsidR="00E24FA0">
              <w:rPr>
                <w:rFonts w:ascii="Times New Roman" w:eastAsia="Times New Roman" w:hAnsi="Times New Roman" w:cs="Times New Roman"/>
                <w:b/>
                <w:bCs/>
              </w:rPr>
              <w:t>,</w:t>
            </w:r>
            <w:r w:rsidRPr="00216180">
              <w:rPr>
                <w:rFonts w:ascii="Times New Roman" w:eastAsia="Times New Roman" w:hAnsi="Times New Roman" w:cs="Times New Roman"/>
                <w:b/>
                <w:bCs/>
                <w:lang w:val="en-US"/>
              </w:rPr>
              <w:t>675</w:t>
            </w:r>
          </w:p>
        </w:tc>
        <w:tc>
          <w:tcPr>
            <w:tcW w:w="0" w:type="auto"/>
            <w:vAlign w:val="center"/>
            <w:hideMark/>
          </w:tcPr>
          <w:p w14:paraId="46B1EC84" w14:textId="459D78A5"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93</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925</w:t>
            </w:r>
          </w:p>
        </w:tc>
        <w:tc>
          <w:tcPr>
            <w:tcW w:w="0" w:type="auto"/>
            <w:vAlign w:val="center"/>
            <w:hideMark/>
          </w:tcPr>
          <w:p w14:paraId="32CB5181" w14:textId="6B5C801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250 (+9,6%)</w:t>
            </w:r>
          </w:p>
        </w:tc>
      </w:tr>
      <w:tr w:rsidR="00216180" w:rsidRPr="00216180" w14:paraId="5BE69931" w14:textId="77777777" w:rsidTr="00B05C64">
        <w:tc>
          <w:tcPr>
            <w:tcW w:w="0" w:type="auto"/>
            <w:vAlign w:val="center"/>
            <w:hideMark/>
          </w:tcPr>
          <w:p w14:paraId="28193A32" w14:textId="77777777"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1914</w:t>
            </w:r>
          </w:p>
        </w:tc>
        <w:tc>
          <w:tcPr>
            <w:tcW w:w="0" w:type="auto"/>
            <w:vAlign w:val="center"/>
            <w:hideMark/>
          </w:tcPr>
          <w:p w14:paraId="6ADA474F" w14:textId="4670DE22"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146</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669</w:t>
            </w:r>
          </w:p>
        </w:tc>
        <w:tc>
          <w:tcPr>
            <w:tcW w:w="0" w:type="auto"/>
            <w:vAlign w:val="center"/>
            <w:hideMark/>
          </w:tcPr>
          <w:p w14:paraId="52EE95EA" w14:textId="5A96A5CA"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162</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748</w:t>
            </w:r>
          </w:p>
        </w:tc>
        <w:tc>
          <w:tcPr>
            <w:tcW w:w="0" w:type="auto"/>
            <w:vAlign w:val="center"/>
            <w:hideMark/>
          </w:tcPr>
          <w:p w14:paraId="25FA015C" w14:textId="59A9CCC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+16</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079 (+11,0%)</w:t>
            </w:r>
          </w:p>
        </w:tc>
        <w:tc>
          <w:tcPr>
            <w:tcW w:w="0" w:type="auto"/>
            <w:vAlign w:val="center"/>
            <w:hideMark/>
          </w:tcPr>
          <w:p w14:paraId="0312E79D" w14:textId="1F73B699"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81</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897</w:t>
            </w:r>
          </w:p>
        </w:tc>
        <w:tc>
          <w:tcPr>
            <w:tcW w:w="0" w:type="auto"/>
            <w:vAlign w:val="center"/>
            <w:hideMark/>
          </w:tcPr>
          <w:p w14:paraId="074C2690" w14:textId="2B8B83B3"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94</w:t>
            </w:r>
            <w:r w:rsidR="00E24FA0">
              <w:rPr>
                <w:rFonts w:ascii="Times New Roman" w:eastAsia="Times New Roman" w:hAnsi="Times New Roman" w:cs="Times New Roman"/>
              </w:rPr>
              <w:t>,</w:t>
            </w:r>
            <w:r w:rsidRPr="00216180">
              <w:rPr>
                <w:rFonts w:ascii="Times New Roman" w:eastAsia="Times New Roman" w:hAnsi="Times New Roman" w:cs="Times New Roman"/>
                <w:lang w:val="en-US"/>
              </w:rPr>
              <w:t>998</w:t>
            </w:r>
          </w:p>
        </w:tc>
        <w:tc>
          <w:tcPr>
            <w:tcW w:w="0" w:type="auto"/>
            <w:vAlign w:val="center"/>
            <w:hideMark/>
          </w:tcPr>
          <w:p w14:paraId="0F702275" w14:textId="7839C466" w:rsidR="00216180" w:rsidRPr="00216180" w:rsidRDefault="00216180" w:rsidP="00216180">
            <w:pPr>
              <w:spacing w:after="0" w:line="240" w:lineRule="auto"/>
              <w:jc w:val="right"/>
              <w:rPr>
                <w:rFonts w:ascii="Times New Roman" w:eastAsia="Times New Roman" w:hAnsi="Times New Roman" w:cs="Times New Roman"/>
                <w:lang w:val="en-US"/>
              </w:rPr>
            </w:pPr>
            <w:r w:rsidRPr="00216180">
              <w:rPr>
                <w:rFonts w:ascii="Times New Roman" w:eastAsia="Times New Roman" w:hAnsi="Times New Roman" w:cs="Times New Roman"/>
                <w:lang w:val="en-US"/>
              </w:rPr>
              <w:t>+13</w:t>
            </w:r>
            <w:r w:rsidR="009928E2">
              <w:rPr>
                <w:rFonts w:ascii="Times New Roman" w:eastAsia="Times New Roman" w:hAnsi="Times New Roman" w:cs="Times New Roman"/>
                <w:lang w:val="en-US"/>
              </w:rPr>
              <w:t>,</w:t>
            </w:r>
            <w:r w:rsidRPr="00216180">
              <w:rPr>
                <w:rFonts w:ascii="Times New Roman" w:eastAsia="Times New Roman" w:hAnsi="Times New Roman" w:cs="Times New Roman"/>
                <w:lang w:val="en-US"/>
              </w:rPr>
              <w:t>101 (+16,0%)</w:t>
            </w:r>
          </w:p>
        </w:tc>
      </w:tr>
    </w:tbl>
    <w:p w14:paraId="1D58F749" w14:textId="762DF8CC" w:rsidR="00216180" w:rsidRDefault="00170CFE" w:rsidP="00170CFE">
      <w:pPr>
        <w:pStyle w:val="XNormal-0"/>
        <w:spacing w:before="120"/>
        <w:ind w:left="706"/>
      </w:pPr>
      <w:r>
        <w:t>Это не пропуск Одессы или Николаева в УГВИ. Наиболее вероятно, что ЦСК опубликовал иную, предварительную версию местных сведений, которая для Херсонской губернии не была согласована с позднейшей детальной сводкой. В таблицах УГВИ Херсонская губерния, Николаевское градоначальство и Одесса показаны раздельно. Суммирование даёт:</w:t>
      </w:r>
    </w:p>
    <w:p w14:paraId="4DD68F93" w14:textId="06B2CA77" w:rsidR="00170CFE"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170CFE">
        <w:rPr>
          <w:rFonts w:ascii="Times New Roman" w:eastAsia="Times New Roman" w:hAnsi="Times New Roman" w:cs="Times New Roman"/>
          <w:lang w:val="en-US"/>
        </w:rPr>
        <w:t>1912</w:t>
      </w:r>
      <w:proofErr w:type="gramStart"/>
      <w:r w:rsidRPr="00170CFE">
        <w:rPr>
          <w:rFonts w:ascii="Times New Roman" w:eastAsia="Times New Roman" w:hAnsi="Times New Roman" w:cs="Times New Roman"/>
          <w:lang w:val="en-US"/>
        </w:rPr>
        <w:t>:</w:t>
      </w:r>
      <w:r>
        <w:rPr>
          <w:rFonts w:ascii="Times New Roman" w:eastAsia="Times New Roman" w:hAnsi="Times New Roman" w:cs="Times New Roman"/>
        </w:rPr>
        <w:t xml:space="preserve"> </w:t>
      </w:r>
      <w:r w:rsidR="002F45E1">
        <w:rPr>
          <w:rFonts w:ascii="Times New Roman" w:eastAsia="Times New Roman" w:hAnsi="Times New Roman" w:cs="Times New Roman"/>
          <w:lang w:val="en-US"/>
        </w:rPr>
        <w:tab/>
      </w:r>
      <w:r>
        <w:rPr>
          <w:rFonts w:ascii="Times New Roman" w:eastAsia="Times New Roman" w:hAnsi="Times New Roman" w:cs="Times New Roman"/>
        </w:rPr>
        <w:t>130</w:t>
      </w:r>
      <w:r>
        <w:rPr>
          <w:rFonts w:ascii="Times New Roman" w:eastAsia="Times New Roman" w:hAnsi="Times New Roman" w:cs="Times New Roman"/>
          <w:lang w:val="en-US"/>
        </w:rPr>
        <w:t>,344</w:t>
      </w:r>
      <w:proofErr w:type="gramEnd"/>
      <w:r>
        <w:rPr>
          <w:rFonts w:ascii="Times New Roman" w:eastAsia="Times New Roman" w:hAnsi="Times New Roman" w:cs="Times New Roman"/>
          <w:lang w:val="en-US"/>
        </w:rPr>
        <w:t xml:space="preserve"> + 4,104 + 14,780 = 149,228</w:t>
      </w:r>
      <w:r>
        <w:rPr>
          <w:rFonts w:ascii="Times New Roman" w:eastAsia="Times New Roman" w:hAnsi="Times New Roman" w:cs="Times New Roman"/>
        </w:rPr>
        <w:t xml:space="preserve"> родившихся</w:t>
      </w:r>
      <w:r>
        <w:rPr>
          <w:rFonts w:ascii="Times New Roman" w:eastAsia="Times New Roman" w:hAnsi="Times New Roman" w:cs="Times New Roman"/>
          <w:lang w:val="en-US"/>
        </w:rPr>
        <w:t>;</w:t>
      </w:r>
      <w:r>
        <w:rPr>
          <w:rFonts w:ascii="Times New Roman" w:eastAsia="Times New Roman" w:hAnsi="Times New Roman" w:cs="Times New Roman"/>
          <w:lang w:val="en-US"/>
        </w:rPr>
        <w:br/>
      </w:r>
      <w:r w:rsidR="002F45E1">
        <w:rPr>
          <w:rFonts w:ascii="Times New Roman" w:eastAsia="Times New Roman" w:hAnsi="Times New Roman" w:cs="Times New Roman"/>
          <w:lang w:val="en-US"/>
        </w:rPr>
        <w:t xml:space="preserve">             </w:t>
      </w:r>
      <w:r>
        <w:rPr>
          <w:rFonts w:ascii="Times New Roman" w:eastAsia="Times New Roman" w:hAnsi="Times New Roman" w:cs="Times New Roman"/>
          <w:lang w:val="en-US"/>
        </w:rPr>
        <w:t xml:space="preserve">60,257 + 2.149 + 9,404 = 71,810 </w:t>
      </w:r>
      <w:r>
        <w:rPr>
          <w:rFonts w:ascii="Times New Roman" w:eastAsia="Times New Roman" w:hAnsi="Times New Roman" w:cs="Times New Roman"/>
        </w:rPr>
        <w:t>умерших</w:t>
      </w:r>
      <w:r>
        <w:rPr>
          <w:rFonts w:ascii="Times New Roman" w:eastAsia="Times New Roman" w:hAnsi="Times New Roman" w:cs="Times New Roman"/>
          <w:lang w:val="en-US"/>
        </w:rPr>
        <w:t>;</w:t>
      </w:r>
    </w:p>
    <w:p w14:paraId="33DA0667" w14:textId="75001896" w:rsidR="00170CFE" w:rsidRPr="000E311A" w:rsidRDefault="00170CFE" w:rsidP="00FD2AFD">
      <w:pPr>
        <w:pStyle w:val="ListParagraph"/>
        <w:numPr>
          <w:ilvl w:val="1"/>
          <w:numId w:val="96"/>
        </w:numPr>
        <w:spacing w:after="60" w:line="240" w:lineRule="auto"/>
        <w:contextualSpacing w:val="0"/>
        <w:rPr>
          <w:rFonts w:ascii="Times New Roman" w:eastAsia="Times New Roman" w:hAnsi="Times New Roman" w:cs="Times New Roman"/>
          <w:lang w:val="en-US"/>
        </w:rPr>
      </w:pPr>
      <w:r w:rsidRPr="000E311A">
        <w:rPr>
          <w:rFonts w:ascii="Times New Roman" w:eastAsia="Times New Roman" w:hAnsi="Times New Roman" w:cs="Times New Roman"/>
          <w:lang w:val="en-US"/>
        </w:rPr>
        <w:t>1913:</w:t>
      </w:r>
      <w:r w:rsidR="000E311A" w:rsidRPr="000E311A">
        <w:rPr>
          <w:rFonts w:ascii="Times New Roman" w:eastAsia="Times New Roman" w:hAnsi="Times New Roman" w:cs="Times New Roman"/>
          <w:lang w:val="en-US"/>
        </w:rPr>
        <w:tab/>
        <w:t>126,623 + 4,600 + 14,225 = 145,478</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72,117 + 3,310 + 10,248 = 85,675</w:t>
      </w:r>
      <w:r w:rsidR="000E311A" w:rsidRPr="000E311A">
        <w:rPr>
          <w:rFonts w:ascii="Times New Roman" w:eastAsia="Times New Roman" w:hAnsi="Times New Roman" w:cs="Times New Roman"/>
        </w:rPr>
        <w:t xml:space="preserve"> умерших</w:t>
      </w:r>
      <w:r w:rsidR="000E311A" w:rsidRPr="000E311A">
        <w:rPr>
          <w:rFonts w:ascii="Times New Roman" w:eastAsia="Times New Roman" w:hAnsi="Times New Roman" w:cs="Times New Roman"/>
          <w:lang w:val="en-US"/>
        </w:rPr>
        <w:t>;</w:t>
      </w:r>
    </w:p>
    <w:p w14:paraId="23E435D5" w14:textId="431AB116" w:rsidR="00170CFE" w:rsidRPr="000E311A" w:rsidRDefault="00170CFE" w:rsidP="004730A0">
      <w:pPr>
        <w:pStyle w:val="ListParagraph"/>
        <w:numPr>
          <w:ilvl w:val="1"/>
          <w:numId w:val="96"/>
        </w:numPr>
        <w:spacing w:after="0" w:line="240" w:lineRule="auto"/>
        <w:rPr>
          <w:rFonts w:ascii="Times New Roman" w:eastAsia="Times New Roman" w:hAnsi="Times New Roman" w:cs="Times New Roman"/>
          <w:lang w:val="en-US"/>
        </w:rPr>
      </w:pPr>
      <w:r w:rsidRPr="000E311A">
        <w:rPr>
          <w:rFonts w:ascii="Times New Roman" w:eastAsia="Times New Roman" w:hAnsi="Times New Roman" w:cs="Times New Roman"/>
          <w:lang w:val="en-US"/>
        </w:rPr>
        <w:t>1914:</w:t>
      </w:r>
      <w:r w:rsidR="000E311A" w:rsidRPr="000E311A">
        <w:rPr>
          <w:rFonts w:ascii="Times New Roman" w:eastAsia="Times New Roman" w:hAnsi="Times New Roman" w:cs="Times New Roman"/>
          <w:lang w:val="en-US"/>
        </w:rPr>
        <w:t xml:space="preserve"> </w:t>
      </w:r>
      <w:r w:rsidR="000E311A" w:rsidRPr="000E311A">
        <w:rPr>
          <w:rFonts w:ascii="Times New Roman" w:eastAsia="Times New Roman" w:hAnsi="Times New Roman" w:cs="Times New Roman"/>
          <w:lang w:val="en-US"/>
        </w:rPr>
        <w:tab/>
        <w:t>128,170 + 4,716 + 13,783 = 146,669</w:t>
      </w:r>
      <w:r w:rsidR="000E311A" w:rsidRPr="000E311A">
        <w:rPr>
          <w:rFonts w:ascii="Times New Roman" w:eastAsia="Times New Roman" w:hAnsi="Times New Roman" w:cs="Times New Roman"/>
        </w:rPr>
        <w:t xml:space="preserve"> родившихся</w:t>
      </w:r>
      <w:r w:rsidR="000E311A" w:rsidRPr="000E311A">
        <w:rPr>
          <w:rFonts w:ascii="Times New Roman" w:eastAsia="Times New Roman" w:hAnsi="Times New Roman" w:cs="Times New Roman"/>
          <w:lang w:val="en-US"/>
        </w:rPr>
        <w:t>;</w:t>
      </w:r>
      <w:r w:rsidR="000E311A" w:rsidRPr="000E311A">
        <w:rPr>
          <w:rFonts w:ascii="Times New Roman" w:eastAsia="Times New Roman" w:hAnsi="Times New Roman" w:cs="Times New Roman"/>
          <w:lang w:val="en-US"/>
        </w:rPr>
        <w:br/>
        <w:t xml:space="preserve">             68,866 + 3,289 + 9,742 = 81,897 </w:t>
      </w:r>
      <w:r w:rsidR="000E311A" w:rsidRPr="000E311A">
        <w:rPr>
          <w:rFonts w:ascii="Times New Roman" w:eastAsia="Times New Roman" w:hAnsi="Times New Roman" w:cs="Times New Roman"/>
        </w:rPr>
        <w:t>умерших</w:t>
      </w:r>
      <w:r w:rsidR="000E311A">
        <w:rPr>
          <w:rFonts w:ascii="Times New Roman" w:eastAsia="Times New Roman" w:hAnsi="Times New Roman" w:cs="Times New Roman"/>
          <w:lang w:val="en-US"/>
        </w:rPr>
        <w:t>.</w:t>
      </w:r>
    </w:p>
    <w:p w14:paraId="2102981C" w14:textId="5DBD6CA7" w:rsidR="00FD2AFD" w:rsidRPr="00FA58B7" w:rsidRDefault="00FD2AFD" w:rsidP="00FD2AFD">
      <w:pPr>
        <w:pStyle w:val="XNormal-0"/>
        <w:spacing w:before="120"/>
        <w:ind w:left="706"/>
      </w:pPr>
      <w:r w:rsidRPr="00FD2AFD">
        <w:t>То есть Одесса и Николаев в показателях УГВИ уже учтены. Простое исключение или двойное включение градоначальств также не воспроизводит цифры ЦСК.</w:t>
      </w:r>
      <w:r w:rsidR="00B37350" w:rsidRPr="00B37350">
        <w:t xml:space="preserve"> Чем объяснить расхождение? ЦСК </w:t>
      </w:r>
      <w:r w:rsidR="00AC6AA1" w:rsidRPr="00B37350">
        <w:t xml:space="preserve">в ежегодниках </w:t>
      </w:r>
      <w:r w:rsidR="00B37350" w:rsidRPr="00B37350">
        <w:t xml:space="preserve">прямо называет свои показатели предварительными: за 1911 год </w:t>
      </w:r>
      <w:r w:rsidR="00AA6619" w:rsidRPr="00AA6619">
        <w:t>–</w:t>
      </w:r>
      <w:r w:rsidR="00B37350" w:rsidRPr="00B37350">
        <w:t xml:space="preserve"> </w:t>
      </w:r>
      <w:r w:rsidR="00AA6619" w:rsidRPr="00AA6619">
        <w:t>“</w:t>
      </w:r>
      <w:r w:rsidR="00B37350" w:rsidRPr="00B37350">
        <w:t>по предварительным подсчётам</w:t>
      </w:r>
      <w:r w:rsidR="00AA6619" w:rsidRPr="00AA6619">
        <w:t>”</w:t>
      </w:r>
      <w:r w:rsidR="00B37350" w:rsidRPr="00B37350">
        <w:t>, за 1912</w:t>
      </w:r>
      <w:r w:rsidR="00AC6AA1">
        <w:t>-</w:t>
      </w:r>
      <w:r w:rsidR="00B37350" w:rsidRPr="00B37350">
        <w:t xml:space="preserve">1914 годы </w:t>
      </w:r>
      <w:r w:rsidR="00AA6619" w:rsidRPr="00AA6619">
        <w:t>–</w:t>
      </w:r>
      <w:r w:rsidR="00B37350" w:rsidRPr="00B37350">
        <w:t xml:space="preserve"> </w:t>
      </w:r>
      <w:r w:rsidR="00AA6619" w:rsidRPr="00AA6619">
        <w:t>“</w:t>
      </w:r>
      <w:r w:rsidR="00B37350" w:rsidRPr="00B37350">
        <w:t>по предварительным данным</w:t>
      </w:r>
      <w:r w:rsidR="00AA6619" w:rsidRPr="00AA6619">
        <w:t>”</w:t>
      </w:r>
      <w:r w:rsidR="00B37350" w:rsidRPr="00B37350">
        <w:t xml:space="preserve">. УГВИ сообщает, что сведения поступили через врачебные управления по данным губернских статистических комитетов, и приводит детальную городскую и уездную разбивку. Решающий контроль даёт местный </w:t>
      </w:r>
      <w:r w:rsidR="00FA58B7" w:rsidRPr="00FA58B7">
        <w:t>“</w:t>
      </w:r>
      <w:r w:rsidR="00B37350" w:rsidRPr="00B37350">
        <w:t>Статистико-экономический обзор Херсонской губернии за 1913 год</w:t>
      </w:r>
      <w:r w:rsidR="00FA58B7" w:rsidRPr="00FA58B7">
        <w:t>”</w:t>
      </w:r>
      <w:r w:rsidR="00B37350" w:rsidRPr="00B37350">
        <w:t>. Его таблица даёт суммарно около 145</w:t>
      </w:r>
      <w:r w:rsidR="00FA58B7" w:rsidRPr="00FA58B7">
        <w:t>,</w:t>
      </w:r>
      <w:r w:rsidR="00B37350" w:rsidRPr="00B37350">
        <w:t>161 родившегося и 86</w:t>
      </w:r>
      <w:r w:rsidR="00FA58B7" w:rsidRPr="00FA58B7">
        <w:t>,</w:t>
      </w:r>
      <w:r w:rsidR="00B37350" w:rsidRPr="00B37350">
        <w:t xml:space="preserve">025 умерших. Это почти совпадает с УГВИ </w:t>
      </w:r>
      <w:r w:rsidR="00FA58B7" w:rsidRPr="00FA58B7">
        <w:t>–</w:t>
      </w:r>
      <w:r w:rsidR="00B37350" w:rsidRPr="00B37350">
        <w:t xml:space="preserve"> расхождение лишь 317 и 350 человек соответственно </w:t>
      </w:r>
      <w:r w:rsidR="00FA58B7" w:rsidRPr="00FA58B7">
        <w:t>–</w:t>
      </w:r>
      <w:r w:rsidR="00B37350" w:rsidRPr="00B37350">
        <w:t xml:space="preserve"> и заметно отличается от ЦСК: 160,316 и 93,925.</w:t>
      </w:r>
      <w:r w:rsidR="00FA58B7" w:rsidRPr="00FA58B7">
        <w:t xml:space="preserve"> </w:t>
      </w:r>
      <w:r w:rsidR="00FA58B7">
        <w:t>Наше решение: принять для Херсонской губернии в 1912-1914 году числа УГВИ, а не ЦСК.</w:t>
      </w:r>
    </w:p>
    <w:p w14:paraId="05E615B9" w14:textId="3BB2C224" w:rsidR="00CF19FC" w:rsidRDefault="00CF19FC">
      <w:pPr>
        <w:pStyle w:val="XNormal-0"/>
        <w:numPr>
          <w:ilvl w:val="0"/>
          <w:numId w:val="95"/>
        </w:numPr>
        <w:spacing w:before="120"/>
      </w:pPr>
      <w:r>
        <w:t>Таврическая 1882-</w:t>
      </w:r>
      <w:proofErr w:type="gramStart"/>
      <w:r>
        <w:t>1883</w:t>
      </w:r>
      <w:r w:rsidR="00517D70">
        <w:t xml:space="preserve">  </w:t>
      </w:r>
      <w:r w:rsidR="00517D70">
        <w:rPr>
          <w:lang w:val="en-US"/>
        </w:rPr>
        <w:t>#</w:t>
      </w:r>
      <w:proofErr w:type="gramEnd"/>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Pr="002617D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58D1A967" w14:textId="77777777" w:rsidR="002617DA" w:rsidRDefault="002617DA" w:rsidP="002617DA">
      <w:pPr>
        <w:pStyle w:val="XNormal-0"/>
        <w:numPr>
          <w:ilvl w:val="0"/>
          <w:numId w:val="80"/>
        </w:numPr>
        <w:spacing w:before="120"/>
      </w:pPr>
      <w:proofErr w:type="gramStart"/>
      <w:r>
        <w:t xml:space="preserve">1883  </w:t>
      </w:r>
      <w:r>
        <w:rPr>
          <w:lang w:val="en-US"/>
        </w:rPr>
        <w:t>#</w:t>
      </w:r>
      <w:proofErr w:type="gramEnd"/>
      <w:r>
        <w:rPr>
          <w:lang w:val="en-US"/>
        </w:rPr>
        <w:t>##@@@</w:t>
      </w:r>
    </w:p>
    <w:p w14:paraId="014896E6" w14:textId="77777777" w:rsidR="002617DA" w:rsidRDefault="002617DA" w:rsidP="00B32968">
      <w:pPr>
        <w:pStyle w:val="XNormal-0"/>
        <w:numPr>
          <w:ilvl w:val="0"/>
          <w:numId w:val="80"/>
        </w:numPr>
      </w:pPr>
    </w:p>
    <w:p w14:paraId="4802C554" w14:textId="2EFDA180" w:rsidR="00E06F8A" w:rsidRPr="00577FCD" w:rsidRDefault="00E06F8A" w:rsidP="00E06F8A">
      <w:pPr>
        <w:pStyle w:val="XNormal-0"/>
        <w:spacing w:before="120"/>
      </w:pPr>
      <w:r w:rsidRPr="005D629A">
        <w:t xml:space="preserve">Поправки внесены в управляющий файл </w:t>
      </w:r>
      <w:proofErr w:type="spellStart"/>
      <w:r w:rsidRPr="00E06F8A">
        <w:rPr>
          <w:rFonts w:ascii="Courier" w:hAnsi="Courier"/>
          <w:sz w:val="20"/>
          <w:szCs w:val="20"/>
        </w:rPr>
        <w:t>csk-dvizhenie-evropriskoi-chasti-rossii</w:t>
      </w:r>
      <w:proofErr w:type="spellEnd"/>
      <w:r w:rsidRPr="00E06F8A">
        <w:rPr>
          <w:rFonts w:ascii="Courier" w:hAnsi="Courier"/>
          <w:sz w:val="20"/>
          <w:szCs w:val="20"/>
        </w:rPr>
        <w:t xml:space="preserve"> </w:t>
      </w:r>
      <w:r w:rsidRPr="005D629A">
        <w:rPr>
          <w:rFonts w:ascii="Courier" w:hAnsi="Courier"/>
          <w:sz w:val="20"/>
          <w:szCs w:val="20"/>
        </w:rPr>
        <w:t>/</w:t>
      </w:r>
      <w:proofErr w:type="spellStart"/>
      <w:r w:rsidRPr="005D629A">
        <w:rPr>
          <w:rFonts w:ascii="Courier" w:hAnsi="Courier"/>
          <w:sz w:val="20"/>
          <w:szCs w:val="20"/>
        </w:rPr>
        <w:t>PatchYearData.xslx</w:t>
      </w:r>
      <w:proofErr w:type="spellEnd"/>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lastRenderedPageBreak/>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9"/>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 xml:space="preserve">крестят чаще всего на </w:t>
      </w:r>
      <w:proofErr w:type="gramStart"/>
      <w:r w:rsidRPr="00EE112F">
        <w:t>1-ый</w:t>
      </w:r>
      <w:proofErr w:type="gramEnd"/>
      <w:r w:rsidRPr="00EE112F">
        <w:t xml:space="preserve"> или </w:t>
      </w:r>
      <w:proofErr w:type="gramStart"/>
      <w:r w:rsidRPr="00EE112F">
        <w:t>2-ой</w:t>
      </w:r>
      <w:proofErr w:type="gramEnd"/>
      <w:r w:rsidRPr="00EE112F">
        <w:t xml:space="preserve"> день после рождения</w:t>
      </w:r>
      <w:r w:rsidR="00DB5588">
        <w:t>”</w:t>
      </w:r>
      <w:r w:rsidRPr="00EE112F">
        <w:t>.</w:t>
      </w:r>
      <w:r w:rsidR="004A2536">
        <w:rPr>
          <w:rStyle w:val="FootnoteReference"/>
        </w:rPr>
        <w:footnoteReference w:id="11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w:t>
      </w:r>
      <w:r w:rsidRPr="00EE112F">
        <w:rPr>
          <w:rFonts w:ascii="Times New Roman" w:eastAsia="Times New Roman" w:hAnsi="Times New Roman" w:cs="Times New Roman"/>
          <w:sz w:val="20"/>
          <w:szCs w:val="20"/>
          <w:lang w:eastAsia="ru-RU"/>
        </w:rPr>
        <w:lastRenderedPageBreak/>
        <w:t>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11"/>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4"/>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EE112F">
        <w:rPr>
          <w:rFonts w:ascii="Times New Roman" w:eastAsia="Times New Roman" w:hAnsi="Times New Roman" w:cs="Times New Roman"/>
          <w:sz w:val="20"/>
          <w:szCs w:val="20"/>
          <w:lang w:eastAsia="ru-RU"/>
        </w:rPr>
        <w:t>% ,</w:t>
      </w:r>
      <w:proofErr w:type="gramEnd"/>
      <w:r w:rsidRPr="00EE112F">
        <w:rPr>
          <w:rFonts w:ascii="Times New Roman" w:eastAsia="Times New Roman" w:hAnsi="Times New Roman" w:cs="Times New Roman"/>
          <w:sz w:val="20"/>
          <w:szCs w:val="20"/>
          <w:lang w:eastAsia="ru-RU"/>
        </w:rPr>
        <w:t xml:space="preserve">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5"/>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6"/>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7"/>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8"/>
      </w:r>
    </w:p>
    <w:p w14:paraId="74AA8C68" w14:textId="5E4713A3"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19"/>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w:t>
      </w:r>
      <w:r>
        <w:lastRenderedPageBreak/>
        <w:t>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20"/>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21"/>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8A61EA">
        <w:t xml:space="preserve"> Новосельский указывает на ещё </w:t>
      </w:r>
      <w:proofErr w:type="spellStart"/>
      <w:r w:rsidR="008A61EA">
        <w:t>бо́льший</w:t>
      </w:r>
      <w:proofErr w:type="spellEnd"/>
      <w:r w:rsidR="008A61EA">
        <w:t xml:space="preserve"> недоучёт рождений среди иудеев, особенно девочек</w:t>
      </w:r>
      <w:r w:rsidR="00C862AC">
        <w:t xml:space="preserve">. На этот же половой дисбаланс учёта рождаемости указывает </w:t>
      </w:r>
      <w:proofErr w:type="spellStart"/>
      <w:r w:rsidR="00C862AC">
        <w:t>Урланис</w:t>
      </w:r>
      <w:proofErr w:type="spellEnd"/>
      <w:r w:rsidR="00C862AC">
        <w:t xml:space="preserve"> (превышение мальчиков над девочками в 1.2 раза сверх биологической нормы).</w:t>
      </w:r>
      <w:r w:rsidR="00DC1B09">
        <w:rPr>
          <w:rStyle w:val="FootnoteReference"/>
        </w:rPr>
        <w:footnoteReference w:id="122"/>
      </w:r>
      <w:r w:rsidRPr="00EE112F">
        <w:t xml:space="preserve"> </w:t>
      </w:r>
      <w:r w:rsidR="00F53E36" w:rsidRPr="00F53E36">
        <w:t xml:space="preserve">Г. Симоненко и П. </w:t>
      </w:r>
      <w:proofErr w:type="spellStart"/>
      <w:r w:rsidR="00F53E36" w:rsidRPr="00F53E36">
        <w:t>Барач</w:t>
      </w:r>
      <w:proofErr w:type="spellEnd"/>
      <w:r w:rsidR="00F53E36" w:rsidRPr="00F53E36">
        <w:t xml:space="preserve">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3"/>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4"/>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lastRenderedPageBreak/>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5"/>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6"/>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7"/>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8"/>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9"/>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3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31"/>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32"/>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3"/>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4"/>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w:t>
      </w:r>
      <w:proofErr w:type="gramStart"/>
      <w:r>
        <w:t>губернии</w:t>
      </w:r>
      <w:proofErr w:type="gramEnd"/>
      <w:r>
        <w:t xml:space="preserve">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5"/>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 xml:space="preserve">-1902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4D9D9EB6" w:rsidR="00EE112F" w:rsidRPr="00300788" w:rsidRDefault="00013229" w:rsidP="00300788">
      <w:pPr>
        <w:numPr>
          <w:ilvl w:val="0"/>
          <w:numId w:val="15"/>
        </w:numPr>
        <w:spacing w:after="12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 xml:space="preserve">Для </w:t>
      </w:r>
      <w:r w:rsidR="00EE112F" w:rsidRPr="00300788">
        <w:rPr>
          <w:rFonts w:ascii="Times New Roman" w:eastAsia="Times New Roman" w:hAnsi="Times New Roman" w:cs="Times New Roman"/>
          <w:lang w:eastAsia="ru-RU"/>
        </w:rPr>
        <w:t xml:space="preserve"> Тургайской</w:t>
      </w:r>
      <w:proofErr w:type="gramEnd"/>
      <w:r w:rsidR="00EE112F" w:rsidRPr="00300788">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и Уральской </w:t>
      </w:r>
      <w:r w:rsidR="00EE112F" w:rsidRPr="00300788">
        <w:rPr>
          <w:rFonts w:ascii="Times New Roman" w:eastAsia="Times New Roman" w:hAnsi="Times New Roman" w:cs="Times New Roman"/>
          <w:lang w:eastAsia="ru-RU"/>
        </w:rPr>
        <w:t>обла</w:t>
      </w:r>
      <w:r>
        <w:rPr>
          <w:rFonts w:ascii="Times New Roman" w:eastAsia="Times New Roman" w:hAnsi="Times New Roman" w:cs="Times New Roman"/>
          <w:lang w:eastAsia="ru-RU"/>
        </w:rPr>
        <w:t xml:space="preserve">стей отсутствуют пригодные к использованию числа рождений и смертей, но численность населения может быть оценена </w:t>
      </w:r>
      <w:proofErr w:type="gramStart"/>
      <w:r>
        <w:rPr>
          <w:rFonts w:ascii="Times New Roman" w:eastAsia="Times New Roman" w:hAnsi="Times New Roman" w:cs="Times New Roman"/>
          <w:lang w:eastAsia="ru-RU"/>
        </w:rPr>
        <w:t xml:space="preserve">по </w:t>
      </w:r>
      <w:r w:rsidRPr="00013229">
        <w:rPr>
          <w:rFonts w:ascii="Times New Roman" w:eastAsia="Times New Roman" w:hAnsi="Times New Roman" w:cs="Times New Roman"/>
          <w:lang w:eastAsia="ru-RU"/>
        </w:rPr>
        <w:t xml:space="preserve"> “</w:t>
      </w:r>
      <w:proofErr w:type="gramEnd"/>
      <w:r w:rsidRPr="00013229">
        <w:rPr>
          <w:rFonts w:ascii="Times New Roman" w:eastAsia="Times New Roman" w:hAnsi="Times New Roman" w:cs="Times New Roman"/>
          <w:lang w:eastAsia="ru-RU"/>
        </w:rPr>
        <w:t>Обзорам”</w:t>
      </w:r>
      <w:r>
        <w:rPr>
          <w:rFonts w:ascii="Times New Roman" w:eastAsia="Times New Roman" w:hAnsi="Times New Roman" w:cs="Times New Roman"/>
          <w:lang w:eastAsia="ru-RU"/>
        </w:rPr>
        <w:t xml:space="preserve"> областей.</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36"/>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w:t>
      </w:r>
      <w:proofErr w:type="gramStart"/>
      <w:r w:rsidRPr="00FC6957">
        <w:rPr>
          <w:rFonts w:ascii="Times New Roman" w:eastAsia="Times New Roman" w:hAnsi="Times New Roman" w:cs="Times New Roman"/>
          <w:lang w:eastAsia="ru-RU"/>
        </w:rPr>
        <w:t>миграции</w:t>
      </w:r>
      <w:proofErr w:type="spellEnd"/>
      <w:r w:rsidRPr="00FC6957">
        <w:rPr>
          <w:rFonts w:ascii="Times New Roman" w:eastAsia="Times New Roman" w:hAnsi="Times New Roman" w:cs="Times New Roman"/>
          <w:lang w:eastAsia="ru-RU"/>
        </w:rPr>
        <w:t>(</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7"/>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BF16E7">
        <w:rPr>
          <w:lang w:val="en-US"/>
        </w:rPr>
        <w:t xml:space="preserve"> </w:t>
      </w:r>
      <w:r w:rsidR="00F950DB">
        <w:t>модуля</w:t>
      </w:r>
      <w:r w:rsidR="00F950DB" w:rsidRPr="00BF16E7">
        <w:rPr>
          <w:lang w:val="en-US"/>
        </w:rPr>
        <w:t xml:space="preserve"> </w:t>
      </w:r>
      <w:proofErr w:type="gramStart"/>
      <w:r w:rsidRPr="007960A0">
        <w:rPr>
          <w:rFonts w:ascii="Courier New" w:hAnsi="Courier New" w:cs="Courier New"/>
          <w:sz w:val="20"/>
          <w:szCs w:val="20"/>
          <w:lang w:val="en-US"/>
        </w:rPr>
        <w:t>rtss</w:t>
      </w:r>
      <w:r w:rsidRPr="00BF16E7">
        <w:rPr>
          <w:rFonts w:ascii="Courier New" w:hAnsi="Courier New" w:cs="Courier New"/>
          <w:sz w:val="20"/>
          <w:szCs w:val="20"/>
          <w:lang w:val="en-US"/>
        </w:rPr>
        <w:t>.</w:t>
      </w:r>
      <w:r w:rsidRPr="007960A0">
        <w:rPr>
          <w:rFonts w:ascii="Courier New" w:hAnsi="Courier New" w:cs="Courier New"/>
          <w:sz w:val="20"/>
          <w:szCs w:val="20"/>
          <w:lang w:val="en-US"/>
        </w:rPr>
        <w:t>pre</w:t>
      </w:r>
      <w:r w:rsidRPr="00BF16E7">
        <w:rPr>
          <w:rFonts w:ascii="Courier New" w:hAnsi="Courier New" w:cs="Courier New"/>
          <w:sz w:val="20"/>
          <w:szCs w:val="20"/>
          <w:lang w:val="en-US"/>
        </w:rPr>
        <w:t>1917.</w:t>
      </w:r>
      <w:r w:rsidRPr="007960A0">
        <w:rPr>
          <w:rFonts w:ascii="Courier New" w:hAnsi="Courier New" w:cs="Courier New"/>
          <w:sz w:val="20"/>
          <w:szCs w:val="20"/>
          <w:lang w:val="en-US"/>
        </w:rPr>
        <w:t>tools</w:t>
      </w:r>
      <w:proofErr w:type="gramEnd"/>
      <w:r w:rsidRPr="00BF16E7">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BF16E7">
        <w:rPr>
          <w:lang w:val="en-US"/>
        </w:rPr>
        <w:t>.</w:t>
      </w:r>
      <w:r w:rsidRPr="00BF16E7">
        <w:rPr>
          <w:lang w:val="en-US"/>
        </w:rPr>
        <w:br/>
      </w:r>
      <w:r w:rsidRPr="00BF16E7">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 xml:space="preserve">версии </w:t>
      </w:r>
      <w:proofErr w:type="gramStart"/>
      <w:r w:rsidR="009D0716">
        <w:t>алгоритма (</w:t>
      </w:r>
      <w:r w:rsidR="009D0716">
        <w:rPr>
          <w:lang w:val="en-US"/>
        </w:rPr>
        <w:t>V</w:t>
      </w:r>
      <w:r w:rsidR="009D0716" w:rsidRPr="009D0716">
        <w:t>2)</w:t>
      </w:r>
      <w:proofErr w:type="gramEnd"/>
      <w:r w:rsidR="009D0716" w:rsidRPr="009D0716">
        <w:t xml:space="preserve">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w:t>
      </w:r>
      <w:proofErr w:type="spellStart"/>
      <w:r w:rsidR="009D0716" w:rsidRPr="009D0716">
        <w:t>Атекское</w:t>
      </w:r>
      <w:proofErr w:type="spellEnd"/>
      <w:r w:rsidR="009D0716" w:rsidRPr="009D0716">
        <w:t xml:space="preserve"> и </w:t>
      </w:r>
      <w:proofErr w:type="spellStart"/>
      <w:r w:rsidR="009D0716" w:rsidRPr="009D0716">
        <w:t>Серахское</w:t>
      </w:r>
      <w:proofErr w:type="spellEnd"/>
      <w:r w:rsidR="009D0716" w:rsidRPr="009D0716">
        <w:t xml:space="preserve"> </w:t>
      </w:r>
      <w:proofErr w:type="spellStart"/>
      <w:r w:rsidR="009D0716" w:rsidRPr="009D0716">
        <w:t>приставства</w:t>
      </w:r>
      <w:proofErr w:type="spellEnd"/>
      <w:r w:rsidR="009D0716" w:rsidRPr="009D0716">
        <w:t xml:space="preserve"> передали </w:t>
      </w:r>
      <w:proofErr w:type="spellStart"/>
      <w:r w:rsidR="009D0716" w:rsidRPr="009D0716">
        <w:t>Тедженскому</w:t>
      </w:r>
      <w:proofErr w:type="spellEnd"/>
      <w:r w:rsidR="009D0716" w:rsidRPr="009D0716">
        <w:t xml:space="preserve">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8"/>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 xml:space="preserve">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w:t>
      </w:r>
      <w:proofErr w:type="spellStart"/>
      <w:r>
        <w:t>ugvi</w:t>
      </w:r>
      <w:proofErr w:type="spellEnd"/>
      <w:r>
        <w:t>/</w:t>
      </w:r>
      <w:proofErr w:type="spellStart"/>
      <w:r>
        <w:t>PatchYearDat</w:t>
      </w:r>
      <w:proofErr w:type="spellEnd"/>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 xml:space="preserve">УГВИ задействованы </w:t>
      </w:r>
      <w:proofErr w:type="gramStart"/>
      <w:r>
        <w:t>неопубликованные в "Обзоре" величины</w:t>
      </w:r>
      <w:proofErr w:type="gramEnd"/>
      <w:r>
        <w:t xml:space="preserve">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proofErr w:type="spellStart"/>
            <w:r w:rsidR="00705EC7" w:rsidRPr="0012737A">
              <w:rPr>
                <w:rFonts w:ascii="Times New Roman" w:eastAsia="Times New Roman" w:hAnsi="Times New Roman" w:cs="Times New Roman"/>
                <w:b/>
                <w:bCs/>
                <w:lang w:val="en-US"/>
              </w:rPr>
              <w:t>ереход</w:t>
            </w:r>
            <w:proofErr w:type="spellEnd"/>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proofErr w:type="spellStart"/>
            <w:r w:rsidR="00705EC7" w:rsidRPr="0012737A">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proofErr w:type="spellStart"/>
            <w:r w:rsidR="00705EC7" w:rsidRPr="0012737A">
              <w:rPr>
                <w:rFonts w:ascii="Times New Roman" w:eastAsia="Times New Roman" w:hAnsi="Times New Roman" w:cs="Times New Roman"/>
                <w:b/>
                <w:bCs/>
                <w:lang w:val="en-US"/>
              </w:rPr>
              <w:t>мерти</w:t>
            </w:r>
            <w:proofErr w:type="spellEnd"/>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 xml:space="preserve">Выявленная причина состоит в том, что в эти </w:t>
      </w:r>
      <w:proofErr w:type="spellStart"/>
      <w:r w:rsidR="007624D3">
        <w:t>годы</w:t>
      </w:r>
      <w:r w:rsidRPr="00705EC7">
        <w:t>в</w:t>
      </w:r>
      <w:proofErr w:type="spellEnd"/>
      <w:r w:rsidRPr="00705EC7">
        <w:t xml:space="preserve">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 xml:space="preserve">1900 → 1901: </w:t>
      </w:r>
      <w:proofErr w:type="spellStart"/>
      <w:r w:rsidRPr="003B1620">
        <w:rPr>
          <w:lang w:val="en-US"/>
        </w:rPr>
        <w:t>рождения</w:t>
      </w:r>
      <w:proofErr w:type="spellEnd"/>
      <w:r w:rsidRPr="003B1620">
        <w:rPr>
          <w:lang w:val="en-US"/>
        </w:rPr>
        <w:t xml:space="preserve"> +62,5%, </w:t>
      </w:r>
      <w:proofErr w:type="spellStart"/>
      <w:r w:rsidRPr="003B1620">
        <w:rPr>
          <w:lang w:val="en-US"/>
        </w:rPr>
        <w:t>смерти</w:t>
      </w:r>
      <w:proofErr w:type="spellEnd"/>
      <w:r w:rsidRPr="003B1620">
        <w:rPr>
          <w:lang w:val="en-US"/>
        </w:rPr>
        <w:t xml:space="preserve">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Таблицы</w:t>
                  </w:r>
                  <w:proofErr w:type="spellEnd"/>
                  <w:r w:rsidRPr="0012737A">
                    <w:rPr>
                      <w:rFonts w:ascii="Times New Roman" w:eastAsia="Times New Roman" w:hAnsi="Times New Roman" w:cs="Times New Roman"/>
                      <w:b/>
                      <w:bCs/>
                      <w:lang w:val="en-US"/>
                    </w:rPr>
                    <w:t xml:space="preserve"> </w:t>
                  </w:r>
                  <w:r w:rsidRPr="00182467">
                    <w:t>“</w:t>
                  </w:r>
                  <w:proofErr w:type="spellStart"/>
                  <w:r w:rsidRPr="0012737A">
                    <w:rPr>
                      <w:rFonts w:ascii="Times New Roman" w:eastAsia="Times New Roman" w:hAnsi="Times New Roman" w:cs="Times New Roman"/>
                      <w:b/>
                      <w:bCs/>
                      <w:lang w:val="en-US"/>
                    </w:rPr>
                    <w:t>Обзора</w:t>
                  </w:r>
                  <w:proofErr w:type="spellEnd"/>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Рождения</w:t>
                  </w:r>
                  <w:proofErr w:type="spellEnd"/>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proofErr w:type="spellStart"/>
                  <w:r w:rsidRPr="0012737A">
                    <w:rPr>
                      <w:rFonts w:ascii="Times New Roman" w:eastAsia="Times New Roman" w:hAnsi="Times New Roman" w:cs="Times New Roman"/>
                      <w:b/>
                      <w:bCs/>
                      <w:lang w:val="en-US"/>
                    </w:rPr>
                    <w:t>Смерти</w:t>
                  </w:r>
                  <w:proofErr w:type="spellEnd"/>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Православные</w:t>
                  </w:r>
                  <w:proofErr w:type="spellEnd"/>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Мусульмане</w:t>
                  </w:r>
                  <w:proofErr w:type="spellEnd"/>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Сумма</w:t>
                  </w:r>
                  <w:proofErr w:type="spellEnd"/>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proofErr w:type="spellStart"/>
                  <w:r w:rsidRPr="0012737A">
                    <w:rPr>
                      <w:rFonts w:ascii="Times New Roman" w:eastAsia="Times New Roman" w:hAnsi="Times New Roman" w:cs="Times New Roman"/>
                      <w:lang w:val="en-US"/>
                    </w:rPr>
                    <w:t>Ряд</w:t>
                  </w:r>
                  <w:proofErr w:type="spellEnd"/>
                  <w:r w:rsidRPr="0012737A">
                    <w:rPr>
                      <w:rFonts w:ascii="Times New Roman" w:eastAsia="Times New Roman" w:hAnsi="Times New Roman" w:cs="Times New Roman"/>
                      <w:lang w:val="en-US"/>
                    </w:rPr>
                    <w:t xml:space="preserve">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proofErr w:type="spellStart"/>
            <w:r w:rsidRPr="00147F29">
              <w:rPr>
                <w:lang w:val="en-US"/>
              </w:rPr>
              <w:t>Аналогично</w:t>
            </w:r>
            <w:proofErr w:type="spellEnd"/>
            <w:r w:rsidRPr="00147F29">
              <w:rPr>
                <w:lang w:val="en-US"/>
              </w:rPr>
              <w:t xml:space="preserve"> </w:t>
            </w:r>
            <w:proofErr w:type="spellStart"/>
            <w:r w:rsidRPr="00147F29">
              <w:rPr>
                <w:lang w:val="en-US"/>
              </w:rPr>
              <w:t>восстановить</w:t>
            </w:r>
            <w:proofErr w:type="spellEnd"/>
            <w:r w:rsidRPr="00147F29">
              <w:rPr>
                <w:lang w:val="en-US"/>
              </w:rPr>
              <w:t xml:space="preserve">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proofErr w:type="spellStart"/>
            <w:r w:rsidRPr="00147F29">
              <w:rPr>
                <w:lang w:val="en-US"/>
              </w:rPr>
              <w:t>EvalStabilizedV</w:t>
            </w:r>
            <w:proofErr w:type="spellEnd"/>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9"/>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w:t>
      </w:r>
      <w:proofErr w:type="gramStart"/>
      <w:r w:rsidRPr="00322BD9">
        <w:t>смерти</w:t>
      </w:r>
      <w:proofErr w:type="gramEnd"/>
      <w:r w:rsidRPr="00322BD9">
        <w:t xml:space="preserve">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xml:space="preserve">; настоящей </w:t>
      </w:r>
      <w:proofErr w:type="spellStart"/>
      <w:r w:rsidRPr="00B325B6">
        <w:t>погодовой</w:t>
      </w:r>
      <w:proofErr w:type="spellEnd"/>
      <w:r w:rsidRPr="00B325B6">
        <w:t xml:space="preserve">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proofErr w:type="gramStart"/>
      <w:r w:rsidR="00E4678B" w:rsidRPr="000F7A22">
        <w:t>смертях как очевидно</w:t>
      </w:r>
      <w:proofErr w:type="gramEnd"/>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40"/>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41"/>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proofErr w:type="spellStart"/>
            <w:r w:rsidRPr="00134ABC">
              <w:rPr>
                <w:rFonts w:ascii="Times New Roman" w:eastAsia="Times New Roman" w:hAnsi="Times New Roman" w:cs="Times New Roman"/>
                <w:b/>
                <w:bCs/>
                <w:lang w:val="en-US"/>
              </w:rPr>
              <w:t>од</w:t>
            </w:r>
            <w:proofErr w:type="spellEnd"/>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proofErr w:type="spellStart"/>
            <w:r w:rsidRPr="00134ABC">
              <w:rPr>
                <w:rFonts w:ascii="Times New Roman" w:eastAsia="Times New Roman" w:hAnsi="Times New Roman" w:cs="Times New Roman"/>
                <w:b/>
                <w:bCs/>
                <w:lang w:val="en-US"/>
              </w:rPr>
              <w:t>ождения</w:t>
            </w:r>
            <w:proofErr w:type="spellEnd"/>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proofErr w:type="spellStart"/>
            <w:r w:rsidRPr="00134ABC">
              <w:rPr>
                <w:rFonts w:ascii="Times New Roman" w:eastAsia="Times New Roman" w:hAnsi="Times New Roman" w:cs="Times New Roman"/>
                <w:b/>
                <w:bCs/>
                <w:lang w:val="en-US"/>
              </w:rPr>
              <w:t>мерти</w:t>
            </w:r>
            <w:proofErr w:type="spellEnd"/>
            <w:r w:rsidRPr="00134ABC">
              <w:rPr>
                <w:rFonts w:ascii="Times New Roman" w:eastAsia="Times New Roman" w:hAnsi="Times New Roman" w:cs="Times New Roman"/>
                <w:b/>
                <w:bCs/>
                <w:lang w:val="en-US"/>
              </w:rPr>
              <w:t xml:space="preserve"> </w:t>
            </w:r>
            <w:proofErr w:type="spellStart"/>
            <w:r w:rsidRPr="00134ABC">
              <w:rPr>
                <w:rFonts w:ascii="Times New Roman" w:eastAsia="Times New Roman" w:hAnsi="Times New Roman" w:cs="Times New Roman"/>
                <w:b/>
                <w:bCs/>
                <w:lang w:val="en-US"/>
              </w:rPr>
              <w:t>без</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чрезвычайного</w:t>
            </w:r>
            <w:proofErr w:type="spellEnd"/>
            <w:r w:rsidRPr="00134ABC">
              <w:rPr>
                <w:rFonts w:ascii="Times New Roman" w:eastAsia="Times New Roman" w:hAnsi="Times New Roman" w:cs="Times New Roman"/>
                <w:b/>
                <w:bCs/>
                <w:lang w:val="en-US"/>
              </w:rPr>
              <w:t xml:space="preserve"> </w:t>
            </w:r>
            <w:r w:rsidR="005017FA">
              <w:rPr>
                <w:rFonts w:ascii="Times New Roman" w:eastAsia="Times New Roman" w:hAnsi="Times New Roman" w:cs="Times New Roman"/>
                <w:b/>
                <w:bCs/>
              </w:rPr>
              <w:br/>
            </w:r>
            <w:proofErr w:type="spellStart"/>
            <w:r w:rsidRPr="00134ABC">
              <w:rPr>
                <w:rFonts w:ascii="Times New Roman" w:eastAsia="Times New Roman" w:hAnsi="Times New Roman" w:cs="Times New Roman"/>
                <w:b/>
                <w:bCs/>
                <w:lang w:val="en-US"/>
              </w:rPr>
              <w:t>события</w:t>
            </w:r>
            <w:proofErr w:type="spellEnd"/>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42"/>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3"/>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223C7EC1"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r w:rsidR="00BB1955">
        <w:t>, за 1881-1915 доля оседлого населения выросла с 1-2% до 41%</w:t>
      </w:r>
      <w:r w:rsidRPr="00EE112F">
        <w:t>)</w:t>
      </w:r>
      <w:r w:rsidR="00BB1955">
        <w:t>.</w:t>
      </w:r>
    </w:p>
    <w:p w14:paraId="657C4106" w14:textId="33798E26" w:rsidR="005A6DC7" w:rsidRDefault="00EE112F" w:rsidP="009648EB">
      <w:pPr>
        <w:pStyle w:val="XNormal-0"/>
        <w:ind w:firstLine="432"/>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w:t>
      </w:r>
      <w:r w:rsidR="007E5A98">
        <w:t>п</w:t>
      </w:r>
      <w:r w:rsidRPr="00EE112F">
        <w:t>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6ED7B273" w:rsidR="00EE112F" w:rsidRPr="00EE112F" w:rsidRDefault="00EE112F" w:rsidP="009648EB">
      <w:pPr>
        <w:pStyle w:val="XNormal-0"/>
        <w:ind w:firstLine="432"/>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w:t>
      </w:r>
      <w:r w:rsidR="009A6BA7">
        <w:t xml:space="preserve">численности </w:t>
      </w:r>
      <w:r w:rsidRPr="00EE112F">
        <w:t xml:space="preserve">населения Империи и др. крупных таксонов мы употребляем для Акмолинской и Тургайской областей </w:t>
      </w:r>
      <w:r w:rsidR="009A6BA7">
        <w:t xml:space="preserve">реконструкцию численности населения по </w:t>
      </w:r>
      <w:r w:rsidR="009A6BA7" w:rsidRPr="009A6BA7">
        <w:t>“Обзорам”</w:t>
      </w:r>
      <w:r w:rsidR="009A6BA7">
        <w:t xml:space="preserve"> областей</w:t>
      </w:r>
      <w:r w:rsidRPr="00EE112F">
        <w:t>;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ED792F2"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област</w:t>
      </w:r>
      <w:r w:rsidR="00C74520">
        <w:rPr>
          <w:rFonts w:ascii="Times New Roman" w:eastAsia="Times New Roman" w:hAnsi="Times New Roman" w:cs="Times New Roman"/>
          <w:lang w:eastAsia="ru-RU"/>
        </w:rPr>
        <w:t>и</w:t>
      </w:r>
      <w:r w:rsidRPr="005A6DC7">
        <w:rPr>
          <w:rFonts w:ascii="Times New Roman" w:eastAsia="Times New Roman" w:hAnsi="Times New Roman" w:cs="Times New Roman"/>
          <w:lang w:eastAsia="ru-RU"/>
        </w:rPr>
        <w:t xml:space="preserve">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област</w:t>
      </w:r>
      <w:r w:rsidR="00C74520">
        <w:rPr>
          <w:rFonts w:ascii="Times New Roman" w:eastAsia="Times New Roman" w:hAnsi="Times New Roman" w:cs="Times New Roman"/>
          <w:lang w:eastAsia="ru-RU"/>
        </w:rPr>
        <w:t>ь</w:t>
      </w:r>
      <w:r w:rsidRPr="005A6DC7">
        <w:rPr>
          <w:rFonts w:ascii="Times New Roman" w:eastAsia="Times New Roman" w:hAnsi="Times New Roman" w:cs="Times New Roman"/>
          <w:lang w:eastAsia="ru-RU"/>
        </w:rPr>
        <w:t xml:space="preserve">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4"/>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55C0E1B5" w14:textId="5A541ED0" w:rsidR="00751D7E" w:rsidRDefault="00751D7E"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751D7E">
        <w:rPr>
          <w:rFonts w:ascii="Times New Roman" w:eastAsia="Times New Roman" w:hAnsi="Times New Roman" w:cs="Times New Roman"/>
          <w:lang w:eastAsia="ru-RU"/>
        </w:rPr>
        <w:t xml:space="preserve">В Уральской и Тургайской областях население делилось на две основные группы: оседлое и кочевое. Оседлое население преимущество составляли русские, колонизовавшие эти земли, а кочевое население </w:t>
      </w:r>
      <w:r>
        <w:rPr>
          <w:rFonts w:ascii="Times New Roman" w:eastAsia="Times New Roman" w:hAnsi="Times New Roman" w:cs="Times New Roman"/>
          <w:lang w:eastAsia="ru-RU"/>
        </w:rPr>
        <w:t>–</w:t>
      </w:r>
      <w:r w:rsidRPr="00751D7E">
        <w:rPr>
          <w:rFonts w:ascii="Times New Roman" w:eastAsia="Times New Roman" w:hAnsi="Times New Roman" w:cs="Times New Roman"/>
          <w:lang w:eastAsia="ru-RU"/>
        </w:rPr>
        <w:t xml:space="preserve"> оренбургские киргизы (будущие казахи). Уральская и Тургайская области являются резко миграционными. Доля оседлого населения в Уральской области выросла в 1881-1915 гг. с 21% до 44%, а в Тургайской области с 1-2% до 41%. Кроме момента переписи 1897 года численность кочевников не была достоверно известной. Для целей налогообложения (кибиточного налога) собирались сведения о числе кибиток, а число кочевников рассчитывалось исходя из оценки по 5 человек на кибитку. Сведения переписи при этом подсказывают, что более правдоподобным являлось соотношение 5.5 (Тургайская обл.) и 5.2 чел</w:t>
      </w:r>
      <w:r w:rsidR="00CF2E6A">
        <w:rPr>
          <w:rFonts w:ascii="Times New Roman" w:eastAsia="Times New Roman" w:hAnsi="Times New Roman" w:cs="Times New Roman"/>
          <w:lang w:eastAsia="ru-RU"/>
        </w:rPr>
        <w:t>.</w:t>
      </w:r>
      <w:r w:rsidRPr="00751D7E">
        <w:rPr>
          <w:rFonts w:ascii="Times New Roman" w:eastAsia="Times New Roman" w:hAnsi="Times New Roman" w:cs="Times New Roman"/>
          <w:lang w:eastAsia="ru-RU"/>
        </w:rPr>
        <w:t xml:space="preserve"> (Уральская обл.) чел. на кибитку. “Обзоры” областей упоминают, что кочевники по возможности уклонялись от сбора сведений о них. Число рождений и смертей кочевников до 1895 (Тургайская обл.) или до 1897 (Уральская обл.) не собирается вовсе, а после этих лет и вплоть до 1915 года собирается в заведомо глубоко неполном количестве (около половины или менее действительного числа по Уральской области, и около 60-70% по Уральской области). Метрических книг о рождениях, браках и смертях в киргизских волостях не велось, все цифровые данные поступали от аульных старшин и волостных управителей, и не являлись достаточно верными. Точность учёта оседлого населения и его движения также оставляла желать много лучшего.</w:t>
      </w:r>
      <w:r w:rsidR="0096776F">
        <w:rPr>
          <w:rStyle w:val="FootnoteReference"/>
          <w:rFonts w:ascii="Times New Roman" w:eastAsia="Times New Roman" w:hAnsi="Times New Roman" w:cs="Times New Roman"/>
          <w:lang w:eastAsia="ru-RU"/>
        </w:rPr>
        <w:footnoteReference w:id="145"/>
      </w:r>
      <w:r w:rsidRPr="00751D7E">
        <w:rPr>
          <w:rFonts w:ascii="Times New Roman" w:eastAsia="Times New Roman" w:hAnsi="Times New Roman" w:cs="Times New Roman"/>
          <w:lang w:eastAsia="ru-RU"/>
        </w:rPr>
        <w:t xml:space="preserve"> Имеющиеся данные непригодны для восстановления демографической истории (включая годовые величины рождаемости и смертности) ни в одной из групп (оседлой или кочевой), ни в их совокупности. Мы поэтому исключаем Уральскую и Тургайскую области из подсчёта естественного движения в рамках объемлющих таксонов. Для целей расчёта численности населения мы используем </w:t>
      </w:r>
      <w:proofErr w:type="gramStart"/>
      <w:r w:rsidRPr="00751D7E">
        <w:rPr>
          <w:rFonts w:ascii="Times New Roman" w:eastAsia="Times New Roman" w:hAnsi="Times New Roman" w:cs="Times New Roman"/>
          <w:lang w:eastAsia="ru-RU"/>
        </w:rPr>
        <w:t>центральные оценки</w:t>
      </w:r>
      <w:proofErr w:type="gramEnd"/>
      <w:r w:rsidRPr="00751D7E">
        <w:rPr>
          <w:rFonts w:ascii="Times New Roman" w:eastAsia="Times New Roman" w:hAnsi="Times New Roman" w:cs="Times New Roman"/>
          <w:lang w:eastAsia="ru-RU"/>
        </w:rPr>
        <w:t xml:space="preserve"> реконструируемые по </w:t>
      </w:r>
      <w:r w:rsidR="00E2417C" w:rsidRPr="00E2417C">
        <w:rPr>
          <w:rFonts w:ascii="Times New Roman" w:eastAsia="Times New Roman" w:hAnsi="Times New Roman" w:cs="Times New Roman"/>
          <w:lang w:eastAsia="ru-RU"/>
        </w:rPr>
        <w:t>“</w:t>
      </w:r>
      <w:r w:rsidRPr="00751D7E">
        <w:rPr>
          <w:rFonts w:ascii="Times New Roman" w:eastAsia="Times New Roman" w:hAnsi="Times New Roman" w:cs="Times New Roman"/>
          <w:lang w:eastAsia="ru-RU"/>
        </w:rPr>
        <w:t>Обзорам</w:t>
      </w:r>
      <w:r w:rsidR="00E2417C" w:rsidRPr="00E2417C">
        <w:rPr>
          <w:rFonts w:ascii="Times New Roman" w:eastAsia="Times New Roman" w:hAnsi="Times New Roman" w:cs="Times New Roman"/>
          <w:lang w:eastAsia="ru-RU"/>
        </w:rPr>
        <w:t>”</w:t>
      </w:r>
      <w:r w:rsidRPr="00751D7E">
        <w:rPr>
          <w:rFonts w:ascii="Times New Roman" w:eastAsia="Times New Roman" w:hAnsi="Times New Roman" w:cs="Times New Roman"/>
          <w:lang w:eastAsia="ru-RU"/>
        </w:rPr>
        <w:t xml:space="preserve"> областей.</w:t>
      </w:r>
      <w:r w:rsidR="006E3CBD">
        <w:rPr>
          <w:rStyle w:val="FootnoteReference"/>
          <w:rFonts w:ascii="Times New Roman" w:eastAsia="Times New Roman" w:hAnsi="Times New Roman" w:cs="Times New Roman"/>
          <w:lang w:eastAsia="ru-RU"/>
        </w:rPr>
        <w:footnoteReference w:id="146"/>
      </w:r>
      <w:r w:rsidRPr="00751D7E">
        <w:rPr>
          <w:rFonts w:ascii="Times New Roman" w:eastAsia="Times New Roman" w:hAnsi="Times New Roman" w:cs="Times New Roman"/>
          <w:lang w:eastAsia="ru-RU"/>
        </w:rPr>
        <w:t xml:space="preserve"> </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 xml:space="preserve">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w:t>
      </w:r>
      <w:r w:rsidRPr="00EE112F">
        <w:lastRenderedPageBreak/>
        <w:t>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7"/>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4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lastRenderedPageBreak/>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50"/>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5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5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53"/>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5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proofErr w:type="gramStart"/>
      <w:r w:rsidRPr="004D0274">
        <w:rPr>
          <w:rFonts w:ascii="Consolas" w:eastAsia="Times New Roman" w:hAnsi="Consolas" w:cs="Consolas"/>
          <w:sz w:val="18"/>
          <w:szCs w:val="18"/>
          <w:lang w:eastAsia="ru-RU"/>
        </w:rPr>
        <w:t>год  население</w:t>
      </w:r>
      <w:proofErr w:type="gramEnd"/>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1896  567,952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1897  571,061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1898  573,850</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1899  581,941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1900  587,283</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1901  598,338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1902  608,344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1903  607,087</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1904  618,945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1905  625,969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1906  621,524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1907  628,989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1908  636,552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1909  642,261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1910  648,205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1911  650,626</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1912  653,982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1913  662,148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1914  670,001</w:t>
      </w:r>
      <w:proofErr w:type="gramEnd"/>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3AEBDC20" w14:textId="407A7225" w:rsidR="004623EF" w:rsidRDefault="00EE112F" w:rsidP="004623EF">
      <w:pPr>
        <w:pStyle w:val="XNormal"/>
        <w:spacing w:line="240" w:lineRule="auto"/>
      </w:pPr>
      <w:r w:rsidRPr="00EE112F">
        <w:t>Для Астраханской</w:t>
      </w:r>
      <w:r w:rsidR="0028250B">
        <w:t xml:space="preserve"> </w:t>
      </w:r>
      <w:r w:rsidR="000559A9">
        <w:t xml:space="preserve">губернии </w:t>
      </w:r>
      <w:r w:rsidR="0028250B">
        <w:t xml:space="preserve">(оседлое </w:t>
      </w:r>
      <w:proofErr w:type="gramStart"/>
      <w:r w:rsidR="0028250B">
        <w:t>население)</w:t>
      </w:r>
      <w:r w:rsidR="000559A9">
        <w:t xml:space="preserve"> </w:t>
      </w:r>
      <w:r w:rsidRPr="00EE112F">
        <w:t xml:space="preserve"> характерные</w:t>
      </w:r>
      <w:proofErr w:type="gramEnd"/>
      <w:r w:rsidRPr="00EE112F">
        <w:t xml:space="preserve">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w:t>
      </w:r>
      <w:r w:rsidR="009B16FF" w:rsidRPr="00EE112F">
        <w:t>Астраханской</w:t>
      </w:r>
      <w:r w:rsidR="009B16FF">
        <w:t xml:space="preserve"> </w:t>
      </w:r>
      <w:r w:rsidRPr="00EE112F">
        <w:t>губерни</w:t>
      </w:r>
      <w:r w:rsidR="00290BF1">
        <w:t>и</w:t>
      </w:r>
      <w:r w:rsidRPr="00EE112F">
        <w:t>.</w:t>
      </w:r>
      <w:r w:rsidR="009B16FF">
        <w:t xml:space="preserve"> </w:t>
      </w:r>
      <w:r w:rsidRPr="00EE112F">
        <w:t xml:space="preserve">Миграционный приток может недоучитываться также в окраинных провинциях. </w:t>
      </w:r>
    </w:p>
    <w:p w14:paraId="0568954A" w14:textId="6FB13D83"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lastRenderedPageBreak/>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w:t>
      </w:r>
      <w:r w:rsidRPr="00EE112F">
        <w:lastRenderedPageBreak/>
        <w:t>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056D6843"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proofErr w:type="gramStart"/>
      <w:r w:rsidR="0007349C" w:rsidRPr="00EE112F">
        <w:t>движения</w:t>
      </w:r>
      <w:proofErr w:type="gramEnd"/>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08B1FB88" w14:textId="7296EF25" w:rsidR="008A1991" w:rsidRPr="004D4275"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w:t>
      </w:r>
      <w:r w:rsidR="00B71761">
        <w:t xml:space="preserve">и </w:t>
      </w:r>
      <w:r w:rsidR="00B71761" w:rsidRPr="00DE1FFD">
        <w:t xml:space="preserve">EvalStabilizedV2 </w:t>
      </w:r>
      <w:r w:rsidRPr="00EE112F">
        <w:t xml:space="preserve">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56"/>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7"/>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lastRenderedPageBreak/>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w:t>
      </w:r>
      <w:proofErr w:type="gramStart"/>
      <w:r w:rsidRPr="00854B97">
        <w:rPr>
          <w:rFonts w:ascii="Times New Roman" w:eastAsia="Times New Roman" w:hAnsi="Times New Roman" w:cs="Times New Roman"/>
          <w:lang w:eastAsia="ru-RU"/>
        </w:rPr>
        <w:t>.</w:t>
      </w:r>
      <w:proofErr w:type="gramEnd"/>
      <w:r w:rsidRPr="00854B97">
        <w:rPr>
          <w:rFonts w:ascii="Times New Roman" w:eastAsia="Times New Roman" w:hAnsi="Times New Roman" w:cs="Times New Roman"/>
          <w:lang w:eastAsia="ru-RU"/>
        </w:rPr>
        <w:t xml:space="preserve">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8"/>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9"/>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proofErr w:type="gramStart"/>
      <w:r w:rsidRPr="0010025F">
        <w:t>его &gt;</w:t>
      </w:r>
      <w:proofErr w:type="gramEnd"/>
      <w:r w:rsidRPr="0010025F">
        <w: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lastRenderedPageBreak/>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lastRenderedPageBreak/>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 xml:space="preserve">удаляются </w:t>
      </w:r>
      <w:proofErr w:type="gramStart"/>
      <w:r>
        <w:t>территории</w:t>
      </w:r>
      <w:proofErr w:type="gramEnd"/>
      <w:r>
        <w:t xml:space="preserve">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w:t>
      </w:r>
      <w:proofErr w:type="gramStart"/>
      <w:r w:rsidR="00A12C3E">
        <w:t>числа рождений и смертей</w:t>
      </w:r>
      <w:proofErr w:type="gramEnd"/>
      <w:r w:rsidR="00A12C3E">
        <w:t xml:space="preserve">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60"/>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61"/>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lastRenderedPageBreak/>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w:t>
      </w:r>
      <w:proofErr w:type="gramStart"/>
      <w:r>
        <w:t>только территории</w:t>
      </w:r>
      <w:proofErr w:type="gramEnd"/>
      <w:r>
        <w:t xml:space="preserve">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62"/>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63"/>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64"/>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lastRenderedPageBreak/>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w:t>
      </w:r>
      <w:proofErr w:type="gramStart"/>
      <w:r w:rsidR="00F9369D">
        <w:t>территорий</w:t>
      </w:r>
      <w:proofErr w:type="gramEnd"/>
      <w:r w:rsidR="00F9369D">
        <w:t xml:space="preserve">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6"/>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7"/>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8"/>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9"/>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70"/>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7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72"/>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73"/>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74"/>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w:t>
      </w:r>
      <w:proofErr w:type="gramStart"/>
      <w:r w:rsidRPr="00F971AA">
        <w:t>рождений</w:t>
      </w:r>
      <w:proofErr w:type="gramEnd"/>
      <w:r w:rsidRPr="00F971AA">
        <w:t xml:space="preserve">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5"/>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6"/>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7"/>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w:t>
      </w:r>
      <w:proofErr w:type="gramStart"/>
      <w:r w:rsidRPr="00AB0629">
        <w:t>РСФСР-1991</w:t>
      </w:r>
      <w:proofErr w:type="gramEnd"/>
      <w:r w:rsidRPr="00AB0629">
        <w:t xml:space="preserve">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w:t>
      </w:r>
      <w:proofErr w:type="gramStart"/>
      <w:r w:rsidRPr="00AB0629">
        <w:t>военных потерь</w:t>
      </w:r>
      <w:proofErr w:type="gramEnd"/>
      <w:r w:rsidRPr="00AB0629">
        <w:t xml:space="preserve">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w:t>
      </w:r>
      <w:proofErr w:type="gramStart"/>
      <w:r w:rsidRPr="00AB0629">
        <w:t>детей</w:t>
      </w:r>
      <w:proofErr w:type="gramEnd"/>
      <w:r w:rsidRPr="00AB0629">
        <w:t xml:space="preserve"> которые пережили бы возраст 2 года – 1</w:t>
      </w:r>
      <w:r w:rsidR="00A32D0E" w:rsidRPr="00A32D0E">
        <w:t>51</w:t>
      </w:r>
      <w:r w:rsidRPr="00AB0629">
        <w:t xml:space="preserve"> тыс. чел. </w:t>
      </w:r>
      <w:proofErr w:type="gramStart"/>
      <w:r w:rsidRPr="00AB0629">
        <w:t xml:space="preserve">Общий </w:t>
      </w:r>
      <w:r w:rsidR="00406BDF">
        <w:t xml:space="preserve">непосредственный </w:t>
      </w:r>
      <w:r w:rsidRPr="00AB0629">
        <w:t>демографический дефицит</w:t>
      </w:r>
      <w:proofErr w:type="gramEnd"/>
      <w:r w:rsidRPr="00AB0629">
        <w:t xml:space="preserve">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8"/>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9"/>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доля сельской часть </w:t>
      </w:r>
      <w:proofErr w:type="gramStart"/>
      <w:r>
        <w:rPr>
          <w:rFonts w:ascii="Times New Roman" w:eastAsia="Times New Roman" w:hAnsi="Times New Roman" w:cs="Times New Roman"/>
          <w:lang w:eastAsia="ru-RU"/>
        </w:rPr>
        <w:t>Омского уезда</w:t>
      </w:r>
      <w:proofErr w:type="gramEnd"/>
      <w:r>
        <w:rPr>
          <w:rFonts w:ascii="Times New Roman" w:eastAsia="Times New Roman" w:hAnsi="Times New Roman" w:cs="Times New Roman"/>
          <w:lang w:eastAsia="ru-RU"/>
        </w:rPr>
        <w:t xml:space="preserve">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Соответственно этому,</w:t>
      </w:r>
      <w:proofErr w:type="gramEnd"/>
      <w:r>
        <w:rPr>
          <w:rFonts w:ascii="Times New Roman" w:eastAsia="Times New Roman" w:hAnsi="Times New Roman" w:cs="Times New Roman"/>
          <w:lang w:eastAsia="ru-RU"/>
        </w:rPr>
        <w:t xml:space="preserve">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25030603"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xml:space="preserve">. По оценкам ЦСК в </w:t>
      </w:r>
      <w:r w:rsidR="0005455E" w:rsidRPr="0005455E">
        <w:t>“</w:t>
      </w:r>
      <w:r w:rsidRPr="00327358">
        <w:t>Статистическом ежегоднике России</w:t>
      </w:r>
      <w:r w:rsidR="0005455E" w:rsidRPr="0005455E">
        <w:t>”</w:t>
      </w:r>
      <w:r w:rsidRPr="00327358">
        <w:t>,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человек</w:t>
      </w:r>
      <w:r w:rsidR="0005455E">
        <w:t xml:space="preserve">, </w:t>
      </w:r>
      <w:r w:rsidR="006440C6">
        <w:t xml:space="preserve">а по </w:t>
      </w:r>
      <w:r w:rsidR="006440C6" w:rsidRPr="006440C6">
        <w:t>“</w:t>
      </w:r>
      <w:r w:rsidR="006440C6">
        <w:t>Обзорам Тургайской области</w:t>
      </w:r>
      <w:r w:rsidR="006440C6" w:rsidRPr="006440C6">
        <w:t>”</w:t>
      </w:r>
      <w:r w:rsidR="006440C6">
        <w:t xml:space="preserve"> реконструируется в 820-840 тыс. чел.</w:t>
      </w:r>
      <w:r w:rsidRPr="00327358">
        <w:t xml:space="preserve">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w:t>
      </w:r>
      <w:proofErr w:type="gramStart"/>
      <w:r>
        <w:t>: На</w:t>
      </w:r>
      <w:proofErr w:type="gramEnd"/>
      <w:r>
        <w:t xml:space="preserve">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 xml:space="preserve">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w:t>
      </w:r>
      <w:proofErr w:type="gramStart"/>
      <w:r>
        <w:t>В силу сравнительной малочисленности населения этого района,</w:t>
      </w:r>
      <w:proofErr w:type="gramEnd"/>
      <w:r>
        <w:t xml:space="preserve">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proofErr w:type="gramStart"/>
      <w:r w:rsidRPr="00175EA7">
        <w:rPr>
          <w:rFonts w:ascii="Courier New" w:eastAsia="Times New Roman" w:hAnsi="Courier New" w:cs="Courier New"/>
          <w:sz w:val="18"/>
          <w:szCs w:val="18"/>
          <w:lang w:eastAsia="ru-RU"/>
        </w:rPr>
        <w:t>rtss.pre1917.calc</w:t>
      </w:r>
      <w:proofErr w:type="gramEnd"/>
      <w:r w:rsidRPr="00175EA7">
        <w:rPr>
          <w:rFonts w:ascii="Courier New" w:eastAsia="Times New Roman" w:hAnsi="Courier New" w:cs="Courier New"/>
          <w:sz w:val="18"/>
          <w:szCs w:val="18"/>
          <w:lang w:eastAsia="ru-RU"/>
        </w:rPr>
        <w:t>.EvalCountryTaxon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80"/>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81"/>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82"/>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83"/>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84"/>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5"/>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6"/>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7"/>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w:t>
      </w:r>
      <w:proofErr w:type="gramStart"/>
      <w:r w:rsidR="000202A7">
        <w:t>Из подсчёте</w:t>
      </w:r>
      <w:proofErr w:type="gramEnd"/>
      <w:r w:rsidR="000202A7">
        <w:t xml:space="preserve"> естественного движения исключены</w:t>
      </w:r>
      <w:r w:rsidR="003F657B">
        <w:t xml:space="preserve"> </w:t>
      </w:r>
      <w:r w:rsidR="000202A7">
        <w:t>Акмолинская обл., Самаркандская обл.</w:t>
      </w:r>
      <w:proofErr w:type="gramStart"/>
      <w:r w:rsidR="000202A7">
        <w:t>,  Семипалатинская</w:t>
      </w:r>
      <w:proofErr w:type="gramEnd"/>
      <w:r w:rsidR="000202A7">
        <w:t xml:space="preserve">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w:t>
      </w:r>
      <w:proofErr w:type="gramStart"/>
      <w:r w:rsidR="00E3457B">
        <w:t>Печорский край</w:t>
      </w:r>
      <w:proofErr w:type="gramEnd"/>
      <w:r w:rsidR="00E3457B">
        <w:t xml:space="preserve">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8"/>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9"/>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9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9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w:t>
      </w:r>
      <w:proofErr w:type="gramStart"/>
      <w:r w:rsidRPr="009407D0">
        <w:rPr>
          <w:rFonts w:ascii="Times New Roman" w:eastAsia="Times New Roman" w:hAnsi="Times New Roman" w:cs="Times New Roman"/>
          <w:lang w:eastAsia="ru-RU"/>
        </w:rPr>
        <w:t>вычислена  из</w:t>
      </w:r>
      <w:proofErr w:type="gramEnd"/>
      <w:r w:rsidRPr="009407D0">
        <w:rPr>
          <w:rFonts w:ascii="Times New Roman" w:eastAsia="Times New Roman" w:hAnsi="Times New Roman" w:cs="Times New Roman"/>
          <w:lang w:eastAsia="ru-RU"/>
        </w:rPr>
        <w:t xml:space="preserve">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w:t>
      </w:r>
      <w:proofErr w:type="gramStart"/>
      <w:r w:rsidRPr="009407D0">
        <w:rPr>
          <w:rFonts w:ascii="Times New Roman" w:eastAsia="Times New Roman" w:hAnsi="Times New Roman" w:cs="Times New Roman"/>
          <w:lang w:eastAsia="ru-RU"/>
        </w:rPr>
        <w:t>звёздочка</w:t>
      </w:r>
      <w:proofErr w:type="gramEnd"/>
      <w:r w:rsidRPr="009407D0">
        <w:rPr>
          <w:rFonts w:ascii="Times New Roman" w:eastAsia="Times New Roman" w:hAnsi="Times New Roman" w:cs="Times New Roman"/>
          <w:lang w:eastAsia="ru-RU"/>
        </w:rPr>
        <w:t>),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 xml:space="preserve">Губернии и </w:t>
      </w:r>
      <w:proofErr w:type="gramStart"/>
      <w:r w:rsidRPr="007D41B5">
        <w:rPr>
          <w:rFonts w:ascii="Times New Roman" w:eastAsia="Times New Roman" w:hAnsi="Times New Roman" w:cs="Times New Roman"/>
          <w:lang w:eastAsia="ru-RU"/>
        </w:rPr>
        <w:t>области</w:t>
      </w:r>
      <w:proofErr w:type="gramEnd"/>
      <w:r w:rsidRPr="007D41B5">
        <w:rPr>
          <w:rFonts w:ascii="Times New Roman" w:eastAsia="Times New Roman" w:hAnsi="Times New Roman" w:cs="Times New Roman"/>
          <w:lang w:eastAsia="ru-RU"/>
        </w:rPr>
        <w:t xml:space="preserve">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92"/>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w:t>
      </w:r>
      <w:proofErr w:type="gramStart"/>
      <w:r w:rsidRPr="003655AC">
        <w:rPr>
          <w:rFonts w:ascii="Times New Roman" w:eastAsia="Times New Roman" w:hAnsi="Times New Roman" w:cs="Times New Roman"/>
          <w:lang w:eastAsia="ru-RU"/>
        </w:rPr>
        <w:t>прироста..</w:t>
      </w:r>
      <w:proofErr w:type="gramEnd"/>
      <w:r w:rsidRPr="003655AC">
        <w:rPr>
          <w:rFonts w:ascii="Times New Roman" w:eastAsia="Times New Roman" w:hAnsi="Times New Roman" w:cs="Times New Roman"/>
          <w:lang w:eastAsia="ru-RU"/>
        </w:rPr>
        <w:t xml:space="preserve">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170C3102" w:rsidR="0082561F"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49C0C5DC" w14:textId="77777777" w:rsidR="0082561F" w:rsidRDefault="0082561F">
      <w:pPr>
        <w:rPr>
          <w:rFonts w:ascii="Times New Roman" w:eastAsia="Times New Roman" w:hAnsi="Times New Roman" w:cs="Times New Roman"/>
          <w:szCs w:val="24"/>
          <w:lang w:eastAsia="ru-RU"/>
        </w:rPr>
      </w:pPr>
      <w:r>
        <w:br w:type="page"/>
      </w:r>
    </w:p>
    <w:p w14:paraId="56550777" w14:textId="5B0AA89A" w:rsidR="00CB16CA" w:rsidRPr="00297684" w:rsidRDefault="0082561F" w:rsidP="00297684">
      <w:pPr>
        <w:pStyle w:val="XNormal-0"/>
        <w:jc w:val="center"/>
        <w:rPr>
          <w:b/>
          <w:bCs/>
          <w:sz w:val="24"/>
        </w:rPr>
      </w:pPr>
      <w:r w:rsidRPr="00297684">
        <w:rPr>
          <w:b/>
          <w:bCs/>
          <w:sz w:val="24"/>
        </w:rPr>
        <w:lastRenderedPageBreak/>
        <w:t>Холерная пандемия 1892</w:t>
      </w:r>
      <w:bookmarkStart w:id="13" w:name="toc_холера_1892"/>
      <w:bookmarkEnd w:id="13"/>
      <w:r w:rsidRPr="00297684">
        <w:rPr>
          <w:b/>
          <w:bCs/>
          <w:sz w:val="24"/>
        </w:rPr>
        <w:t xml:space="preserve"> года</w:t>
      </w:r>
    </w:p>
    <w:p w14:paraId="64601214" w14:textId="77777777" w:rsidR="00297684" w:rsidRDefault="00297684" w:rsidP="008B3DA9">
      <w:pPr>
        <w:pStyle w:val="XNormal-0"/>
      </w:pPr>
    </w:p>
    <w:p w14:paraId="4D42EADC" w14:textId="036467F1" w:rsidR="00DA55EA" w:rsidRDefault="00C75EE7" w:rsidP="00BE572D">
      <w:pPr>
        <w:pStyle w:val="XNormal-0"/>
      </w:pPr>
      <w:r>
        <w:t>Пятая холерная пандемия прокатилась по миру в 1881-1896 гг. Как и предыдущие холерные пандемии, она зародилась в дельте Ганга</w:t>
      </w:r>
      <w:r w:rsidR="007C5D69">
        <w:t>, откуда распространилась на восток и на запад</w:t>
      </w:r>
      <w:r w:rsidR="00CE2850" w:rsidRPr="00CE2850">
        <w:t>.</w:t>
      </w:r>
      <w:r w:rsidR="00BE572D" w:rsidRPr="00BE572D">
        <w:t xml:space="preserve"> </w:t>
      </w:r>
      <w:r w:rsidR="00DA55EA">
        <w:t>Испании х</w:t>
      </w:r>
      <w:r w:rsidR="00CE2850">
        <w:t>олера достигла в 1885 году.</w:t>
      </w:r>
      <w:r w:rsidR="00DA55EA">
        <w:t xml:space="preserve"> Испанское министерство внутренних дел опубликовало две сводки:</w:t>
      </w:r>
    </w:p>
    <w:p w14:paraId="1B38D21D" w14:textId="2DA6F4DE" w:rsidR="00DA55EA" w:rsidRDefault="00DA55EA" w:rsidP="00AA70AC">
      <w:pPr>
        <w:pStyle w:val="XNormal-0"/>
        <w:numPr>
          <w:ilvl w:val="0"/>
          <w:numId w:val="107"/>
        </w:numPr>
      </w:pPr>
      <w:r>
        <w:t>В 1886 году: 338</w:t>
      </w:r>
      <w:r w:rsidR="004D2F25">
        <w:t>,</w:t>
      </w:r>
      <w:r>
        <w:t>685 заболевших, 119</w:t>
      </w:r>
      <w:r w:rsidR="004D2F25">
        <w:t>,</w:t>
      </w:r>
      <w:r>
        <w:t>620 умерших.</w:t>
      </w:r>
    </w:p>
    <w:p w14:paraId="6DE1745B" w14:textId="79BC0502" w:rsidR="00DA55EA" w:rsidRDefault="00DA55EA" w:rsidP="00AA70AC">
      <w:pPr>
        <w:pStyle w:val="XNormal-0"/>
        <w:numPr>
          <w:ilvl w:val="0"/>
          <w:numId w:val="107"/>
        </w:numPr>
      </w:pPr>
      <w:r>
        <w:t>В уточнённой сводке 1887 года: 339</w:t>
      </w:r>
      <w:r w:rsidR="004D2F25">
        <w:t>,</w:t>
      </w:r>
      <w:r>
        <w:t>794 заболевших, 120</w:t>
      </w:r>
      <w:r w:rsidR="004D2F25">
        <w:t>,</w:t>
      </w:r>
      <w:r>
        <w:t>245 умерших.</w:t>
      </w:r>
    </w:p>
    <w:p w14:paraId="1816D2F4" w14:textId="30368BB0" w:rsidR="00CE2850" w:rsidRPr="00CE2850" w:rsidRDefault="00DA55EA" w:rsidP="00DA55EA">
      <w:pPr>
        <w:pStyle w:val="XNormal-0"/>
      </w:pPr>
      <w:r>
        <w:t>Эти данные подтверждаются исследованием испанских эпидемиологических документов.</w:t>
      </w:r>
      <w:r w:rsidR="00457B3B">
        <w:rPr>
          <w:rStyle w:val="FootnoteReference"/>
        </w:rPr>
        <w:footnoteReference w:id="193"/>
      </w:r>
    </w:p>
    <w:tbl>
      <w:tblPr>
        <w:tblStyle w:val="TableGrid"/>
        <w:tblW w:w="0" w:type="auto"/>
        <w:jc w:val="center"/>
        <w:tblLook w:val="04A0" w:firstRow="1" w:lastRow="0" w:firstColumn="1" w:lastColumn="0" w:noHBand="0" w:noVBand="1"/>
      </w:tblPr>
      <w:tblGrid>
        <w:gridCol w:w="2810"/>
        <w:gridCol w:w="1221"/>
        <w:gridCol w:w="2010"/>
        <w:gridCol w:w="2469"/>
      </w:tblGrid>
      <w:tr w:rsidR="004D2F25" w14:paraId="6DF2A41F" w14:textId="77777777" w:rsidTr="005A5D10">
        <w:trPr>
          <w:jc w:val="center"/>
        </w:trPr>
        <w:tc>
          <w:tcPr>
            <w:tcW w:w="0" w:type="auto"/>
            <w:vAlign w:val="center"/>
          </w:tcPr>
          <w:p w14:paraId="269CB33F" w14:textId="2F93C0B4" w:rsidR="004D2F25" w:rsidRPr="004D2F25" w:rsidRDefault="004D2F25" w:rsidP="004D2F25">
            <w:pPr>
              <w:pStyle w:val="XNormal-0"/>
              <w:jc w:val="center"/>
              <w:rPr>
                <w:b/>
                <w:bCs/>
              </w:rPr>
            </w:pPr>
            <w:r w:rsidRPr="004D2F25">
              <w:rPr>
                <w:b/>
                <w:bCs/>
              </w:rPr>
              <w:t>территория</w:t>
            </w:r>
          </w:p>
        </w:tc>
        <w:tc>
          <w:tcPr>
            <w:tcW w:w="0" w:type="auto"/>
            <w:vAlign w:val="center"/>
          </w:tcPr>
          <w:p w14:paraId="64952E35" w14:textId="6886958D" w:rsidR="004D2F25" w:rsidRPr="004D2F25" w:rsidRDefault="004D2F25" w:rsidP="004D2F25">
            <w:pPr>
              <w:pStyle w:val="XNormal-0"/>
              <w:jc w:val="center"/>
              <w:rPr>
                <w:b/>
                <w:bCs/>
              </w:rPr>
            </w:pPr>
            <w:r w:rsidRPr="004D2F25">
              <w:rPr>
                <w:b/>
                <w:bCs/>
              </w:rPr>
              <w:t>население</w:t>
            </w:r>
          </w:p>
        </w:tc>
        <w:tc>
          <w:tcPr>
            <w:tcW w:w="0" w:type="auto"/>
            <w:vAlign w:val="center"/>
          </w:tcPr>
          <w:p w14:paraId="4A1A9B8B" w14:textId="077D3179" w:rsidR="004D2F25" w:rsidRPr="004D2F25" w:rsidRDefault="004D2F25" w:rsidP="004D2F25">
            <w:pPr>
              <w:pStyle w:val="XNormal-0"/>
              <w:jc w:val="center"/>
              <w:rPr>
                <w:b/>
                <w:bCs/>
              </w:rPr>
            </w:pPr>
            <w:r w:rsidRPr="004D2F25">
              <w:rPr>
                <w:b/>
                <w:bCs/>
              </w:rPr>
              <w:t>умерли от холеры</w:t>
            </w:r>
          </w:p>
        </w:tc>
        <w:tc>
          <w:tcPr>
            <w:tcW w:w="0" w:type="auto"/>
            <w:vAlign w:val="center"/>
          </w:tcPr>
          <w:p w14:paraId="79CDF9BC" w14:textId="6E4620B2" w:rsidR="004D2F25" w:rsidRPr="004D2F25" w:rsidRDefault="004D2F25" w:rsidP="004D2F25">
            <w:pPr>
              <w:pStyle w:val="XNormal-0"/>
              <w:jc w:val="center"/>
              <w:rPr>
                <w:b/>
                <w:bCs/>
              </w:rPr>
            </w:pPr>
            <w:r w:rsidRPr="004D2F25">
              <w:rPr>
                <w:b/>
                <w:bCs/>
              </w:rPr>
              <w:t>смертность от холеры,</w:t>
            </w:r>
            <w:r w:rsidRPr="004D2F25">
              <w:rPr>
                <w:b/>
                <w:bCs/>
              </w:rPr>
              <w:br/>
              <w:t>промилле</w:t>
            </w:r>
          </w:p>
        </w:tc>
      </w:tr>
      <w:tr w:rsidR="004D2F25" w14:paraId="111E9D40" w14:textId="77777777" w:rsidTr="005A5D10">
        <w:trPr>
          <w:jc w:val="center"/>
        </w:trPr>
        <w:tc>
          <w:tcPr>
            <w:tcW w:w="0" w:type="auto"/>
          </w:tcPr>
          <w:p w14:paraId="108F18CC" w14:textId="3695DC88" w:rsidR="004D2F25" w:rsidRPr="004D2F25" w:rsidRDefault="004D2F25" w:rsidP="008B3DA9">
            <w:pPr>
              <w:pStyle w:val="XNormal-0"/>
            </w:pPr>
            <w:r>
              <w:t>вся Испания</w:t>
            </w:r>
          </w:p>
        </w:tc>
        <w:tc>
          <w:tcPr>
            <w:tcW w:w="0" w:type="auto"/>
          </w:tcPr>
          <w:p w14:paraId="5CB7145D" w14:textId="1C632DE3" w:rsidR="004D2F25" w:rsidRDefault="004D2F25" w:rsidP="004D2F25">
            <w:pPr>
              <w:pStyle w:val="XNormal-0"/>
              <w:jc w:val="right"/>
              <w:rPr>
                <w:lang w:val="en-US"/>
              </w:rPr>
            </w:pPr>
            <w:r w:rsidRPr="004D2F25">
              <w:rPr>
                <w:lang w:val="en-US"/>
              </w:rPr>
              <w:t>≈</w:t>
            </w:r>
            <w:r>
              <w:t xml:space="preserve"> </w:t>
            </w:r>
            <w:r w:rsidRPr="004D2F25">
              <w:rPr>
                <w:lang w:val="en-US"/>
              </w:rPr>
              <w:t>17 млн</w:t>
            </w:r>
          </w:p>
        </w:tc>
        <w:tc>
          <w:tcPr>
            <w:tcW w:w="0" w:type="auto"/>
          </w:tcPr>
          <w:p w14:paraId="76950DD9" w14:textId="29692754" w:rsidR="004D2F25" w:rsidRPr="004D2F25" w:rsidRDefault="004D2F25" w:rsidP="004D2F25">
            <w:pPr>
              <w:pStyle w:val="XNormal-0"/>
              <w:jc w:val="right"/>
            </w:pPr>
            <w:r>
              <w:t>120,245</w:t>
            </w:r>
          </w:p>
        </w:tc>
        <w:tc>
          <w:tcPr>
            <w:tcW w:w="0" w:type="auto"/>
          </w:tcPr>
          <w:p w14:paraId="4F412469" w14:textId="05EC5D5B" w:rsidR="004D2F25" w:rsidRDefault="004D2F25" w:rsidP="004D2F25">
            <w:pPr>
              <w:pStyle w:val="XNormal-0"/>
              <w:jc w:val="right"/>
              <w:rPr>
                <w:lang w:val="en-US"/>
              </w:rPr>
            </w:pPr>
            <w:r w:rsidRPr="004D2F25">
              <w:rPr>
                <w:lang w:val="en-US"/>
              </w:rPr>
              <w:t>7,1‰</w:t>
            </w:r>
          </w:p>
        </w:tc>
      </w:tr>
      <w:tr w:rsidR="004D2F25" w14:paraId="2CF9B4F3" w14:textId="77777777" w:rsidTr="005A5D10">
        <w:trPr>
          <w:jc w:val="center"/>
        </w:trPr>
        <w:tc>
          <w:tcPr>
            <w:tcW w:w="0" w:type="auto"/>
          </w:tcPr>
          <w:p w14:paraId="5E835034" w14:textId="4271FD50" w:rsidR="004D2F25" w:rsidRPr="004D2F25" w:rsidRDefault="00BF16E7" w:rsidP="004D2F25">
            <w:pPr>
              <w:pStyle w:val="XNormal-0"/>
            </w:pPr>
            <w:r>
              <w:t>т</w:t>
            </w:r>
            <w:r w:rsidR="004D2F25" w:rsidRPr="004D2F25">
              <w:t xml:space="preserve">олько населённые пункты, </w:t>
            </w:r>
            <w:r w:rsidR="00453A91">
              <w:br/>
            </w:r>
            <w:r w:rsidR="004D2F25" w:rsidRPr="004D2F25">
              <w:t>затронутые эпидемией</w:t>
            </w:r>
          </w:p>
        </w:tc>
        <w:tc>
          <w:tcPr>
            <w:tcW w:w="0" w:type="auto"/>
          </w:tcPr>
          <w:p w14:paraId="6EA8BE51" w14:textId="10A79322" w:rsidR="004D2F25" w:rsidRDefault="004D2F25" w:rsidP="004D2F25">
            <w:pPr>
              <w:pStyle w:val="XNormal-0"/>
              <w:jc w:val="right"/>
              <w:rPr>
                <w:lang w:val="en-US"/>
              </w:rPr>
            </w:pPr>
            <w:r w:rsidRPr="004D2F25">
              <w:rPr>
                <w:lang w:val="en-US"/>
              </w:rPr>
              <w:t xml:space="preserve">6,576 </w:t>
            </w:r>
            <w:proofErr w:type="spellStart"/>
            <w:r w:rsidRPr="004D2F25">
              <w:rPr>
                <w:lang w:val="en-US"/>
              </w:rPr>
              <w:t>млн</w:t>
            </w:r>
            <w:proofErr w:type="spellEnd"/>
          </w:p>
        </w:tc>
        <w:tc>
          <w:tcPr>
            <w:tcW w:w="0" w:type="auto"/>
          </w:tcPr>
          <w:p w14:paraId="5A9A2B0D" w14:textId="25E4493E" w:rsidR="004D2F25" w:rsidRDefault="004D2F25" w:rsidP="004D2F25">
            <w:pPr>
              <w:pStyle w:val="XNormal-0"/>
              <w:jc w:val="right"/>
              <w:rPr>
                <w:lang w:val="en-US"/>
              </w:rPr>
            </w:pPr>
            <w:r w:rsidRPr="004D2F25">
              <w:rPr>
                <w:lang w:val="en-US"/>
              </w:rPr>
              <w:t xml:space="preserve">≈120 </w:t>
            </w:r>
            <w:proofErr w:type="spellStart"/>
            <w:r w:rsidRPr="004D2F25">
              <w:rPr>
                <w:lang w:val="en-US"/>
              </w:rPr>
              <w:t>тыс</w:t>
            </w:r>
            <w:proofErr w:type="spellEnd"/>
            <w:r w:rsidRPr="004D2F25">
              <w:rPr>
                <w:lang w:val="en-US"/>
              </w:rPr>
              <w:t>.</w:t>
            </w:r>
          </w:p>
        </w:tc>
        <w:tc>
          <w:tcPr>
            <w:tcW w:w="0" w:type="auto"/>
          </w:tcPr>
          <w:p w14:paraId="677274DA" w14:textId="676FAE04" w:rsidR="004D2F25" w:rsidRDefault="004D2F25" w:rsidP="004D2F25">
            <w:pPr>
              <w:pStyle w:val="XNormal-0"/>
              <w:jc w:val="right"/>
              <w:rPr>
                <w:lang w:val="en-US"/>
              </w:rPr>
            </w:pPr>
            <w:r w:rsidRPr="004D2F25">
              <w:rPr>
                <w:lang w:val="en-US"/>
              </w:rPr>
              <w:t>18</w:t>
            </w:r>
            <w:r w:rsidR="004A305C">
              <w:t>.</w:t>
            </w:r>
            <w:r w:rsidRPr="004D2F25">
              <w:rPr>
                <w:lang w:val="en-US"/>
              </w:rPr>
              <w:t>3‰</w:t>
            </w:r>
          </w:p>
        </w:tc>
      </w:tr>
    </w:tbl>
    <w:p w14:paraId="4CE15CB4" w14:textId="53368540" w:rsidR="00BE572D" w:rsidRDefault="00F82AB9" w:rsidP="008B3DA9">
      <w:pPr>
        <w:pStyle w:val="XNormal-0"/>
      </w:pPr>
      <w:r w:rsidRPr="00F82AB9">
        <w:t xml:space="preserve">Таким образом, средний показатель в поражённых </w:t>
      </w:r>
      <w:r w:rsidR="00686801">
        <w:t xml:space="preserve">испанских </w:t>
      </w:r>
      <w:r w:rsidRPr="00F82AB9">
        <w:t>населённых пунктах был примерно в 2</w:t>
      </w:r>
      <w:r w:rsidR="004A305C">
        <w:t>.</w:t>
      </w:r>
      <w:r w:rsidRPr="00F82AB9">
        <w:t>6 раза выше общенационального.</w:t>
      </w:r>
      <w:r w:rsidR="00FB04D2">
        <w:t xml:space="preserve"> </w:t>
      </w:r>
      <w:r w:rsidR="00FB04D2" w:rsidRPr="00FB04D2">
        <w:t>По историческим демографическим рядам</w:t>
      </w:r>
      <w:r w:rsidR="008B1CDE">
        <w:t xml:space="preserve"> Испании</w:t>
      </w:r>
      <w:r w:rsidR="00FB04D2" w:rsidRPr="00FB04D2">
        <w:t>, смертность выросла с 30</w:t>
      </w:r>
      <w:r w:rsidR="004A305C">
        <w:t>.</w:t>
      </w:r>
      <w:r w:rsidR="00FB04D2" w:rsidRPr="00FB04D2">
        <w:t>6‰ в 1884 году до 38</w:t>
      </w:r>
      <w:r w:rsidR="004A305C">
        <w:t>.</w:t>
      </w:r>
      <w:r w:rsidR="00FB04D2" w:rsidRPr="00FB04D2">
        <w:t>0‰ в 1885 году, то есть на 7</w:t>
      </w:r>
      <w:r w:rsidR="004A305C">
        <w:t>.</w:t>
      </w:r>
      <w:r w:rsidR="00FB04D2" w:rsidRPr="00FB04D2">
        <w:t>4‰, а затем упала до 29</w:t>
      </w:r>
      <w:r w:rsidR="004A305C">
        <w:t>.</w:t>
      </w:r>
      <w:r w:rsidR="00FB04D2" w:rsidRPr="00FB04D2">
        <w:t>2‰ в 1886 году.</w:t>
      </w:r>
      <w:r w:rsidR="00B93A97">
        <w:rPr>
          <w:rStyle w:val="FootnoteReference"/>
        </w:rPr>
        <w:footnoteReference w:id="194"/>
      </w:r>
      <w:r w:rsidR="00FB04D2" w:rsidRPr="00FB04D2">
        <w:t xml:space="preserve"> Это хорошо согласуется с зарегистрированными 7</w:t>
      </w:r>
      <w:r w:rsidR="004A305C">
        <w:t>.</w:t>
      </w:r>
      <w:r w:rsidR="00FB04D2" w:rsidRPr="00FB04D2">
        <w:t>1‰ смертей непосредственно от холеры. Следовательно, для всей Испании можно достаточно уверенно оценить прирост общей смертности в 1885 году приблизительно в 7</w:t>
      </w:r>
      <w:r w:rsidR="004A305C">
        <w:t>-</w:t>
      </w:r>
      <w:r w:rsidR="00FB04D2" w:rsidRPr="00FB04D2">
        <w:t>8‰</w:t>
      </w:r>
      <w:r w:rsidR="002F5893">
        <w:t xml:space="preserve">, а </w:t>
      </w:r>
      <w:proofErr w:type="gramStart"/>
      <w:r w:rsidR="002F5893">
        <w:t>для поселений</w:t>
      </w:r>
      <w:proofErr w:type="gramEnd"/>
      <w:r w:rsidR="002F5893">
        <w:t xml:space="preserve"> затронутых холерой – в 18-19</w:t>
      </w:r>
      <w:r w:rsidR="002F5893" w:rsidRPr="00FB04D2">
        <w:t>‰</w:t>
      </w:r>
      <w:r w:rsidR="00FB04D2" w:rsidRPr="00FB04D2">
        <w:t>.</w:t>
      </w:r>
      <w:r w:rsidR="009D2DBD">
        <w:t xml:space="preserve"> </w:t>
      </w:r>
    </w:p>
    <w:p w14:paraId="255DF0A7" w14:textId="3BE6C687" w:rsidR="009D2DBD" w:rsidRDefault="009D2DBD" w:rsidP="00F51B86">
      <w:pPr>
        <w:pStyle w:val="XNormal-0"/>
        <w:ind w:firstLine="432"/>
      </w:pPr>
      <w:r>
        <w:t>В Гамбурге</w:t>
      </w:r>
      <w:r w:rsidR="008F0758">
        <w:t xml:space="preserve">, пережившем холеру в 1892 году, </w:t>
      </w:r>
      <w:r>
        <w:t xml:space="preserve">общая смертность между в 1891 и 1892 гг. </w:t>
      </w:r>
      <w:r w:rsidR="00F51B86">
        <w:t xml:space="preserve">выросла </w:t>
      </w:r>
      <w:r>
        <w:t>с 23.6 до 39.8</w:t>
      </w:r>
      <w:r w:rsidRPr="009D2DBD">
        <w:t>‰</w:t>
      </w:r>
      <w:r>
        <w:t>, т.е. на 16.2.</w:t>
      </w:r>
      <w:r w:rsidRPr="009D2DBD">
        <w:t xml:space="preserve"> ‰</w:t>
      </w:r>
      <w:r>
        <w:t>.</w:t>
      </w:r>
      <w:r w:rsidR="00AB6F50">
        <w:rPr>
          <w:rStyle w:val="FootnoteReference"/>
        </w:rPr>
        <w:footnoteReference w:id="195"/>
      </w:r>
    </w:p>
    <w:p w14:paraId="0A8DD478" w14:textId="10618225" w:rsidR="00F51CF5" w:rsidRPr="00BF16E7" w:rsidRDefault="00F51CF5" w:rsidP="00F51B86">
      <w:pPr>
        <w:pStyle w:val="XNormal-0"/>
        <w:ind w:firstLine="432"/>
      </w:pPr>
      <w:r>
        <w:t xml:space="preserve">В Неаполе в 1884 году от холеры умерли около 7 тыс. чел., что </w:t>
      </w:r>
      <w:r w:rsidRPr="00F51CF5">
        <w:t>при населении города 504,700 человек соответствует примерно 13,8‰. Современная медицинская статья оценивала смертность в Неаполе от холеры в 14.4‰.</w:t>
      </w:r>
      <w:r w:rsidR="009359C1">
        <w:rPr>
          <w:rStyle w:val="FootnoteReference"/>
        </w:rPr>
        <w:footnoteReference w:id="196"/>
      </w:r>
    </w:p>
    <w:p w14:paraId="222D1E34" w14:textId="6767D9F2" w:rsidR="00177AA5" w:rsidRPr="00BF16E7" w:rsidRDefault="00177AA5" w:rsidP="00F51B86">
      <w:pPr>
        <w:pStyle w:val="XNormal-0"/>
        <w:ind w:firstLine="432"/>
      </w:pPr>
      <w:r>
        <w:t>В Тулоне в 1884 году от холеры умерли более 1,000 жителей, что соответствует приросту смертности в более чем 14</w:t>
      </w:r>
      <w:r w:rsidRPr="00F51CF5">
        <w:t>‰</w:t>
      </w:r>
      <w:r>
        <w:t>.</w:t>
      </w:r>
      <w:r w:rsidR="006166D6">
        <w:rPr>
          <w:rStyle w:val="FootnoteReference"/>
        </w:rPr>
        <w:footnoteReference w:id="197"/>
      </w:r>
    </w:p>
    <w:p w14:paraId="2BECF817" w14:textId="4A8DC4C6" w:rsidR="00420385" w:rsidRDefault="00420385" w:rsidP="00F51B86">
      <w:pPr>
        <w:pStyle w:val="XNormal-0"/>
        <w:ind w:firstLine="432"/>
      </w:pPr>
      <w:r>
        <w:lastRenderedPageBreak/>
        <w:t>В Марселе в 1884 году от холеры умерли 1,780 жителей, что соответствует приросту смертности в 4.9</w:t>
      </w:r>
      <w:r w:rsidRPr="00F51CF5">
        <w:t>‰</w:t>
      </w:r>
      <w:r w:rsidR="00BA6DCB">
        <w:rPr>
          <w:rStyle w:val="FootnoteReference"/>
        </w:rPr>
        <w:footnoteReference w:id="198"/>
      </w:r>
      <w:r>
        <w:t>.</w:t>
      </w:r>
    </w:p>
    <w:p w14:paraId="30A56693" w14:textId="77777777" w:rsidR="00C70B4D" w:rsidRDefault="00B0061B" w:rsidP="00F51B86">
      <w:pPr>
        <w:pStyle w:val="XNormal-0"/>
        <w:ind w:firstLine="432"/>
      </w:pPr>
      <w:r>
        <w:t>В России пришествие холеры наложилось на неурожайны</w:t>
      </w:r>
      <w:r w:rsidR="00AF6BF7">
        <w:t>й</w:t>
      </w:r>
      <w:r>
        <w:t xml:space="preserve"> год.</w:t>
      </w:r>
      <w:r w:rsidR="00AF6BF7">
        <w:t xml:space="preserve"> </w:t>
      </w:r>
      <w:r w:rsidR="00AF6BF7" w:rsidRPr="00AF6BF7">
        <w:t>Зима 1890</w:t>
      </w:r>
      <w:r w:rsidR="006F350B">
        <w:t>-</w:t>
      </w:r>
      <w:r w:rsidR="00AF6BF7" w:rsidRPr="00AF6BF7">
        <w:t xml:space="preserve">1891 годов выдалась ранней, суровой и бесснежной, за ней последовала сухая весна и резкие заморозки в марте, погубившие озимые. </w:t>
      </w:r>
      <w:r w:rsidR="00994986" w:rsidRPr="00994986">
        <w:t>В общероссийском масштабе демографической катастрофы в 1891 году ещё не видно. В Европейской России смертность составила около 33.3‰, то есть была несколько ниже, чем в 1889 и 1890 годах. Однако санитарная часть отчёта УГВИ за 1981 г. уже содержит множество свидетельств продовольственного кризиса: подмесь посторонних веществ к муке в связи с неурожаем отмечена во многих губерниях; санитарные органы наблюдали за “устройством и пропитанием народных масс” в пострадавших местностях; из Ишимского и Курганского уездов в Омск прибыло около 5 000 человек, искавших работу “за одно пропитание”; для них устраивались ночлежные приюты и большие столовые; в Ирбите был открыт приют из-за наплыва крестьян из поражённых неурожаем уездов. То есть 1891 год выглядит преимущественно как год возникновения продовольственного бедствия и массовых мер помощи, тогда как основной скачок смертности пришёлся на 1892 год.</w:t>
      </w:r>
      <w:r w:rsidR="008336E4">
        <w:t xml:space="preserve"> </w:t>
      </w:r>
      <w:r w:rsidR="008336E4" w:rsidRPr="008336E4">
        <w:t>Сухая весна сменилась чрезвычайной жарой. В некоторых областях, например, в Оренбургской губернии, дождей не было более 100 дней подряд. Погибли как озимые, так и яровые культуры. Сбор хлеба в стране упал на 29% ниже обычного.</w:t>
      </w:r>
      <w:r w:rsidR="00C70B4D">
        <w:t xml:space="preserve"> </w:t>
      </w:r>
      <w:r w:rsidR="00C70B4D" w:rsidRPr="00C70B4D">
        <w:t>Последствия засухи затянулись на 1892 год. Истощенная почва и дефицит семян не позволили быстро восстановить сельское хозяйство</w:t>
      </w:r>
      <w:r w:rsidR="00C70B4D">
        <w:t>.</w:t>
      </w:r>
    </w:p>
    <w:p w14:paraId="2A60B212" w14:textId="545CE9FF" w:rsidR="00CE7B27" w:rsidRDefault="00AF6BF7" w:rsidP="00CE7B27">
      <w:pPr>
        <w:pStyle w:val="XNormal-0"/>
        <w:ind w:firstLine="432"/>
      </w:pPr>
      <w:r w:rsidRPr="00AF6BF7">
        <w:t>Недостаток питания вызвал вспышки тифа зимой 1891</w:t>
      </w:r>
      <w:r w:rsidR="00F020C5">
        <w:t>-</w:t>
      </w:r>
      <w:r w:rsidRPr="00AF6BF7">
        <w:t>1892 годов, а летом 1892 года в зону бедствия пришла пандемия холеры.</w:t>
      </w:r>
      <w:r w:rsidR="00CE7B27">
        <w:t xml:space="preserve"> </w:t>
      </w:r>
      <w:r w:rsidR="00CE7B27">
        <w:t xml:space="preserve">Выдающийся статистик и демограф С.А. </w:t>
      </w:r>
      <w:r w:rsidR="00A4388B">
        <w:t>Новосельский</w:t>
      </w:r>
      <w:r w:rsidR="00CE7B27">
        <w:t>, возглавля</w:t>
      </w:r>
      <w:r w:rsidR="00CE7B27">
        <w:t>вший</w:t>
      </w:r>
      <w:r w:rsidR="00CE7B27">
        <w:t xml:space="preserve"> в 1900</w:t>
      </w:r>
      <w:r w:rsidR="00CE7B27">
        <w:t>-</w:t>
      </w:r>
      <w:r w:rsidR="00CE7B27">
        <w:t xml:space="preserve">1914 </w:t>
      </w:r>
      <w:r w:rsidR="00CE7B27">
        <w:t xml:space="preserve">гг. </w:t>
      </w:r>
      <w:r w:rsidR="00CE7B27">
        <w:t xml:space="preserve">санитарно-статистическую часть в Управлении главного врачебного инспектора, в работе 1916 </w:t>
      </w:r>
      <w:r w:rsidR="00CE7B27">
        <w:t>года</w:t>
      </w:r>
      <w:r w:rsidR="00CE7B27">
        <w:t xml:space="preserve"> отмечал, что </w:t>
      </w:r>
      <w:r w:rsidR="005060A1" w:rsidRPr="005060A1">
        <w:t>“</w:t>
      </w:r>
      <w:r w:rsidR="00CE7B27">
        <w:t>особенным неблагополучием отличается 1892 год, когда благодаря холере, сыпному тифу и неурожаю</w:t>
      </w:r>
      <w:r w:rsidR="0006238E">
        <w:t xml:space="preserve"> </w:t>
      </w:r>
      <w:r w:rsidR="00CE7B27">
        <w:t>коэффициент смертности в Европейской Росс</w:t>
      </w:r>
      <w:r w:rsidR="0006238E">
        <w:t>и</w:t>
      </w:r>
      <w:r w:rsidR="00CE7B27">
        <w:t>и дошел до 41 на 1 000 населен</w:t>
      </w:r>
      <w:r w:rsidR="0006238E">
        <w:t>и</w:t>
      </w:r>
      <w:r w:rsidR="00CE7B27">
        <w:t>я</w:t>
      </w:r>
      <w:r w:rsidR="005060A1" w:rsidRPr="005060A1">
        <w:t>”</w:t>
      </w:r>
      <w:r w:rsidR="00CE7B27">
        <w:t>.</w:t>
      </w:r>
      <w:r w:rsidR="003D08D6">
        <w:rPr>
          <w:rStyle w:val="FootnoteReference"/>
        </w:rPr>
        <w:footnoteReference w:id="199"/>
      </w:r>
      <w:r w:rsidR="007A7F16">
        <w:t xml:space="preserve"> Причиной повышенной смертности было воздействие холеры и тифа на организм ослабленный недоеданием.</w:t>
      </w:r>
    </w:p>
    <w:p w14:paraId="385DEE6B" w14:textId="77777777" w:rsidR="00F775DC" w:rsidRDefault="00F775DC" w:rsidP="00F775DC">
      <w:pPr>
        <w:pStyle w:val="XNormal-0"/>
        <w:ind w:firstLine="432"/>
      </w:pPr>
      <w:r>
        <w:t>Отчёт УГВИ за 1892 год прямо и недвусмысленно связывает повышенную смертность с неурожаями и голоданием. Но он не разделяет избыточные смерти на:</w:t>
      </w:r>
    </w:p>
    <w:p w14:paraId="06904695" w14:textId="77777777" w:rsidR="00F775DC" w:rsidRDefault="00F775DC" w:rsidP="00F775DC">
      <w:pPr>
        <w:pStyle w:val="XNormal-0"/>
        <w:ind w:firstLine="432"/>
      </w:pPr>
      <w:r>
        <w:t>1. непосредственно вызванные недостатком пищи;</w:t>
      </w:r>
    </w:p>
    <w:p w14:paraId="67F06F15" w14:textId="77777777" w:rsidR="00F775DC" w:rsidRDefault="00F775DC" w:rsidP="00F775DC">
      <w:pPr>
        <w:pStyle w:val="XNormal-0"/>
        <w:ind w:firstLine="432"/>
      </w:pPr>
      <w:r>
        <w:t>2. вызванные сыпным тифом;</w:t>
      </w:r>
    </w:p>
    <w:p w14:paraId="0DE2783C" w14:textId="77777777" w:rsidR="00F775DC" w:rsidRDefault="00F775DC" w:rsidP="00F775DC">
      <w:pPr>
        <w:pStyle w:val="XNormal-0"/>
        <w:ind w:firstLine="432"/>
      </w:pPr>
      <w:r>
        <w:t>3. вызванные холерой;</w:t>
      </w:r>
    </w:p>
    <w:p w14:paraId="442B5616" w14:textId="77777777" w:rsidR="00F775DC" w:rsidRDefault="00F775DC" w:rsidP="00F775DC">
      <w:pPr>
        <w:pStyle w:val="XNormal-0"/>
        <w:ind w:firstLine="432"/>
      </w:pPr>
      <w:r>
        <w:t>4. вызванные другими болезнями у ослабленного недоеданием населения.</w:t>
      </w:r>
    </w:p>
    <w:p w14:paraId="605E4BF0" w14:textId="0680EFDA" w:rsidR="00F775DC" w:rsidRDefault="00F775DC" w:rsidP="00F775DC">
      <w:pPr>
        <w:pStyle w:val="XNormal-0"/>
      </w:pPr>
      <w:r>
        <w:t xml:space="preserve">Официальная </w:t>
      </w:r>
      <w:r w:rsidR="0070132F">
        <w:t xml:space="preserve">медицинская </w:t>
      </w:r>
      <w:r>
        <w:t>трактовка представляет собой именно причинную цепь:</w:t>
      </w:r>
      <w:r>
        <w:t xml:space="preserve"> </w:t>
      </w:r>
      <w:r>
        <w:t>неурожай → ослабление населения → сыпной тиф и другие заболевания → затем холера.</w:t>
      </w:r>
      <w:r w:rsidR="00D73CF0">
        <w:t xml:space="preserve"> </w:t>
      </w:r>
      <w:r>
        <w:t xml:space="preserve">На первой странице отчёта </w:t>
      </w:r>
      <w:r w:rsidR="00A55D23">
        <w:t xml:space="preserve">УГВИ </w:t>
      </w:r>
      <w:r>
        <w:t xml:space="preserve">за 1892 год сказано, что неурожаи двух предшествовавших лет “значительно усилили заболеваемость и смертность”; в первой половине 1892 года держался сыпной тиф, а во второй половине “ослабленное население поразила азиатская холера”. Там же повышение смертности на 5.5 человека на тысячу относительно среднего за 1883–1891 годы объясняется “сочетанием неурожая с развитием сыпного тифа и холеры”. </w:t>
      </w:r>
      <w:r w:rsidR="003D31CC">
        <w:t>О</w:t>
      </w:r>
      <w:r>
        <w:t xml:space="preserve">тчёт продолжает: “Холера, наблюдавшаяся в отчетном году более чем в 17,000 из </w:t>
      </w:r>
      <w:r w:rsidR="0067418C">
        <w:t>общего</w:t>
      </w:r>
      <w:r>
        <w:t xml:space="preserve"> числа 554,000 населенных мест </w:t>
      </w:r>
      <w:r>
        <w:lastRenderedPageBreak/>
        <w:t>России, является преобла</w:t>
      </w:r>
      <w:r w:rsidR="0067418C">
        <w:t>дающей</w:t>
      </w:r>
      <w:r>
        <w:t xml:space="preserve"> формою среди всех известных случаев заболевания, дав на 26.741.036 зарегистр</w:t>
      </w:r>
      <w:r w:rsidR="00334D8B">
        <w:t>ир</w:t>
      </w:r>
      <w:r>
        <w:t xml:space="preserve">ованных больных более 600.000 случаев. Но и </w:t>
      </w:r>
      <w:r w:rsidR="00334D8B">
        <w:t>остальные</w:t>
      </w:r>
      <w:r>
        <w:t xml:space="preserve"> заразные болезни дали значительно большие числа заболеваний, чем это наблюдалось в пред</w:t>
      </w:r>
      <w:r w:rsidR="00334D8B">
        <w:t>ы</w:t>
      </w:r>
      <w:r>
        <w:t>дущие годы. Вообще в 1892 году зарегистр</w:t>
      </w:r>
      <w:r w:rsidR="00334D8B">
        <w:t>ир</w:t>
      </w:r>
      <w:r>
        <w:t xml:space="preserve">овано почти 4 ½ миллиона случаев заболевания заразными болезнями, тогда как за предыдущие 5 лет число это в среднем едва превышало 3 миллиона. Из прочих болезней по численности выдаются поражения органов пищеварения (почти в 1½ раза более предшествующих лет), болезни органов дыхания и </w:t>
      </w:r>
      <w:r w:rsidR="00334D8B">
        <w:t>расстройство</w:t>
      </w:r>
      <w:r>
        <w:t xml:space="preserve"> </w:t>
      </w:r>
      <w:r w:rsidR="00334D8B">
        <w:t>общего</w:t>
      </w:r>
      <w:r>
        <w:t xml:space="preserve"> питания, что нельзя не поставить в связь с неурожаями предшествующих двух лет, вредоносное влияние которых только отчасти могло быть парализовано принятыми со стороны правительства и общества мерами к устранению голодания населения, преимущественно восточных губерний Европейской России”</w:t>
      </w:r>
      <w:r w:rsidR="003D31CC">
        <w:t xml:space="preserve"> (</w:t>
      </w:r>
      <w:r w:rsidR="003D31CC">
        <w:t xml:space="preserve">стр. </w:t>
      </w:r>
      <w:proofErr w:type="spellStart"/>
      <w:r w:rsidR="003D31CC">
        <w:t>iii</w:t>
      </w:r>
      <w:proofErr w:type="spellEnd"/>
      <w:r w:rsidR="00C03ED6">
        <w:t>-</w:t>
      </w:r>
      <w:r w:rsidR="00C03ED6">
        <w:rPr>
          <w:lang w:val="en-US"/>
        </w:rPr>
        <w:t>iv</w:t>
      </w:r>
      <w:r w:rsidR="00C03ED6" w:rsidRPr="001A427A">
        <w:t>, 15</w:t>
      </w:r>
      <w:r w:rsidR="003D31CC">
        <w:t>)</w:t>
      </w:r>
      <w:r>
        <w:t>.</w:t>
      </w:r>
    </w:p>
    <w:p w14:paraId="6AD0A492" w14:textId="4E3A85FD" w:rsidR="00C93B02" w:rsidRDefault="00510B95" w:rsidP="00CE7B27">
      <w:pPr>
        <w:pStyle w:val="XNormal-0"/>
        <w:ind w:firstLine="432"/>
      </w:pPr>
      <w:r>
        <w:t xml:space="preserve">Однако </w:t>
      </w:r>
      <w:r w:rsidR="001A427A">
        <w:t>эти сведения относятся к заболеваниям. М</w:t>
      </w:r>
      <w:r w:rsidR="00C93B02">
        <w:t>едицинские отчёты не отмечают смертей непосредственно от недоедания.</w:t>
      </w:r>
      <w:r w:rsidR="000007D3">
        <w:t xml:space="preserve"> Отчеты УГВИ за 1892 и 1893-1895 годы приводят подробную разбивку смертей по причинам, при этом среди причин не оказывается тогдашних эквивалентов алиментарной дистрофии.</w:t>
      </w:r>
      <w:r w:rsidR="007D3128">
        <w:t xml:space="preserve"> </w:t>
      </w:r>
      <w:r w:rsidR="007D3128" w:rsidRPr="007D3128">
        <w:t>В них нет рубрик “голодная смерть“, “истощение от голода”, “смерть от недостатка пищи”, “дистрофия”</w:t>
      </w:r>
      <w:r w:rsidR="0011289B">
        <w:t>.</w:t>
      </w:r>
      <w:r w:rsidR="007520F2">
        <w:t xml:space="preserve"> </w:t>
      </w:r>
      <w:r w:rsidR="007520F2" w:rsidRPr="007520F2">
        <w:t xml:space="preserve">В медицинской отчётности конца XIX века близкие случаи могли </w:t>
      </w:r>
      <w:r w:rsidR="00E919CD">
        <w:t xml:space="preserve">также </w:t>
      </w:r>
      <w:r w:rsidR="007520F2" w:rsidRPr="007520F2">
        <w:t xml:space="preserve">попадать под названия: истощение или упадок сил; малокровие; общие расстройства питания; </w:t>
      </w:r>
      <w:r w:rsidR="00AC62B8" w:rsidRPr="007520F2">
        <w:t>цинга</w:t>
      </w:r>
      <w:r w:rsidR="007520F2" w:rsidRPr="007520F2">
        <w:t xml:space="preserve"> или скорбут; хронический катар кишечника, понос; водянка; различные инфекционные заболевания, течение которых утяжелялось недостаточным питанием. Что такая классификационная практика существовала, видно, например, из более раннего отчёта Медицинского департамента (1881): </w:t>
      </w:r>
      <w:r w:rsidR="00A67875">
        <w:t>в нём</w:t>
      </w:r>
      <w:r w:rsidR="007520F2" w:rsidRPr="007520F2">
        <w:t xml:space="preserve"> употребляется группа “общие расстройства питания </w:t>
      </w:r>
      <w:r w:rsidR="00315F54">
        <w:t>–</w:t>
      </w:r>
      <w:r w:rsidR="007520F2" w:rsidRPr="007520F2">
        <w:t xml:space="preserve"> малокровие, </w:t>
      </w:r>
      <w:r w:rsidR="00315F54" w:rsidRPr="007520F2">
        <w:t>цинга</w:t>
      </w:r>
      <w:r w:rsidR="007520F2" w:rsidRPr="007520F2">
        <w:t>, золотуха”, а некоторые заболевания связываются с недостаточностью пищи.</w:t>
      </w:r>
      <w:r w:rsidR="001A427A" w:rsidRPr="001A427A">
        <w:t xml:space="preserve"> </w:t>
      </w:r>
      <w:r w:rsidR="00FE77D9">
        <w:t xml:space="preserve">Эти категории в отчёте 1892 года не отмечаются как причины смерти. </w:t>
      </w:r>
      <w:r w:rsidR="006B1688">
        <w:t>Пеллагра в Бессарабской губернии отмечается как вызывающая психиатрические расстройств</w:t>
      </w:r>
      <w:r w:rsidR="00762A37">
        <w:t xml:space="preserve">а, что стало причиной 10 человек из 53 больных </w:t>
      </w:r>
      <w:proofErr w:type="spellStart"/>
      <w:r w:rsidR="00762A37">
        <w:t>пеллагрозными</w:t>
      </w:r>
      <w:proofErr w:type="spellEnd"/>
      <w:r w:rsidR="00762A37">
        <w:t xml:space="preserve"> психозами в Бессарабской больнице.</w:t>
      </w:r>
      <w:r w:rsidR="006671F5">
        <w:t xml:space="preserve"> Наиболее прямой формой </w:t>
      </w:r>
      <w:proofErr w:type="gramStart"/>
      <w:r w:rsidR="00EC49AD">
        <w:t xml:space="preserve">голодного </w:t>
      </w:r>
      <w:r w:rsidR="006671F5">
        <w:t>истощения</w:t>
      </w:r>
      <w:proofErr w:type="gramEnd"/>
      <w:r w:rsidR="006671F5">
        <w:t xml:space="preserve"> </w:t>
      </w:r>
      <w:r w:rsidR="00EC49AD">
        <w:t xml:space="preserve">зарегистрированной как причина смерти </w:t>
      </w:r>
      <w:r w:rsidR="007E46B6">
        <w:t>был</w:t>
      </w:r>
      <w:r w:rsidR="00A64F29">
        <w:t>а</w:t>
      </w:r>
      <w:r w:rsidR="007E46B6">
        <w:t xml:space="preserve"> </w:t>
      </w:r>
      <w:r w:rsidR="00EC49AD">
        <w:t>цинга</w:t>
      </w:r>
      <w:r w:rsidR="00D91CD5">
        <w:t xml:space="preserve"> – достаточно </w:t>
      </w:r>
      <w:r w:rsidR="00D91CD5" w:rsidRPr="00D91CD5">
        <w:t>определённы</w:t>
      </w:r>
      <w:r w:rsidR="00D91CD5">
        <w:t>й</w:t>
      </w:r>
      <w:r w:rsidR="00D91CD5" w:rsidRPr="00D91CD5">
        <w:t xml:space="preserve"> синдром пищевой недостаточности.</w:t>
      </w:r>
      <w:r w:rsidR="001F0DEF">
        <w:t xml:space="preserve"> Цинга дала между 1891 и 1892 гг. прирост в 120 тыс. заболевших (80,492</w:t>
      </w:r>
      <w:r w:rsidR="00516DF6">
        <w:t xml:space="preserve"> </w:t>
      </w:r>
      <w:r w:rsidR="00516DF6">
        <w:t>→</w:t>
      </w:r>
      <w:r w:rsidR="00516DF6">
        <w:t xml:space="preserve"> 196,979</w:t>
      </w:r>
      <w:r w:rsidR="001F0DEF">
        <w:t>)</w:t>
      </w:r>
      <w:r w:rsidR="00516DF6">
        <w:t>, но только 1.5 тыс. среди умерших как в больницах, так и пользовавшихся врачебной помощью вне больниц</w:t>
      </w:r>
      <w:r w:rsidR="00F2393C">
        <w:t xml:space="preserve"> (830 </w:t>
      </w:r>
      <w:r w:rsidR="00F2393C">
        <w:t>→</w:t>
      </w:r>
      <w:r w:rsidR="00F2393C">
        <w:t xml:space="preserve"> 2,176 умерших)</w:t>
      </w:r>
      <w:r w:rsidR="00516DF6">
        <w:t>.</w:t>
      </w:r>
      <w:r w:rsidR="00BE2471">
        <w:rPr>
          <w:rStyle w:val="FootnoteReference"/>
        </w:rPr>
        <w:footnoteReference w:id="200"/>
      </w:r>
      <w:r w:rsidR="00A04182">
        <w:t xml:space="preserve"> </w:t>
      </w:r>
      <w:r w:rsidR="00A04182" w:rsidRPr="00A04182">
        <w:t>Это наиболее близкая к количественной оценке прямо зарегистрированных алиментарных синдромов, которую дают медицинские отчёты.</w:t>
      </w:r>
    </w:p>
    <w:p w14:paraId="61E36D95" w14:textId="513502ED" w:rsidR="002237AD" w:rsidRDefault="002237AD" w:rsidP="00CE7B27">
      <w:pPr>
        <w:pStyle w:val="XNormal-0"/>
        <w:ind w:firstLine="432"/>
      </w:pPr>
      <w:r>
        <w:t xml:space="preserve">Голод не был первоначальной причиной смертей. </w:t>
      </w:r>
      <w:r w:rsidRPr="002237AD">
        <w:t>Человек, ослабленный недостатком пищи, обычно попадал в статистику как умерший от: холеры; сыпного или другого тифа; дизентерии и поноса; воспаления лёгких и иных болезней дыхания; туберкулёза; неопределённой горячки.</w:t>
      </w:r>
      <w:r w:rsidR="000C5C40">
        <w:t xml:space="preserve"> </w:t>
      </w:r>
      <w:r w:rsidR="000C5C40" w:rsidRPr="000C5C40">
        <w:t>Сам отчёт именно так и описывает механизм: холера поразила уже ослабленное население. Поэтому необходимо различать:</w:t>
      </w:r>
      <w:r>
        <w:t xml:space="preserve"> </w:t>
      </w:r>
    </w:p>
    <w:p w14:paraId="0E414961" w14:textId="5E183482" w:rsidR="00857091" w:rsidRDefault="00857091" w:rsidP="00857091">
      <w:pPr>
        <w:pStyle w:val="XNormal-0"/>
        <w:numPr>
          <w:ilvl w:val="0"/>
          <w:numId w:val="108"/>
        </w:numPr>
        <w:ind w:left="864" w:hanging="288"/>
      </w:pPr>
      <w:r>
        <w:t xml:space="preserve">непосредственные алиментарные смерти </w:t>
      </w:r>
      <w:r>
        <w:t>–</w:t>
      </w:r>
      <w:r>
        <w:t xml:space="preserve"> небольшое и </w:t>
      </w:r>
      <w:r>
        <w:t xml:space="preserve">слабо </w:t>
      </w:r>
      <w:r>
        <w:t>зарегистрированное число;</w:t>
      </w:r>
    </w:p>
    <w:p w14:paraId="79A8C036" w14:textId="4E834AD4" w:rsidR="00857091" w:rsidRDefault="00857091" w:rsidP="00857091">
      <w:pPr>
        <w:pStyle w:val="XNormal-0"/>
        <w:numPr>
          <w:ilvl w:val="0"/>
          <w:numId w:val="108"/>
        </w:numPr>
        <w:ind w:left="864" w:hanging="288"/>
      </w:pPr>
      <w:r>
        <w:t xml:space="preserve">смерти от инфекций, которым способствовали голод и истощение </w:t>
      </w:r>
      <w:r>
        <w:t>–</w:t>
      </w:r>
      <w:r>
        <w:t xml:space="preserve"> вероятно, основная часть связанной с неурожаем избыточной смертности;</w:t>
      </w:r>
    </w:p>
    <w:p w14:paraId="6522D243" w14:textId="59E2DDBD" w:rsidR="00857091" w:rsidRPr="001A427A" w:rsidRDefault="00857091" w:rsidP="00857091">
      <w:pPr>
        <w:pStyle w:val="XNormal-0"/>
        <w:numPr>
          <w:ilvl w:val="0"/>
          <w:numId w:val="108"/>
        </w:numPr>
        <w:ind w:left="864" w:hanging="288"/>
      </w:pPr>
      <w:r>
        <w:t>смерти от холеры, часть которых произошла бы и без продовольственного кризиса.</w:t>
      </w:r>
    </w:p>
    <w:p w14:paraId="130FD499" w14:textId="20796E36" w:rsidR="00860846" w:rsidRDefault="00041AF6" w:rsidP="008B3DA9">
      <w:pPr>
        <w:pStyle w:val="XNormal-0"/>
        <w:rPr>
          <w:lang w:val="en-US"/>
        </w:rPr>
      </w:pPr>
      <w:r w:rsidRPr="00041AF6">
        <w:t>То же отмеча</w:t>
      </w:r>
      <w:r>
        <w:t>ли</w:t>
      </w:r>
      <w:r w:rsidRPr="00041AF6">
        <w:t xml:space="preserve"> и современники: “Если разуметь под словом “голод” такое недоедание, вследствие которого непосредственно за недоеданием людей постигают болезни и смерть, как это, судя по описаниям, было недавно в Индии, то такого голода не было ни в </w:t>
      </w:r>
      <w:proofErr w:type="gramStart"/>
      <w:r w:rsidRPr="00041AF6">
        <w:t>1891-м</w:t>
      </w:r>
      <w:proofErr w:type="gramEnd"/>
      <w:r w:rsidRPr="00041AF6">
        <w:t xml:space="preserve"> году, нет и в нынешнем” (Л. Толстой, статья "Голод или не голод"?).</w:t>
      </w:r>
      <w:r w:rsidR="00CF6A36">
        <w:t xml:space="preserve"> </w:t>
      </w:r>
      <w:r w:rsidR="006F4692">
        <w:t xml:space="preserve">Трагические события 1892 г. </w:t>
      </w:r>
      <w:r w:rsidR="00CF6A36">
        <w:t>п</w:t>
      </w:r>
      <w:r w:rsidR="006F4692">
        <w:t>оэтому отличались от советских голодовок 1921-1923, 1930-1933 и 1946-19</w:t>
      </w:r>
      <w:r w:rsidR="001228B9">
        <w:t>47</w:t>
      </w:r>
      <w:r w:rsidR="006F4692">
        <w:t xml:space="preserve"> гг., в которых причиной смерти в большой доле случаев становилась алиментарная дистрофия.</w:t>
      </w:r>
      <w:r w:rsidR="00860846">
        <w:t xml:space="preserve"> Отличались они, разумеется, и в других отношениях</w:t>
      </w:r>
      <w:r w:rsidR="00860846">
        <w:rPr>
          <w:lang w:val="en-US"/>
        </w:rPr>
        <w:t>:</w:t>
      </w:r>
    </w:p>
    <w:p w14:paraId="13FA9793" w14:textId="435A7070" w:rsidR="00860846" w:rsidRPr="0094620D" w:rsidRDefault="00860846" w:rsidP="0094620D">
      <w:pPr>
        <w:pStyle w:val="Xinset-Last"/>
        <w:ind w:left="720" w:firstLine="0"/>
      </w:pPr>
      <w:r w:rsidRPr="00860846">
        <w:t xml:space="preserve">“За последние два месяца нет книги, журнала, номера газеты, в которой бы не было статей о голоде, описывающих положение голодающих, взывающих к общественной или государственной помощи и упрекающих правительство и общество в равнодушии, медлительности и апатии. Судя по тому, что известно по газетам и что я знаю непосредственно о деятельности администрации и земства Тульской губернии, упреки эти несправедливы. Не только нет медлительности и апатии, но скорее можно </w:t>
      </w:r>
      <w:r w:rsidRPr="00860846">
        <w:lastRenderedPageBreak/>
        <w:t xml:space="preserve">сказать, что деятельность администрации, земства и общества доведена теперь до той последней степени напряжения, при которой оно может ослабеть, но едва ли может еще усилиться. Повсюду идет кипучая, энергическая деятельность. В высших административных сферах шли и идут безостановочно работы, имеющие целью предотвратить ожидаемое бедствие. Ассигнуют, распределяют суммы на выдачу пособий, на общественные работы, делают распоряжения о выдаче топлива. В пострадавших губерниях собираются продовольственные комитеты, экстренные губернские и уездные собрания, придумываются средства приобретения продовольствия, собираются сведения о состоянии крестьян: через земских начальников — для администрации, через земских деятелей — для земства, обсуживаются и изыскиваются средства помощи. Роздана рожь для обсеменения, принимаются меры для сохранения семян овса на весну и, главное, для продовольствия в продолжение зимы. Кроме того, по всей России совершаются пожертвования в кружках, при церквах, чиновниками отчисляются проценты из жалований, собираются пожертвования при редакциях, жертвуют частные лица и учреждения. По всей России основались отделения Красного Креста, и непострадавшие губернии причислены по одной и по нескольку к одной пострадавшей, собирая для нее пожертвования” (Л. Толстой, статья “О голоде”, написана осенью </w:t>
      </w:r>
      <w:r w:rsidRPr="0094620D">
        <w:t>1891).</w:t>
      </w:r>
    </w:p>
    <w:p w14:paraId="5CAFA705" w14:textId="2FA9FA88" w:rsidR="00041AF6" w:rsidRDefault="0094620D" w:rsidP="008B3DA9">
      <w:pPr>
        <w:pStyle w:val="XNormal-0"/>
      </w:pPr>
      <w:r w:rsidRPr="0094620D">
        <w:t xml:space="preserve">Правительство ввело запрет на экспорт зерна и муки из страны начиная с августа 1891 года, выделило значительные средства на продовольственные ссуды. На закупку и распределение зерна среди населения было выделено около 146 млн рублей. Крестьянам выдали 109 млн пудов зерна и 4,9 млн рублей в виде ссуд (что в совокупности составило примерно 113 млн пудов или 1,85 млн тонн зерна; 30 фунтов или 12.3 кг зерна в месяц на человека). </w:t>
      </w:r>
      <w:r w:rsidR="00530DE2" w:rsidRPr="00530DE2">
        <w:t>Кроме продовольственной ссуды, крестьяне получали также ссуду на засев полей. Максимальное количество получателей ссуд в наиболее голодные весенние месяцы 1892 года составляло 11</w:t>
      </w:r>
      <w:r w:rsidR="00530DE2">
        <w:t>.9</w:t>
      </w:r>
      <w:r w:rsidR="00530DE2" w:rsidRPr="00530DE2">
        <w:t xml:space="preserve"> млн челове</w:t>
      </w:r>
      <w:r w:rsidR="00530DE2">
        <w:t xml:space="preserve">к. </w:t>
      </w:r>
      <w:r w:rsidR="00BD7DA2" w:rsidRPr="0094620D">
        <w:t>Правительство</w:t>
      </w:r>
      <w:r w:rsidRPr="0094620D">
        <w:t xml:space="preserve"> также организовало общественные работы. На создание временных рабочих мест для трудоспособного населения в пострадавших губерниях правительство ассигновало около 10 млн рублей. </w:t>
      </w:r>
      <w:r w:rsidR="00F62E62" w:rsidRPr="00F62E62">
        <w:t xml:space="preserve">Общие расходы государства на все виды помощи превысили 160 млн рублей или 7.2% от расходов бюджета за 1891—1892 годы. </w:t>
      </w:r>
      <w:r w:rsidR="00F62E62">
        <w:t xml:space="preserve"> </w:t>
      </w:r>
      <w:r w:rsidRPr="0094620D">
        <w:t xml:space="preserve">В стране </w:t>
      </w:r>
      <w:r w:rsidR="00A81BF8">
        <w:t xml:space="preserve">также </w:t>
      </w:r>
      <w:r w:rsidRPr="0094620D">
        <w:t xml:space="preserve">развернулось широкое движение помощи голодающим </w:t>
      </w:r>
      <w:r w:rsidR="00C66D8F">
        <w:t xml:space="preserve">– </w:t>
      </w:r>
      <w:r w:rsidRPr="0094620D">
        <w:t>деятельность земств, интеллигенции, писателей и врачей, а также поступила первая крупная иностранная гуманитарная помощь из США.</w:t>
      </w:r>
    </w:p>
    <w:p w14:paraId="557ED538" w14:textId="77777777" w:rsidR="00C66D8F" w:rsidRDefault="00C66D8F" w:rsidP="008B3DA9">
      <w:pPr>
        <w:pStyle w:val="XNormal-0"/>
      </w:pPr>
    </w:p>
    <w:p w14:paraId="7CF17B84" w14:textId="33C4A9EA" w:rsidR="00C70EEB" w:rsidRPr="003879D8" w:rsidRDefault="0082561F" w:rsidP="00C70EEB">
      <w:pPr>
        <w:pStyle w:val="XNormal-0"/>
      </w:pPr>
      <w:r w:rsidRPr="00C75EE7">
        <w:t>###@@@</w:t>
      </w:r>
      <w:r w:rsidR="003879D8" w:rsidRPr="00BF16E7">
        <w:t xml:space="preserve"> </w:t>
      </w:r>
    </w:p>
    <w:p w14:paraId="3AE25701" w14:textId="1180444C" w:rsidR="00AA0CE6" w:rsidRPr="003879D8" w:rsidRDefault="00AA0CE6" w:rsidP="008B3DA9">
      <w:pPr>
        <w:pStyle w:val="XNormal-0"/>
      </w:pP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4" w:name="toc_start_dem_transition"/>
      <w:bookmarkEnd w:id="14"/>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201"/>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202"/>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203"/>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204"/>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205"/>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5" w:name="toc_appendix_1"/>
      <w:bookmarkEnd w:id="15"/>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 xml:space="preserve">)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1D45C2">
        <w:rPr>
          <w:rFonts w:ascii="Times New Roman" w:hAnsi="Times New Roman" w:cs="Times New Roman"/>
        </w:rPr>
        <w:t>ₐ) + [(</w:t>
      </w:r>
      <w:r w:rsidRPr="00464A4C">
        <w:rPr>
          <w:rFonts w:ascii="Times New Roman" w:hAnsi="Times New Roman" w:cs="Times New Roman"/>
        </w:rPr>
        <w:t>y</w:t>
      </w:r>
      <w:r w:rsidRPr="001D45C2">
        <w:rPr>
          <w:rFonts w:ascii="Times New Roman" w:hAnsi="Times New Roman" w:cs="Times New Roman"/>
        </w:rPr>
        <w:t xml:space="preserve"> − </w:t>
      </w:r>
      <w:r w:rsidRPr="00464A4C">
        <w:rPr>
          <w:rFonts w:ascii="Times New Roman" w:hAnsi="Times New Roman" w:cs="Times New Roman"/>
        </w:rPr>
        <w:t>a</w:t>
      </w:r>
      <w:r w:rsidRPr="001D45C2">
        <w:rPr>
          <w:rFonts w:ascii="Times New Roman" w:hAnsi="Times New Roman" w:cs="Times New Roman"/>
        </w:rPr>
        <w:t>) / (</w:t>
      </w:r>
      <w:r w:rsidRPr="00464A4C">
        <w:rPr>
          <w:rFonts w:ascii="Times New Roman" w:hAnsi="Times New Roman" w:cs="Times New Roman"/>
        </w:rPr>
        <w:t>c</w:t>
      </w:r>
      <w:r w:rsidRPr="001D45C2">
        <w:rPr>
          <w:rFonts w:ascii="Times New Roman" w:hAnsi="Times New Roman" w:cs="Times New Roman"/>
        </w:rPr>
        <w:t xml:space="preserve"> − </w:t>
      </w:r>
      <w:r w:rsidRPr="00464A4C">
        <w:rPr>
          <w:rFonts w:ascii="Times New Roman" w:hAnsi="Times New Roman" w:cs="Times New Roman"/>
        </w:rPr>
        <w:t>a</w:t>
      </w:r>
      <w:r w:rsidRPr="001D45C2">
        <w:rPr>
          <w:rFonts w:ascii="Times New Roman" w:hAnsi="Times New Roman" w:cs="Times New Roman"/>
        </w:rPr>
        <w:t>)]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464A4C">
        <w:rPr>
          <w:rFonts w:cs="Cambria Math"/>
        </w:rPr>
        <w:t>𝚌</w:t>
      </w:r>
      <w:r w:rsidRPr="001D45C2">
        <w:rPr>
          <w:rFonts w:ascii="Times New Roman" w:hAnsi="Times New Roman" w:cs="Times New Roman"/>
        </w:rPr>
        <w:t xml:space="preserve">) − </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w:t>
      </w:r>
      <w:r w:rsidRPr="001D45C2">
        <w:rPr>
          <w:rFonts w:ascii="Times New Roman" w:hAnsi="Times New Roman" w:cs="Times New Roman"/>
        </w:rPr>
        <w:t>ₐ)]</w:t>
      </w:r>
    </w:p>
    <w:p w14:paraId="5A1C52DC" w14:textId="77777777" w:rsidR="00464A4C" w:rsidRPr="001D45C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1D45C2">
        <w:rPr>
          <w:rFonts w:ascii="Times New Roman" w:hAnsi="Times New Roman" w:cs="Times New Roman"/>
          <w:lang w:val="en-US"/>
        </w:rPr>
        <w:t>:</w:t>
      </w:r>
    </w:p>
    <w:p w14:paraId="0BA39FF6"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1D45C2">
        <w:rPr>
          <w:rFonts w:ascii="Times New Roman" w:hAnsi="Times New Roman" w:cs="Times New Roman"/>
        </w:rPr>
        <w:t xml:space="preserve"> = </w:t>
      </w:r>
      <w:r w:rsidRPr="00464A4C">
        <w:rPr>
          <w:rFonts w:ascii="Times New Roman" w:hAnsi="Times New Roman" w:cs="Times New Roman"/>
        </w:rPr>
        <w:t>exp</w:t>
      </w:r>
      <w:r w:rsidRPr="001D45C2">
        <w:rPr>
          <w:rFonts w:ascii="Times New Roman" w:hAnsi="Times New Roman" w:cs="Times New Roman"/>
        </w:rPr>
        <w:t>(</w:t>
      </w:r>
      <w:r w:rsidRPr="00464A4C">
        <w:rPr>
          <w:rFonts w:ascii="Times New Roman" w:hAnsi="Times New Roman" w:cs="Times New Roman"/>
        </w:rPr>
        <w:t>ln</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1D45C2"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1D45C2">
        <w:rPr>
          <w:rFonts w:ascii="Times New Roman" w:hAnsi="Times New Roman" w:cs="Times New Roman"/>
          <w:lang w:val="en-US"/>
        </w:rPr>
        <w:t xml:space="preserve"> </w:t>
      </w:r>
      <w:r w:rsidRPr="00464A4C">
        <w:rPr>
          <w:rFonts w:ascii="Times New Roman" w:hAnsi="Times New Roman" w:cs="Times New Roman"/>
        </w:rPr>
        <w:t>сходимости</w:t>
      </w:r>
      <w:r w:rsidRPr="001D45C2">
        <w:rPr>
          <w:rFonts w:ascii="Times New Roman" w:hAnsi="Times New Roman" w:cs="Times New Roman"/>
          <w:lang w:val="en-US"/>
        </w:rPr>
        <w:t>:</w:t>
      </w:r>
    </w:p>
    <w:p w14:paraId="4DF106D2"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1D45C2">
        <w:rPr>
          <w:rFonts w:ascii="Times New Roman" w:hAnsi="Times New Roman" w:cs="Times New Roman"/>
        </w:rPr>
        <w:t>(</w:t>
      </w:r>
      <w:r w:rsidRPr="00464A4C">
        <w:rPr>
          <w:rFonts w:ascii="Times New Roman" w:hAnsi="Times New Roman" w:cs="Times New Roman"/>
        </w:rPr>
        <w:t>integer</w:t>
      </w:r>
      <w:r w:rsidRPr="001D45C2">
        <w:rPr>
          <w:rFonts w:ascii="Times New Roman" w:hAnsi="Times New Roman" w:cs="Times New Roman"/>
        </w:rPr>
        <w:t xml:space="preserve">) = </w:t>
      </w:r>
      <w:r w:rsidRPr="00464A4C">
        <w:rPr>
          <w:rFonts w:ascii="Times New Roman" w:hAnsi="Times New Roman" w:cs="Times New Roman"/>
        </w:rPr>
        <w:t>round</w:t>
      </w:r>
      <w:r w:rsidRPr="001D45C2">
        <w:rPr>
          <w:rFonts w:ascii="Times New Roman" w:hAnsi="Times New Roman" w:cs="Times New Roman"/>
        </w:rPr>
        <w:t>(</w:t>
      </w:r>
      <w:r w:rsidRPr="00464A4C">
        <w:rPr>
          <w:rFonts w:ascii="Times New Roman" w:hAnsi="Times New Roman" w:cs="Times New Roman"/>
        </w:rPr>
        <w:t>Bᵧ</w:t>
      </w:r>
      <w:r w:rsidRPr="001D45C2">
        <w:rPr>
          <w:rFonts w:ascii="Times New Roman" w:hAnsi="Times New Roman" w:cs="Times New Roman"/>
        </w:rPr>
        <w:t>)</w:t>
      </w:r>
    </w:p>
    <w:p w14:paraId="329F85E6" w14:textId="77777777" w:rsidR="00464A4C" w:rsidRPr="001D45C2"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1D45C2">
        <w:rPr>
          <w:rFonts w:ascii="Times New Roman" w:hAnsi="Times New Roman" w:cs="Times New Roman"/>
        </w:rPr>
        <w:t>(</w:t>
      </w:r>
      <w:r w:rsidRPr="00464A4C">
        <w:rPr>
          <w:rFonts w:ascii="Times New Roman" w:hAnsi="Times New Roman" w:cs="Times New Roman"/>
        </w:rPr>
        <w:t>integer</w:t>
      </w:r>
      <w:r w:rsidRPr="001D45C2">
        <w:rPr>
          <w:rFonts w:ascii="Times New Roman" w:hAnsi="Times New Roman" w:cs="Times New Roman"/>
        </w:rPr>
        <w:t xml:space="preserve">) = </w:t>
      </w:r>
      <w:r w:rsidRPr="00464A4C">
        <w:rPr>
          <w:rFonts w:ascii="Times New Roman" w:hAnsi="Times New Roman" w:cs="Times New Roman"/>
        </w:rPr>
        <w:t>round</w:t>
      </w:r>
      <w:r w:rsidRPr="001D45C2">
        <w:rPr>
          <w:rFonts w:ascii="Times New Roman" w:hAnsi="Times New Roman" w:cs="Times New Roman"/>
        </w:rPr>
        <w:t>(</w:t>
      </w:r>
      <w:r w:rsidRPr="00464A4C">
        <w:rPr>
          <w:rFonts w:ascii="Times New Roman" w:hAnsi="Times New Roman" w:cs="Times New Roman"/>
        </w:rPr>
        <w:t>Dᵧ</w:t>
      </w:r>
      <w:r w:rsidRPr="001D45C2">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BF16E7"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proofErr w:type="gram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proofErr w:type="gram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6" w:name="toc_appendix_2"/>
      <w:bookmarkEnd w:id="16"/>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206"/>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w:t>
      </w:r>
      <w:proofErr w:type="gramStart"/>
      <w:r>
        <w:t>русскую</w:t>
      </w:r>
      <w:proofErr w:type="gramEnd"/>
      <w:r>
        <w:t xml:space="preserve">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207"/>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1D45C2">
        <w:rPr>
          <w:lang w:val="en-US"/>
        </w:rPr>
        <w:t xml:space="preserve"> </w:t>
      </w:r>
      <w:r w:rsidRPr="00E474FD">
        <w:t>сводной</w:t>
      </w:r>
      <w:r w:rsidRPr="001D45C2">
        <w:rPr>
          <w:lang w:val="en-US"/>
        </w:rPr>
        <w:t xml:space="preserve"> </w:t>
      </w:r>
      <w:r w:rsidRPr="00E474FD">
        <w:t>исторической</w:t>
      </w:r>
      <w:r w:rsidRPr="001D45C2">
        <w:rPr>
          <w:lang w:val="en-US"/>
        </w:rPr>
        <w:t xml:space="preserve"> </w:t>
      </w:r>
      <w:r w:rsidRPr="00E474FD">
        <w:t>таблице</w:t>
      </w:r>
      <w:r w:rsidRPr="001D45C2">
        <w:rPr>
          <w:lang w:val="en-US"/>
        </w:rPr>
        <w:t xml:space="preserve"> </w:t>
      </w:r>
      <w:r w:rsidRPr="00E474FD">
        <w:t>позднейшего</w:t>
      </w:r>
      <w:r w:rsidRPr="001D45C2">
        <w:rPr>
          <w:lang w:val="en-US"/>
        </w:rPr>
        <w:t xml:space="preserve"> </w:t>
      </w:r>
      <w:r w:rsidRPr="00E474FD">
        <w:t>отчёта</w:t>
      </w:r>
      <w:r w:rsidRPr="001D45C2">
        <w:rPr>
          <w:lang w:val="en-US"/>
        </w:rPr>
        <w:t xml:space="preserve"> </w:t>
      </w:r>
      <w:r w:rsidRPr="00E474FD">
        <w:t>это</w:t>
      </w:r>
      <w:r w:rsidRPr="001D45C2">
        <w:rPr>
          <w:lang w:val="en-US"/>
        </w:rPr>
        <w:t xml:space="preserve"> </w:t>
      </w:r>
      <w:r w:rsidRPr="00E474FD">
        <w:t>сформулировано</w:t>
      </w:r>
      <w:r w:rsidRPr="001D45C2">
        <w:rPr>
          <w:lang w:val="en-US"/>
        </w:rPr>
        <w:t xml:space="preserve"> </w:t>
      </w:r>
      <w:r w:rsidRPr="00E474FD">
        <w:t>ещё</w:t>
      </w:r>
      <w:r w:rsidRPr="001D45C2">
        <w:rPr>
          <w:lang w:val="en-US"/>
        </w:rPr>
        <w:t xml:space="preserve"> </w:t>
      </w:r>
      <w:r w:rsidRPr="00E474FD">
        <w:t>прямее</w:t>
      </w:r>
      <w:r w:rsidRPr="001D45C2">
        <w:rPr>
          <w:lang w:val="en-US"/>
        </w:rPr>
        <w:t xml:space="preserve">: </w:t>
      </w:r>
      <w:r w:rsidR="00CB3043" w:rsidRPr="001D45C2">
        <w:rPr>
          <w:lang w:val="en-US"/>
        </w:rPr>
        <w:t>“</w:t>
      </w:r>
      <w:r w:rsidRPr="009258F6">
        <w:rPr>
          <w:lang w:val="en-US"/>
        </w:rPr>
        <w:t>Beginning</w:t>
      </w:r>
      <w:r w:rsidRPr="001D45C2">
        <w:rPr>
          <w:lang w:val="en-US"/>
        </w:rPr>
        <w:t xml:space="preserve"> </w:t>
      </w:r>
      <w:r w:rsidRPr="009258F6">
        <w:rPr>
          <w:lang w:val="en-US"/>
        </w:rPr>
        <w:t>with</w:t>
      </w:r>
      <w:r w:rsidRPr="001D45C2">
        <w:rPr>
          <w:lang w:val="en-US"/>
        </w:rPr>
        <w:t xml:space="preserve"> 1899, </w:t>
      </w:r>
      <w:r w:rsidRPr="009258F6">
        <w:rPr>
          <w:lang w:val="en-US"/>
        </w:rPr>
        <w:t>Polish</w:t>
      </w:r>
      <w:r w:rsidRPr="001D45C2">
        <w:rPr>
          <w:lang w:val="en-US"/>
        </w:rPr>
        <w:t xml:space="preserve"> </w:t>
      </w:r>
      <w:r w:rsidRPr="009258F6">
        <w:rPr>
          <w:lang w:val="en-US"/>
        </w:rPr>
        <w:t>immigrants</w:t>
      </w:r>
      <w:r w:rsidRPr="001D45C2">
        <w:rPr>
          <w:lang w:val="en-US"/>
        </w:rPr>
        <w:t xml:space="preserve"> </w:t>
      </w:r>
      <w:r w:rsidRPr="009258F6">
        <w:rPr>
          <w:lang w:val="en-US"/>
        </w:rPr>
        <w:t>have</w:t>
      </w:r>
      <w:r w:rsidRPr="001D45C2">
        <w:rPr>
          <w:lang w:val="en-US"/>
        </w:rPr>
        <w:t xml:space="preserve"> </w:t>
      </w:r>
      <w:r w:rsidRPr="009258F6">
        <w:rPr>
          <w:lang w:val="en-US"/>
        </w:rPr>
        <w:t>been</w:t>
      </w:r>
      <w:r w:rsidRPr="001D45C2">
        <w:rPr>
          <w:lang w:val="en-US"/>
        </w:rPr>
        <w:t xml:space="preserve"> </w:t>
      </w:r>
      <w:r w:rsidRPr="009258F6">
        <w:rPr>
          <w:lang w:val="en-US"/>
        </w:rPr>
        <w:t>included</w:t>
      </w:r>
      <w:r w:rsidRPr="001D45C2">
        <w:rPr>
          <w:lang w:val="en-US"/>
        </w:rPr>
        <w:t xml:space="preserve"> </w:t>
      </w:r>
      <w:r w:rsidRPr="009258F6">
        <w:rPr>
          <w:lang w:val="en-US"/>
        </w:rPr>
        <w:t>in</w:t>
      </w:r>
      <w:r w:rsidRPr="001D45C2">
        <w:rPr>
          <w:lang w:val="en-US"/>
        </w:rPr>
        <w:t xml:space="preserve"> </w:t>
      </w:r>
      <w:r w:rsidRPr="009258F6">
        <w:rPr>
          <w:lang w:val="en-US"/>
        </w:rPr>
        <w:t>the</w:t>
      </w:r>
      <w:r w:rsidRPr="001D45C2">
        <w:rPr>
          <w:lang w:val="en-US"/>
        </w:rPr>
        <w:t xml:space="preserve"> </w:t>
      </w:r>
      <w:r w:rsidRPr="009258F6">
        <w:rPr>
          <w:lang w:val="en-US"/>
        </w:rPr>
        <w:t>countries</w:t>
      </w:r>
      <w:r w:rsidRPr="001D45C2">
        <w:rPr>
          <w:lang w:val="en-US"/>
        </w:rPr>
        <w:t xml:space="preserve"> </w:t>
      </w:r>
      <w:r w:rsidRPr="009258F6">
        <w:rPr>
          <w:lang w:val="en-US"/>
        </w:rPr>
        <w:t>to</w:t>
      </w:r>
      <w:r w:rsidRPr="001D45C2">
        <w:rPr>
          <w:lang w:val="en-US"/>
        </w:rPr>
        <w:t xml:space="preserve"> </w:t>
      </w:r>
      <w:r w:rsidRPr="009258F6">
        <w:rPr>
          <w:lang w:val="en-US"/>
        </w:rPr>
        <w:t>which</w:t>
      </w:r>
      <w:r w:rsidRPr="001D45C2">
        <w:rPr>
          <w:lang w:val="en-US"/>
        </w:rPr>
        <w:t xml:space="preserve"> </w:t>
      </w:r>
      <w:r w:rsidRPr="009258F6">
        <w:rPr>
          <w:lang w:val="en-US"/>
        </w:rPr>
        <w:t>they</w:t>
      </w:r>
      <w:r w:rsidRPr="001D45C2">
        <w:rPr>
          <w:lang w:val="en-US"/>
        </w:rPr>
        <w:t xml:space="preserve"> </w:t>
      </w:r>
      <w:r w:rsidRPr="009258F6">
        <w:rPr>
          <w:lang w:val="en-US"/>
        </w:rPr>
        <w:t>belong</w:t>
      </w:r>
      <w:r w:rsidR="00CB3043" w:rsidRPr="001D45C2">
        <w:rPr>
          <w:lang w:val="en-US"/>
        </w:rPr>
        <w:t>”</w:t>
      </w:r>
      <w:r w:rsidRPr="001D45C2">
        <w:rPr>
          <w:lang w:val="en-US"/>
        </w:rPr>
        <w:t xml:space="preserve"> (</w:t>
      </w:r>
      <w:r w:rsidRPr="009258F6">
        <w:rPr>
          <w:lang w:val="en-US"/>
        </w:rPr>
        <w:t>Immigration</w:t>
      </w:r>
      <w:r w:rsidRPr="001D45C2">
        <w:rPr>
          <w:lang w:val="en-US"/>
        </w:rPr>
        <w:t xml:space="preserve"> </w:t>
      </w:r>
      <w:r w:rsidRPr="009258F6">
        <w:rPr>
          <w:lang w:val="en-US"/>
        </w:rPr>
        <w:t>Report</w:t>
      </w:r>
      <w:r w:rsidRPr="001D45C2">
        <w:rPr>
          <w:lang w:val="en-US"/>
        </w:rPr>
        <w:t xml:space="preserve"> 1902, </w:t>
      </w:r>
      <w:proofErr w:type="spellStart"/>
      <w:r w:rsidRPr="00E474FD">
        <w:t>стр</w:t>
      </w:r>
      <w:proofErr w:type="spellEnd"/>
      <w:r w:rsidRPr="001D45C2">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1D45C2">
        <w:rPr>
          <w:lang w:val="en-US"/>
        </w:rPr>
        <w:t xml:space="preserve"> </w:t>
      </w:r>
      <w:r w:rsidRPr="00CD6E0B">
        <w:rPr>
          <w:lang w:val="en-US"/>
        </w:rPr>
        <w:t>Immigration</w:t>
      </w:r>
      <w:r w:rsidRPr="001D45C2">
        <w:rPr>
          <w:lang w:val="en-US"/>
        </w:rPr>
        <w:t xml:space="preserve"> </w:t>
      </w:r>
      <w:r w:rsidRPr="00CD6E0B">
        <w:rPr>
          <w:lang w:val="en-US"/>
        </w:rPr>
        <w:t>Report</w:t>
      </w:r>
      <w:r w:rsidRPr="001D45C2">
        <w:rPr>
          <w:lang w:val="en-US"/>
        </w:rPr>
        <w:t xml:space="preserve"> 1892, </w:t>
      </w:r>
      <w:proofErr w:type="spellStart"/>
      <w:r w:rsidRPr="00CD6E0B">
        <w:t>стр</w:t>
      </w:r>
      <w:proofErr w:type="spellEnd"/>
      <w:r w:rsidRPr="001D45C2">
        <w:rPr>
          <w:lang w:val="en-US"/>
        </w:rPr>
        <w:t xml:space="preserve">. 7 </w:t>
      </w:r>
      <w:r w:rsidRPr="00CD6E0B">
        <w:t>одновременно</w:t>
      </w:r>
      <w:r w:rsidRPr="001D45C2">
        <w:rPr>
          <w:lang w:val="en-US"/>
        </w:rPr>
        <w:t xml:space="preserve"> </w:t>
      </w:r>
      <w:r w:rsidRPr="00CD6E0B">
        <w:t>приводятся</w:t>
      </w:r>
      <w:r w:rsidRPr="001D45C2">
        <w:rPr>
          <w:lang w:val="en-US"/>
        </w:rPr>
        <w:t xml:space="preserve"> </w:t>
      </w:r>
      <w:r w:rsidRPr="00CD6E0B">
        <w:t>категории</w:t>
      </w:r>
      <w:r w:rsidRPr="001D45C2">
        <w:rPr>
          <w:lang w:val="en-US"/>
        </w:rPr>
        <w:t xml:space="preserve"> </w:t>
      </w:r>
      <w:r w:rsidRPr="00CD6E0B">
        <w:rPr>
          <w:lang w:val="en-US"/>
        </w:rPr>
        <w:t>Other</w:t>
      </w:r>
      <w:r w:rsidRPr="001D45C2">
        <w:rPr>
          <w:lang w:val="en-US"/>
        </w:rPr>
        <w:t xml:space="preserve"> </w:t>
      </w:r>
      <w:r w:rsidRPr="00CD6E0B">
        <w:rPr>
          <w:lang w:val="en-US"/>
        </w:rPr>
        <w:t>Austria</w:t>
      </w:r>
      <w:r w:rsidRPr="001D45C2">
        <w:rPr>
          <w:lang w:val="en-US"/>
        </w:rPr>
        <w:t xml:space="preserve"> (</w:t>
      </w:r>
      <w:r w:rsidRPr="00CD6E0B">
        <w:rPr>
          <w:lang w:val="en-US"/>
        </w:rPr>
        <w:t>except</w:t>
      </w:r>
      <w:r w:rsidRPr="001D45C2">
        <w:rPr>
          <w:lang w:val="en-US"/>
        </w:rPr>
        <w:t xml:space="preserve"> </w:t>
      </w:r>
      <w:r w:rsidRPr="00CD6E0B">
        <w:rPr>
          <w:lang w:val="en-US"/>
        </w:rPr>
        <w:t>Poland</w:t>
      </w:r>
      <w:r w:rsidRPr="001D45C2">
        <w:rPr>
          <w:lang w:val="en-US"/>
        </w:rPr>
        <w:t xml:space="preserve">), </w:t>
      </w:r>
      <w:r w:rsidRPr="00CD6E0B">
        <w:rPr>
          <w:lang w:val="en-US"/>
        </w:rPr>
        <w:t>Poland</w:t>
      </w:r>
      <w:r w:rsidRPr="001D45C2">
        <w:rPr>
          <w:lang w:val="en-US"/>
        </w:rPr>
        <w:t xml:space="preserve">, </w:t>
      </w:r>
      <w:r w:rsidRPr="00CD6E0B">
        <w:rPr>
          <w:lang w:val="en-US"/>
        </w:rPr>
        <w:t>Russia</w:t>
      </w:r>
      <w:r w:rsidRPr="001D45C2">
        <w:rPr>
          <w:lang w:val="en-US"/>
        </w:rPr>
        <w:t xml:space="preserve"> (</w:t>
      </w:r>
      <w:r w:rsidRPr="00CD6E0B">
        <w:rPr>
          <w:lang w:val="en-US"/>
        </w:rPr>
        <w:t>except</w:t>
      </w:r>
      <w:r w:rsidRPr="001D45C2">
        <w:rPr>
          <w:lang w:val="en-US"/>
        </w:rPr>
        <w:t xml:space="preserve"> </w:t>
      </w:r>
      <w:r w:rsidRPr="00CD6E0B">
        <w:rPr>
          <w:lang w:val="en-US"/>
        </w:rPr>
        <w:t>Poland</w:t>
      </w:r>
      <w:r w:rsidRPr="001D45C2">
        <w:rPr>
          <w:lang w:val="en-US"/>
        </w:rPr>
        <w:t xml:space="preserve">) </w:t>
      </w:r>
      <w:r w:rsidRPr="00CD6E0B">
        <w:t>и</w:t>
      </w:r>
      <w:r w:rsidRPr="001D45C2">
        <w:rPr>
          <w:lang w:val="en-US"/>
        </w:rPr>
        <w:t xml:space="preserve"> </w:t>
      </w:r>
      <w:r w:rsidRPr="00CD6E0B">
        <w:rPr>
          <w:lang w:val="en-US"/>
        </w:rPr>
        <w:t>Finland</w:t>
      </w:r>
      <w:r w:rsidRPr="001D45C2">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w:t>
      </w:r>
      <w:proofErr w:type="gramStart"/>
      <w:r w:rsidRPr="00CD6E0B">
        <w:t>система несомненно</w:t>
      </w:r>
      <w:proofErr w:type="gramEnd"/>
      <w:r w:rsidRPr="00CD6E0B">
        <w:t xml:space="preserve">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7" w:name="toc_appendix_2a"/>
      <w:bookmarkEnd w:id="17"/>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1D45C2">
        <w:rPr>
          <w:lang w:val="en-US"/>
        </w:rPr>
        <w:t xml:space="preserve"> </w:t>
      </w:r>
      <w:r w:rsidRPr="005466E4">
        <w:rPr>
          <w:lang w:val="en-US"/>
        </w:rPr>
        <w:t>by</w:t>
      </w:r>
      <w:r w:rsidRPr="001D45C2">
        <w:rPr>
          <w:lang w:val="en-US"/>
        </w:rPr>
        <w:t xml:space="preserve"> </w:t>
      </w:r>
      <w:r w:rsidRPr="005466E4">
        <w:rPr>
          <w:lang w:val="en-US"/>
        </w:rPr>
        <w:t>German</w:t>
      </w:r>
      <w:r w:rsidRPr="001D45C2">
        <w:rPr>
          <w:lang w:val="en-US"/>
        </w:rPr>
        <w:t xml:space="preserve"> </w:t>
      </w:r>
      <w:r w:rsidRPr="005466E4">
        <w:rPr>
          <w:lang w:val="en-US"/>
        </w:rPr>
        <w:t>ports</w:t>
      </w:r>
      <w:r w:rsidRPr="001D45C2">
        <w:rPr>
          <w:lang w:val="en-US"/>
        </w:rPr>
        <w:t xml:space="preserve"> </w:t>
      </w:r>
      <w:r w:rsidRPr="005466E4">
        <w:rPr>
          <w:lang w:val="en-US"/>
        </w:rPr>
        <w:t>only</w:t>
      </w:r>
      <w:r w:rsidRPr="001D45C2">
        <w:rPr>
          <w:lang w:val="en-US"/>
        </w:rPr>
        <w:t>.”</w:t>
      </w:r>
      <w:r w:rsidR="00DF46B3" w:rsidRPr="001D45C2">
        <w:rPr>
          <w:lang w:val="en-US"/>
        </w:rPr>
        <w:t xml:space="preserve"> </w:t>
      </w:r>
      <w:r w:rsidR="00DF46B3" w:rsidRPr="00DF46B3">
        <w:t>А</w:t>
      </w:r>
      <w:r w:rsidR="00DF46B3" w:rsidRPr="001D45C2">
        <w:rPr>
          <w:lang w:val="en-US"/>
        </w:rPr>
        <w:t xml:space="preserve"> </w:t>
      </w:r>
      <w:r w:rsidR="00DF46B3" w:rsidRPr="00DF46B3">
        <w:t>в</w:t>
      </w:r>
      <w:r w:rsidR="00DF46B3" w:rsidRPr="001D45C2">
        <w:rPr>
          <w:lang w:val="en-US"/>
        </w:rPr>
        <w:t xml:space="preserve"> </w:t>
      </w:r>
      <w:r w:rsidR="00DF46B3" w:rsidRPr="005466E4">
        <w:rPr>
          <w:lang w:val="en-US"/>
        </w:rPr>
        <w:t>Table</w:t>
      </w:r>
      <w:r w:rsidR="00DF46B3" w:rsidRPr="001D45C2">
        <w:rPr>
          <w:lang w:val="en-US"/>
        </w:rPr>
        <w:t xml:space="preserve"> 13 </w:t>
      </w:r>
      <w:r w:rsidR="00DF46B3" w:rsidRPr="00DF46B3">
        <w:t>за</w:t>
      </w:r>
      <w:r w:rsidR="00DF46B3" w:rsidRPr="001D45C2">
        <w:rPr>
          <w:lang w:val="en-US"/>
        </w:rPr>
        <w:t xml:space="preserve"> 1886</w:t>
      </w:r>
      <w:r w:rsidR="005466E4" w:rsidRPr="001D45C2">
        <w:rPr>
          <w:lang w:val="en-US"/>
        </w:rPr>
        <w:t>-</w:t>
      </w:r>
      <w:r w:rsidR="00DF46B3" w:rsidRPr="001D45C2">
        <w:rPr>
          <w:lang w:val="en-US"/>
        </w:rPr>
        <w:t xml:space="preserve">1890 </w:t>
      </w:r>
      <w:r w:rsidR="00DF46B3" w:rsidRPr="00DF46B3">
        <w:t>они</w:t>
      </w:r>
      <w:r w:rsidR="00DF46B3" w:rsidRPr="001D45C2">
        <w:rPr>
          <w:lang w:val="en-US"/>
        </w:rPr>
        <w:t xml:space="preserve"> </w:t>
      </w:r>
      <w:r w:rsidR="00DF46B3" w:rsidRPr="00DF46B3">
        <w:t>разделены</w:t>
      </w:r>
      <w:r w:rsidR="00DF46B3" w:rsidRPr="001D45C2">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208"/>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8" w:name="toc_appendix_finland_nber"/>
      <w:bookmarkEnd w:id="18"/>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209"/>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proofErr w:type="gramStart"/>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w:t>
      </w:r>
      <w:proofErr w:type="gramEnd"/>
      <w:r w:rsidRPr="000B5FF2">
        <w:rPr>
          <w:rFonts w:ascii="Times New Roman" w:eastAsia="Times New Roman" w:hAnsi="Times New Roman" w:cs="Times New Roman"/>
        </w:rPr>
        <w:t xml:space="preserve">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w:t>
      </w:r>
      <w:proofErr w:type="gramStart"/>
      <w:r w:rsidRPr="000B5FF2">
        <w:rPr>
          <w:rFonts w:ascii="Times New Roman" w:eastAsia="Times New Roman" w:hAnsi="Times New Roman" w:cs="Times New Roman"/>
        </w:rPr>
        <w:t>1890 это</w:t>
      </w:r>
      <w:proofErr w:type="gramEnd"/>
      <w:r w:rsidRPr="000B5FF2">
        <w:rPr>
          <w:rFonts w:ascii="Times New Roman" w:eastAsia="Times New Roman" w:hAnsi="Times New Roman" w:cs="Times New Roman"/>
        </w:rPr>
        <w:t xml:space="preserve">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w:t>
      </w:r>
      <w:proofErr w:type="gramStart"/>
      <w:r w:rsidRPr="000B5FF2">
        <w:rPr>
          <w:b/>
          <w:bCs/>
        </w:rPr>
        <w:t>1895</w:t>
      </w:r>
      <w:r w:rsidRPr="000B5FF2">
        <w:t xml:space="preserve"> это</w:t>
      </w:r>
      <w:proofErr w:type="gramEnd"/>
      <w:r w:rsidRPr="000B5FF2">
        <w:t xml:space="preserve">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9" w:name="toc_appendix_eval_stabilized"/>
      <w:bookmarkEnd w:id="19"/>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proofErr w:type="spellStart"/>
      <w:r w:rsidRPr="007816B2">
        <w:rPr>
          <w:rFonts w:ascii="Courier New" w:hAnsi="Courier New" w:cs="Courier New"/>
          <w:sz w:val="20"/>
          <w:szCs w:val="20"/>
          <w:lang w:val="en-US"/>
        </w:rPr>
        <w:t>EvalStabilizedV</w:t>
      </w:r>
      <w:proofErr w:type="spellEnd"/>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proofErr w:type="spellStart"/>
      <w:r w:rsidRPr="007816B2">
        <w:rPr>
          <w:lang w:val="en-US"/>
        </w:rPr>
        <w:t>windowWidth</w:t>
      </w:r>
      <w:proofErr w:type="spellEnd"/>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2A7B2C60" w:rsidR="004642E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52623138" w14:textId="77777777" w:rsidR="004642E2" w:rsidRDefault="004642E2">
      <w:pPr>
        <w:rPr>
          <w:rFonts w:ascii="Times New Roman" w:eastAsia="Times New Roman" w:hAnsi="Times New Roman" w:cs="Times New Roman"/>
          <w:szCs w:val="24"/>
          <w:lang w:eastAsia="ru-RU"/>
        </w:rPr>
      </w:pPr>
      <w:r>
        <w:br w:type="page"/>
      </w:r>
    </w:p>
    <w:p w14:paraId="7FCC203C" w14:textId="25456A8E" w:rsidR="004642E2" w:rsidRPr="004642E2" w:rsidRDefault="004642E2" w:rsidP="004642E2">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Pr="004642E2">
        <w:rPr>
          <w:rFonts w:ascii="Times New Roman" w:eastAsia="Times New Roman" w:hAnsi="Times New Roman" w:cs="Times New Roman"/>
          <w:sz w:val="27"/>
          <w:szCs w:val="27"/>
          <w:u w:val="single"/>
          <w:lang w:eastAsia="ru-RU"/>
        </w:rPr>
        <w:t>6</w:t>
      </w:r>
    </w:p>
    <w:p w14:paraId="14B04975" w14:textId="07720EEB" w:rsidR="004642E2" w:rsidRPr="004642E2" w:rsidRDefault="004642E2" w:rsidP="004642E2">
      <w:pPr>
        <w:spacing w:line="240" w:lineRule="auto"/>
        <w:jc w:val="center"/>
        <w:rPr>
          <w:rFonts w:ascii="Times New Roman" w:eastAsia="Times New Roman" w:hAnsi="Times New Roman" w:cs="Times New Roman"/>
          <w:b/>
          <w:bCs/>
          <w:sz w:val="24"/>
          <w:szCs w:val="24"/>
          <w:lang w:eastAsia="ru-RU"/>
        </w:rPr>
      </w:pPr>
      <w:r w:rsidRPr="004642E2">
        <w:rPr>
          <w:rFonts w:ascii="Times New Roman" w:eastAsia="Times New Roman" w:hAnsi="Times New Roman" w:cs="Times New Roman"/>
          <w:b/>
          <w:bCs/>
          <w:sz w:val="24"/>
          <w:szCs w:val="24"/>
          <w:lang w:eastAsia="ru-RU"/>
        </w:rPr>
        <w:t>Эриванская губерния</w:t>
      </w:r>
      <w:r w:rsidR="00D24A9C">
        <w:rPr>
          <w:rFonts w:ascii="Times New Roman" w:eastAsia="Times New Roman" w:hAnsi="Times New Roman" w:cs="Times New Roman"/>
          <w:b/>
          <w:bCs/>
          <w:sz w:val="24"/>
          <w:szCs w:val="24"/>
          <w:lang w:eastAsia="ru-RU"/>
        </w:rPr>
        <w:t>, Карсская область</w:t>
      </w:r>
      <w:r w:rsidR="00D24A9C">
        <w:rPr>
          <w:rFonts w:ascii="Times New Roman" w:eastAsia="Times New Roman" w:hAnsi="Times New Roman" w:cs="Times New Roman"/>
          <w:b/>
          <w:bCs/>
          <w:sz w:val="24"/>
          <w:szCs w:val="24"/>
          <w:lang w:eastAsia="ru-RU"/>
        </w:rPr>
        <w:br/>
      </w:r>
      <w:r w:rsidRPr="004642E2">
        <w:rPr>
          <w:rFonts w:ascii="Times New Roman" w:eastAsia="Times New Roman" w:hAnsi="Times New Roman" w:cs="Times New Roman"/>
          <w:b/>
          <w:bCs/>
          <w:sz w:val="24"/>
          <w:szCs w:val="24"/>
          <w:lang w:eastAsia="ru-RU"/>
        </w:rPr>
        <w:t>и армянская иммиграция в Россию</w:t>
      </w:r>
      <w:bookmarkStart w:id="20" w:name="toc_эриванская"/>
      <w:bookmarkEnd w:id="20"/>
    </w:p>
    <w:p w14:paraId="49FECBB2" w14:textId="77777777" w:rsidR="004642E2" w:rsidRPr="002C03CE" w:rsidRDefault="004642E2" w:rsidP="004642E2">
      <w:pPr>
        <w:spacing w:line="240" w:lineRule="auto"/>
        <w:rPr>
          <w:rFonts w:ascii="Times New Roman" w:eastAsia="Times New Roman" w:hAnsi="Times New Roman" w:cs="Times New Roman"/>
          <w:szCs w:val="24"/>
          <w:lang w:eastAsia="ru-RU"/>
        </w:rPr>
      </w:pPr>
      <w:r w:rsidRPr="00B135F1">
        <w:rPr>
          <w:rFonts w:ascii="Times New Roman" w:eastAsia="Times New Roman" w:hAnsi="Times New Roman" w:cs="Times New Roman"/>
          <w:szCs w:val="24"/>
          <w:lang w:eastAsia="ru-RU"/>
        </w:rPr>
        <w:t>“Обзор Эриванской губернии” в имеющихся у нас выпусках с 1883 по 1914 (с пропусками 1885-1887, 1889 и 1890) сообща</w:t>
      </w:r>
      <w:r>
        <w:rPr>
          <w:rFonts w:ascii="Times New Roman" w:eastAsia="Times New Roman" w:hAnsi="Times New Roman" w:cs="Times New Roman"/>
          <w:szCs w:val="24"/>
          <w:lang w:eastAsia="ru-RU"/>
        </w:rPr>
        <w:t>е</w:t>
      </w:r>
      <w:r w:rsidRPr="00B135F1">
        <w:rPr>
          <w:rFonts w:ascii="Times New Roman" w:eastAsia="Times New Roman" w:hAnsi="Times New Roman" w:cs="Times New Roman"/>
          <w:szCs w:val="24"/>
          <w:lang w:eastAsia="ru-RU"/>
        </w:rPr>
        <w:t>т следующие сведения о числе рождений, смертей и оценку численности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303"/>
        <w:gridCol w:w="976"/>
        <w:gridCol w:w="1420"/>
        <w:gridCol w:w="4950"/>
      </w:tblGrid>
      <w:tr w:rsidR="004642E2" w:rsidRPr="00B135F1" w14:paraId="57C7709B" w14:textId="77777777" w:rsidTr="00140D53">
        <w:trPr>
          <w:tblHeader/>
          <w:jc w:val="center"/>
        </w:trPr>
        <w:tc>
          <w:tcPr>
            <w:tcW w:w="0" w:type="auto"/>
            <w:shd w:val="clear" w:color="auto" w:fill="EEECE1" w:themeFill="background2"/>
            <w:vAlign w:val="center"/>
            <w:hideMark/>
          </w:tcPr>
          <w:p w14:paraId="4ED93C5C"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год</w:t>
            </w:r>
          </w:p>
        </w:tc>
        <w:tc>
          <w:tcPr>
            <w:tcW w:w="0" w:type="auto"/>
            <w:shd w:val="clear" w:color="auto" w:fill="EEECE1" w:themeFill="background2"/>
            <w:vAlign w:val="center"/>
            <w:hideMark/>
          </w:tcPr>
          <w:p w14:paraId="7EED874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родившиеся</w:t>
            </w:r>
          </w:p>
        </w:tc>
        <w:tc>
          <w:tcPr>
            <w:tcW w:w="0" w:type="auto"/>
            <w:shd w:val="clear" w:color="auto" w:fill="EEECE1" w:themeFill="background2"/>
            <w:vAlign w:val="center"/>
            <w:hideMark/>
          </w:tcPr>
          <w:p w14:paraId="796CE57F"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умершие</w:t>
            </w:r>
          </w:p>
        </w:tc>
        <w:tc>
          <w:tcPr>
            <w:tcW w:w="1420" w:type="dxa"/>
            <w:shd w:val="clear" w:color="auto" w:fill="EEECE1" w:themeFill="background2"/>
            <w:vAlign w:val="center"/>
            <w:hideMark/>
          </w:tcPr>
          <w:p w14:paraId="61AD2675" w14:textId="77777777" w:rsidR="004642E2" w:rsidRPr="00B141BE" w:rsidRDefault="004642E2" w:rsidP="00140D53">
            <w:pPr>
              <w:spacing w:after="0" w:line="240" w:lineRule="auto"/>
              <w:jc w:val="center"/>
              <w:rPr>
                <w:rFonts w:ascii="Times New Roman" w:eastAsia="Times New Roman" w:hAnsi="Times New Roman" w:cs="Times New Roman"/>
                <w:b/>
                <w:bCs/>
              </w:rPr>
            </w:pPr>
            <w:r w:rsidRPr="00B141BE">
              <w:rPr>
                <w:rFonts w:ascii="Times New Roman" w:eastAsia="Times New Roman" w:hAnsi="Times New Roman" w:cs="Times New Roman"/>
                <w:b/>
                <w:bCs/>
              </w:rPr>
              <w:t>численность населения</w:t>
            </w:r>
          </w:p>
        </w:tc>
        <w:tc>
          <w:tcPr>
            <w:tcW w:w="4950" w:type="dxa"/>
            <w:shd w:val="clear" w:color="auto" w:fill="EEECE1" w:themeFill="background2"/>
            <w:vAlign w:val="center"/>
            <w:hideMark/>
          </w:tcPr>
          <w:p w14:paraId="4AA930F1" w14:textId="77777777" w:rsidR="004642E2" w:rsidRPr="00B135F1" w:rsidRDefault="004642E2"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у</w:t>
            </w:r>
            <w:r w:rsidRPr="00B135F1">
              <w:rPr>
                <w:rFonts w:ascii="Times New Roman" w:eastAsia="Times New Roman" w:hAnsi="Times New Roman" w:cs="Times New Roman"/>
                <w:b/>
                <w:bCs/>
              </w:rPr>
              <w:t xml:space="preserve"> какому моменту относится численность</w:t>
            </w:r>
          </w:p>
        </w:tc>
      </w:tr>
      <w:tr w:rsidR="004642E2" w:rsidRPr="00B135F1" w14:paraId="4C39B402" w14:textId="77777777" w:rsidTr="00140D53">
        <w:trPr>
          <w:jc w:val="center"/>
        </w:trPr>
        <w:tc>
          <w:tcPr>
            <w:tcW w:w="0" w:type="auto"/>
            <w:vAlign w:val="center"/>
            <w:hideMark/>
          </w:tcPr>
          <w:p w14:paraId="1937C91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1883</w:t>
            </w:r>
          </w:p>
        </w:tc>
        <w:tc>
          <w:tcPr>
            <w:tcW w:w="0" w:type="auto"/>
            <w:vAlign w:val="center"/>
            <w:hideMark/>
          </w:tcPr>
          <w:p w14:paraId="0C2A6EF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52EEE97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529</w:t>
            </w:r>
          </w:p>
        </w:tc>
        <w:tc>
          <w:tcPr>
            <w:tcW w:w="1420" w:type="dxa"/>
            <w:vAlign w:val="center"/>
            <w:hideMark/>
          </w:tcPr>
          <w:p w14:paraId="32806DB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3FE421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6 380,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1% населения</w:t>
            </w:r>
          </w:p>
        </w:tc>
      </w:tr>
      <w:tr w:rsidR="004642E2" w:rsidRPr="00B135F1" w14:paraId="436215C8" w14:textId="77777777" w:rsidTr="00140D53">
        <w:trPr>
          <w:jc w:val="center"/>
        </w:trPr>
        <w:tc>
          <w:tcPr>
            <w:tcW w:w="0" w:type="auto"/>
            <w:vAlign w:val="center"/>
            <w:hideMark/>
          </w:tcPr>
          <w:p w14:paraId="5CBB9A2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1884</w:t>
            </w:r>
          </w:p>
        </w:tc>
        <w:tc>
          <w:tcPr>
            <w:tcW w:w="0" w:type="auto"/>
            <w:vAlign w:val="center"/>
            <w:hideMark/>
          </w:tcPr>
          <w:p w14:paraId="2415937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625</w:t>
            </w:r>
          </w:p>
        </w:tc>
        <w:tc>
          <w:tcPr>
            <w:tcW w:w="0" w:type="auto"/>
            <w:vAlign w:val="center"/>
            <w:hideMark/>
          </w:tcPr>
          <w:p w14:paraId="6AC66E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583</w:t>
            </w:r>
          </w:p>
        </w:tc>
        <w:tc>
          <w:tcPr>
            <w:tcW w:w="1420" w:type="dxa"/>
            <w:vAlign w:val="center"/>
            <w:hideMark/>
          </w:tcPr>
          <w:p w14:paraId="599C629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5F7FC2D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Не указана; приведён лишь прирост 10 042, </w:t>
            </w:r>
            <w:r>
              <w:rPr>
                <w:rFonts w:ascii="Times New Roman" w:eastAsia="Times New Roman" w:hAnsi="Times New Roman" w:cs="Times New Roman"/>
              </w:rPr>
              <w:br/>
            </w:r>
            <w:r w:rsidRPr="00B135F1">
              <w:rPr>
                <w:rFonts w:ascii="Times New Roman" w:eastAsia="Times New Roman" w:hAnsi="Times New Roman" w:cs="Times New Roman"/>
              </w:rPr>
              <w:t>равный округлённо 1</w:t>
            </w:r>
            <w:r>
              <w:rPr>
                <w:rFonts w:ascii="Times New Roman" w:eastAsia="Times New Roman" w:hAnsi="Times New Roman" w:cs="Times New Roman"/>
              </w:rPr>
              <w:t>.</w:t>
            </w:r>
            <w:r w:rsidRPr="00B135F1">
              <w:rPr>
                <w:rFonts w:ascii="Times New Roman" w:eastAsia="Times New Roman" w:hAnsi="Times New Roman" w:cs="Times New Roman"/>
              </w:rPr>
              <w:t>6% населения</w:t>
            </w:r>
          </w:p>
        </w:tc>
      </w:tr>
      <w:tr w:rsidR="004642E2" w:rsidRPr="00B135F1" w14:paraId="2C0D9F4D" w14:textId="77777777" w:rsidTr="00140D53">
        <w:trPr>
          <w:jc w:val="center"/>
        </w:trPr>
        <w:tc>
          <w:tcPr>
            <w:tcW w:w="0" w:type="auto"/>
            <w:vAlign w:val="center"/>
          </w:tcPr>
          <w:p w14:paraId="24EA808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1887</w:t>
            </w:r>
          </w:p>
        </w:tc>
        <w:tc>
          <w:tcPr>
            <w:tcW w:w="0" w:type="auto"/>
            <w:vAlign w:val="center"/>
          </w:tcPr>
          <w:p w14:paraId="5351CA4E" w14:textId="77777777" w:rsidR="004642E2" w:rsidRPr="00F43736"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21</w:t>
            </w:r>
            <w:r>
              <w:rPr>
                <w:rFonts w:ascii="Times New Roman" w:eastAsia="Times New Roman" w:hAnsi="Times New Roman" w:cs="Times New Roman"/>
                <w:lang w:val="en-US"/>
              </w:rPr>
              <w:t>,202</w:t>
            </w:r>
          </w:p>
        </w:tc>
        <w:tc>
          <w:tcPr>
            <w:tcW w:w="0" w:type="auto"/>
            <w:vAlign w:val="center"/>
          </w:tcPr>
          <w:p w14:paraId="03CAF7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11,142</w:t>
            </w:r>
          </w:p>
        </w:tc>
        <w:tc>
          <w:tcPr>
            <w:tcW w:w="1420" w:type="dxa"/>
            <w:vAlign w:val="center"/>
          </w:tcPr>
          <w:p w14:paraId="1C88385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30E71497" w14:textId="77777777" w:rsidR="004642E2" w:rsidRPr="00F43736" w:rsidRDefault="004642E2" w:rsidP="00140D53">
            <w:pPr>
              <w:spacing w:after="0" w:line="240" w:lineRule="auto"/>
              <w:rPr>
                <w:rFonts w:ascii="Times New Roman" w:eastAsia="Times New Roman" w:hAnsi="Times New Roman" w:cs="Times New Roman"/>
              </w:rPr>
            </w:pPr>
            <w:r w:rsidRPr="004D55F9">
              <w:rPr>
                <w:rFonts w:ascii="Times New Roman" w:eastAsia="Times New Roman" w:hAnsi="Times New Roman" w:cs="Times New Roman"/>
              </w:rPr>
              <w:t>(</w:t>
            </w:r>
            <w:r>
              <w:rPr>
                <w:rFonts w:ascii="Times New Roman" w:eastAsia="Times New Roman" w:hAnsi="Times New Roman" w:cs="Times New Roman"/>
              </w:rPr>
              <w:t>в томе за 1888)</w:t>
            </w:r>
          </w:p>
        </w:tc>
      </w:tr>
      <w:tr w:rsidR="004642E2" w:rsidRPr="00B135F1" w14:paraId="1B9EC6EA" w14:textId="77777777" w:rsidTr="00140D53">
        <w:trPr>
          <w:jc w:val="center"/>
        </w:trPr>
        <w:tc>
          <w:tcPr>
            <w:tcW w:w="0" w:type="auto"/>
            <w:vAlign w:val="center"/>
            <w:hideMark/>
          </w:tcPr>
          <w:p w14:paraId="21A51A8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1888</w:t>
            </w:r>
          </w:p>
        </w:tc>
        <w:tc>
          <w:tcPr>
            <w:tcW w:w="0" w:type="auto"/>
            <w:vAlign w:val="center"/>
            <w:hideMark/>
          </w:tcPr>
          <w:p w14:paraId="55F7607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675</w:t>
            </w:r>
          </w:p>
        </w:tc>
        <w:tc>
          <w:tcPr>
            <w:tcW w:w="0" w:type="auto"/>
            <w:vAlign w:val="center"/>
            <w:hideMark/>
          </w:tcPr>
          <w:p w14:paraId="0E3BC01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262</w:t>
            </w:r>
          </w:p>
        </w:tc>
        <w:tc>
          <w:tcPr>
            <w:tcW w:w="1420" w:type="dxa"/>
            <w:vAlign w:val="center"/>
            <w:hideMark/>
          </w:tcPr>
          <w:p w14:paraId="25461C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hideMark/>
          </w:tcPr>
          <w:p w14:paraId="0DBCB6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Общая численность в выпуске не обнаружена</w:t>
            </w:r>
          </w:p>
        </w:tc>
      </w:tr>
      <w:tr w:rsidR="004642E2" w:rsidRPr="00B135F1" w14:paraId="2A7CDE63" w14:textId="77777777" w:rsidTr="00140D53">
        <w:trPr>
          <w:jc w:val="center"/>
        </w:trPr>
        <w:tc>
          <w:tcPr>
            <w:tcW w:w="0" w:type="auto"/>
            <w:vAlign w:val="center"/>
          </w:tcPr>
          <w:p w14:paraId="3541B93A" w14:textId="77777777" w:rsidR="004642E2" w:rsidRPr="00C21BDD" w:rsidRDefault="004642E2" w:rsidP="00140D53">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1890</w:t>
            </w:r>
          </w:p>
        </w:tc>
        <w:tc>
          <w:tcPr>
            <w:tcW w:w="0" w:type="auto"/>
            <w:vAlign w:val="center"/>
          </w:tcPr>
          <w:p w14:paraId="356BC515" w14:textId="77777777" w:rsidR="004642E2" w:rsidRPr="00C21BDD"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rPr>
              <w:t>22</w:t>
            </w:r>
            <w:r>
              <w:rPr>
                <w:rFonts w:ascii="Times New Roman" w:eastAsia="Times New Roman" w:hAnsi="Times New Roman" w:cs="Times New Roman"/>
                <w:lang w:val="en-US"/>
              </w:rPr>
              <w:t>,217</w:t>
            </w:r>
          </w:p>
        </w:tc>
        <w:tc>
          <w:tcPr>
            <w:tcW w:w="0" w:type="auto"/>
            <w:vAlign w:val="center"/>
          </w:tcPr>
          <w:p w14:paraId="0274766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lang w:val="en-US"/>
              </w:rPr>
              <w:t>13,537</w:t>
            </w:r>
          </w:p>
        </w:tc>
        <w:tc>
          <w:tcPr>
            <w:tcW w:w="1420" w:type="dxa"/>
            <w:vAlign w:val="center"/>
          </w:tcPr>
          <w:p w14:paraId="48EECA4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w:t>
            </w:r>
          </w:p>
        </w:tc>
        <w:tc>
          <w:tcPr>
            <w:tcW w:w="4950" w:type="dxa"/>
            <w:vAlign w:val="center"/>
          </w:tcPr>
          <w:p w14:paraId="0BD2A126" w14:textId="77777777" w:rsidR="004642E2" w:rsidRPr="00B135F1" w:rsidRDefault="004642E2" w:rsidP="00140D53">
            <w:pPr>
              <w:spacing w:after="0" w:line="240" w:lineRule="auto"/>
              <w:rPr>
                <w:rFonts w:ascii="Times New Roman" w:eastAsia="Times New Roman" w:hAnsi="Times New Roman" w:cs="Times New Roman"/>
              </w:rPr>
            </w:pPr>
            <w:r>
              <w:rPr>
                <w:rFonts w:ascii="Times New Roman" w:eastAsia="Times New Roman" w:hAnsi="Times New Roman" w:cs="Times New Roman"/>
                <w:lang w:val="en-US"/>
              </w:rPr>
              <w:t>(</w:t>
            </w:r>
            <w:r>
              <w:rPr>
                <w:rFonts w:ascii="Times New Roman" w:eastAsia="Times New Roman" w:hAnsi="Times New Roman" w:cs="Times New Roman"/>
              </w:rPr>
              <w:t>в томе за 18</w:t>
            </w:r>
            <w:r>
              <w:rPr>
                <w:rFonts w:ascii="Times New Roman" w:eastAsia="Times New Roman" w:hAnsi="Times New Roman" w:cs="Times New Roman"/>
                <w:lang w:val="en-US"/>
              </w:rPr>
              <w:t>91</w:t>
            </w:r>
            <w:r>
              <w:rPr>
                <w:rFonts w:ascii="Times New Roman" w:eastAsia="Times New Roman" w:hAnsi="Times New Roman" w:cs="Times New Roman"/>
              </w:rPr>
              <w:t>)</w:t>
            </w:r>
          </w:p>
        </w:tc>
      </w:tr>
      <w:tr w:rsidR="004642E2" w:rsidRPr="00B135F1" w14:paraId="3913791E" w14:textId="77777777" w:rsidTr="00140D53">
        <w:trPr>
          <w:jc w:val="center"/>
        </w:trPr>
        <w:tc>
          <w:tcPr>
            <w:tcW w:w="0" w:type="auto"/>
            <w:vAlign w:val="center"/>
            <w:hideMark/>
          </w:tcPr>
          <w:p w14:paraId="136C3C8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1891</w:t>
            </w:r>
          </w:p>
        </w:tc>
        <w:tc>
          <w:tcPr>
            <w:tcW w:w="0" w:type="auto"/>
            <w:vAlign w:val="center"/>
            <w:hideMark/>
          </w:tcPr>
          <w:p w14:paraId="3A5BDD1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0" w:type="auto"/>
            <w:vAlign w:val="center"/>
            <w:hideMark/>
          </w:tcPr>
          <w:p w14:paraId="713D9C7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501</w:t>
            </w:r>
          </w:p>
        </w:tc>
        <w:tc>
          <w:tcPr>
            <w:tcW w:w="1420" w:type="dxa"/>
            <w:vAlign w:val="center"/>
            <w:hideMark/>
          </w:tcPr>
          <w:p w14:paraId="63A8444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320</w:t>
            </w:r>
          </w:p>
        </w:tc>
        <w:tc>
          <w:tcPr>
            <w:tcW w:w="4950" w:type="dxa"/>
            <w:vAlign w:val="center"/>
            <w:hideMark/>
          </w:tcPr>
          <w:p w14:paraId="4950BA9A"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A0A6F2B" w14:textId="77777777" w:rsidTr="00140D53">
        <w:trPr>
          <w:jc w:val="center"/>
        </w:trPr>
        <w:tc>
          <w:tcPr>
            <w:tcW w:w="0" w:type="auto"/>
            <w:vAlign w:val="center"/>
            <w:hideMark/>
          </w:tcPr>
          <w:p w14:paraId="3B1A3F3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1892</w:t>
            </w:r>
          </w:p>
        </w:tc>
        <w:tc>
          <w:tcPr>
            <w:tcW w:w="0" w:type="auto"/>
            <w:vAlign w:val="center"/>
            <w:hideMark/>
          </w:tcPr>
          <w:p w14:paraId="78F7766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725</w:t>
            </w:r>
          </w:p>
        </w:tc>
        <w:tc>
          <w:tcPr>
            <w:tcW w:w="0" w:type="auto"/>
            <w:vAlign w:val="center"/>
            <w:hideMark/>
          </w:tcPr>
          <w:p w14:paraId="4886E0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534</w:t>
            </w:r>
          </w:p>
        </w:tc>
        <w:tc>
          <w:tcPr>
            <w:tcW w:w="1420" w:type="dxa"/>
            <w:vAlign w:val="center"/>
            <w:hideMark/>
          </w:tcPr>
          <w:p w14:paraId="795EA10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703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511</w:t>
            </w:r>
          </w:p>
        </w:tc>
        <w:tc>
          <w:tcPr>
            <w:tcW w:w="4950" w:type="dxa"/>
            <w:vAlign w:val="center"/>
            <w:hideMark/>
          </w:tcPr>
          <w:p w14:paraId="3E547B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63398D39" w14:textId="77777777" w:rsidTr="00140D53">
        <w:trPr>
          <w:jc w:val="center"/>
        </w:trPr>
        <w:tc>
          <w:tcPr>
            <w:tcW w:w="0" w:type="auto"/>
            <w:vAlign w:val="center"/>
            <w:hideMark/>
          </w:tcPr>
          <w:p w14:paraId="0D57A1A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1893</w:t>
            </w:r>
          </w:p>
        </w:tc>
        <w:tc>
          <w:tcPr>
            <w:tcW w:w="0" w:type="auto"/>
            <w:vAlign w:val="center"/>
            <w:hideMark/>
          </w:tcPr>
          <w:p w14:paraId="75E280F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837</w:t>
            </w:r>
          </w:p>
        </w:tc>
        <w:tc>
          <w:tcPr>
            <w:tcW w:w="0" w:type="auto"/>
            <w:vAlign w:val="center"/>
            <w:hideMark/>
          </w:tcPr>
          <w:p w14:paraId="0D7ADED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741</w:t>
            </w:r>
          </w:p>
        </w:tc>
        <w:tc>
          <w:tcPr>
            <w:tcW w:w="1420" w:type="dxa"/>
            <w:vAlign w:val="center"/>
            <w:hideMark/>
          </w:tcPr>
          <w:p w14:paraId="3DC2FCA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607</w:t>
            </w:r>
          </w:p>
        </w:tc>
        <w:tc>
          <w:tcPr>
            <w:tcW w:w="4950" w:type="dxa"/>
            <w:vAlign w:val="center"/>
            <w:hideMark/>
          </w:tcPr>
          <w:p w14:paraId="7C6253E6"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7A9C7F5" w14:textId="77777777" w:rsidTr="00140D53">
        <w:trPr>
          <w:jc w:val="center"/>
        </w:trPr>
        <w:tc>
          <w:tcPr>
            <w:tcW w:w="0" w:type="auto"/>
            <w:vAlign w:val="center"/>
            <w:hideMark/>
          </w:tcPr>
          <w:p w14:paraId="31EBA87D"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1894</w:t>
            </w:r>
          </w:p>
        </w:tc>
        <w:tc>
          <w:tcPr>
            <w:tcW w:w="0" w:type="auto"/>
            <w:vAlign w:val="center"/>
            <w:hideMark/>
          </w:tcPr>
          <w:p w14:paraId="38AB8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392</w:t>
            </w:r>
          </w:p>
        </w:tc>
        <w:tc>
          <w:tcPr>
            <w:tcW w:w="0" w:type="auto"/>
            <w:vAlign w:val="center"/>
            <w:hideMark/>
          </w:tcPr>
          <w:p w14:paraId="26BFFFD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671</w:t>
            </w:r>
          </w:p>
        </w:tc>
        <w:tc>
          <w:tcPr>
            <w:tcW w:w="1420" w:type="dxa"/>
            <w:vAlign w:val="center"/>
            <w:hideMark/>
          </w:tcPr>
          <w:p w14:paraId="2EC66CF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4950" w:type="dxa"/>
            <w:vAlign w:val="center"/>
            <w:hideMark/>
          </w:tcPr>
          <w:p w14:paraId="0D4E15DF"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3161CE8" w14:textId="77777777" w:rsidTr="00140D53">
        <w:trPr>
          <w:jc w:val="center"/>
        </w:trPr>
        <w:tc>
          <w:tcPr>
            <w:tcW w:w="0" w:type="auto"/>
            <w:vAlign w:val="center"/>
            <w:hideMark/>
          </w:tcPr>
          <w:p w14:paraId="1768C1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1895</w:t>
            </w:r>
          </w:p>
        </w:tc>
        <w:tc>
          <w:tcPr>
            <w:tcW w:w="0" w:type="auto"/>
            <w:vAlign w:val="center"/>
            <w:hideMark/>
          </w:tcPr>
          <w:p w14:paraId="28D2ECA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619</w:t>
            </w:r>
          </w:p>
        </w:tc>
        <w:tc>
          <w:tcPr>
            <w:tcW w:w="0" w:type="auto"/>
            <w:vAlign w:val="center"/>
            <w:hideMark/>
          </w:tcPr>
          <w:p w14:paraId="3ECE07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257</w:t>
            </w:r>
          </w:p>
        </w:tc>
        <w:tc>
          <w:tcPr>
            <w:tcW w:w="1420" w:type="dxa"/>
            <w:vAlign w:val="center"/>
            <w:hideMark/>
          </w:tcPr>
          <w:p w14:paraId="0113FF7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741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690</w:t>
            </w:r>
          </w:p>
        </w:tc>
        <w:tc>
          <w:tcPr>
            <w:tcW w:w="4950" w:type="dxa"/>
            <w:vAlign w:val="center"/>
            <w:hideMark/>
          </w:tcPr>
          <w:p w14:paraId="773B902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388FB5F" w14:textId="77777777" w:rsidTr="00140D53">
        <w:trPr>
          <w:jc w:val="center"/>
        </w:trPr>
        <w:tc>
          <w:tcPr>
            <w:tcW w:w="0" w:type="auto"/>
            <w:vAlign w:val="center"/>
            <w:hideMark/>
          </w:tcPr>
          <w:p w14:paraId="425FD58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1896</w:t>
            </w:r>
          </w:p>
        </w:tc>
        <w:tc>
          <w:tcPr>
            <w:tcW w:w="0" w:type="auto"/>
            <w:vAlign w:val="center"/>
            <w:hideMark/>
          </w:tcPr>
          <w:p w14:paraId="718EC54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298</w:t>
            </w:r>
          </w:p>
        </w:tc>
        <w:tc>
          <w:tcPr>
            <w:tcW w:w="0" w:type="auto"/>
            <w:vAlign w:val="center"/>
            <w:hideMark/>
          </w:tcPr>
          <w:p w14:paraId="0D33019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797</w:t>
            </w:r>
          </w:p>
        </w:tc>
        <w:tc>
          <w:tcPr>
            <w:tcW w:w="1420" w:type="dxa"/>
            <w:vAlign w:val="center"/>
            <w:hideMark/>
          </w:tcPr>
          <w:p w14:paraId="78D1051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756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191</w:t>
            </w:r>
          </w:p>
        </w:tc>
        <w:tc>
          <w:tcPr>
            <w:tcW w:w="4950" w:type="dxa"/>
            <w:vAlign w:val="center"/>
            <w:hideMark/>
          </w:tcPr>
          <w:p w14:paraId="05BD8AF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562A94DA" w14:textId="77777777" w:rsidTr="00140D53">
        <w:trPr>
          <w:jc w:val="center"/>
        </w:trPr>
        <w:tc>
          <w:tcPr>
            <w:tcW w:w="0" w:type="auto"/>
            <w:vAlign w:val="center"/>
            <w:hideMark/>
          </w:tcPr>
          <w:p w14:paraId="49205CF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1897</w:t>
            </w:r>
          </w:p>
        </w:tc>
        <w:tc>
          <w:tcPr>
            <w:tcW w:w="0" w:type="auto"/>
            <w:vAlign w:val="center"/>
            <w:hideMark/>
          </w:tcPr>
          <w:p w14:paraId="799AD6A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328</w:t>
            </w:r>
          </w:p>
        </w:tc>
        <w:tc>
          <w:tcPr>
            <w:tcW w:w="0" w:type="auto"/>
            <w:vAlign w:val="center"/>
            <w:hideMark/>
          </w:tcPr>
          <w:p w14:paraId="4428BE1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863</w:t>
            </w:r>
          </w:p>
        </w:tc>
        <w:tc>
          <w:tcPr>
            <w:tcW w:w="1420" w:type="dxa"/>
            <w:vAlign w:val="center"/>
            <w:hideMark/>
          </w:tcPr>
          <w:p w14:paraId="6A11963A"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804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757</w:t>
            </w:r>
          </w:p>
        </w:tc>
        <w:tc>
          <w:tcPr>
            <w:tcW w:w="4950" w:type="dxa"/>
            <w:vAlign w:val="center"/>
            <w:hideMark/>
          </w:tcPr>
          <w:p w14:paraId="3FBD246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Предварительный итог переписи 28 января </w:t>
            </w:r>
            <w:r w:rsidRPr="00221BC5">
              <w:rPr>
                <w:rFonts w:ascii="Times New Roman" w:eastAsia="Times New Roman" w:hAnsi="Times New Roman" w:cs="Times New Roman"/>
              </w:rPr>
              <w:br/>
            </w:r>
            <w:r w:rsidRPr="00B135F1">
              <w:rPr>
                <w:rFonts w:ascii="Times New Roman" w:eastAsia="Times New Roman" w:hAnsi="Times New Roman" w:cs="Times New Roman"/>
              </w:rPr>
              <w:t xml:space="preserve">1897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начало года, не конец</w:t>
            </w:r>
          </w:p>
        </w:tc>
      </w:tr>
      <w:tr w:rsidR="004642E2" w:rsidRPr="00B135F1" w14:paraId="4B2AB64C" w14:textId="77777777" w:rsidTr="00140D53">
        <w:trPr>
          <w:jc w:val="center"/>
        </w:trPr>
        <w:tc>
          <w:tcPr>
            <w:tcW w:w="0" w:type="auto"/>
            <w:vAlign w:val="center"/>
            <w:hideMark/>
          </w:tcPr>
          <w:p w14:paraId="3A9D5E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1898</w:t>
            </w:r>
          </w:p>
        </w:tc>
        <w:tc>
          <w:tcPr>
            <w:tcW w:w="0" w:type="auto"/>
            <w:vAlign w:val="center"/>
            <w:hideMark/>
          </w:tcPr>
          <w:p w14:paraId="42466A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305</w:t>
            </w:r>
          </w:p>
        </w:tc>
        <w:tc>
          <w:tcPr>
            <w:tcW w:w="0" w:type="auto"/>
            <w:vAlign w:val="center"/>
            <w:hideMark/>
          </w:tcPr>
          <w:p w14:paraId="227314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845</w:t>
            </w:r>
          </w:p>
        </w:tc>
        <w:tc>
          <w:tcPr>
            <w:tcW w:w="1420" w:type="dxa"/>
            <w:vAlign w:val="center"/>
            <w:hideMark/>
          </w:tcPr>
          <w:p w14:paraId="33E03B60"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≈832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682</w:t>
            </w:r>
          </w:p>
        </w:tc>
        <w:tc>
          <w:tcPr>
            <w:tcW w:w="4950" w:type="dxa"/>
            <w:vAlign w:val="center"/>
            <w:hideMark/>
          </w:tcPr>
          <w:p w14:paraId="3C52AFB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1899 года; расчётная, пока результаты </w:t>
            </w:r>
            <w:r>
              <w:rPr>
                <w:rFonts w:ascii="Times New Roman" w:eastAsia="Times New Roman" w:hAnsi="Times New Roman" w:cs="Times New Roman"/>
              </w:rPr>
              <w:br/>
            </w:r>
            <w:r w:rsidRPr="00B135F1">
              <w:rPr>
                <w:rFonts w:ascii="Times New Roman" w:eastAsia="Times New Roman" w:hAnsi="Times New Roman" w:cs="Times New Roman"/>
              </w:rPr>
              <w:t>переписи не были окончательно утверждены</w:t>
            </w:r>
          </w:p>
        </w:tc>
      </w:tr>
      <w:tr w:rsidR="004642E2" w:rsidRPr="00B135F1" w14:paraId="04776937" w14:textId="77777777" w:rsidTr="00140D53">
        <w:trPr>
          <w:jc w:val="center"/>
        </w:trPr>
        <w:tc>
          <w:tcPr>
            <w:tcW w:w="0" w:type="auto"/>
            <w:vAlign w:val="center"/>
            <w:hideMark/>
          </w:tcPr>
          <w:p w14:paraId="40A066C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1899</w:t>
            </w:r>
          </w:p>
        </w:tc>
        <w:tc>
          <w:tcPr>
            <w:tcW w:w="0" w:type="auto"/>
            <w:vAlign w:val="center"/>
            <w:hideMark/>
          </w:tcPr>
          <w:p w14:paraId="649328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184</w:t>
            </w:r>
          </w:p>
        </w:tc>
        <w:tc>
          <w:tcPr>
            <w:tcW w:w="0" w:type="auto"/>
            <w:vAlign w:val="center"/>
            <w:hideMark/>
          </w:tcPr>
          <w:p w14:paraId="7C95B6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830</w:t>
            </w:r>
          </w:p>
        </w:tc>
        <w:tc>
          <w:tcPr>
            <w:tcW w:w="1420" w:type="dxa"/>
            <w:vAlign w:val="center"/>
            <w:hideMark/>
          </w:tcPr>
          <w:p w14:paraId="168D2B7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843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036</w:t>
            </w:r>
          </w:p>
        </w:tc>
        <w:tc>
          <w:tcPr>
            <w:tcW w:w="4950" w:type="dxa"/>
            <w:vAlign w:val="center"/>
            <w:hideMark/>
          </w:tcPr>
          <w:p w14:paraId="40C9456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176878C" w14:textId="77777777" w:rsidTr="00140D53">
        <w:trPr>
          <w:jc w:val="center"/>
        </w:trPr>
        <w:tc>
          <w:tcPr>
            <w:tcW w:w="0" w:type="auto"/>
            <w:vAlign w:val="center"/>
            <w:hideMark/>
          </w:tcPr>
          <w:p w14:paraId="740C27B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1900</w:t>
            </w:r>
          </w:p>
        </w:tc>
        <w:tc>
          <w:tcPr>
            <w:tcW w:w="0" w:type="auto"/>
            <w:vAlign w:val="center"/>
            <w:hideMark/>
          </w:tcPr>
          <w:p w14:paraId="115B7A6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113</w:t>
            </w:r>
          </w:p>
        </w:tc>
        <w:tc>
          <w:tcPr>
            <w:tcW w:w="0" w:type="auto"/>
            <w:vAlign w:val="center"/>
            <w:hideMark/>
          </w:tcPr>
          <w:p w14:paraId="7D74B29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742</w:t>
            </w:r>
          </w:p>
        </w:tc>
        <w:tc>
          <w:tcPr>
            <w:tcW w:w="1420" w:type="dxa"/>
            <w:vAlign w:val="center"/>
            <w:hideMark/>
          </w:tcPr>
          <w:p w14:paraId="00F4228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853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404</w:t>
            </w:r>
          </w:p>
        </w:tc>
        <w:tc>
          <w:tcPr>
            <w:tcW w:w="4950" w:type="dxa"/>
            <w:vAlign w:val="center"/>
            <w:hideMark/>
          </w:tcPr>
          <w:p w14:paraId="30DD363D"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3587842" w14:textId="77777777" w:rsidTr="00140D53">
        <w:trPr>
          <w:jc w:val="center"/>
        </w:trPr>
        <w:tc>
          <w:tcPr>
            <w:tcW w:w="0" w:type="auto"/>
            <w:vAlign w:val="center"/>
            <w:hideMark/>
          </w:tcPr>
          <w:p w14:paraId="2B3ACC7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1901</w:t>
            </w:r>
          </w:p>
        </w:tc>
        <w:tc>
          <w:tcPr>
            <w:tcW w:w="0" w:type="auto"/>
            <w:vAlign w:val="center"/>
            <w:hideMark/>
          </w:tcPr>
          <w:p w14:paraId="09C358E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099</w:t>
            </w:r>
          </w:p>
        </w:tc>
        <w:tc>
          <w:tcPr>
            <w:tcW w:w="0" w:type="auto"/>
            <w:vAlign w:val="center"/>
            <w:hideMark/>
          </w:tcPr>
          <w:p w14:paraId="26353E7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241</w:t>
            </w:r>
          </w:p>
        </w:tc>
        <w:tc>
          <w:tcPr>
            <w:tcW w:w="1420" w:type="dxa"/>
            <w:vAlign w:val="center"/>
            <w:hideMark/>
          </w:tcPr>
          <w:p w14:paraId="63AA161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866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265</w:t>
            </w:r>
          </w:p>
        </w:tc>
        <w:tc>
          <w:tcPr>
            <w:tcW w:w="4950" w:type="dxa"/>
            <w:vAlign w:val="center"/>
            <w:hideMark/>
          </w:tcPr>
          <w:p w14:paraId="0F1E2AB1"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D9C876C" w14:textId="77777777" w:rsidTr="00140D53">
        <w:trPr>
          <w:jc w:val="center"/>
        </w:trPr>
        <w:tc>
          <w:tcPr>
            <w:tcW w:w="0" w:type="auto"/>
            <w:vAlign w:val="center"/>
            <w:hideMark/>
          </w:tcPr>
          <w:p w14:paraId="440A390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1902</w:t>
            </w:r>
          </w:p>
        </w:tc>
        <w:tc>
          <w:tcPr>
            <w:tcW w:w="0" w:type="auto"/>
            <w:vAlign w:val="center"/>
            <w:hideMark/>
          </w:tcPr>
          <w:p w14:paraId="573B364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694</w:t>
            </w:r>
          </w:p>
        </w:tc>
        <w:tc>
          <w:tcPr>
            <w:tcW w:w="0" w:type="auto"/>
            <w:vAlign w:val="center"/>
            <w:hideMark/>
          </w:tcPr>
          <w:p w14:paraId="159D64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841</w:t>
            </w:r>
          </w:p>
        </w:tc>
        <w:tc>
          <w:tcPr>
            <w:tcW w:w="1420" w:type="dxa"/>
            <w:vAlign w:val="center"/>
            <w:hideMark/>
          </w:tcPr>
          <w:p w14:paraId="5236E2D2"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880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118</w:t>
            </w:r>
          </w:p>
        </w:tc>
        <w:tc>
          <w:tcPr>
            <w:tcW w:w="4950" w:type="dxa"/>
            <w:vAlign w:val="center"/>
            <w:hideMark/>
          </w:tcPr>
          <w:p w14:paraId="1EA867A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“С приростом отчётного года” </w:t>
            </w:r>
            <w:r>
              <w:rPr>
                <w:rFonts w:ascii="Times New Roman" w:eastAsia="Times New Roman" w:hAnsi="Times New Roman" w:cs="Times New Roman"/>
              </w:rPr>
              <w:t>–</w:t>
            </w:r>
            <w:r w:rsidRPr="00B135F1">
              <w:rPr>
                <w:rFonts w:ascii="Times New Roman" w:eastAsia="Times New Roman" w:hAnsi="Times New Roman" w:cs="Times New Roman"/>
              </w:rPr>
              <w:t xml:space="preserve"> фактически </w:t>
            </w:r>
            <w:r>
              <w:rPr>
                <w:rFonts w:ascii="Times New Roman" w:eastAsia="Times New Roman" w:hAnsi="Times New Roman" w:cs="Times New Roman"/>
              </w:rPr>
              <w:br/>
            </w:r>
            <w:r w:rsidRPr="00B135F1">
              <w:rPr>
                <w:rFonts w:ascii="Times New Roman" w:eastAsia="Times New Roman" w:hAnsi="Times New Roman" w:cs="Times New Roman"/>
              </w:rPr>
              <w:t>конец 1902 / начало 1903 года</w:t>
            </w:r>
          </w:p>
        </w:tc>
      </w:tr>
      <w:tr w:rsidR="004642E2" w:rsidRPr="00B135F1" w14:paraId="18F2B3BB" w14:textId="77777777" w:rsidTr="00140D53">
        <w:trPr>
          <w:jc w:val="center"/>
        </w:trPr>
        <w:tc>
          <w:tcPr>
            <w:tcW w:w="0" w:type="auto"/>
            <w:vAlign w:val="center"/>
            <w:hideMark/>
          </w:tcPr>
          <w:p w14:paraId="3903FE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1903</w:t>
            </w:r>
          </w:p>
        </w:tc>
        <w:tc>
          <w:tcPr>
            <w:tcW w:w="0" w:type="auto"/>
            <w:vAlign w:val="center"/>
            <w:hideMark/>
          </w:tcPr>
          <w:p w14:paraId="6941541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614</w:t>
            </w:r>
          </w:p>
        </w:tc>
        <w:tc>
          <w:tcPr>
            <w:tcW w:w="0" w:type="auto"/>
            <w:vAlign w:val="center"/>
            <w:hideMark/>
          </w:tcPr>
          <w:p w14:paraId="0A43628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471</w:t>
            </w:r>
          </w:p>
        </w:tc>
        <w:tc>
          <w:tcPr>
            <w:tcW w:w="1420" w:type="dxa"/>
            <w:vAlign w:val="center"/>
            <w:hideMark/>
          </w:tcPr>
          <w:p w14:paraId="56269D2B"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892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261</w:t>
            </w:r>
          </w:p>
        </w:tc>
        <w:tc>
          <w:tcPr>
            <w:tcW w:w="4950" w:type="dxa"/>
            <w:vAlign w:val="center"/>
            <w:hideMark/>
          </w:tcPr>
          <w:p w14:paraId="22685E34"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D85552B" w14:textId="77777777" w:rsidTr="00140D53">
        <w:trPr>
          <w:jc w:val="center"/>
        </w:trPr>
        <w:tc>
          <w:tcPr>
            <w:tcW w:w="0" w:type="auto"/>
            <w:vAlign w:val="center"/>
            <w:hideMark/>
          </w:tcPr>
          <w:p w14:paraId="31E5C14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1904</w:t>
            </w:r>
          </w:p>
        </w:tc>
        <w:tc>
          <w:tcPr>
            <w:tcW w:w="0" w:type="auto"/>
            <w:vAlign w:val="center"/>
            <w:hideMark/>
          </w:tcPr>
          <w:p w14:paraId="5635CC4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319</w:t>
            </w:r>
          </w:p>
        </w:tc>
        <w:tc>
          <w:tcPr>
            <w:tcW w:w="0" w:type="auto"/>
            <w:vAlign w:val="center"/>
            <w:hideMark/>
          </w:tcPr>
          <w:p w14:paraId="68EA1B0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287</w:t>
            </w:r>
          </w:p>
        </w:tc>
        <w:tc>
          <w:tcPr>
            <w:tcW w:w="1420" w:type="dxa"/>
            <w:vAlign w:val="center"/>
            <w:hideMark/>
          </w:tcPr>
          <w:p w14:paraId="781AC81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293</w:t>
            </w:r>
          </w:p>
        </w:tc>
        <w:tc>
          <w:tcPr>
            <w:tcW w:w="4950" w:type="dxa"/>
            <w:vAlign w:val="center"/>
            <w:hideMark/>
          </w:tcPr>
          <w:p w14:paraId="367ABBD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1905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1904 / начало 1905 года</w:t>
            </w:r>
          </w:p>
        </w:tc>
      </w:tr>
      <w:tr w:rsidR="004642E2" w:rsidRPr="00B135F1" w14:paraId="5B6D4D5C" w14:textId="77777777" w:rsidTr="00140D53">
        <w:trPr>
          <w:jc w:val="center"/>
        </w:trPr>
        <w:tc>
          <w:tcPr>
            <w:tcW w:w="0" w:type="auto"/>
            <w:vAlign w:val="center"/>
            <w:hideMark/>
          </w:tcPr>
          <w:p w14:paraId="1F21043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1905</w:t>
            </w:r>
          </w:p>
        </w:tc>
        <w:tc>
          <w:tcPr>
            <w:tcW w:w="0" w:type="auto"/>
            <w:vAlign w:val="center"/>
            <w:hideMark/>
          </w:tcPr>
          <w:p w14:paraId="50ABE1F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909</w:t>
            </w:r>
          </w:p>
        </w:tc>
        <w:tc>
          <w:tcPr>
            <w:tcW w:w="0" w:type="auto"/>
            <w:vAlign w:val="center"/>
            <w:hideMark/>
          </w:tcPr>
          <w:p w14:paraId="6D09743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653</w:t>
            </w:r>
          </w:p>
        </w:tc>
        <w:tc>
          <w:tcPr>
            <w:tcW w:w="1420" w:type="dxa"/>
            <w:vAlign w:val="center"/>
            <w:hideMark/>
          </w:tcPr>
          <w:p w14:paraId="1EBD0D06"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908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549</w:t>
            </w:r>
          </w:p>
        </w:tc>
        <w:tc>
          <w:tcPr>
            <w:tcW w:w="4950" w:type="dxa"/>
            <w:vAlign w:val="center"/>
            <w:hideMark/>
          </w:tcPr>
          <w:p w14:paraId="55A94FF5"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1906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F217BF4" w14:textId="77777777" w:rsidTr="00140D53">
        <w:trPr>
          <w:jc w:val="center"/>
        </w:trPr>
        <w:tc>
          <w:tcPr>
            <w:tcW w:w="0" w:type="auto"/>
            <w:vAlign w:val="center"/>
            <w:hideMark/>
          </w:tcPr>
          <w:p w14:paraId="0B3D96B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1906</w:t>
            </w:r>
          </w:p>
        </w:tc>
        <w:tc>
          <w:tcPr>
            <w:tcW w:w="0" w:type="auto"/>
            <w:vAlign w:val="center"/>
            <w:hideMark/>
          </w:tcPr>
          <w:p w14:paraId="54CBD19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212</w:t>
            </w:r>
          </w:p>
        </w:tc>
        <w:tc>
          <w:tcPr>
            <w:tcW w:w="0" w:type="auto"/>
            <w:vAlign w:val="center"/>
            <w:hideMark/>
          </w:tcPr>
          <w:p w14:paraId="2A34189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476</w:t>
            </w:r>
          </w:p>
        </w:tc>
        <w:tc>
          <w:tcPr>
            <w:tcW w:w="1420" w:type="dxa"/>
            <w:vAlign w:val="center"/>
            <w:hideMark/>
          </w:tcPr>
          <w:p w14:paraId="2B9F71E8"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285</w:t>
            </w:r>
          </w:p>
        </w:tc>
        <w:tc>
          <w:tcPr>
            <w:tcW w:w="4950" w:type="dxa"/>
            <w:vAlign w:val="center"/>
            <w:hideMark/>
          </w:tcPr>
          <w:p w14:paraId="1EE19518"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“К 1907 году”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1906 / начало 1907 года</w:t>
            </w:r>
          </w:p>
        </w:tc>
      </w:tr>
      <w:tr w:rsidR="004642E2" w:rsidRPr="00B135F1" w14:paraId="47079A72" w14:textId="77777777" w:rsidTr="00140D53">
        <w:trPr>
          <w:jc w:val="center"/>
        </w:trPr>
        <w:tc>
          <w:tcPr>
            <w:tcW w:w="0" w:type="auto"/>
            <w:vAlign w:val="center"/>
            <w:hideMark/>
          </w:tcPr>
          <w:p w14:paraId="529D2F5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1907</w:t>
            </w:r>
          </w:p>
        </w:tc>
        <w:tc>
          <w:tcPr>
            <w:tcW w:w="0" w:type="auto"/>
            <w:vAlign w:val="center"/>
            <w:hideMark/>
          </w:tcPr>
          <w:p w14:paraId="732EAF9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595</w:t>
            </w:r>
          </w:p>
        </w:tc>
        <w:tc>
          <w:tcPr>
            <w:tcW w:w="0" w:type="auto"/>
            <w:vAlign w:val="center"/>
            <w:hideMark/>
          </w:tcPr>
          <w:p w14:paraId="61132585"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36934E4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018</w:t>
            </w:r>
          </w:p>
        </w:tc>
        <w:tc>
          <w:tcPr>
            <w:tcW w:w="4950" w:type="dxa"/>
            <w:vAlign w:val="center"/>
            <w:hideMark/>
          </w:tcPr>
          <w:p w14:paraId="4C2F20B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1908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6189992" w14:textId="77777777" w:rsidTr="00140D53">
        <w:trPr>
          <w:jc w:val="center"/>
        </w:trPr>
        <w:tc>
          <w:tcPr>
            <w:tcW w:w="0" w:type="auto"/>
            <w:vAlign w:val="center"/>
            <w:hideMark/>
          </w:tcPr>
          <w:p w14:paraId="09BCF29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1908</w:t>
            </w:r>
          </w:p>
        </w:tc>
        <w:tc>
          <w:tcPr>
            <w:tcW w:w="0" w:type="auto"/>
            <w:vAlign w:val="center"/>
            <w:hideMark/>
          </w:tcPr>
          <w:p w14:paraId="30B24E6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482</w:t>
            </w:r>
          </w:p>
        </w:tc>
        <w:tc>
          <w:tcPr>
            <w:tcW w:w="0" w:type="auto"/>
            <w:vAlign w:val="center"/>
            <w:hideMark/>
          </w:tcPr>
          <w:p w14:paraId="4376F2A7"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862</w:t>
            </w:r>
          </w:p>
        </w:tc>
        <w:tc>
          <w:tcPr>
            <w:tcW w:w="1420" w:type="dxa"/>
            <w:vAlign w:val="center"/>
            <w:hideMark/>
          </w:tcPr>
          <w:p w14:paraId="4547C8B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942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638</w:t>
            </w:r>
          </w:p>
        </w:tc>
        <w:tc>
          <w:tcPr>
            <w:tcW w:w="4950" w:type="dxa"/>
            <w:vAlign w:val="center"/>
            <w:hideMark/>
          </w:tcPr>
          <w:p w14:paraId="6DEBB20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1909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37F187F1" w14:textId="77777777" w:rsidTr="00140D53">
        <w:trPr>
          <w:jc w:val="center"/>
        </w:trPr>
        <w:tc>
          <w:tcPr>
            <w:tcW w:w="0" w:type="auto"/>
            <w:vAlign w:val="center"/>
            <w:hideMark/>
          </w:tcPr>
          <w:p w14:paraId="78C83B5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1909</w:t>
            </w:r>
          </w:p>
        </w:tc>
        <w:tc>
          <w:tcPr>
            <w:tcW w:w="0" w:type="auto"/>
            <w:vAlign w:val="center"/>
            <w:hideMark/>
          </w:tcPr>
          <w:p w14:paraId="34999FD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286</w:t>
            </w:r>
          </w:p>
        </w:tc>
        <w:tc>
          <w:tcPr>
            <w:tcW w:w="0" w:type="auto"/>
            <w:vAlign w:val="center"/>
            <w:hideMark/>
          </w:tcPr>
          <w:p w14:paraId="04960B7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646</w:t>
            </w:r>
          </w:p>
        </w:tc>
        <w:tc>
          <w:tcPr>
            <w:tcW w:w="1420" w:type="dxa"/>
            <w:vAlign w:val="center"/>
            <w:hideMark/>
          </w:tcPr>
          <w:p w14:paraId="0B43BB71"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954</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278</w:t>
            </w:r>
          </w:p>
        </w:tc>
        <w:tc>
          <w:tcPr>
            <w:tcW w:w="4950" w:type="dxa"/>
            <w:vAlign w:val="center"/>
            <w:hideMark/>
          </w:tcPr>
          <w:p w14:paraId="407A8949"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1910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18AA78F1" w14:textId="77777777" w:rsidTr="00140D53">
        <w:trPr>
          <w:jc w:val="center"/>
        </w:trPr>
        <w:tc>
          <w:tcPr>
            <w:tcW w:w="0" w:type="auto"/>
            <w:vAlign w:val="center"/>
            <w:hideMark/>
          </w:tcPr>
          <w:p w14:paraId="47F8FAE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1910</w:t>
            </w:r>
          </w:p>
        </w:tc>
        <w:tc>
          <w:tcPr>
            <w:tcW w:w="0" w:type="auto"/>
            <w:vAlign w:val="center"/>
            <w:hideMark/>
          </w:tcPr>
          <w:p w14:paraId="35BE14EF"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636</w:t>
            </w:r>
          </w:p>
        </w:tc>
        <w:tc>
          <w:tcPr>
            <w:tcW w:w="0" w:type="auto"/>
            <w:vAlign w:val="center"/>
            <w:hideMark/>
          </w:tcPr>
          <w:p w14:paraId="5835E452"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22</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351</w:t>
            </w:r>
          </w:p>
        </w:tc>
        <w:tc>
          <w:tcPr>
            <w:tcW w:w="1420" w:type="dxa"/>
            <w:vAlign w:val="center"/>
            <w:hideMark/>
          </w:tcPr>
          <w:p w14:paraId="26851347"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965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563</w:t>
            </w:r>
          </w:p>
        </w:tc>
        <w:tc>
          <w:tcPr>
            <w:tcW w:w="4950" w:type="dxa"/>
            <w:vAlign w:val="center"/>
            <w:hideMark/>
          </w:tcPr>
          <w:p w14:paraId="5A415D70"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1911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7AC0FDF7" w14:textId="77777777" w:rsidTr="00140D53">
        <w:trPr>
          <w:jc w:val="center"/>
        </w:trPr>
        <w:tc>
          <w:tcPr>
            <w:tcW w:w="0" w:type="auto"/>
            <w:vAlign w:val="center"/>
            <w:hideMark/>
          </w:tcPr>
          <w:p w14:paraId="5EEE7490"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1911</w:t>
            </w:r>
          </w:p>
        </w:tc>
        <w:tc>
          <w:tcPr>
            <w:tcW w:w="0" w:type="auto"/>
            <w:vAlign w:val="center"/>
            <w:hideMark/>
          </w:tcPr>
          <w:p w14:paraId="7CFAAF4C"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898</w:t>
            </w:r>
          </w:p>
        </w:tc>
        <w:tc>
          <w:tcPr>
            <w:tcW w:w="0" w:type="auto"/>
            <w:vAlign w:val="center"/>
            <w:hideMark/>
          </w:tcPr>
          <w:p w14:paraId="3823E188"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20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624</w:t>
            </w:r>
          </w:p>
        </w:tc>
        <w:tc>
          <w:tcPr>
            <w:tcW w:w="1420" w:type="dxa"/>
            <w:vAlign w:val="center"/>
            <w:hideMark/>
          </w:tcPr>
          <w:p w14:paraId="53900009"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978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836</w:t>
            </w:r>
          </w:p>
        </w:tc>
        <w:tc>
          <w:tcPr>
            <w:tcW w:w="4950" w:type="dxa"/>
            <w:vAlign w:val="center"/>
            <w:hideMark/>
          </w:tcPr>
          <w:p w14:paraId="565E4D1C"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1912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49AF6705" w14:textId="77777777" w:rsidTr="00140D53">
        <w:trPr>
          <w:jc w:val="center"/>
        </w:trPr>
        <w:tc>
          <w:tcPr>
            <w:tcW w:w="0" w:type="auto"/>
            <w:vAlign w:val="center"/>
            <w:hideMark/>
          </w:tcPr>
          <w:p w14:paraId="58DBE1EB"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1912</w:t>
            </w:r>
          </w:p>
        </w:tc>
        <w:tc>
          <w:tcPr>
            <w:tcW w:w="0" w:type="auto"/>
            <w:vAlign w:val="center"/>
            <w:hideMark/>
          </w:tcPr>
          <w:p w14:paraId="0676D183"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37</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421</w:t>
            </w:r>
          </w:p>
        </w:tc>
        <w:tc>
          <w:tcPr>
            <w:tcW w:w="0" w:type="auto"/>
            <w:vAlign w:val="center"/>
            <w:hideMark/>
          </w:tcPr>
          <w:p w14:paraId="1750399A"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459</w:t>
            </w:r>
          </w:p>
        </w:tc>
        <w:tc>
          <w:tcPr>
            <w:tcW w:w="1420" w:type="dxa"/>
            <w:vAlign w:val="center"/>
            <w:hideMark/>
          </w:tcPr>
          <w:p w14:paraId="7BBE8675"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996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798</w:t>
            </w:r>
          </w:p>
        </w:tc>
        <w:tc>
          <w:tcPr>
            <w:tcW w:w="4950" w:type="dxa"/>
            <w:vAlign w:val="center"/>
            <w:hideMark/>
          </w:tcPr>
          <w:p w14:paraId="57393B93"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1913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0FFE6D42" w14:textId="77777777" w:rsidTr="00140D53">
        <w:trPr>
          <w:jc w:val="center"/>
        </w:trPr>
        <w:tc>
          <w:tcPr>
            <w:tcW w:w="0" w:type="auto"/>
            <w:vAlign w:val="center"/>
            <w:hideMark/>
          </w:tcPr>
          <w:p w14:paraId="691004E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1913</w:t>
            </w:r>
          </w:p>
        </w:tc>
        <w:tc>
          <w:tcPr>
            <w:tcW w:w="0" w:type="auto"/>
            <w:vAlign w:val="center"/>
            <w:hideMark/>
          </w:tcPr>
          <w:p w14:paraId="26981251"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35</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956</w:t>
            </w:r>
          </w:p>
        </w:tc>
        <w:tc>
          <w:tcPr>
            <w:tcW w:w="0" w:type="auto"/>
            <w:vAlign w:val="center"/>
            <w:hideMark/>
          </w:tcPr>
          <w:p w14:paraId="33037A74"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18</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769</w:t>
            </w:r>
          </w:p>
        </w:tc>
        <w:tc>
          <w:tcPr>
            <w:tcW w:w="1420" w:type="dxa"/>
            <w:vAlign w:val="center"/>
            <w:hideMark/>
          </w:tcPr>
          <w:p w14:paraId="277D837E"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013</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985</w:t>
            </w:r>
          </w:p>
        </w:tc>
        <w:tc>
          <w:tcPr>
            <w:tcW w:w="4950" w:type="dxa"/>
            <w:vAlign w:val="center"/>
            <w:hideMark/>
          </w:tcPr>
          <w:p w14:paraId="152A39F7"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1914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r w:rsidR="004642E2" w:rsidRPr="00B135F1" w14:paraId="22422B97" w14:textId="77777777" w:rsidTr="00140D53">
        <w:trPr>
          <w:jc w:val="center"/>
        </w:trPr>
        <w:tc>
          <w:tcPr>
            <w:tcW w:w="0" w:type="auto"/>
            <w:vAlign w:val="center"/>
            <w:hideMark/>
          </w:tcPr>
          <w:p w14:paraId="2EB23D1E"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1914</w:t>
            </w:r>
          </w:p>
        </w:tc>
        <w:tc>
          <w:tcPr>
            <w:tcW w:w="0" w:type="auto"/>
            <w:vAlign w:val="center"/>
            <w:hideMark/>
          </w:tcPr>
          <w:p w14:paraId="06DF6DF6"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36</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231</w:t>
            </w:r>
          </w:p>
        </w:tc>
        <w:tc>
          <w:tcPr>
            <w:tcW w:w="0" w:type="auto"/>
            <w:vAlign w:val="center"/>
            <w:hideMark/>
          </w:tcPr>
          <w:p w14:paraId="448A2379" w14:textId="77777777" w:rsidR="004642E2" w:rsidRPr="00B135F1" w:rsidRDefault="004642E2" w:rsidP="00140D53">
            <w:pPr>
              <w:spacing w:after="0" w:line="240" w:lineRule="auto"/>
              <w:jc w:val="center"/>
              <w:rPr>
                <w:rFonts w:ascii="Times New Roman" w:eastAsia="Times New Roman" w:hAnsi="Times New Roman" w:cs="Times New Roman"/>
                <w:lang w:val="en-US"/>
              </w:rPr>
            </w:pPr>
            <w:r w:rsidRPr="00B135F1">
              <w:rPr>
                <w:rFonts w:ascii="Times New Roman" w:eastAsia="Times New Roman" w:hAnsi="Times New Roman" w:cs="Times New Roman"/>
                <w:lang w:val="en-US"/>
              </w:rPr>
              <w:t>19</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553</w:t>
            </w:r>
          </w:p>
        </w:tc>
        <w:tc>
          <w:tcPr>
            <w:tcW w:w="1420" w:type="dxa"/>
            <w:vAlign w:val="center"/>
            <w:hideMark/>
          </w:tcPr>
          <w:p w14:paraId="027FC023" w14:textId="77777777" w:rsidR="004642E2" w:rsidRPr="00B135F1" w:rsidRDefault="004642E2" w:rsidP="00140D53">
            <w:pPr>
              <w:spacing w:after="0" w:line="240" w:lineRule="auto"/>
              <w:jc w:val="right"/>
              <w:rPr>
                <w:rFonts w:ascii="Times New Roman" w:eastAsia="Times New Roman" w:hAnsi="Times New Roman" w:cs="Times New Roman"/>
                <w:lang w:val="en-US"/>
              </w:rPr>
            </w:pPr>
            <w:r w:rsidRPr="00B135F1">
              <w:rPr>
                <w:rFonts w:ascii="Times New Roman" w:eastAsia="Times New Roman" w:hAnsi="Times New Roman" w:cs="Times New Roman"/>
                <w:lang w:val="en-US"/>
              </w:rPr>
              <w:t>1</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030</w:t>
            </w:r>
            <w:r>
              <w:rPr>
                <w:rFonts w:ascii="Times New Roman" w:eastAsia="Times New Roman" w:hAnsi="Times New Roman" w:cs="Times New Roman"/>
                <w:lang w:val="en-US"/>
              </w:rPr>
              <w:t>,</w:t>
            </w:r>
            <w:r w:rsidRPr="00B135F1">
              <w:rPr>
                <w:rFonts w:ascii="Times New Roman" w:eastAsia="Times New Roman" w:hAnsi="Times New Roman" w:cs="Times New Roman"/>
                <w:lang w:val="en-US"/>
              </w:rPr>
              <w:t>663</w:t>
            </w:r>
          </w:p>
        </w:tc>
        <w:tc>
          <w:tcPr>
            <w:tcW w:w="4950" w:type="dxa"/>
            <w:vAlign w:val="center"/>
            <w:hideMark/>
          </w:tcPr>
          <w:p w14:paraId="79FAB6C2" w14:textId="77777777" w:rsidR="004642E2" w:rsidRPr="00B135F1" w:rsidRDefault="004642E2" w:rsidP="00140D53">
            <w:pPr>
              <w:spacing w:after="0" w:line="240" w:lineRule="auto"/>
              <w:rPr>
                <w:rFonts w:ascii="Times New Roman" w:eastAsia="Times New Roman" w:hAnsi="Times New Roman" w:cs="Times New Roman"/>
              </w:rPr>
            </w:pPr>
            <w:r w:rsidRPr="00B135F1">
              <w:rPr>
                <w:rFonts w:ascii="Times New Roman" w:eastAsia="Times New Roman" w:hAnsi="Times New Roman" w:cs="Times New Roman"/>
              </w:rPr>
              <w:t xml:space="preserve">На 1 января 1915 года </w:t>
            </w:r>
            <w:r>
              <w:rPr>
                <w:rFonts w:ascii="Times New Roman" w:eastAsia="Times New Roman" w:hAnsi="Times New Roman" w:cs="Times New Roman"/>
              </w:rPr>
              <w:t>–</w:t>
            </w:r>
            <w:r w:rsidRPr="00B135F1">
              <w:rPr>
                <w:rFonts w:ascii="Times New Roman" w:eastAsia="Times New Roman" w:hAnsi="Times New Roman" w:cs="Times New Roman"/>
              </w:rPr>
              <w:t xml:space="preserve"> конец отчётного года</w:t>
            </w:r>
          </w:p>
        </w:tc>
      </w:tr>
    </w:tbl>
    <w:p w14:paraId="5F8EF4AE" w14:textId="77777777" w:rsidR="004642E2" w:rsidRPr="00B135F1" w:rsidRDefault="004642E2" w:rsidP="004642E2">
      <w:pPr>
        <w:spacing w:line="240" w:lineRule="auto"/>
        <w:rPr>
          <w:rFonts w:ascii="Times New Roman" w:eastAsia="Times New Roman" w:hAnsi="Times New Roman" w:cs="Times New Roman"/>
          <w:szCs w:val="24"/>
          <w:lang w:eastAsia="ru-RU"/>
        </w:rPr>
      </w:pPr>
    </w:p>
    <w:p w14:paraId="0A4D933A" w14:textId="77777777" w:rsidR="004642E2" w:rsidRPr="00421375" w:rsidRDefault="004642E2" w:rsidP="00B53704">
      <w:pPr>
        <w:keepNext/>
        <w:spacing w:line="240" w:lineRule="auto"/>
        <w:rPr>
          <w:rFonts w:ascii="Times New Roman" w:eastAsia="Times New Roman" w:hAnsi="Times New Roman" w:cs="Times New Roman"/>
          <w:szCs w:val="24"/>
          <w:lang w:eastAsia="ru-RU"/>
        </w:rPr>
      </w:pPr>
      <w:r w:rsidRPr="00421375">
        <w:rPr>
          <w:rFonts w:ascii="Times New Roman" w:eastAsia="Times New Roman" w:hAnsi="Times New Roman" w:cs="Times New Roman"/>
          <w:szCs w:val="24"/>
          <w:lang w:eastAsia="ru-RU"/>
        </w:rPr>
        <w:lastRenderedPageBreak/>
        <w:t>Важные оговорки:</w:t>
      </w:r>
    </w:p>
    <w:p w14:paraId="5D15CDA5" w14:textId="77777777" w:rsidR="004642E2" w:rsidRPr="00325608" w:rsidRDefault="004642E2" w:rsidP="00B53704">
      <w:pPr>
        <w:keepNext/>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Численность в большинстве выпусков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не результат ежегодного подсчёта населения. До переписи она рассчитывалась по посемейным спискам 1886 года с добавлением естественного прироста. В выпуске за 1896 год прямо сказано, что временно пребывающие и войска не включены. </w:t>
      </w:r>
    </w:p>
    <w:p w14:paraId="287F07E9" w14:textId="77777777" w:rsidR="004642E2" w:rsidRPr="00421375"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После переписи 1897 года численность также в основном получали механически: переписная база плюс накопленная разница между рождениями и смертями</w:t>
      </w:r>
      <w:r w:rsidRPr="00421375">
        <w:rPr>
          <w:rFonts w:ascii="Times New Roman" w:eastAsia="Times New Roman" w:hAnsi="Times New Roman" w:cs="Times New Roman"/>
          <w:szCs w:val="24"/>
          <w:lang w:eastAsia="ru-RU"/>
        </w:rPr>
        <w:t xml:space="preserve">. Миграционный баланс в этот расчёт, по-видимому, не включался. </w:t>
      </w:r>
    </w:p>
    <w:p w14:paraId="2C5F4EBC"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1898 год раздел о движении населения отказывается от официального расчёта, но в разделе о продовольствии всё же получает 832</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682 человека на 1 января 1899 года. </w:t>
      </w:r>
    </w:p>
    <w:p w14:paraId="5F5C5B0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В выпуске за 1899 год раздел о движении населения даёт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036, тогда как раздел о продовольствии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843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033. В таблице взята цифра специализированного раздела о движении населения. Расхождение происходит из-за использования разных предварительных итогов переписи: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754 и 804</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757. </w:t>
      </w:r>
    </w:p>
    <w:p w14:paraId="751C5E53" w14:textId="77777777" w:rsidR="004642E2" w:rsidRPr="00325608" w:rsidRDefault="004642E2" w:rsidP="004642E2">
      <w:pPr>
        <w:numPr>
          <w:ilvl w:val="0"/>
          <w:numId w:val="98"/>
        </w:numPr>
        <w:spacing w:after="60"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За 1911 год напечатано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836, хотя 965</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563 + 33</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898 </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 20</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624 = 978</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 xml:space="preserve">837. </w:t>
      </w:r>
      <w:r>
        <w:rPr>
          <w:rFonts w:ascii="Times New Roman" w:eastAsia="Times New Roman" w:hAnsi="Times New Roman" w:cs="Times New Roman"/>
          <w:szCs w:val="24"/>
          <w:lang w:eastAsia="ru-RU"/>
        </w:rPr>
        <w:t>Расхождение незначимо.</w:t>
      </w:r>
      <w:r w:rsidRPr="00325608">
        <w:rPr>
          <w:rFonts w:ascii="Times New Roman" w:eastAsia="Times New Roman" w:hAnsi="Times New Roman" w:cs="Times New Roman"/>
          <w:szCs w:val="24"/>
          <w:lang w:eastAsia="ru-RU"/>
        </w:rPr>
        <w:t xml:space="preserve"> </w:t>
      </w:r>
    </w:p>
    <w:p w14:paraId="5C5B86FE" w14:textId="77777777" w:rsidR="004642E2" w:rsidRPr="00325608" w:rsidRDefault="004642E2" w:rsidP="004642E2">
      <w:pPr>
        <w:numPr>
          <w:ilvl w:val="0"/>
          <w:numId w:val="98"/>
        </w:numPr>
        <w:spacing w:line="240" w:lineRule="auto"/>
        <w:rPr>
          <w:rFonts w:ascii="Times New Roman" w:eastAsia="Times New Roman" w:hAnsi="Times New Roman" w:cs="Times New Roman"/>
          <w:szCs w:val="24"/>
          <w:lang w:eastAsia="ru-RU"/>
        </w:rPr>
      </w:pPr>
      <w:r w:rsidRPr="00325608">
        <w:rPr>
          <w:rFonts w:ascii="Times New Roman" w:eastAsia="Times New Roman" w:hAnsi="Times New Roman" w:cs="Times New Roman"/>
          <w:szCs w:val="24"/>
          <w:lang w:eastAsia="ru-RU"/>
        </w:rPr>
        <w:t xml:space="preserve">Две </w:t>
      </w:r>
      <w:r>
        <w:rPr>
          <w:rFonts w:ascii="Times New Roman" w:eastAsia="Times New Roman" w:hAnsi="Times New Roman" w:cs="Times New Roman"/>
          <w:szCs w:val="24"/>
          <w:lang w:eastAsia="ru-RU"/>
        </w:rPr>
        <w:t xml:space="preserve">сверенные </w:t>
      </w:r>
      <w:r w:rsidRPr="00325608">
        <w:rPr>
          <w:rFonts w:ascii="Times New Roman" w:eastAsia="Times New Roman" w:hAnsi="Times New Roman" w:cs="Times New Roman"/>
          <w:szCs w:val="24"/>
          <w:lang w:eastAsia="ru-RU"/>
        </w:rPr>
        <w:t>копии выпусков за 1907</w:t>
      </w:r>
      <w:r>
        <w:rPr>
          <w:rFonts w:ascii="Times New Roman" w:eastAsia="Times New Roman" w:hAnsi="Times New Roman" w:cs="Times New Roman"/>
          <w:szCs w:val="24"/>
          <w:lang w:eastAsia="ru-RU"/>
        </w:rPr>
        <w:t>-</w:t>
      </w:r>
      <w:r w:rsidRPr="00325608">
        <w:rPr>
          <w:rFonts w:ascii="Times New Roman" w:eastAsia="Times New Roman" w:hAnsi="Times New Roman" w:cs="Times New Roman"/>
          <w:szCs w:val="24"/>
          <w:lang w:eastAsia="ru-RU"/>
        </w:rPr>
        <w:t>1909 годы дают одинаковые губернские итоги.</w:t>
      </w:r>
    </w:p>
    <w:p w14:paraId="3E56AD64" w14:textId="5B5ABBF3" w:rsidR="004642E2" w:rsidRPr="001661A0" w:rsidRDefault="004642E2" w:rsidP="004642E2">
      <w:pPr>
        <w:spacing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 переносом численности населения на начало года и в сопоставлении с числами рождений и смертей по УГВИ это даёт (отсутствующие данные заполнены интерполяцией, ячейки помечены синим фоном)</w:t>
      </w:r>
      <w:r w:rsidRPr="004A3902">
        <w:rPr>
          <w:rFonts w:ascii="Times New Roman" w:eastAsia="Times New Roman" w:hAnsi="Times New Roman" w:cs="Times New Roman"/>
          <w:szCs w:val="24"/>
          <w:lang w:eastAsia="ru-RU"/>
        </w:rPr>
        <w:t>:</w:t>
      </w:r>
    </w:p>
    <w:tbl>
      <w:tblPr>
        <w:tblW w:w="82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96"/>
        <w:gridCol w:w="1020"/>
        <w:gridCol w:w="1020"/>
        <w:gridCol w:w="1020"/>
        <w:gridCol w:w="1020"/>
        <w:gridCol w:w="1020"/>
        <w:gridCol w:w="1020"/>
      </w:tblGrid>
      <w:tr w:rsidR="004642E2" w:rsidRPr="004A3902" w14:paraId="3D644D48" w14:textId="77777777" w:rsidTr="00C7231A">
        <w:trPr>
          <w:jc w:val="center"/>
        </w:trPr>
        <w:tc>
          <w:tcPr>
            <w:tcW w:w="1020" w:type="dxa"/>
            <w:vMerge w:val="restart"/>
            <w:shd w:val="clear" w:color="auto" w:fill="EEECE1" w:themeFill="background2"/>
            <w:noWrap/>
            <w:vAlign w:val="center"/>
            <w:hideMark/>
          </w:tcPr>
          <w:p w14:paraId="1E46BD7B" w14:textId="77777777" w:rsidR="004642E2" w:rsidRPr="004A3902" w:rsidRDefault="004642E2" w:rsidP="00140D53">
            <w:pPr>
              <w:spacing w:after="0" w:line="240" w:lineRule="auto"/>
              <w:jc w:val="center"/>
              <w:rPr>
                <w:rFonts w:ascii="Times New Roman" w:eastAsia="Times New Roman" w:hAnsi="Times New Roman" w:cs="Times New Roman"/>
                <w:lang w:val="en-US"/>
              </w:rPr>
            </w:pPr>
            <w:r w:rsidRPr="004A3902">
              <w:rPr>
                <w:rFonts w:ascii="Times New Roman" w:eastAsia="Times New Roman" w:hAnsi="Times New Roman" w:cs="Times New Roman"/>
                <w:b/>
                <w:bCs/>
                <w:color w:val="000000"/>
              </w:rPr>
              <w:t>год</w:t>
            </w:r>
          </w:p>
        </w:tc>
        <w:tc>
          <w:tcPr>
            <w:tcW w:w="3136" w:type="dxa"/>
            <w:gridSpan w:val="3"/>
            <w:shd w:val="clear" w:color="auto" w:fill="EEECE1" w:themeFill="background2"/>
            <w:noWrap/>
            <w:vAlign w:val="center"/>
            <w:hideMark/>
          </w:tcPr>
          <w:p w14:paraId="1ADFDD98" w14:textId="77777777" w:rsidR="004642E2" w:rsidRPr="00B141BE" w:rsidRDefault="004642E2" w:rsidP="00140D53">
            <w:pPr>
              <w:spacing w:after="0" w:line="240" w:lineRule="auto"/>
              <w:jc w:val="center"/>
              <w:rPr>
                <w:rFonts w:ascii="Times New Roman" w:eastAsia="Times New Roman" w:hAnsi="Times New Roman" w:cs="Times New Roman"/>
                <w:b/>
                <w:bCs/>
                <w:color w:val="000000"/>
              </w:rPr>
            </w:pPr>
            <w:r w:rsidRPr="00B141BE">
              <w:rPr>
                <w:rFonts w:ascii="Times New Roman" w:eastAsia="Times New Roman" w:hAnsi="Times New Roman" w:cs="Times New Roman"/>
                <w:b/>
                <w:bCs/>
                <w:color w:val="000000"/>
              </w:rPr>
              <w:t>“Обзор”</w:t>
            </w:r>
          </w:p>
        </w:tc>
        <w:tc>
          <w:tcPr>
            <w:tcW w:w="2040" w:type="dxa"/>
            <w:gridSpan w:val="2"/>
            <w:shd w:val="clear" w:color="auto" w:fill="EEECE1" w:themeFill="background2"/>
            <w:noWrap/>
            <w:vAlign w:val="center"/>
            <w:hideMark/>
          </w:tcPr>
          <w:p w14:paraId="1944D5C1"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lang w:val="en-US"/>
              </w:rPr>
              <w:t>УГВИ</w:t>
            </w:r>
          </w:p>
        </w:tc>
        <w:tc>
          <w:tcPr>
            <w:tcW w:w="2040" w:type="dxa"/>
            <w:gridSpan w:val="2"/>
            <w:shd w:val="clear" w:color="auto" w:fill="EEECE1" w:themeFill="background2"/>
            <w:noWrap/>
            <w:vAlign w:val="center"/>
            <w:hideMark/>
          </w:tcPr>
          <w:p w14:paraId="00C9162C"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B141BE">
              <w:rPr>
                <w:rFonts w:ascii="Times New Roman" w:eastAsia="Times New Roman" w:hAnsi="Times New Roman" w:cs="Times New Roman"/>
                <w:b/>
                <w:bCs/>
                <w:color w:val="000000"/>
              </w:rPr>
              <w:t>расхождение</w:t>
            </w:r>
            <w:r w:rsidRPr="004A3902">
              <w:rPr>
                <w:rFonts w:ascii="Times New Roman" w:eastAsia="Times New Roman" w:hAnsi="Times New Roman" w:cs="Times New Roman"/>
                <w:b/>
                <w:bCs/>
                <w:color w:val="000000"/>
                <w:lang w:val="en-US"/>
              </w:rPr>
              <w:t xml:space="preserve"> %</w:t>
            </w:r>
          </w:p>
        </w:tc>
      </w:tr>
      <w:tr w:rsidR="004642E2" w:rsidRPr="004A3902" w14:paraId="3B6E58C6" w14:textId="77777777" w:rsidTr="00C7231A">
        <w:trPr>
          <w:jc w:val="center"/>
        </w:trPr>
        <w:tc>
          <w:tcPr>
            <w:tcW w:w="1020" w:type="dxa"/>
            <w:vMerge/>
            <w:shd w:val="clear" w:color="auto" w:fill="EEECE1" w:themeFill="background2"/>
            <w:vAlign w:val="center"/>
            <w:hideMark/>
          </w:tcPr>
          <w:p w14:paraId="4BF59EF2"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p>
        </w:tc>
        <w:tc>
          <w:tcPr>
            <w:tcW w:w="1096" w:type="dxa"/>
            <w:shd w:val="clear" w:color="auto" w:fill="EEECE1" w:themeFill="background2"/>
            <w:vAlign w:val="center"/>
            <w:hideMark/>
          </w:tcPr>
          <w:p w14:paraId="28DF7C69" w14:textId="77777777" w:rsidR="004642E2" w:rsidRPr="004A3902" w:rsidRDefault="004642E2" w:rsidP="00140D53">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насел.</w:t>
            </w:r>
          </w:p>
        </w:tc>
        <w:tc>
          <w:tcPr>
            <w:tcW w:w="1020" w:type="dxa"/>
            <w:shd w:val="clear" w:color="auto" w:fill="EEECE1" w:themeFill="background2"/>
            <w:vAlign w:val="center"/>
            <w:hideMark/>
          </w:tcPr>
          <w:p w14:paraId="20B4A176"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4CA2F32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vAlign w:val="center"/>
            <w:hideMark/>
          </w:tcPr>
          <w:p w14:paraId="2255E280"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vAlign w:val="center"/>
            <w:hideMark/>
          </w:tcPr>
          <w:p w14:paraId="53DF141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c>
          <w:tcPr>
            <w:tcW w:w="1020" w:type="dxa"/>
            <w:shd w:val="clear" w:color="auto" w:fill="EEECE1" w:themeFill="background2"/>
            <w:noWrap/>
            <w:vAlign w:val="center"/>
            <w:hideMark/>
          </w:tcPr>
          <w:p w14:paraId="30130DDA"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рож.</w:t>
            </w:r>
          </w:p>
        </w:tc>
        <w:tc>
          <w:tcPr>
            <w:tcW w:w="1020" w:type="dxa"/>
            <w:shd w:val="clear" w:color="auto" w:fill="EEECE1" w:themeFill="background2"/>
            <w:noWrap/>
            <w:vAlign w:val="center"/>
            <w:hideMark/>
          </w:tcPr>
          <w:p w14:paraId="660726F4" w14:textId="77777777" w:rsidR="004642E2" w:rsidRPr="004A3902" w:rsidRDefault="004642E2" w:rsidP="00140D53">
            <w:pPr>
              <w:spacing w:after="0" w:line="240" w:lineRule="auto"/>
              <w:jc w:val="center"/>
              <w:rPr>
                <w:rFonts w:ascii="Times New Roman" w:eastAsia="Times New Roman" w:hAnsi="Times New Roman" w:cs="Times New Roman"/>
                <w:b/>
                <w:bCs/>
                <w:color w:val="000000"/>
                <w:lang w:val="en-US"/>
              </w:rPr>
            </w:pPr>
            <w:r w:rsidRPr="004A3902">
              <w:rPr>
                <w:rFonts w:ascii="Times New Roman" w:eastAsia="Times New Roman" w:hAnsi="Times New Roman" w:cs="Times New Roman"/>
                <w:b/>
                <w:bCs/>
                <w:color w:val="000000"/>
              </w:rPr>
              <w:t>ум.</w:t>
            </w:r>
          </w:p>
        </w:tc>
      </w:tr>
      <w:tr w:rsidR="004642E2" w:rsidRPr="004A3902" w14:paraId="409D3094" w14:textId="77777777" w:rsidTr="00C7231A">
        <w:trPr>
          <w:jc w:val="center"/>
        </w:trPr>
        <w:tc>
          <w:tcPr>
            <w:tcW w:w="1020" w:type="dxa"/>
            <w:vAlign w:val="center"/>
            <w:hideMark/>
          </w:tcPr>
          <w:p w14:paraId="1350809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1883</w:t>
            </w:r>
          </w:p>
        </w:tc>
        <w:tc>
          <w:tcPr>
            <w:tcW w:w="1096" w:type="dxa"/>
            <w:vAlign w:val="center"/>
            <w:hideMark/>
          </w:tcPr>
          <w:p w14:paraId="1262FB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7A50756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19,909</w:t>
            </w:r>
          </w:p>
        </w:tc>
        <w:tc>
          <w:tcPr>
            <w:tcW w:w="1020" w:type="dxa"/>
            <w:vAlign w:val="center"/>
            <w:hideMark/>
          </w:tcPr>
          <w:p w14:paraId="7BB480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13,529</w:t>
            </w:r>
          </w:p>
        </w:tc>
        <w:tc>
          <w:tcPr>
            <w:tcW w:w="1020" w:type="dxa"/>
            <w:vAlign w:val="center"/>
            <w:hideMark/>
          </w:tcPr>
          <w:p w14:paraId="56A537B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56BEA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69DC9A0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F0CFEF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91F696A" w14:textId="77777777" w:rsidTr="00C7231A">
        <w:trPr>
          <w:jc w:val="center"/>
        </w:trPr>
        <w:tc>
          <w:tcPr>
            <w:tcW w:w="1020" w:type="dxa"/>
            <w:vAlign w:val="center"/>
            <w:hideMark/>
          </w:tcPr>
          <w:p w14:paraId="695D6D1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w:t>
            </w:r>
          </w:p>
        </w:tc>
        <w:tc>
          <w:tcPr>
            <w:tcW w:w="1096" w:type="dxa"/>
            <w:vAlign w:val="center"/>
            <w:hideMark/>
          </w:tcPr>
          <w:p w14:paraId="402FD91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06A7FB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21,625</w:t>
            </w:r>
          </w:p>
        </w:tc>
        <w:tc>
          <w:tcPr>
            <w:tcW w:w="1020" w:type="dxa"/>
            <w:vAlign w:val="center"/>
            <w:hideMark/>
          </w:tcPr>
          <w:p w14:paraId="7576CD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11,583</w:t>
            </w:r>
          </w:p>
        </w:tc>
        <w:tc>
          <w:tcPr>
            <w:tcW w:w="1020" w:type="dxa"/>
            <w:vAlign w:val="center"/>
            <w:hideMark/>
          </w:tcPr>
          <w:p w14:paraId="69AC899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26ECA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F5270A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58B7AAC7"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7EC11399" w14:textId="77777777" w:rsidTr="00C7231A">
        <w:trPr>
          <w:jc w:val="center"/>
        </w:trPr>
        <w:tc>
          <w:tcPr>
            <w:tcW w:w="1020" w:type="dxa"/>
            <w:vAlign w:val="center"/>
            <w:hideMark/>
          </w:tcPr>
          <w:p w14:paraId="651BC82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1885</w:t>
            </w:r>
          </w:p>
        </w:tc>
        <w:tc>
          <w:tcPr>
            <w:tcW w:w="1096" w:type="dxa"/>
            <w:vAlign w:val="center"/>
            <w:hideMark/>
          </w:tcPr>
          <w:p w14:paraId="75DB107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DAE9F8"/>
            <w:noWrap/>
            <w:vAlign w:val="center"/>
          </w:tcPr>
          <w:p w14:paraId="7013357D" w14:textId="77777777" w:rsidR="004642E2" w:rsidRPr="00AE1598"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rPr>
              <w:t>21</w:t>
            </w:r>
            <w:r>
              <w:rPr>
                <w:rFonts w:ascii="Times New Roman" w:eastAsia="Times New Roman" w:hAnsi="Times New Roman" w:cs="Times New Roman"/>
                <w:color w:val="000000"/>
                <w:lang w:val="en-US"/>
              </w:rPr>
              <w:t>,484</w:t>
            </w:r>
          </w:p>
        </w:tc>
        <w:tc>
          <w:tcPr>
            <w:tcW w:w="1020" w:type="dxa"/>
            <w:shd w:val="clear" w:color="000000" w:fill="DAE9F8"/>
            <w:noWrap/>
            <w:vAlign w:val="center"/>
          </w:tcPr>
          <w:p w14:paraId="2BF7E64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11,463</w:t>
            </w:r>
          </w:p>
        </w:tc>
        <w:tc>
          <w:tcPr>
            <w:tcW w:w="1020" w:type="dxa"/>
            <w:vAlign w:val="center"/>
            <w:hideMark/>
          </w:tcPr>
          <w:p w14:paraId="604A4B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D38699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837E02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329E521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r>
      <w:tr w:rsidR="004642E2" w:rsidRPr="004A3902" w14:paraId="147C41EF" w14:textId="77777777" w:rsidTr="00C7231A">
        <w:trPr>
          <w:jc w:val="center"/>
        </w:trPr>
        <w:tc>
          <w:tcPr>
            <w:tcW w:w="1020" w:type="dxa"/>
            <w:vAlign w:val="center"/>
            <w:hideMark/>
          </w:tcPr>
          <w:p w14:paraId="5019D87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1886</w:t>
            </w:r>
          </w:p>
        </w:tc>
        <w:tc>
          <w:tcPr>
            <w:tcW w:w="1096" w:type="dxa"/>
            <w:vAlign w:val="center"/>
            <w:hideMark/>
          </w:tcPr>
          <w:p w14:paraId="0A91CE5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16A6485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21</w:t>
            </w:r>
            <w:r>
              <w:rPr>
                <w:rFonts w:ascii="Times New Roman" w:eastAsia="Times New Roman" w:hAnsi="Times New Roman" w:cs="Times New Roman"/>
                <w:color w:val="000000"/>
              </w:rPr>
              <w:t>,</w:t>
            </w:r>
            <w:r>
              <w:rPr>
                <w:rFonts w:ascii="Times New Roman" w:eastAsia="Times New Roman" w:hAnsi="Times New Roman" w:cs="Times New Roman"/>
                <w:color w:val="000000"/>
                <w:lang w:val="en-US"/>
              </w:rPr>
              <w:t>343</w:t>
            </w:r>
          </w:p>
        </w:tc>
        <w:tc>
          <w:tcPr>
            <w:tcW w:w="1020" w:type="dxa"/>
            <w:tcBorders>
              <w:bottom w:val="single" w:sz="4" w:space="0" w:color="auto"/>
            </w:tcBorders>
            <w:shd w:val="clear" w:color="000000" w:fill="DAE9F8"/>
            <w:noWrap/>
            <w:vAlign w:val="center"/>
          </w:tcPr>
          <w:p w14:paraId="0431C5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11,289</w:t>
            </w:r>
          </w:p>
        </w:tc>
        <w:tc>
          <w:tcPr>
            <w:tcW w:w="1020" w:type="dxa"/>
            <w:noWrap/>
            <w:vAlign w:val="center"/>
            <w:hideMark/>
          </w:tcPr>
          <w:p w14:paraId="04711E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23,607</w:t>
            </w:r>
          </w:p>
        </w:tc>
        <w:tc>
          <w:tcPr>
            <w:tcW w:w="1020" w:type="dxa"/>
            <w:noWrap/>
            <w:vAlign w:val="center"/>
            <w:hideMark/>
          </w:tcPr>
          <w:p w14:paraId="02BA5D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13,598</w:t>
            </w:r>
          </w:p>
        </w:tc>
        <w:tc>
          <w:tcPr>
            <w:tcW w:w="1020" w:type="dxa"/>
            <w:noWrap/>
            <w:vAlign w:val="center"/>
            <w:hideMark/>
          </w:tcPr>
          <w:p w14:paraId="42A1E7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w:t>
            </w:r>
            <w:r w:rsidRPr="004A3902">
              <w:rPr>
                <w:rFonts w:ascii="Times New Roman" w:eastAsia="Times New Roman" w:hAnsi="Times New Roman" w:cs="Times New Roman"/>
                <w:color w:val="000000"/>
                <w:lang w:val="en-US"/>
              </w:rPr>
              <w:t>0</w:t>
            </w:r>
          </w:p>
        </w:tc>
        <w:tc>
          <w:tcPr>
            <w:tcW w:w="1020" w:type="dxa"/>
            <w:noWrap/>
            <w:vAlign w:val="center"/>
            <w:hideMark/>
          </w:tcPr>
          <w:p w14:paraId="5838C2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-17</w:t>
            </w:r>
          </w:p>
        </w:tc>
      </w:tr>
      <w:tr w:rsidR="004642E2" w:rsidRPr="004A3902" w14:paraId="30AFCAE8" w14:textId="77777777" w:rsidTr="00C7231A">
        <w:trPr>
          <w:jc w:val="center"/>
        </w:trPr>
        <w:tc>
          <w:tcPr>
            <w:tcW w:w="1020" w:type="dxa"/>
            <w:vAlign w:val="center"/>
            <w:hideMark/>
          </w:tcPr>
          <w:p w14:paraId="7DFA2E69"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1887</w:t>
            </w:r>
          </w:p>
        </w:tc>
        <w:tc>
          <w:tcPr>
            <w:tcW w:w="1096" w:type="dxa"/>
            <w:vAlign w:val="center"/>
            <w:hideMark/>
          </w:tcPr>
          <w:p w14:paraId="01D3620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hideMark/>
          </w:tcPr>
          <w:p w14:paraId="2563EE46" w14:textId="77777777" w:rsidR="004642E2" w:rsidRPr="008E5716" w:rsidRDefault="004642E2" w:rsidP="00140D53">
            <w:pPr>
              <w:spacing w:after="0" w:line="240" w:lineRule="auto"/>
              <w:jc w:val="right"/>
              <w:rPr>
                <w:rFonts w:ascii="Times New Roman" w:eastAsia="Times New Roman" w:hAnsi="Times New Roman" w:cs="Times New Roman"/>
                <w:color w:val="000000"/>
                <w:lang w:val="en-US"/>
              </w:rPr>
            </w:pPr>
            <w:r w:rsidRPr="008E5716">
              <w:rPr>
                <w:rFonts w:ascii="Times New Roman" w:eastAsia="Times New Roman" w:hAnsi="Times New Roman" w:cs="Times New Roman"/>
                <w:color w:val="000000"/>
                <w:lang w:val="en-US"/>
              </w:rPr>
              <w:t>21</w:t>
            </w:r>
            <w:r w:rsidRPr="008E5716">
              <w:rPr>
                <w:rFonts w:ascii="Times New Roman" w:eastAsia="Times New Roman" w:hAnsi="Times New Roman" w:cs="Times New Roman"/>
                <w:color w:val="000000"/>
              </w:rPr>
              <w:t>,</w:t>
            </w:r>
            <w:r w:rsidRPr="008E5716">
              <w:rPr>
                <w:rFonts w:ascii="Times New Roman" w:eastAsia="Times New Roman" w:hAnsi="Times New Roman" w:cs="Times New Roman"/>
                <w:color w:val="000000"/>
                <w:lang w:val="en-US"/>
              </w:rPr>
              <w:t>202</w:t>
            </w:r>
          </w:p>
        </w:tc>
        <w:tc>
          <w:tcPr>
            <w:tcW w:w="1020" w:type="dxa"/>
            <w:shd w:val="clear" w:color="000000" w:fill="FFFFFF" w:themeFill="background1"/>
            <w:noWrap/>
            <w:vAlign w:val="center"/>
            <w:hideMark/>
          </w:tcPr>
          <w:p w14:paraId="05B8BD77" w14:textId="77777777" w:rsidR="004642E2" w:rsidRPr="008E5716" w:rsidRDefault="004642E2" w:rsidP="00140D53">
            <w:pPr>
              <w:spacing w:after="0" w:line="240" w:lineRule="auto"/>
              <w:jc w:val="right"/>
              <w:rPr>
                <w:rFonts w:ascii="Times New Roman" w:eastAsia="Times New Roman" w:hAnsi="Times New Roman" w:cs="Times New Roman"/>
                <w:color w:val="000000"/>
              </w:rPr>
            </w:pPr>
            <w:r w:rsidRPr="008E5716">
              <w:rPr>
                <w:rFonts w:ascii="Times New Roman" w:eastAsia="Times New Roman" w:hAnsi="Times New Roman" w:cs="Times New Roman"/>
                <w:color w:val="000000"/>
              </w:rPr>
              <w:t>11,142</w:t>
            </w:r>
          </w:p>
        </w:tc>
        <w:tc>
          <w:tcPr>
            <w:tcW w:w="1020" w:type="dxa"/>
            <w:noWrap/>
            <w:vAlign w:val="center"/>
            <w:hideMark/>
          </w:tcPr>
          <w:p w14:paraId="1B49340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21,008</w:t>
            </w:r>
          </w:p>
        </w:tc>
        <w:tc>
          <w:tcPr>
            <w:tcW w:w="1020" w:type="dxa"/>
            <w:noWrap/>
            <w:vAlign w:val="center"/>
            <w:hideMark/>
          </w:tcPr>
          <w:p w14:paraId="625DDA6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10,981</w:t>
            </w:r>
          </w:p>
        </w:tc>
        <w:tc>
          <w:tcPr>
            <w:tcW w:w="1020" w:type="dxa"/>
            <w:noWrap/>
            <w:vAlign w:val="center"/>
            <w:hideMark/>
          </w:tcPr>
          <w:p w14:paraId="4591079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w:t>
            </w:r>
          </w:p>
        </w:tc>
        <w:tc>
          <w:tcPr>
            <w:tcW w:w="1020" w:type="dxa"/>
            <w:noWrap/>
            <w:vAlign w:val="center"/>
            <w:hideMark/>
          </w:tcPr>
          <w:p w14:paraId="67DD526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4</w:t>
            </w:r>
          </w:p>
        </w:tc>
      </w:tr>
      <w:tr w:rsidR="004642E2" w:rsidRPr="004A3902" w14:paraId="3312ED56" w14:textId="77777777" w:rsidTr="00C7231A">
        <w:trPr>
          <w:jc w:val="center"/>
        </w:trPr>
        <w:tc>
          <w:tcPr>
            <w:tcW w:w="1020" w:type="dxa"/>
            <w:vAlign w:val="center"/>
            <w:hideMark/>
          </w:tcPr>
          <w:p w14:paraId="6307FFA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1888</w:t>
            </w:r>
          </w:p>
        </w:tc>
        <w:tc>
          <w:tcPr>
            <w:tcW w:w="1096" w:type="dxa"/>
            <w:vAlign w:val="center"/>
            <w:hideMark/>
          </w:tcPr>
          <w:p w14:paraId="44E837B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1BAE0C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25,675</w:t>
            </w:r>
          </w:p>
        </w:tc>
        <w:tc>
          <w:tcPr>
            <w:tcW w:w="1020" w:type="dxa"/>
            <w:vAlign w:val="center"/>
            <w:hideMark/>
          </w:tcPr>
          <w:p w14:paraId="7F309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17,262</w:t>
            </w:r>
          </w:p>
        </w:tc>
        <w:tc>
          <w:tcPr>
            <w:tcW w:w="1020" w:type="dxa"/>
            <w:shd w:val="clear" w:color="000000" w:fill="DAE9F8"/>
            <w:noWrap/>
            <w:vAlign w:val="center"/>
            <w:hideMark/>
          </w:tcPr>
          <w:p w14:paraId="0583D4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22,173</w:t>
            </w:r>
          </w:p>
        </w:tc>
        <w:tc>
          <w:tcPr>
            <w:tcW w:w="1020" w:type="dxa"/>
            <w:shd w:val="clear" w:color="000000" w:fill="DAE9F8"/>
            <w:noWrap/>
            <w:vAlign w:val="center"/>
            <w:hideMark/>
          </w:tcPr>
          <w:p w14:paraId="2D87445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13,837</w:t>
            </w:r>
          </w:p>
        </w:tc>
        <w:tc>
          <w:tcPr>
            <w:tcW w:w="1020" w:type="dxa"/>
            <w:noWrap/>
            <w:vAlign w:val="center"/>
            <w:hideMark/>
          </w:tcPr>
          <w:p w14:paraId="39559A3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w:t>
            </w:r>
          </w:p>
        </w:tc>
        <w:tc>
          <w:tcPr>
            <w:tcW w:w="1020" w:type="dxa"/>
            <w:noWrap/>
            <w:vAlign w:val="center"/>
            <w:hideMark/>
          </w:tcPr>
          <w:p w14:paraId="240A1D4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25</w:t>
            </w:r>
          </w:p>
        </w:tc>
      </w:tr>
      <w:tr w:rsidR="004642E2" w:rsidRPr="004A3902" w14:paraId="6EEA0D90" w14:textId="77777777" w:rsidTr="00C7231A">
        <w:trPr>
          <w:jc w:val="center"/>
        </w:trPr>
        <w:tc>
          <w:tcPr>
            <w:tcW w:w="1020" w:type="dxa"/>
            <w:vAlign w:val="center"/>
            <w:hideMark/>
          </w:tcPr>
          <w:p w14:paraId="7827D85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1889</w:t>
            </w:r>
          </w:p>
        </w:tc>
        <w:tc>
          <w:tcPr>
            <w:tcW w:w="1096" w:type="dxa"/>
            <w:vAlign w:val="center"/>
            <w:hideMark/>
          </w:tcPr>
          <w:p w14:paraId="2BA2F16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tcBorders>
              <w:bottom w:val="single" w:sz="4" w:space="0" w:color="auto"/>
            </w:tcBorders>
            <w:shd w:val="clear" w:color="000000" w:fill="DAE9F8"/>
            <w:noWrap/>
            <w:vAlign w:val="center"/>
          </w:tcPr>
          <w:p w14:paraId="25148D15"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24,196</w:t>
            </w:r>
          </w:p>
        </w:tc>
        <w:tc>
          <w:tcPr>
            <w:tcW w:w="1020" w:type="dxa"/>
            <w:tcBorders>
              <w:bottom w:val="single" w:sz="4" w:space="0" w:color="auto"/>
            </w:tcBorders>
            <w:shd w:val="clear" w:color="000000" w:fill="DAE9F8"/>
            <w:noWrap/>
            <w:vAlign w:val="center"/>
          </w:tcPr>
          <w:p w14:paraId="20753818" w14:textId="77777777" w:rsidR="004642E2" w:rsidRPr="00754805" w:rsidRDefault="004642E2" w:rsidP="00140D53">
            <w:pPr>
              <w:spacing w:after="0" w:line="240" w:lineRule="auto"/>
              <w:jc w:val="right"/>
              <w:rPr>
                <w:rFonts w:ascii="Times New Roman" w:eastAsia="Times New Roman" w:hAnsi="Times New Roman" w:cs="Times New Roman"/>
                <w:color w:val="000000"/>
                <w:lang w:val="en-US"/>
              </w:rPr>
            </w:pPr>
            <w:r w:rsidRPr="00754805">
              <w:rPr>
                <w:rFonts w:ascii="Times New Roman" w:hAnsi="Times New Roman" w:cs="Times New Roman"/>
                <w:color w:val="000000"/>
              </w:rPr>
              <w:t>15,400</w:t>
            </w:r>
          </w:p>
        </w:tc>
        <w:tc>
          <w:tcPr>
            <w:tcW w:w="1020" w:type="dxa"/>
            <w:noWrap/>
            <w:vAlign w:val="center"/>
            <w:hideMark/>
          </w:tcPr>
          <w:p w14:paraId="4BF5C5E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23,338</w:t>
            </w:r>
          </w:p>
        </w:tc>
        <w:tc>
          <w:tcPr>
            <w:tcW w:w="1020" w:type="dxa"/>
            <w:noWrap/>
            <w:vAlign w:val="center"/>
            <w:hideMark/>
          </w:tcPr>
          <w:p w14:paraId="2EB669A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16,693</w:t>
            </w:r>
          </w:p>
        </w:tc>
        <w:tc>
          <w:tcPr>
            <w:tcW w:w="1020" w:type="dxa"/>
            <w:noWrap/>
            <w:vAlign w:val="center"/>
            <w:hideMark/>
          </w:tcPr>
          <w:p w14:paraId="26FF84E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4</w:t>
            </w:r>
          </w:p>
        </w:tc>
        <w:tc>
          <w:tcPr>
            <w:tcW w:w="1020" w:type="dxa"/>
            <w:noWrap/>
            <w:vAlign w:val="center"/>
            <w:hideMark/>
          </w:tcPr>
          <w:p w14:paraId="339B7B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r>
              <w:rPr>
                <w:rFonts w:ascii="Times New Roman" w:eastAsia="Times New Roman" w:hAnsi="Times New Roman" w:cs="Times New Roman"/>
                <w:color w:val="000000"/>
                <w:lang w:val="en-US"/>
              </w:rPr>
              <w:t>8</w:t>
            </w:r>
          </w:p>
        </w:tc>
      </w:tr>
      <w:tr w:rsidR="004642E2" w:rsidRPr="004A3902" w14:paraId="3DF1A22C" w14:textId="77777777" w:rsidTr="00C7231A">
        <w:trPr>
          <w:jc w:val="center"/>
        </w:trPr>
        <w:tc>
          <w:tcPr>
            <w:tcW w:w="1020" w:type="dxa"/>
            <w:vAlign w:val="center"/>
            <w:hideMark/>
          </w:tcPr>
          <w:p w14:paraId="24174B3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1890</w:t>
            </w:r>
          </w:p>
        </w:tc>
        <w:tc>
          <w:tcPr>
            <w:tcW w:w="1096" w:type="dxa"/>
            <w:vAlign w:val="center"/>
            <w:hideMark/>
          </w:tcPr>
          <w:p w14:paraId="2CAC76A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shd w:val="clear" w:color="000000" w:fill="FFFFFF" w:themeFill="background1"/>
            <w:noWrap/>
            <w:vAlign w:val="center"/>
          </w:tcPr>
          <w:p w14:paraId="6F500A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22,717</w:t>
            </w:r>
          </w:p>
        </w:tc>
        <w:tc>
          <w:tcPr>
            <w:tcW w:w="1020" w:type="dxa"/>
            <w:shd w:val="clear" w:color="000000" w:fill="FFFFFF" w:themeFill="background1"/>
            <w:noWrap/>
            <w:vAlign w:val="center"/>
          </w:tcPr>
          <w:p w14:paraId="6CBF28E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13,537</w:t>
            </w:r>
          </w:p>
        </w:tc>
        <w:tc>
          <w:tcPr>
            <w:tcW w:w="1020" w:type="dxa"/>
            <w:noWrap/>
            <w:vAlign w:val="center"/>
            <w:hideMark/>
          </w:tcPr>
          <w:p w14:paraId="7C909F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22,717</w:t>
            </w:r>
          </w:p>
        </w:tc>
        <w:tc>
          <w:tcPr>
            <w:tcW w:w="1020" w:type="dxa"/>
            <w:noWrap/>
            <w:vAlign w:val="center"/>
            <w:hideMark/>
          </w:tcPr>
          <w:p w14:paraId="53346E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13,537</w:t>
            </w:r>
          </w:p>
        </w:tc>
        <w:tc>
          <w:tcPr>
            <w:tcW w:w="1020" w:type="dxa"/>
            <w:noWrap/>
            <w:vAlign w:val="center"/>
            <w:hideMark/>
          </w:tcPr>
          <w:p w14:paraId="1D6EDF3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c>
          <w:tcPr>
            <w:tcW w:w="1020" w:type="dxa"/>
            <w:noWrap/>
            <w:vAlign w:val="center"/>
            <w:hideMark/>
          </w:tcPr>
          <w:p w14:paraId="4174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Pr>
                <w:rFonts w:ascii="Times New Roman" w:eastAsia="Times New Roman" w:hAnsi="Times New Roman" w:cs="Times New Roman"/>
                <w:color w:val="000000"/>
                <w:lang w:val="en-US"/>
              </w:rPr>
              <w:t>0</w:t>
            </w:r>
          </w:p>
        </w:tc>
      </w:tr>
      <w:tr w:rsidR="004642E2" w:rsidRPr="004A3902" w14:paraId="42983984" w14:textId="77777777" w:rsidTr="00C7231A">
        <w:trPr>
          <w:jc w:val="center"/>
        </w:trPr>
        <w:tc>
          <w:tcPr>
            <w:tcW w:w="1020" w:type="dxa"/>
            <w:vAlign w:val="center"/>
            <w:hideMark/>
          </w:tcPr>
          <w:p w14:paraId="79E735D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1891</w:t>
            </w:r>
          </w:p>
        </w:tc>
        <w:tc>
          <w:tcPr>
            <w:tcW w:w="1096" w:type="dxa"/>
            <w:vAlign w:val="center"/>
            <w:hideMark/>
          </w:tcPr>
          <w:p w14:paraId="360A753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w:t>
            </w:r>
          </w:p>
        </w:tc>
        <w:tc>
          <w:tcPr>
            <w:tcW w:w="1020" w:type="dxa"/>
            <w:vAlign w:val="center"/>
            <w:hideMark/>
          </w:tcPr>
          <w:p w14:paraId="4A3FAAA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24,293</w:t>
            </w:r>
          </w:p>
        </w:tc>
        <w:tc>
          <w:tcPr>
            <w:tcW w:w="1020" w:type="dxa"/>
            <w:vAlign w:val="center"/>
            <w:hideMark/>
          </w:tcPr>
          <w:p w14:paraId="0782A3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13,501</w:t>
            </w:r>
          </w:p>
        </w:tc>
        <w:tc>
          <w:tcPr>
            <w:tcW w:w="1020" w:type="dxa"/>
            <w:noWrap/>
            <w:vAlign w:val="center"/>
            <w:hideMark/>
          </w:tcPr>
          <w:p w14:paraId="39BB05B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21,700</w:t>
            </w:r>
          </w:p>
        </w:tc>
        <w:tc>
          <w:tcPr>
            <w:tcW w:w="1020" w:type="dxa"/>
            <w:noWrap/>
            <w:vAlign w:val="center"/>
            <w:hideMark/>
          </w:tcPr>
          <w:p w14:paraId="56D7D7F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13,300</w:t>
            </w:r>
          </w:p>
        </w:tc>
        <w:tc>
          <w:tcPr>
            <w:tcW w:w="1020" w:type="dxa"/>
            <w:noWrap/>
            <w:vAlign w:val="center"/>
            <w:hideMark/>
          </w:tcPr>
          <w:p w14:paraId="3184C9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12</w:t>
            </w:r>
          </w:p>
        </w:tc>
        <w:tc>
          <w:tcPr>
            <w:tcW w:w="1020" w:type="dxa"/>
            <w:noWrap/>
            <w:vAlign w:val="center"/>
            <w:hideMark/>
          </w:tcPr>
          <w:p w14:paraId="4E44DB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w:t>
            </w:r>
          </w:p>
        </w:tc>
      </w:tr>
      <w:tr w:rsidR="004642E2" w:rsidRPr="004A3902" w14:paraId="1FB68AAF" w14:textId="77777777" w:rsidTr="00C7231A">
        <w:trPr>
          <w:jc w:val="center"/>
        </w:trPr>
        <w:tc>
          <w:tcPr>
            <w:tcW w:w="1020" w:type="dxa"/>
            <w:vAlign w:val="center"/>
            <w:hideMark/>
          </w:tcPr>
          <w:p w14:paraId="64E3485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1892</w:t>
            </w:r>
          </w:p>
        </w:tc>
        <w:tc>
          <w:tcPr>
            <w:tcW w:w="1096" w:type="dxa"/>
            <w:vAlign w:val="center"/>
            <w:hideMark/>
          </w:tcPr>
          <w:p w14:paraId="7E5AB46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701,320</w:t>
            </w:r>
          </w:p>
        </w:tc>
        <w:tc>
          <w:tcPr>
            <w:tcW w:w="1020" w:type="dxa"/>
            <w:vAlign w:val="center"/>
            <w:hideMark/>
          </w:tcPr>
          <w:p w14:paraId="78C6BC5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vAlign w:val="center"/>
            <w:hideMark/>
          </w:tcPr>
          <w:p w14:paraId="7B350E6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D7779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23,725</w:t>
            </w:r>
          </w:p>
        </w:tc>
        <w:tc>
          <w:tcPr>
            <w:tcW w:w="1020" w:type="dxa"/>
            <w:noWrap/>
            <w:vAlign w:val="center"/>
            <w:hideMark/>
          </w:tcPr>
          <w:p w14:paraId="2B74D1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21,534</w:t>
            </w:r>
          </w:p>
        </w:tc>
        <w:tc>
          <w:tcPr>
            <w:tcW w:w="1020" w:type="dxa"/>
            <w:noWrap/>
            <w:vAlign w:val="center"/>
            <w:hideMark/>
          </w:tcPr>
          <w:p w14:paraId="3BA6DE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BA04C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33DC1D6" w14:textId="77777777" w:rsidTr="00C7231A">
        <w:trPr>
          <w:jc w:val="center"/>
        </w:trPr>
        <w:tc>
          <w:tcPr>
            <w:tcW w:w="1020" w:type="dxa"/>
            <w:vAlign w:val="center"/>
            <w:hideMark/>
          </w:tcPr>
          <w:p w14:paraId="38F33052"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1893</w:t>
            </w:r>
          </w:p>
        </w:tc>
        <w:tc>
          <w:tcPr>
            <w:tcW w:w="1096" w:type="dxa"/>
            <w:vAlign w:val="center"/>
            <w:hideMark/>
          </w:tcPr>
          <w:p w14:paraId="64917D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703,511</w:t>
            </w:r>
          </w:p>
        </w:tc>
        <w:tc>
          <w:tcPr>
            <w:tcW w:w="1020" w:type="dxa"/>
            <w:vAlign w:val="center"/>
            <w:hideMark/>
          </w:tcPr>
          <w:p w14:paraId="3C9A9E8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vAlign w:val="center"/>
            <w:hideMark/>
          </w:tcPr>
          <w:p w14:paraId="12C0C8E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08E75B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30,837</w:t>
            </w:r>
          </w:p>
        </w:tc>
        <w:tc>
          <w:tcPr>
            <w:tcW w:w="1020" w:type="dxa"/>
            <w:noWrap/>
            <w:vAlign w:val="center"/>
            <w:hideMark/>
          </w:tcPr>
          <w:p w14:paraId="2EA07A8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17,741</w:t>
            </w:r>
          </w:p>
        </w:tc>
        <w:tc>
          <w:tcPr>
            <w:tcW w:w="1020" w:type="dxa"/>
            <w:noWrap/>
            <w:vAlign w:val="center"/>
            <w:hideMark/>
          </w:tcPr>
          <w:p w14:paraId="5D88551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23556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33272AB8" w14:textId="77777777" w:rsidTr="00C7231A">
        <w:trPr>
          <w:jc w:val="center"/>
        </w:trPr>
        <w:tc>
          <w:tcPr>
            <w:tcW w:w="1020" w:type="dxa"/>
            <w:vAlign w:val="center"/>
            <w:hideMark/>
          </w:tcPr>
          <w:p w14:paraId="5342091B"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1894</w:t>
            </w:r>
          </w:p>
        </w:tc>
        <w:tc>
          <w:tcPr>
            <w:tcW w:w="1096" w:type="dxa"/>
            <w:vAlign w:val="center"/>
            <w:hideMark/>
          </w:tcPr>
          <w:p w14:paraId="27642C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716,607</w:t>
            </w:r>
          </w:p>
        </w:tc>
        <w:tc>
          <w:tcPr>
            <w:tcW w:w="1020" w:type="dxa"/>
            <w:vAlign w:val="center"/>
            <w:hideMark/>
          </w:tcPr>
          <w:p w14:paraId="491B301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vAlign w:val="center"/>
            <w:hideMark/>
          </w:tcPr>
          <w:p w14:paraId="3310FF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2E3726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29,392</w:t>
            </w:r>
          </w:p>
        </w:tc>
        <w:tc>
          <w:tcPr>
            <w:tcW w:w="1020" w:type="dxa"/>
            <w:noWrap/>
            <w:vAlign w:val="center"/>
            <w:hideMark/>
          </w:tcPr>
          <w:p w14:paraId="14DD274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17,671</w:t>
            </w:r>
          </w:p>
        </w:tc>
        <w:tc>
          <w:tcPr>
            <w:tcW w:w="1020" w:type="dxa"/>
            <w:noWrap/>
            <w:vAlign w:val="center"/>
            <w:hideMark/>
          </w:tcPr>
          <w:p w14:paraId="03392FE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3EE971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9658FF" w14:textId="77777777" w:rsidTr="00C7231A">
        <w:trPr>
          <w:jc w:val="center"/>
        </w:trPr>
        <w:tc>
          <w:tcPr>
            <w:tcW w:w="1020" w:type="dxa"/>
            <w:vAlign w:val="center"/>
            <w:hideMark/>
          </w:tcPr>
          <w:p w14:paraId="009EABC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1895</w:t>
            </w:r>
          </w:p>
        </w:tc>
        <w:tc>
          <w:tcPr>
            <w:tcW w:w="1096" w:type="dxa"/>
            <w:vAlign w:val="center"/>
            <w:hideMark/>
          </w:tcPr>
          <w:p w14:paraId="623026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728,328</w:t>
            </w:r>
          </w:p>
        </w:tc>
        <w:tc>
          <w:tcPr>
            <w:tcW w:w="1020" w:type="dxa"/>
            <w:vAlign w:val="center"/>
            <w:hideMark/>
          </w:tcPr>
          <w:p w14:paraId="6C39C5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vAlign w:val="center"/>
            <w:hideMark/>
          </w:tcPr>
          <w:p w14:paraId="7F5C30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0EC0518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29,619</w:t>
            </w:r>
          </w:p>
        </w:tc>
        <w:tc>
          <w:tcPr>
            <w:tcW w:w="1020" w:type="dxa"/>
            <w:noWrap/>
            <w:vAlign w:val="center"/>
            <w:hideMark/>
          </w:tcPr>
          <w:p w14:paraId="030508C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16,257</w:t>
            </w:r>
          </w:p>
        </w:tc>
        <w:tc>
          <w:tcPr>
            <w:tcW w:w="1020" w:type="dxa"/>
            <w:noWrap/>
            <w:vAlign w:val="center"/>
            <w:hideMark/>
          </w:tcPr>
          <w:p w14:paraId="732DA3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F8EC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408A60" w14:textId="77777777" w:rsidTr="00C7231A">
        <w:trPr>
          <w:jc w:val="center"/>
        </w:trPr>
        <w:tc>
          <w:tcPr>
            <w:tcW w:w="1020" w:type="dxa"/>
            <w:vAlign w:val="center"/>
            <w:hideMark/>
          </w:tcPr>
          <w:p w14:paraId="62E10E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1896</w:t>
            </w:r>
          </w:p>
        </w:tc>
        <w:tc>
          <w:tcPr>
            <w:tcW w:w="1096" w:type="dxa"/>
            <w:vAlign w:val="center"/>
            <w:hideMark/>
          </w:tcPr>
          <w:p w14:paraId="6EFD974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741,690</w:t>
            </w:r>
          </w:p>
        </w:tc>
        <w:tc>
          <w:tcPr>
            <w:tcW w:w="1020" w:type="dxa"/>
            <w:vAlign w:val="center"/>
            <w:hideMark/>
          </w:tcPr>
          <w:p w14:paraId="11A09B9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vAlign w:val="center"/>
            <w:hideMark/>
          </w:tcPr>
          <w:p w14:paraId="597DB6D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46DB23E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29,298</w:t>
            </w:r>
          </w:p>
        </w:tc>
        <w:tc>
          <w:tcPr>
            <w:tcW w:w="1020" w:type="dxa"/>
            <w:noWrap/>
            <w:vAlign w:val="center"/>
            <w:hideMark/>
          </w:tcPr>
          <w:p w14:paraId="5FFE17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14,797</w:t>
            </w:r>
          </w:p>
        </w:tc>
        <w:tc>
          <w:tcPr>
            <w:tcW w:w="1020" w:type="dxa"/>
            <w:noWrap/>
            <w:vAlign w:val="center"/>
            <w:hideMark/>
          </w:tcPr>
          <w:p w14:paraId="31CC48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0518960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093C077" w14:textId="77777777" w:rsidTr="00C7231A">
        <w:trPr>
          <w:jc w:val="center"/>
        </w:trPr>
        <w:tc>
          <w:tcPr>
            <w:tcW w:w="1020" w:type="dxa"/>
            <w:vAlign w:val="center"/>
            <w:hideMark/>
          </w:tcPr>
          <w:p w14:paraId="160933B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1897</w:t>
            </w:r>
          </w:p>
        </w:tc>
        <w:tc>
          <w:tcPr>
            <w:tcW w:w="1096" w:type="dxa"/>
            <w:vAlign w:val="center"/>
            <w:hideMark/>
          </w:tcPr>
          <w:p w14:paraId="7A116E6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756,191</w:t>
            </w:r>
            <w:r w:rsidRPr="004A3902">
              <w:rPr>
                <w:rFonts w:ascii="Times New Roman" w:eastAsia="Times New Roman" w:hAnsi="Times New Roman" w:cs="Times New Roman"/>
                <w:color w:val="000000"/>
                <w:lang w:val="en-US"/>
              </w:rPr>
              <w:br/>
              <w:t>804,757</w:t>
            </w:r>
          </w:p>
        </w:tc>
        <w:tc>
          <w:tcPr>
            <w:tcW w:w="1020" w:type="dxa"/>
            <w:vAlign w:val="center"/>
            <w:hideMark/>
          </w:tcPr>
          <w:p w14:paraId="09C498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vAlign w:val="center"/>
            <w:hideMark/>
          </w:tcPr>
          <w:p w14:paraId="561438D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60D63D2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29,328</w:t>
            </w:r>
          </w:p>
        </w:tc>
        <w:tc>
          <w:tcPr>
            <w:tcW w:w="1020" w:type="dxa"/>
            <w:noWrap/>
            <w:vAlign w:val="center"/>
            <w:hideMark/>
          </w:tcPr>
          <w:p w14:paraId="15F56E0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14,863</w:t>
            </w:r>
          </w:p>
        </w:tc>
        <w:tc>
          <w:tcPr>
            <w:tcW w:w="1020" w:type="dxa"/>
            <w:noWrap/>
            <w:vAlign w:val="center"/>
            <w:hideMark/>
          </w:tcPr>
          <w:p w14:paraId="038A6F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0EA8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064D64FC" w14:textId="77777777" w:rsidTr="00C7231A">
        <w:trPr>
          <w:jc w:val="center"/>
        </w:trPr>
        <w:tc>
          <w:tcPr>
            <w:tcW w:w="1020" w:type="dxa"/>
            <w:vAlign w:val="center"/>
            <w:hideMark/>
          </w:tcPr>
          <w:p w14:paraId="6F4B8373"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1898</w:t>
            </w:r>
          </w:p>
        </w:tc>
        <w:tc>
          <w:tcPr>
            <w:tcW w:w="1096" w:type="dxa"/>
            <w:shd w:val="clear" w:color="000000" w:fill="DAE9F8"/>
            <w:noWrap/>
            <w:vAlign w:val="center"/>
            <w:hideMark/>
          </w:tcPr>
          <w:p w14:paraId="3EFEB41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818,720</w:t>
            </w:r>
          </w:p>
        </w:tc>
        <w:tc>
          <w:tcPr>
            <w:tcW w:w="1020" w:type="dxa"/>
            <w:vAlign w:val="center"/>
            <w:hideMark/>
          </w:tcPr>
          <w:p w14:paraId="4C506E3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vAlign w:val="center"/>
            <w:hideMark/>
          </w:tcPr>
          <w:p w14:paraId="44A0F7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6E51C8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32,305</w:t>
            </w:r>
          </w:p>
        </w:tc>
        <w:tc>
          <w:tcPr>
            <w:tcW w:w="1020" w:type="dxa"/>
            <w:noWrap/>
            <w:vAlign w:val="center"/>
            <w:hideMark/>
          </w:tcPr>
          <w:p w14:paraId="52933E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18,845</w:t>
            </w:r>
          </w:p>
        </w:tc>
        <w:tc>
          <w:tcPr>
            <w:tcW w:w="1020" w:type="dxa"/>
            <w:noWrap/>
            <w:vAlign w:val="center"/>
            <w:hideMark/>
          </w:tcPr>
          <w:p w14:paraId="75DCC54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189960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016EC68" w14:textId="77777777" w:rsidTr="00C7231A">
        <w:trPr>
          <w:jc w:val="center"/>
        </w:trPr>
        <w:tc>
          <w:tcPr>
            <w:tcW w:w="1020" w:type="dxa"/>
            <w:vAlign w:val="center"/>
            <w:hideMark/>
          </w:tcPr>
          <w:p w14:paraId="6227D43D"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1899</w:t>
            </w:r>
          </w:p>
        </w:tc>
        <w:tc>
          <w:tcPr>
            <w:tcW w:w="1096" w:type="dxa"/>
            <w:vAlign w:val="center"/>
            <w:hideMark/>
          </w:tcPr>
          <w:p w14:paraId="2D0606F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832,682</w:t>
            </w:r>
          </w:p>
        </w:tc>
        <w:tc>
          <w:tcPr>
            <w:tcW w:w="1020" w:type="dxa"/>
            <w:vAlign w:val="center"/>
            <w:hideMark/>
          </w:tcPr>
          <w:p w14:paraId="5B45432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vAlign w:val="center"/>
            <w:hideMark/>
          </w:tcPr>
          <w:p w14:paraId="0B2D6BA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6887F2F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31,184</w:t>
            </w:r>
          </w:p>
        </w:tc>
        <w:tc>
          <w:tcPr>
            <w:tcW w:w="1020" w:type="dxa"/>
            <w:noWrap/>
            <w:vAlign w:val="center"/>
            <w:hideMark/>
          </w:tcPr>
          <w:p w14:paraId="4281770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20,830</w:t>
            </w:r>
          </w:p>
        </w:tc>
        <w:tc>
          <w:tcPr>
            <w:tcW w:w="1020" w:type="dxa"/>
            <w:noWrap/>
            <w:vAlign w:val="center"/>
            <w:hideMark/>
          </w:tcPr>
          <w:p w14:paraId="7BC10E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862C47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20017D2" w14:textId="77777777" w:rsidTr="00C7231A">
        <w:trPr>
          <w:jc w:val="center"/>
        </w:trPr>
        <w:tc>
          <w:tcPr>
            <w:tcW w:w="1020" w:type="dxa"/>
            <w:vAlign w:val="center"/>
            <w:hideMark/>
          </w:tcPr>
          <w:p w14:paraId="4A7824F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1900</w:t>
            </w:r>
          </w:p>
        </w:tc>
        <w:tc>
          <w:tcPr>
            <w:tcW w:w="1096" w:type="dxa"/>
            <w:vAlign w:val="center"/>
            <w:hideMark/>
          </w:tcPr>
          <w:p w14:paraId="7E2E6F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843,036</w:t>
            </w:r>
          </w:p>
        </w:tc>
        <w:tc>
          <w:tcPr>
            <w:tcW w:w="1020" w:type="dxa"/>
            <w:vAlign w:val="center"/>
            <w:hideMark/>
          </w:tcPr>
          <w:p w14:paraId="56895F7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vAlign w:val="center"/>
            <w:hideMark/>
          </w:tcPr>
          <w:p w14:paraId="6F1F6BA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37204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29,113</w:t>
            </w:r>
          </w:p>
        </w:tc>
        <w:tc>
          <w:tcPr>
            <w:tcW w:w="1020" w:type="dxa"/>
            <w:noWrap/>
            <w:vAlign w:val="center"/>
            <w:hideMark/>
          </w:tcPr>
          <w:p w14:paraId="6829D8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18,742</w:t>
            </w:r>
          </w:p>
        </w:tc>
        <w:tc>
          <w:tcPr>
            <w:tcW w:w="1020" w:type="dxa"/>
            <w:noWrap/>
            <w:vAlign w:val="center"/>
            <w:hideMark/>
          </w:tcPr>
          <w:p w14:paraId="286A6CC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5DB881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29627088" w14:textId="77777777" w:rsidTr="00C7231A">
        <w:trPr>
          <w:jc w:val="center"/>
        </w:trPr>
        <w:tc>
          <w:tcPr>
            <w:tcW w:w="1020" w:type="dxa"/>
            <w:vAlign w:val="center"/>
            <w:hideMark/>
          </w:tcPr>
          <w:p w14:paraId="789EA1BC"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1901</w:t>
            </w:r>
          </w:p>
        </w:tc>
        <w:tc>
          <w:tcPr>
            <w:tcW w:w="1096" w:type="dxa"/>
            <w:vAlign w:val="center"/>
            <w:hideMark/>
          </w:tcPr>
          <w:p w14:paraId="78AFB05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853,404</w:t>
            </w:r>
          </w:p>
        </w:tc>
        <w:tc>
          <w:tcPr>
            <w:tcW w:w="1020" w:type="dxa"/>
            <w:vAlign w:val="center"/>
            <w:hideMark/>
          </w:tcPr>
          <w:p w14:paraId="070BF98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vAlign w:val="center"/>
            <w:hideMark/>
          </w:tcPr>
          <w:p w14:paraId="717186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2B37C13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29,099</w:t>
            </w:r>
          </w:p>
        </w:tc>
        <w:tc>
          <w:tcPr>
            <w:tcW w:w="1020" w:type="dxa"/>
            <w:noWrap/>
            <w:vAlign w:val="center"/>
            <w:hideMark/>
          </w:tcPr>
          <w:p w14:paraId="14FBC93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16,241</w:t>
            </w:r>
          </w:p>
        </w:tc>
        <w:tc>
          <w:tcPr>
            <w:tcW w:w="1020" w:type="dxa"/>
            <w:noWrap/>
            <w:vAlign w:val="center"/>
            <w:hideMark/>
          </w:tcPr>
          <w:p w14:paraId="1A6367A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28D14C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3CA87A8" w14:textId="77777777" w:rsidTr="00C7231A">
        <w:trPr>
          <w:jc w:val="center"/>
        </w:trPr>
        <w:tc>
          <w:tcPr>
            <w:tcW w:w="1020" w:type="dxa"/>
            <w:vAlign w:val="center"/>
            <w:hideMark/>
          </w:tcPr>
          <w:p w14:paraId="4083D644"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1902</w:t>
            </w:r>
          </w:p>
        </w:tc>
        <w:tc>
          <w:tcPr>
            <w:tcW w:w="1096" w:type="dxa"/>
            <w:vAlign w:val="center"/>
            <w:hideMark/>
          </w:tcPr>
          <w:p w14:paraId="1CBFC5C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866,265</w:t>
            </w:r>
          </w:p>
        </w:tc>
        <w:tc>
          <w:tcPr>
            <w:tcW w:w="1020" w:type="dxa"/>
            <w:vAlign w:val="center"/>
            <w:hideMark/>
          </w:tcPr>
          <w:p w14:paraId="0412F2F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31,694</w:t>
            </w:r>
          </w:p>
        </w:tc>
        <w:tc>
          <w:tcPr>
            <w:tcW w:w="1020" w:type="dxa"/>
            <w:vAlign w:val="center"/>
            <w:hideMark/>
          </w:tcPr>
          <w:p w14:paraId="65FF530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0F2226D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31,693</w:t>
            </w:r>
          </w:p>
        </w:tc>
        <w:tc>
          <w:tcPr>
            <w:tcW w:w="1020" w:type="dxa"/>
            <w:noWrap/>
            <w:vAlign w:val="center"/>
            <w:hideMark/>
          </w:tcPr>
          <w:p w14:paraId="2C37D48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17,841</w:t>
            </w:r>
          </w:p>
        </w:tc>
        <w:tc>
          <w:tcPr>
            <w:tcW w:w="1020" w:type="dxa"/>
            <w:noWrap/>
            <w:vAlign w:val="center"/>
            <w:hideMark/>
          </w:tcPr>
          <w:p w14:paraId="74E1062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77B5C81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86F0E7F" w14:textId="77777777" w:rsidTr="00C7231A">
        <w:trPr>
          <w:jc w:val="center"/>
        </w:trPr>
        <w:tc>
          <w:tcPr>
            <w:tcW w:w="1020" w:type="dxa"/>
            <w:vAlign w:val="center"/>
            <w:hideMark/>
          </w:tcPr>
          <w:p w14:paraId="5BC2F565"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1903</w:t>
            </w:r>
          </w:p>
        </w:tc>
        <w:tc>
          <w:tcPr>
            <w:tcW w:w="1096" w:type="dxa"/>
            <w:vAlign w:val="center"/>
            <w:hideMark/>
          </w:tcPr>
          <w:p w14:paraId="614D1A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660B09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vAlign w:val="center"/>
            <w:hideMark/>
          </w:tcPr>
          <w:p w14:paraId="5078BF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4366EE8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26,614</w:t>
            </w:r>
          </w:p>
        </w:tc>
        <w:tc>
          <w:tcPr>
            <w:tcW w:w="1020" w:type="dxa"/>
            <w:noWrap/>
            <w:vAlign w:val="center"/>
            <w:hideMark/>
          </w:tcPr>
          <w:p w14:paraId="5ED9F40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14,471</w:t>
            </w:r>
          </w:p>
        </w:tc>
        <w:tc>
          <w:tcPr>
            <w:tcW w:w="1020" w:type="dxa"/>
            <w:noWrap/>
            <w:vAlign w:val="center"/>
            <w:hideMark/>
          </w:tcPr>
          <w:p w14:paraId="6A72BC5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AFC6E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72CA65" w14:textId="77777777" w:rsidTr="00C7231A">
        <w:trPr>
          <w:jc w:val="center"/>
        </w:trPr>
        <w:tc>
          <w:tcPr>
            <w:tcW w:w="1020" w:type="dxa"/>
            <w:vAlign w:val="center"/>
            <w:hideMark/>
          </w:tcPr>
          <w:p w14:paraId="678BF1E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1904</w:t>
            </w:r>
          </w:p>
        </w:tc>
        <w:tc>
          <w:tcPr>
            <w:tcW w:w="1096" w:type="dxa"/>
            <w:vAlign w:val="center"/>
            <w:hideMark/>
          </w:tcPr>
          <w:p w14:paraId="7ECC2DF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892,261</w:t>
            </w:r>
          </w:p>
        </w:tc>
        <w:tc>
          <w:tcPr>
            <w:tcW w:w="1020" w:type="dxa"/>
            <w:vAlign w:val="center"/>
            <w:hideMark/>
          </w:tcPr>
          <w:p w14:paraId="7A0C51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28,319</w:t>
            </w:r>
          </w:p>
        </w:tc>
        <w:tc>
          <w:tcPr>
            <w:tcW w:w="1020" w:type="dxa"/>
            <w:vAlign w:val="center"/>
            <w:hideMark/>
          </w:tcPr>
          <w:p w14:paraId="458D030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19,287</w:t>
            </w:r>
          </w:p>
        </w:tc>
        <w:tc>
          <w:tcPr>
            <w:tcW w:w="1020" w:type="dxa"/>
            <w:noWrap/>
            <w:vAlign w:val="center"/>
            <w:hideMark/>
          </w:tcPr>
          <w:p w14:paraId="4DBB32F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28,369</w:t>
            </w:r>
          </w:p>
        </w:tc>
        <w:tc>
          <w:tcPr>
            <w:tcW w:w="1020" w:type="dxa"/>
            <w:noWrap/>
            <w:vAlign w:val="center"/>
            <w:hideMark/>
          </w:tcPr>
          <w:p w14:paraId="219FD3E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19,365</w:t>
            </w:r>
          </w:p>
        </w:tc>
        <w:tc>
          <w:tcPr>
            <w:tcW w:w="1020" w:type="dxa"/>
            <w:noWrap/>
            <w:vAlign w:val="center"/>
            <w:hideMark/>
          </w:tcPr>
          <w:p w14:paraId="0B90FD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44844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65A7477" w14:textId="77777777" w:rsidTr="00C7231A">
        <w:trPr>
          <w:jc w:val="center"/>
        </w:trPr>
        <w:tc>
          <w:tcPr>
            <w:tcW w:w="1020" w:type="dxa"/>
            <w:vAlign w:val="center"/>
            <w:hideMark/>
          </w:tcPr>
          <w:p w14:paraId="15CB6A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1905</w:t>
            </w:r>
          </w:p>
        </w:tc>
        <w:tc>
          <w:tcPr>
            <w:tcW w:w="1096" w:type="dxa"/>
            <w:vAlign w:val="center"/>
            <w:hideMark/>
          </w:tcPr>
          <w:p w14:paraId="37B3E52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901,293</w:t>
            </w:r>
          </w:p>
        </w:tc>
        <w:tc>
          <w:tcPr>
            <w:tcW w:w="1020" w:type="dxa"/>
            <w:vAlign w:val="center"/>
            <w:hideMark/>
          </w:tcPr>
          <w:p w14:paraId="0B6C0A7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vAlign w:val="center"/>
            <w:hideMark/>
          </w:tcPr>
          <w:p w14:paraId="4AD9B77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D603A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28,909</w:t>
            </w:r>
          </w:p>
        </w:tc>
        <w:tc>
          <w:tcPr>
            <w:tcW w:w="1020" w:type="dxa"/>
            <w:noWrap/>
            <w:vAlign w:val="center"/>
            <w:hideMark/>
          </w:tcPr>
          <w:p w14:paraId="0FAA8A2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21,653</w:t>
            </w:r>
          </w:p>
        </w:tc>
        <w:tc>
          <w:tcPr>
            <w:tcW w:w="1020" w:type="dxa"/>
            <w:noWrap/>
            <w:vAlign w:val="center"/>
            <w:hideMark/>
          </w:tcPr>
          <w:p w14:paraId="1C82A14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A7219F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734B79F" w14:textId="77777777" w:rsidTr="00C7231A">
        <w:trPr>
          <w:jc w:val="center"/>
        </w:trPr>
        <w:tc>
          <w:tcPr>
            <w:tcW w:w="1020" w:type="dxa"/>
            <w:vAlign w:val="center"/>
            <w:hideMark/>
          </w:tcPr>
          <w:p w14:paraId="3732D65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1906</w:t>
            </w:r>
          </w:p>
        </w:tc>
        <w:tc>
          <w:tcPr>
            <w:tcW w:w="1096" w:type="dxa"/>
            <w:vAlign w:val="center"/>
            <w:hideMark/>
          </w:tcPr>
          <w:p w14:paraId="3456A58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908,549</w:t>
            </w:r>
          </w:p>
        </w:tc>
        <w:tc>
          <w:tcPr>
            <w:tcW w:w="1020" w:type="dxa"/>
            <w:vAlign w:val="center"/>
            <w:hideMark/>
          </w:tcPr>
          <w:p w14:paraId="7B18C33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vAlign w:val="center"/>
            <w:hideMark/>
          </w:tcPr>
          <w:p w14:paraId="000533E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62A3E2A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30,212</w:t>
            </w:r>
          </w:p>
        </w:tc>
        <w:tc>
          <w:tcPr>
            <w:tcW w:w="1020" w:type="dxa"/>
            <w:noWrap/>
            <w:vAlign w:val="center"/>
            <w:hideMark/>
          </w:tcPr>
          <w:p w14:paraId="443A148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20,476</w:t>
            </w:r>
          </w:p>
        </w:tc>
        <w:tc>
          <w:tcPr>
            <w:tcW w:w="1020" w:type="dxa"/>
            <w:noWrap/>
            <w:vAlign w:val="center"/>
            <w:hideMark/>
          </w:tcPr>
          <w:p w14:paraId="033359A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038C9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E5417E2" w14:textId="77777777" w:rsidTr="00C7231A">
        <w:trPr>
          <w:jc w:val="center"/>
        </w:trPr>
        <w:tc>
          <w:tcPr>
            <w:tcW w:w="1020" w:type="dxa"/>
            <w:vAlign w:val="center"/>
            <w:hideMark/>
          </w:tcPr>
          <w:p w14:paraId="3C7545E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1907</w:t>
            </w:r>
          </w:p>
        </w:tc>
        <w:tc>
          <w:tcPr>
            <w:tcW w:w="1096" w:type="dxa"/>
            <w:vAlign w:val="center"/>
            <w:hideMark/>
          </w:tcPr>
          <w:p w14:paraId="7A075B3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918,285</w:t>
            </w:r>
          </w:p>
        </w:tc>
        <w:tc>
          <w:tcPr>
            <w:tcW w:w="1020" w:type="dxa"/>
            <w:vAlign w:val="center"/>
            <w:hideMark/>
          </w:tcPr>
          <w:p w14:paraId="07429AC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33,595</w:t>
            </w:r>
          </w:p>
        </w:tc>
        <w:tc>
          <w:tcPr>
            <w:tcW w:w="1020" w:type="dxa"/>
            <w:vAlign w:val="center"/>
            <w:hideMark/>
          </w:tcPr>
          <w:p w14:paraId="2138A9D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15D7BBD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36,595</w:t>
            </w:r>
          </w:p>
        </w:tc>
        <w:tc>
          <w:tcPr>
            <w:tcW w:w="1020" w:type="dxa"/>
            <w:noWrap/>
            <w:vAlign w:val="center"/>
            <w:hideMark/>
          </w:tcPr>
          <w:p w14:paraId="104E56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21,862</w:t>
            </w:r>
          </w:p>
        </w:tc>
        <w:tc>
          <w:tcPr>
            <w:tcW w:w="1020" w:type="dxa"/>
            <w:noWrap/>
            <w:vAlign w:val="center"/>
            <w:hideMark/>
          </w:tcPr>
          <w:p w14:paraId="2859C1E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-8</w:t>
            </w:r>
          </w:p>
        </w:tc>
        <w:tc>
          <w:tcPr>
            <w:tcW w:w="1020" w:type="dxa"/>
            <w:noWrap/>
            <w:vAlign w:val="center"/>
            <w:hideMark/>
          </w:tcPr>
          <w:p w14:paraId="16705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CF7BC05" w14:textId="77777777" w:rsidTr="00C7231A">
        <w:trPr>
          <w:jc w:val="center"/>
        </w:trPr>
        <w:tc>
          <w:tcPr>
            <w:tcW w:w="1020" w:type="dxa"/>
            <w:vAlign w:val="center"/>
            <w:hideMark/>
          </w:tcPr>
          <w:p w14:paraId="2B2531AA"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1908</w:t>
            </w:r>
          </w:p>
        </w:tc>
        <w:tc>
          <w:tcPr>
            <w:tcW w:w="1096" w:type="dxa"/>
            <w:vAlign w:val="center"/>
            <w:hideMark/>
          </w:tcPr>
          <w:p w14:paraId="4CEF044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930,018</w:t>
            </w:r>
          </w:p>
        </w:tc>
        <w:tc>
          <w:tcPr>
            <w:tcW w:w="1020" w:type="dxa"/>
            <w:vAlign w:val="center"/>
            <w:hideMark/>
          </w:tcPr>
          <w:p w14:paraId="0883D0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vAlign w:val="center"/>
            <w:hideMark/>
          </w:tcPr>
          <w:p w14:paraId="43D4BF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53BCF9F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36,482</w:t>
            </w:r>
          </w:p>
        </w:tc>
        <w:tc>
          <w:tcPr>
            <w:tcW w:w="1020" w:type="dxa"/>
            <w:noWrap/>
            <w:vAlign w:val="center"/>
            <w:hideMark/>
          </w:tcPr>
          <w:p w14:paraId="13CD792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23,862</w:t>
            </w:r>
          </w:p>
        </w:tc>
        <w:tc>
          <w:tcPr>
            <w:tcW w:w="1020" w:type="dxa"/>
            <w:noWrap/>
            <w:vAlign w:val="center"/>
            <w:hideMark/>
          </w:tcPr>
          <w:p w14:paraId="4CACB40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1882CCC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644189D0" w14:textId="77777777" w:rsidTr="00C7231A">
        <w:trPr>
          <w:jc w:val="center"/>
        </w:trPr>
        <w:tc>
          <w:tcPr>
            <w:tcW w:w="1020" w:type="dxa"/>
            <w:vAlign w:val="center"/>
            <w:hideMark/>
          </w:tcPr>
          <w:p w14:paraId="76F50D1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1909</w:t>
            </w:r>
          </w:p>
        </w:tc>
        <w:tc>
          <w:tcPr>
            <w:tcW w:w="1096" w:type="dxa"/>
            <w:vAlign w:val="center"/>
            <w:hideMark/>
          </w:tcPr>
          <w:p w14:paraId="32032BC1"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942,638</w:t>
            </w:r>
          </w:p>
        </w:tc>
        <w:tc>
          <w:tcPr>
            <w:tcW w:w="1020" w:type="dxa"/>
            <w:vAlign w:val="center"/>
            <w:hideMark/>
          </w:tcPr>
          <w:p w14:paraId="3EB2583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vAlign w:val="center"/>
            <w:hideMark/>
          </w:tcPr>
          <w:p w14:paraId="5AEF0C4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1FB7A30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33,286</w:t>
            </w:r>
          </w:p>
        </w:tc>
        <w:tc>
          <w:tcPr>
            <w:tcW w:w="1020" w:type="dxa"/>
            <w:noWrap/>
            <w:vAlign w:val="center"/>
            <w:hideMark/>
          </w:tcPr>
          <w:p w14:paraId="62F691E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21,646</w:t>
            </w:r>
          </w:p>
        </w:tc>
        <w:tc>
          <w:tcPr>
            <w:tcW w:w="1020" w:type="dxa"/>
            <w:noWrap/>
            <w:vAlign w:val="center"/>
            <w:hideMark/>
          </w:tcPr>
          <w:p w14:paraId="2847E12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8962CC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08C6537" w14:textId="77777777" w:rsidTr="00C7231A">
        <w:trPr>
          <w:jc w:val="center"/>
        </w:trPr>
        <w:tc>
          <w:tcPr>
            <w:tcW w:w="1020" w:type="dxa"/>
            <w:vAlign w:val="center"/>
            <w:hideMark/>
          </w:tcPr>
          <w:p w14:paraId="4150EC7E"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lastRenderedPageBreak/>
              <w:t>1910</w:t>
            </w:r>
          </w:p>
        </w:tc>
        <w:tc>
          <w:tcPr>
            <w:tcW w:w="1096" w:type="dxa"/>
            <w:vAlign w:val="center"/>
            <w:hideMark/>
          </w:tcPr>
          <w:p w14:paraId="588D883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954,278</w:t>
            </w:r>
          </w:p>
        </w:tc>
        <w:tc>
          <w:tcPr>
            <w:tcW w:w="1020" w:type="dxa"/>
            <w:vAlign w:val="center"/>
            <w:hideMark/>
          </w:tcPr>
          <w:p w14:paraId="48B0B6F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vAlign w:val="center"/>
            <w:hideMark/>
          </w:tcPr>
          <w:p w14:paraId="3E6933DF"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64F7C6A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33,636</w:t>
            </w:r>
          </w:p>
        </w:tc>
        <w:tc>
          <w:tcPr>
            <w:tcW w:w="1020" w:type="dxa"/>
            <w:noWrap/>
            <w:vAlign w:val="center"/>
            <w:hideMark/>
          </w:tcPr>
          <w:p w14:paraId="108DE4C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22,351</w:t>
            </w:r>
          </w:p>
        </w:tc>
        <w:tc>
          <w:tcPr>
            <w:tcW w:w="1020" w:type="dxa"/>
            <w:noWrap/>
            <w:vAlign w:val="center"/>
            <w:hideMark/>
          </w:tcPr>
          <w:p w14:paraId="2E8F02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F62E8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80D03A2" w14:textId="77777777" w:rsidTr="00C7231A">
        <w:trPr>
          <w:jc w:val="center"/>
        </w:trPr>
        <w:tc>
          <w:tcPr>
            <w:tcW w:w="1020" w:type="dxa"/>
            <w:vAlign w:val="center"/>
            <w:hideMark/>
          </w:tcPr>
          <w:p w14:paraId="3513BD4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1911</w:t>
            </w:r>
          </w:p>
        </w:tc>
        <w:tc>
          <w:tcPr>
            <w:tcW w:w="1096" w:type="dxa"/>
            <w:vAlign w:val="center"/>
            <w:hideMark/>
          </w:tcPr>
          <w:p w14:paraId="515145E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965,563</w:t>
            </w:r>
          </w:p>
        </w:tc>
        <w:tc>
          <w:tcPr>
            <w:tcW w:w="1020" w:type="dxa"/>
            <w:vAlign w:val="center"/>
            <w:hideMark/>
          </w:tcPr>
          <w:p w14:paraId="35F2909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vAlign w:val="center"/>
            <w:hideMark/>
          </w:tcPr>
          <w:p w14:paraId="35A1F8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21C6315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33,898</w:t>
            </w:r>
          </w:p>
        </w:tc>
        <w:tc>
          <w:tcPr>
            <w:tcW w:w="1020" w:type="dxa"/>
            <w:noWrap/>
            <w:vAlign w:val="center"/>
            <w:hideMark/>
          </w:tcPr>
          <w:p w14:paraId="4B5ED7D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20,624</w:t>
            </w:r>
          </w:p>
        </w:tc>
        <w:tc>
          <w:tcPr>
            <w:tcW w:w="1020" w:type="dxa"/>
            <w:noWrap/>
            <w:vAlign w:val="center"/>
            <w:hideMark/>
          </w:tcPr>
          <w:p w14:paraId="108AACF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331A6E7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1B1D9E6F" w14:textId="77777777" w:rsidTr="00C7231A">
        <w:trPr>
          <w:jc w:val="center"/>
        </w:trPr>
        <w:tc>
          <w:tcPr>
            <w:tcW w:w="1020" w:type="dxa"/>
            <w:vAlign w:val="center"/>
            <w:hideMark/>
          </w:tcPr>
          <w:p w14:paraId="46511200"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1912</w:t>
            </w:r>
          </w:p>
        </w:tc>
        <w:tc>
          <w:tcPr>
            <w:tcW w:w="1096" w:type="dxa"/>
            <w:vAlign w:val="center"/>
            <w:hideMark/>
          </w:tcPr>
          <w:p w14:paraId="2F2C7406"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978,836</w:t>
            </w:r>
          </w:p>
        </w:tc>
        <w:tc>
          <w:tcPr>
            <w:tcW w:w="1020" w:type="dxa"/>
            <w:vAlign w:val="center"/>
            <w:hideMark/>
          </w:tcPr>
          <w:p w14:paraId="576BE4D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37,421</w:t>
            </w:r>
          </w:p>
        </w:tc>
        <w:tc>
          <w:tcPr>
            <w:tcW w:w="1020" w:type="dxa"/>
            <w:vAlign w:val="center"/>
            <w:hideMark/>
          </w:tcPr>
          <w:p w14:paraId="6137041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16A3D2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37,418</w:t>
            </w:r>
          </w:p>
        </w:tc>
        <w:tc>
          <w:tcPr>
            <w:tcW w:w="1020" w:type="dxa"/>
            <w:noWrap/>
            <w:vAlign w:val="center"/>
            <w:hideMark/>
          </w:tcPr>
          <w:p w14:paraId="25D309E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19,459</w:t>
            </w:r>
          </w:p>
        </w:tc>
        <w:tc>
          <w:tcPr>
            <w:tcW w:w="1020" w:type="dxa"/>
            <w:noWrap/>
            <w:vAlign w:val="center"/>
            <w:hideMark/>
          </w:tcPr>
          <w:p w14:paraId="2C30BAD7"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647C999A"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73F0182D" w14:textId="77777777" w:rsidTr="00C7231A">
        <w:trPr>
          <w:jc w:val="center"/>
        </w:trPr>
        <w:tc>
          <w:tcPr>
            <w:tcW w:w="1020" w:type="dxa"/>
            <w:vAlign w:val="center"/>
            <w:hideMark/>
          </w:tcPr>
          <w:p w14:paraId="5A53DAF8"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1913</w:t>
            </w:r>
          </w:p>
        </w:tc>
        <w:tc>
          <w:tcPr>
            <w:tcW w:w="1096" w:type="dxa"/>
            <w:vAlign w:val="center"/>
            <w:hideMark/>
          </w:tcPr>
          <w:p w14:paraId="5E0443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996,798</w:t>
            </w:r>
          </w:p>
        </w:tc>
        <w:tc>
          <w:tcPr>
            <w:tcW w:w="1020" w:type="dxa"/>
            <w:vAlign w:val="center"/>
            <w:hideMark/>
          </w:tcPr>
          <w:p w14:paraId="64986C58"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vAlign w:val="center"/>
            <w:hideMark/>
          </w:tcPr>
          <w:p w14:paraId="468162F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6CBE1590"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35,956</w:t>
            </w:r>
          </w:p>
        </w:tc>
        <w:tc>
          <w:tcPr>
            <w:tcW w:w="1020" w:type="dxa"/>
            <w:noWrap/>
            <w:vAlign w:val="center"/>
            <w:hideMark/>
          </w:tcPr>
          <w:p w14:paraId="534E16DE"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18,769</w:t>
            </w:r>
          </w:p>
        </w:tc>
        <w:tc>
          <w:tcPr>
            <w:tcW w:w="1020" w:type="dxa"/>
            <w:noWrap/>
            <w:vAlign w:val="center"/>
            <w:hideMark/>
          </w:tcPr>
          <w:p w14:paraId="75D02FAB"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4EC197F9"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4F36AC6F" w14:textId="77777777" w:rsidTr="00C7231A">
        <w:trPr>
          <w:jc w:val="center"/>
        </w:trPr>
        <w:tc>
          <w:tcPr>
            <w:tcW w:w="1020" w:type="dxa"/>
            <w:vAlign w:val="center"/>
            <w:hideMark/>
          </w:tcPr>
          <w:p w14:paraId="5CDC65B1"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1914</w:t>
            </w:r>
          </w:p>
        </w:tc>
        <w:tc>
          <w:tcPr>
            <w:tcW w:w="1096" w:type="dxa"/>
            <w:vAlign w:val="center"/>
            <w:hideMark/>
          </w:tcPr>
          <w:p w14:paraId="0E360E2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1,013,985</w:t>
            </w:r>
          </w:p>
        </w:tc>
        <w:tc>
          <w:tcPr>
            <w:tcW w:w="1020" w:type="dxa"/>
            <w:vAlign w:val="center"/>
            <w:hideMark/>
          </w:tcPr>
          <w:p w14:paraId="4AC968EC"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vAlign w:val="center"/>
            <w:hideMark/>
          </w:tcPr>
          <w:p w14:paraId="2BCB0A84"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275F293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36,231</w:t>
            </w:r>
          </w:p>
        </w:tc>
        <w:tc>
          <w:tcPr>
            <w:tcW w:w="1020" w:type="dxa"/>
            <w:noWrap/>
            <w:vAlign w:val="center"/>
            <w:hideMark/>
          </w:tcPr>
          <w:p w14:paraId="08BC225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19,553</w:t>
            </w:r>
          </w:p>
        </w:tc>
        <w:tc>
          <w:tcPr>
            <w:tcW w:w="1020" w:type="dxa"/>
            <w:noWrap/>
            <w:vAlign w:val="center"/>
            <w:hideMark/>
          </w:tcPr>
          <w:p w14:paraId="347DCF13"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c>
          <w:tcPr>
            <w:tcW w:w="1020" w:type="dxa"/>
            <w:noWrap/>
            <w:vAlign w:val="center"/>
            <w:hideMark/>
          </w:tcPr>
          <w:p w14:paraId="597DEE95"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0</w:t>
            </w:r>
          </w:p>
        </w:tc>
      </w:tr>
      <w:tr w:rsidR="004642E2" w:rsidRPr="004A3902" w14:paraId="584AB700" w14:textId="77777777" w:rsidTr="00C7231A">
        <w:trPr>
          <w:jc w:val="center"/>
        </w:trPr>
        <w:tc>
          <w:tcPr>
            <w:tcW w:w="1020" w:type="dxa"/>
            <w:noWrap/>
            <w:vAlign w:val="center"/>
            <w:hideMark/>
          </w:tcPr>
          <w:p w14:paraId="7F820426" w14:textId="77777777" w:rsidR="004642E2" w:rsidRPr="004A3902" w:rsidRDefault="004642E2" w:rsidP="00140D53">
            <w:pPr>
              <w:spacing w:after="0" w:line="240" w:lineRule="auto"/>
              <w:jc w:val="center"/>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1915</w:t>
            </w:r>
          </w:p>
        </w:tc>
        <w:tc>
          <w:tcPr>
            <w:tcW w:w="1096" w:type="dxa"/>
            <w:vAlign w:val="center"/>
            <w:hideMark/>
          </w:tcPr>
          <w:p w14:paraId="39E6203D"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r w:rsidRPr="004A3902">
              <w:rPr>
                <w:rFonts w:ascii="Times New Roman" w:eastAsia="Times New Roman" w:hAnsi="Times New Roman" w:cs="Times New Roman"/>
                <w:color w:val="000000"/>
                <w:lang w:val="en-US"/>
              </w:rPr>
              <w:t>1,030,663</w:t>
            </w:r>
          </w:p>
        </w:tc>
        <w:tc>
          <w:tcPr>
            <w:tcW w:w="1020" w:type="dxa"/>
            <w:noWrap/>
            <w:vAlign w:val="center"/>
            <w:hideMark/>
          </w:tcPr>
          <w:p w14:paraId="4C6F9682" w14:textId="77777777" w:rsidR="004642E2" w:rsidRPr="004A3902" w:rsidRDefault="004642E2" w:rsidP="00140D53">
            <w:pPr>
              <w:spacing w:after="0" w:line="240" w:lineRule="auto"/>
              <w:jc w:val="right"/>
              <w:rPr>
                <w:rFonts w:ascii="Times New Roman" w:eastAsia="Times New Roman" w:hAnsi="Times New Roman" w:cs="Times New Roman"/>
                <w:color w:val="000000"/>
                <w:lang w:val="en-US"/>
              </w:rPr>
            </w:pPr>
          </w:p>
        </w:tc>
        <w:tc>
          <w:tcPr>
            <w:tcW w:w="1020" w:type="dxa"/>
            <w:noWrap/>
            <w:vAlign w:val="center"/>
            <w:hideMark/>
          </w:tcPr>
          <w:p w14:paraId="6FEDC49A"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vAlign w:val="center"/>
            <w:hideMark/>
          </w:tcPr>
          <w:p w14:paraId="0F9C3DD0"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77FBFD65"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19350BAC" w14:textId="77777777" w:rsidR="004642E2" w:rsidRPr="004A3902" w:rsidRDefault="004642E2" w:rsidP="00140D53">
            <w:pPr>
              <w:spacing w:after="0" w:line="240" w:lineRule="auto"/>
              <w:jc w:val="right"/>
              <w:rPr>
                <w:rFonts w:ascii="Times New Roman" w:eastAsia="Times New Roman" w:hAnsi="Times New Roman" w:cs="Times New Roman"/>
                <w:lang w:val="en-US"/>
              </w:rPr>
            </w:pPr>
          </w:p>
        </w:tc>
        <w:tc>
          <w:tcPr>
            <w:tcW w:w="1020" w:type="dxa"/>
            <w:noWrap/>
            <w:vAlign w:val="center"/>
            <w:hideMark/>
          </w:tcPr>
          <w:p w14:paraId="230D8241" w14:textId="77777777" w:rsidR="004642E2" w:rsidRPr="004A3902" w:rsidRDefault="004642E2" w:rsidP="00140D53">
            <w:pPr>
              <w:spacing w:after="0" w:line="240" w:lineRule="auto"/>
              <w:rPr>
                <w:rFonts w:ascii="Times New Roman" w:eastAsia="Times New Roman" w:hAnsi="Times New Roman" w:cs="Times New Roman"/>
                <w:lang w:val="en-US"/>
              </w:rPr>
            </w:pPr>
          </w:p>
        </w:tc>
      </w:tr>
    </w:tbl>
    <w:p w14:paraId="455B6E77" w14:textId="069A80B4"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Численность населения после 1897 гола вычисляется </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Обзорами</w:t>
      </w:r>
      <w:r w:rsidR="005F04AD" w:rsidRPr="00291B98">
        <w:rPr>
          <w:rFonts w:ascii="Times New Roman" w:eastAsia="Times New Roman" w:hAnsi="Times New Roman" w:cs="Times New Roman"/>
          <w:szCs w:val="24"/>
          <w:lang w:eastAsia="ru-RU"/>
        </w:rPr>
        <w:t>”</w:t>
      </w:r>
      <w:r w:rsidR="005F04AD">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рекурсивно от базы по переписи 1897 года и годовых чисел рождений и смертей, без какого-либо учёта миграции. Легальная эмиграция из Эриванской губернии и иммиграция неё была низка, и прогрессивный расчёт по данным УГВИ и переписи 1897 года даёт практически те же самые числа населения, что и расчёт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Обзоров</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 точностью до выбора отправной базы 1897 года (наличное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постоянное население и окончательный </w:t>
      </w:r>
      <w:r>
        <w:rPr>
          <w:rFonts w:ascii="Times New Roman" w:eastAsia="Times New Roman" w:hAnsi="Times New Roman" w:cs="Times New Roman"/>
          <w:szCs w:val="24"/>
          <w:lang w:val="en-US" w:eastAsia="ru-RU"/>
        </w:rPr>
        <w:t>vs</w:t>
      </w:r>
      <w:r w:rsidRPr="00F87E76">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предварительный подсчёт </w:t>
      </w:r>
      <w:r w:rsidRPr="004B639E">
        <w:rPr>
          <w:rFonts w:ascii="Times New Roman" w:eastAsia="Times New Roman" w:hAnsi="Times New Roman" w:cs="Times New Roman"/>
          <w:szCs w:val="24"/>
          <w:lang w:eastAsia="ru-RU"/>
        </w:rPr>
        <w:t>превращают итог переписи 1897 года из 804,757 в 829,556 чел.</w:t>
      </w:r>
      <w:r>
        <w:rPr>
          <w:rFonts w:ascii="Times New Roman" w:eastAsia="Times New Roman" w:hAnsi="Times New Roman" w:cs="Times New Roman"/>
          <w:szCs w:val="24"/>
          <w:lang w:eastAsia="ru-RU"/>
        </w:rPr>
        <w:t>).</w:t>
      </w:r>
    </w:p>
    <w:p w14:paraId="5FA9A18C" w14:textId="6A05585D" w:rsidR="004642E2" w:rsidRDefault="004642E2" w:rsidP="004642E2">
      <w:pPr>
        <w:spacing w:after="120" w:line="240" w:lineRule="auto"/>
        <w:ind w:firstLine="432"/>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 xml:space="preserve">Начиная с 1892 года числа рождений и смертей УГВИ и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совпадают, расхождения 1886 и 1888 </w:t>
      </w:r>
      <w:r w:rsidR="001D5FF9">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вероятн</w:t>
      </w:r>
      <w:r w:rsidR="001D5FF9">
        <w:rPr>
          <w:rFonts w:ascii="Times New Roman" w:eastAsia="Times New Roman" w:hAnsi="Times New Roman" w:cs="Times New Roman"/>
          <w:szCs w:val="24"/>
          <w:lang w:eastAsia="ru-RU"/>
        </w:rPr>
        <w:t>о</w:t>
      </w:r>
      <w:r>
        <w:rPr>
          <w:rFonts w:ascii="Times New Roman" w:eastAsia="Times New Roman" w:hAnsi="Times New Roman" w:cs="Times New Roman"/>
          <w:szCs w:val="24"/>
          <w:lang w:eastAsia="ru-RU"/>
        </w:rPr>
        <w:t xml:space="preserve"> ложные эффекты интерполяции. Значительное действительное расхождение обнаруживается лишь для числа рождений </w:t>
      </w:r>
      <w:r w:rsidRPr="006D31E3">
        <w:rPr>
          <w:rFonts w:ascii="Times New Roman" w:eastAsia="Times New Roman" w:hAnsi="Times New Roman" w:cs="Times New Roman"/>
          <w:szCs w:val="24"/>
          <w:lang w:eastAsia="ru-RU"/>
        </w:rPr>
        <w:t>1891 года.</w:t>
      </w:r>
      <w:r>
        <w:rPr>
          <w:rFonts w:ascii="Times New Roman" w:eastAsia="Times New Roman" w:hAnsi="Times New Roman" w:cs="Times New Roman"/>
          <w:szCs w:val="24"/>
          <w:lang w:eastAsia="ru-RU"/>
        </w:rPr>
        <w:t xml:space="preserve"> Однако числа как </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Обзора</w:t>
      </w:r>
      <w:r w:rsidRPr="00291B98">
        <w:rPr>
          <w:rFonts w:ascii="Times New Roman" w:eastAsia="Times New Roman" w:hAnsi="Times New Roman" w:cs="Times New Roman"/>
          <w:szCs w:val="24"/>
          <w:lang w:eastAsia="ru-RU"/>
        </w:rPr>
        <w:t>”</w:t>
      </w:r>
      <w:r>
        <w:rPr>
          <w:rFonts w:ascii="Times New Roman" w:eastAsia="Times New Roman" w:hAnsi="Times New Roman" w:cs="Times New Roman"/>
          <w:szCs w:val="24"/>
          <w:lang w:eastAsia="ru-RU"/>
        </w:rPr>
        <w:t xml:space="preserve">, так и УГВИ </w:t>
      </w:r>
      <w:r w:rsidRPr="00C1613A">
        <w:rPr>
          <w:rFonts w:ascii="Times New Roman" w:eastAsia="Times New Roman" w:hAnsi="Times New Roman" w:cs="Times New Roman"/>
          <w:szCs w:val="24"/>
          <w:lang w:eastAsia="ru-RU"/>
        </w:rPr>
        <w:t xml:space="preserve">по 1891 </w:t>
      </w:r>
      <w:r>
        <w:rPr>
          <w:rFonts w:ascii="Times New Roman" w:eastAsia="Times New Roman" w:hAnsi="Times New Roman" w:cs="Times New Roman"/>
          <w:szCs w:val="24"/>
          <w:lang w:eastAsia="ru-RU"/>
        </w:rPr>
        <w:t xml:space="preserve">явно </w:t>
      </w:r>
      <w:r w:rsidRPr="00C1613A">
        <w:rPr>
          <w:rFonts w:ascii="Times New Roman" w:eastAsia="Times New Roman" w:hAnsi="Times New Roman" w:cs="Times New Roman"/>
          <w:szCs w:val="24"/>
          <w:lang w:eastAsia="ru-RU"/>
        </w:rPr>
        <w:t>занижены</w:t>
      </w:r>
      <w:r>
        <w:rPr>
          <w:rFonts w:ascii="Times New Roman" w:eastAsia="Times New Roman" w:hAnsi="Times New Roman" w:cs="Times New Roman"/>
          <w:szCs w:val="24"/>
          <w:lang w:eastAsia="ru-RU"/>
        </w:rPr>
        <w:t xml:space="preserve"> не только абсолютно, но и относительно чисел периода 1893-1914 годов</w:t>
      </w:r>
      <w:r w:rsidRPr="00C1613A">
        <w:rPr>
          <w:rFonts w:ascii="Times New Roman" w:eastAsia="Times New Roman" w:hAnsi="Times New Roman" w:cs="Times New Roman"/>
          <w:szCs w:val="24"/>
          <w:lang w:eastAsia="ru-RU"/>
        </w:rPr>
        <w:t xml:space="preserve">. </w:t>
      </w:r>
      <w:r>
        <w:rPr>
          <w:rFonts w:ascii="Times New Roman" w:eastAsia="Times New Roman" w:hAnsi="Times New Roman" w:cs="Times New Roman"/>
          <w:szCs w:val="24"/>
          <w:lang w:eastAsia="ru-RU"/>
        </w:rPr>
        <w:t xml:space="preserve">Между 1883-1892 и 1893-1914 наблюдается резкий </w:t>
      </w:r>
      <w:r w:rsidR="006C5DA9">
        <w:rPr>
          <w:rFonts w:ascii="Times New Roman" w:eastAsia="Times New Roman" w:hAnsi="Times New Roman" w:cs="Times New Roman"/>
          <w:szCs w:val="24"/>
          <w:lang w:eastAsia="ru-RU"/>
        </w:rPr>
        <w:t xml:space="preserve">уровневый </w:t>
      </w:r>
      <w:r>
        <w:rPr>
          <w:rFonts w:ascii="Times New Roman" w:eastAsia="Times New Roman" w:hAnsi="Times New Roman" w:cs="Times New Roman"/>
          <w:szCs w:val="24"/>
          <w:lang w:eastAsia="ru-RU"/>
        </w:rPr>
        <w:t xml:space="preserve">скачок в числе рождений, такой же скачок наблюдается для числа смертей между 1883-1891 и 1893-1914 гг. (1892 год был эпидемическим и неурожайным, и в нём есть </w:t>
      </w:r>
      <w:r w:rsidR="00D55729">
        <w:rPr>
          <w:rFonts w:ascii="Times New Roman" w:eastAsia="Times New Roman" w:hAnsi="Times New Roman" w:cs="Times New Roman"/>
          <w:szCs w:val="24"/>
          <w:lang w:eastAsia="ru-RU"/>
        </w:rPr>
        <w:t xml:space="preserve">действительный </w:t>
      </w:r>
      <w:proofErr w:type="spellStart"/>
      <w:r w:rsidR="00D55729">
        <w:rPr>
          <w:rFonts w:ascii="Times New Roman" w:eastAsia="Times New Roman" w:hAnsi="Times New Roman" w:cs="Times New Roman"/>
          <w:szCs w:val="24"/>
          <w:lang w:eastAsia="ru-RU"/>
        </w:rPr>
        <w:t>одно</w:t>
      </w:r>
      <w:r>
        <w:rPr>
          <w:rFonts w:ascii="Times New Roman" w:eastAsia="Times New Roman" w:hAnsi="Times New Roman" w:cs="Times New Roman"/>
          <w:szCs w:val="24"/>
          <w:lang w:eastAsia="ru-RU"/>
        </w:rPr>
        <w:t>годовой</w:t>
      </w:r>
      <w:proofErr w:type="spellEnd"/>
      <w:r>
        <w:rPr>
          <w:rFonts w:ascii="Times New Roman" w:eastAsia="Times New Roman" w:hAnsi="Times New Roman" w:cs="Times New Roman"/>
          <w:szCs w:val="24"/>
          <w:lang w:eastAsia="ru-RU"/>
        </w:rPr>
        <w:t xml:space="preserve"> пик числа смертей). </w:t>
      </w:r>
      <w:r w:rsidR="00666E0C">
        <w:rPr>
          <w:rFonts w:ascii="Times New Roman" w:eastAsia="Times New Roman" w:hAnsi="Times New Roman" w:cs="Times New Roman"/>
          <w:szCs w:val="24"/>
          <w:lang w:eastAsia="ru-RU"/>
        </w:rPr>
        <w:t xml:space="preserve">Данные образуют явную резкую ступеньку учёта при переходе от 1883-1892 к 1893-1914. </w:t>
      </w:r>
      <w:r w:rsidR="00AA3E3F">
        <w:rPr>
          <w:rFonts w:ascii="Times New Roman" w:eastAsia="Times New Roman" w:hAnsi="Times New Roman" w:cs="Times New Roman"/>
          <w:szCs w:val="24"/>
          <w:lang w:eastAsia="ru-RU"/>
        </w:rPr>
        <w:t xml:space="preserve">При этом </w:t>
      </w:r>
      <w:r>
        <w:rPr>
          <w:rFonts w:ascii="Times New Roman" w:eastAsia="Times New Roman" w:hAnsi="Times New Roman" w:cs="Times New Roman"/>
          <w:szCs w:val="24"/>
          <w:lang w:eastAsia="ru-RU"/>
        </w:rPr>
        <w:t xml:space="preserve">почти весь прирост 1893 </w:t>
      </w:r>
      <w:r w:rsidR="00F317E5">
        <w:rPr>
          <w:rFonts w:ascii="Times New Roman" w:eastAsia="Times New Roman" w:hAnsi="Times New Roman" w:cs="Times New Roman"/>
          <w:szCs w:val="24"/>
          <w:lang w:eastAsia="ru-RU"/>
        </w:rPr>
        <w:t xml:space="preserve">года </w:t>
      </w:r>
      <w:r w:rsidR="00AA3E3F">
        <w:rPr>
          <w:rFonts w:ascii="Times New Roman" w:eastAsia="Times New Roman" w:hAnsi="Times New Roman" w:cs="Times New Roman"/>
          <w:szCs w:val="24"/>
          <w:lang w:eastAsia="ru-RU"/>
        </w:rPr>
        <w:t xml:space="preserve">для рождений </w:t>
      </w:r>
      <w:r>
        <w:rPr>
          <w:rFonts w:ascii="Times New Roman" w:eastAsia="Times New Roman" w:hAnsi="Times New Roman" w:cs="Times New Roman"/>
          <w:szCs w:val="24"/>
          <w:lang w:eastAsia="ru-RU"/>
        </w:rPr>
        <w:t>дали пять сельских уездов, г</w:t>
      </w:r>
      <w:r w:rsidRPr="000D5929">
        <w:rPr>
          <w:rFonts w:ascii="Times New Roman" w:eastAsia="Times New Roman" w:hAnsi="Times New Roman" w:cs="Times New Roman"/>
          <w:szCs w:val="24"/>
          <w:lang w:eastAsia="ru-RU"/>
        </w:rPr>
        <w:t xml:space="preserve">орода увеличились </w:t>
      </w:r>
      <w:r>
        <w:rPr>
          <w:rFonts w:ascii="Times New Roman" w:eastAsia="Times New Roman" w:hAnsi="Times New Roman" w:cs="Times New Roman"/>
          <w:szCs w:val="24"/>
          <w:lang w:eastAsia="ru-RU"/>
        </w:rPr>
        <w:t xml:space="preserve">по числу рождений </w:t>
      </w:r>
      <w:r w:rsidRPr="000D5929">
        <w:rPr>
          <w:rFonts w:ascii="Times New Roman" w:eastAsia="Times New Roman" w:hAnsi="Times New Roman" w:cs="Times New Roman"/>
          <w:szCs w:val="24"/>
          <w:lang w:eastAsia="ru-RU"/>
        </w:rPr>
        <w:t xml:space="preserve">только на 8%, </w:t>
      </w:r>
      <w:proofErr w:type="spellStart"/>
      <w:r w:rsidRPr="000D5929">
        <w:rPr>
          <w:rFonts w:ascii="Times New Roman" w:eastAsia="Times New Roman" w:hAnsi="Times New Roman" w:cs="Times New Roman"/>
          <w:szCs w:val="24"/>
          <w:lang w:eastAsia="ru-RU"/>
        </w:rPr>
        <w:t>Эчмиадзинский</w:t>
      </w:r>
      <w:proofErr w:type="spellEnd"/>
      <w:r w:rsidRPr="000D5929">
        <w:rPr>
          <w:rFonts w:ascii="Times New Roman" w:eastAsia="Times New Roman" w:hAnsi="Times New Roman" w:cs="Times New Roman"/>
          <w:szCs w:val="24"/>
          <w:lang w:eastAsia="ru-RU"/>
        </w:rPr>
        <w:t xml:space="preserve"> уезд почти не изменился, а </w:t>
      </w:r>
      <w:proofErr w:type="spellStart"/>
      <w:r w:rsidRPr="000D5929">
        <w:rPr>
          <w:rFonts w:ascii="Times New Roman" w:eastAsia="Times New Roman" w:hAnsi="Times New Roman" w:cs="Times New Roman"/>
          <w:szCs w:val="24"/>
          <w:lang w:eastAsia="ru-RU"/>
        </w:rPr>
        <w:t>Шаруро</w:t>
      </w:r>
      <w:proofErr w:type="spellEnd"/>
      <w:r w:rsidRPr="000D5929">
        <w:rPr>
          <w:rFonts w:ascii="Times New Roman" w:eastAsia="Times New Roman" w:hAnsi="Times New Roman" w:cs="Times New Roman"/>
          <w:szCs w:val="24"/>
          <w:lang w:eastAsia="ru-RU"/>
        </w:rPr>
        <w:t>-Даралагезский даже снизился.</w:t>
      </w:r>
      <w:r>
        <w:rPr>
          <w:rFonts w:ascii="Times New Roman" w:eastAsia="Times New Roman" w:hAnsi="Times New Roman" w:cs="Times New Roman"/>
          <w:szCs w:val="24"/>
          <w:lang w:eastAsia="ru-RU"/>
        </w:rPr>
        <w:t xml:space="preserve"> </w:t>
      </w:r>
      <w:r w:rsidR="000548DB">
        <w:rPr>
          <w:rFonts w:ascii="Times New Roman" w:eastAsia="Times New Roman" w:hAnsi="Times New Roman" w:cs="Times New Roman"/>
          <w:szCs w:val="24"/>
          <w:lang w:eastAsia="ru-RU"/>
        </w:rPr>
        <w:t>Поэтому, с</w:t>
      </w:r>
      <w:r w:rsidRPr="00AD74C7">
        <w:rPr>
          <w:rFonts w:ascii="Times New Roman" w:eastAsia="Times New Roman" w:hAnsi="Times New Roman" w:cs="Times New Roman"/>
          <w:szCs w:val="24"/>
          <w:lang w:eastAsia="ru-RU"/>
        </w:rPr>
        <w:t xml:space="preserve">удя по распределению, речь, вероятно, шла не об </w:t>
      </w:r>
      <w:r>
        <w:rPr>
          <w:rFonts w:ascii="Times New Roman" w:eastAsia="Times New Roman" w:hAnsi="Times New Roman" w:cs="Times New Roman"/>
          <w:szCs w:val="24"/>
          <w:lang w:eastAsia="ru-RU"/>
        </w:rPr>
        <w:t xml:space="preserve">общем </w:t>
      </w:r>
      <w:r w:rsidRPr="00AD74C7">
        <w:rPr>
          <w:rFonts w:ascii="Times New Roman" w:eastAsia="Times New Roman" w:hAnsi="Times New Roman" w:cs="Times New Roman"/>
          <w:szCs w:val="24"/>
          <w:lang w:eastAsia="ru-RU"/>
        </w:rPr>
        <w:t>механическом изменении губернской методики, которое одинаково подняло все строки, а о поступлении более полных сельских ведомостей из нескольких уездов. Особенно подозрительно почти двукратное увеличение в Нахичеванском уезде.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788"/>
        <w:gridCol w:w="1585"/>
        <w:gridCol w:w="1585"/>
        <w:gridCol w:w="1199"/>
        <w:gridCol w:w="1529"/>
      </w:tblGrid>
      <w:tr w:rsidR="004642E2" w:rsidRPr="001967DC" w14:paraId="4953E9A2" w14:textId="77777777" w:rsidTr="00140D53">
        <w:trPr>
          <w:tblHeader/>
          <w:jc w:val="center"/>
        </w:trPr>
        <w:tc>
          <w:tcPr>
            <w:tcW w:w="0" w:type="auto"/>
            <w:shd w:val="clear" w:color="auto" w:fill="EEECE1" w:themeFill="background2"/>
            <w:vAlign w:val="center"/>
            <w:hideMark/>
          </w:tcPr>
          <w:p w14:paraId="09A75B4B" w14:textId="77777777" w:rsidR="004642E2" w:rsidRPr="001967DC" w:rsidRDefault="004642E2" w:rsidP="00140D53">
            <w:pPr>
              <w:spacing w:after="0" w:line="240" w:lineRule="auto"/>
              <w:jc w:val="center"/>
              <w:rPr>
                <w:rFonts w:ascii="Times New Roman" w:eastAsia="Times New Roman" w:hAnsi="Times New Roman" w:cs="Times New Roman"/>
                <w:b/>
                <w:bCs/>
              </w:rPr>
            </w:pPr>
            <w:r w:rsidRPr="001967DC">
              <w:rPr>
                <w:rFonts w:ascii="Times New Roman" w:eastAsia="Times New Roman" w:hAnsi="Times New Roman" w:cs="Times New Roman"/>
                <w:b/>
                <w:bCs/>
              </w:rPr>
              <w:t>территория</w:t>
            </w:r>
          </w:p>
        </w:tc>
        <w:tc>
          <w:tcPr>
            <w:tcW w:w="0" w:type="auto"/>
            <w:shd w:val="clear" w:color="auto" w:fill="EEECE1" w:themeFill="background2"/>
            <w:vAlign w:val="center"/>
            <w:hideMark/>
          </w:tcPr>
          <w:p w14:paraId="74660125"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1892</w:t>
            </w:r>
          </w:p>
        </w:tc>
        <w:tc>
          <w:tcPr>
            <w:tcW w:w="0" w:type="auto"/>
            <w:shd w:val="clear" w:color="auto" w:fill="EEECE1" w:themeFill="background2"/>
            <w:vAlign w:val="center"/>
            <w:hideMark/>
          </w:tcPr>
          <w:p w14:paraId="0846CB6D"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рождения 1893</w:t>
            </w:r>
          </w:p>
        </w:tc>
        <w:tc>
          <w:tcPr>
            <w:tcW w:w="0" w:type="auto"/>
            <w:shd w:val="clear" w:color="auto" w:fill="EEECE1" w:themeFill="background2"/>
            <w:vAlign w:val="center"/>
            <w:hideMark/>
          </w:tcPr>
          <w:p w14:paraId="1EF6C621"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w:t>
            </w:r>
          </w:p>
        </w:tc>
        <w:tc>
          <w:tcPr>
            <w:tcW w:w="0" w:type="auto"/>
            <w:shd w:val="clear" w:color="auto" w:fill="EEECE1" w:themeFill="background2"/>
            <w:vAlign w:val="center"/>
            <w:hideMark/>
          </w:tcPr>
          <w:p w14:paraId="7C1B95EF" w14:textId="77777777" w:rsidR="004642E2" w:rsidRPr="001967DC" w:rsidRDefault="004642E2" w:rsidP="00140D53">
            <w:pPr>
              <w:spacing w:after="0" w:line="240" w:lineRule="auto"/>
              <w:jc w:val="right"/>
              <w:rPr>
                <w:rFonts w:ascii="Times New Roman" w:eastAsia="Times New Roman" w:hAnsi="Times New Roman" w:cs="Times New Roman"/>
                <w:b/>
                <w:bCs/>
              </w:rPr>
            </w:pPr>
            <w:r w:rsidRPr="001967DC">
              <w:rPr>
                <w:rFonts w:ascii="Times New Roman" w:eastAsia="Times New Roman" w:hAnsi="Times New Roman" w:cs="Times New Roman"/>
                <w:b/>
                <w:bCs/>
              </w:rPr>
              <w:t>Изменение, %</w:t>
            </w:r>
          </w:p>
        </w:tc>
      </w:tr>
      <w:tr w:rsidR="004642E2" w:rsidRPr="001967DC" w14:paraId="4AA08C89" w14:textId="77777777" w:rsidTr="00140D53">
        <w:trPr>
          <w:jc w:val="center"/>
        </w:trPr>
        <w:tc>
          <w:tcPr>
            <w:tcW w:w="0" w:type="auto"/>
            <w:vAlign w:val="center"/>
            <w:hideMark/>
          </w:tcPr>
          <w:p w14:paraId="3336D6C6"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Города, всего</w:t>
            </w:r>
          </w:p>
        </w:tc>
        <w:tc>
          <w:tcPr>
            <w:tcW w:w="0" w:type="auto"/>
            <w:vAlign w:val="center"/>
            <w:hideMark/>
          </w:tcPr>
          <w:p w14:paraId="59DA4B7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2,201</w:t>
            </w:r>
          </w:p>
        </w:tc>
        <w:tc>
          <w:tcPr>
            <w:tcW w:w="0" w:type="auto"/>
            <w:vAlign w:val="center"/>
            <w:hideMark/>
          </w:tcPr>
          <w:p w14:paraId="268EC0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2,379</w:t>
            </w:r>
          </w:p>
        </w:tc>
        <w:tc>
          <w:tcPr>
            <w:tcW w:w="0" w:type="auto"/>
            <w:vAlign w:val="center"/>
            <w:hideMark/>
          </w:tcPr>
          <w:p w14:paraId="4D8BCE4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+178</w:t>
            </w:r>
          </w:p>
        </w:tc>
        <w:tc>
          <w:tcPr>
            <w:tcW w:w="0" w:type="auto"/>
            <w:vAlign w:val="center"/>
            <w:hideMark/>
          </w:tcPr>
          <w:p w14:paraId="0775BB5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+8.1%</w:t>
            </w:r>
          </w:p>
        </w:tc>
      </w:tr>
      <w:tr w:rsidR="004642E2" w:rsidRPr="001967DC" w14:paraId="29644F2A" w14:textId="77777777" w:rsidTr="00140D53">
        <w:trPr>
          <w:jc w:val="center"/>
        </w:trPr>
        <w:tc>
          <w:tcPr>
            <w:tcW w:w="0" w:type="auto"/>
            <w:vAlign w:val="center"/>
            <w:hideMark/>
          </w:tcPr>
          <w:p w14:paraId="0C3C49C0"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Эриванский уезд</w:t>
            </w:r>
          </w:p>
        </w:tc>
        <w:tc>
          <w:tcPr>
            <w:tcW w:w="0" w:type="auto"/>
            <w:vAlign w:val="center"/>
            <w:hideMark/>
          </w:tcPr>
          <w:p w14:paraId="7FE6066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2,383</w:t>
            </w:r>
          </w:p>
        </w:tc>
        <w:tc>
          <w:tcPr>
            <w:tcW w:w="0" w:type="auto"/>
            <w:vAlign w:val="center"/>
            <w:hideMark/>
          </w:tcPr>
          <w:p w14:paraId="36901AA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3,534</w:t>
            </w:r>
          </w:p>
        </w:tc>
        <w:tc>
          <w:tcPr>
            <w:tcW w:w="0" w:type="auto"/>
            <w:vAlign w:val="center"/>
            <w:hideMark/>
          </w:tcPr>
          <w:p w14:paraId="515B109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+1,151</w:t>
            </w:r>
          </w:p>
        </w:tc>
        <w:tc>
          <w:tcPr>
            <w:tcW w:w="0" w:type="auto"/>
            <w:vAlign w:val="center"/>
            <w:hideMark/>
          </w:tcPr>
          <w:p w14:paraId="2D9788B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+48.3%</w:t>
            </w:r>
          </w:p>
        </w:tc>
      </w:tr>
      <w:tr w:rsidR="004642E2" w:rsidRPr="001967DC" w14:paraId="53F649F6" w14:textId="77777777" w:rsidTr="00140D53">
        <w:trPr>
          <w:jc w:val="center"/>
        </w:trPr>
        <w:tc>
          <w:tcPr>
            <w:tcW w:w="0" w:type="auto"/>
            <w:vAlign w:val="center"/>
            <w:hideMark/>
          </w:tcPr>
          <w:p w14:paraId="083DB5B5"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Эчмиадзинский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4270A41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4,031</w:t>
            </w:r>
          </w:p>
        </w:tc>
        <w:tc>
          <w:tcPr>
            <w:tcW w:w="0" w:type="auto"/>
            <w:vAlign w:val="center"/>
            <w:hideMark/>
          </w:tcPr>
          <w:p w14:paraId="7654D1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4,168</w:t>
            </w:r>
          </w:p>
        </w:tc>
        <w:tc>
          <w:tcPr>
            <w:tcW w:w="0" w:type="auto"/>
            <w:vAlign w:val="center"/>
            <w:hideMark/>
          </w:tcPr>
          <w:p w14:paraId="2EFD2F0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+137</w:t>
            </w:r>
          </w:p>
        </w:tc>
        <w:tc>
          <w:tcPr>
            <w:tcW w:w="0" w:type="auto"/>
            <w:vAlign w:val="center"/>
            <w:hideMark/>
          </w:tcPr>
          <w:p w14:paraId="4201A3D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w:t>
            </w:r>
          </w:p>
        </w:tc>
      </w:tr>
      <w:tr w:rsidR="004642E2" w:rsidRPr="001967DC" w14:paraId="6B217A42" w14:textId="77777777" w:rsidTr="00140D53">
        <w:trPr>
          <w:jc w:val="center"/>
        </w:trPr>
        <w:tc>
          <w:tcPr>
            <w:tcW w:w="0" w:type="auto"/>
            <w:vAlign w:val="center"/>
            <w:hideMark/>
          </w:tcPr>
          <w:p w14:paraId="2A8055A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Александропольский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1863E2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4,889</w:t>
            </w:r>
          </w:p>
        </w:tc>
        <w:tc>
          <w:tcPr>
            <w:tcW w:w="0" w:type="auto"/>
            <w:vAlign w:val="center"/>
            <w:hideMark/>
          </w:tcPr>
          <w:p w14:paraId="4B069650"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6,315</w:t>
            </w:r>
          </w:p>
        </w:tc>
        <w:tc>
          <w:tcPr>
            <w:tcW w:w="0" w:type="auto"/>
            <w:vAlign w:val="center"/>
            <w:hideMark/>
          </w:tcPr>
          <w:p w14:paraId="56C1559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+1,426</w:t>
            </w:r>
          </w:p>
        </w:tc>
        <w:tc>
          <w:tcPr>
            <w:tcW w:w="0" w:type="auto"/>
            <w:vAlign w:val="center"/>
            <w:hideMark/>
          </w:tcPr>
          <w:p w14:paraId="51FCD26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+29.2%</w:t>
            </w:r>
          </w:p>
        </w:tc>
      </w:tr>
      <w:tr w:rsidR="004642E2" w:rsidRPr="001967DC" w14:paraId="7FC44D73" w14:textId="77777777" w:rsidTr="00140D53">
        <w:trPr>
          <w:jc w:val="center"/>
        </w:trPr>
        <w:tc>
          <w:tcPr>
            <w:tcW w:w="0" w:type="auto"/>
            <w:vAlign w:val="center"/>
            <w:hideMark/>
          </w:tcPr>
          <w:p w14:paraId="7E5C2DEF"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Новобаязетский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315B22A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3,382</w:t>
            </w:r>
          </w:p>
        </w:tc>
        <w:tc>
          <w:tcPr>
            <w:tcW w:w="0" w:type="auto"/>
            <w:vAlign w:val="center"/>
            <w:hideMark/>
          </w:tcPr>
          <w:p w14:paraId="104E6CF8"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4,561</w:t>
            </w:r>
          </w:p>
        </w:tc>
        <w:tc>
          <w:tcPr>
            <w:tcW w:w="0" w:type="auto"/>
            <w:vAlign w:val="center"/>
            <w:hideMark/>
          </w:tcPr>
          <w:p w14:paraId="2BB70DF5"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+1,179</w:t>
            </w:r>
          </w:p>
        </w:tc>
        <w:tc>
          <w:tcPr>
            <w:tcW w:w="0" w:type="auto"/>
            <w:vAlign w:val="center"/>
            <w:hideMark/>
          </w:tcPr>
          <w:p w14:paraId="289F3BC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+34.9%</w:t>
            </w:r>
          </w:p>
        </w:tc>
      </w:tr>
      <w:tr w:rsidR="004642E2" w:rsidRPr="001967DC" w14:paraId="41E8BDF3" w14:textId="77777777" w:rsidTr="00140D53">
        <w:trPr>
          <w:jc w:val="center"/>
        </w:trPr>
        <w:tc>
          <w:tcPr>
            <w:tcW w:w="0" w:type="auto"/>
            <w:vAlign w:val="center"/>
            <w:hideMark/>
          </w:tcPr>
          <w:p w14:paraId="28DC3C06"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Сурмалинский</w:t>
            </w:r>
            <w:proofErr w:type="spellEnd"/>
            <w:r w:rsidRPr="001967DC">
              <w:rPr>
                <w:rFonts w:ascii="Times New Roman" w:eastAsia="Times New Roman" w:hAnsi="Times New Roman" w:cs="Times New Roman"/>
              </w:rPr>
              <w:t xml:space="preserve"> уезд</w:t>
            </w:r>
          </w:p>
        </w:tc>
        <w:tc>
          <w:tcPr>
            <w:tcW w:w="0" w:type="auto"/>
            <w:vAlign w:val="center"/>
            <w:hideMark/>
          </w:tcPr>
          <w:p w14:paraId="23F786C7"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2,535</w:t>
            </w:r>
          </w:p>
        </w:tc>
        <w:tc>
          <w:tcPr>
            <w:tcW w:w="0" w:type="auto"/>
            <w:vAlign w:val="center"/>
            <w:hideMark/>
          </w:tcPr>
          <w:p w14:paraId="69FA368A"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3,585</w:t>
            </w:r>
          </w:p>
        </w:tc>
        <w:tc>
          <w:tcPr>
            <w:tcW w:w="0" w:type="auto"/>
            <w:vAlign w:val="center"/>
            <w:hideMark/>
          </w:tcPr>
          <w:p w14:paraId="3F0B397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+1,050</w:t>
            </w:r>
          </w:p>
        </w:tc>
        <w:tc>
          <w:tcPr>
            <w:tcW w:w="0" w:type="auto"/>
            <w:vAlign w:val="center"/>
            <w:hideMark/>
          </w:tcPr>
          <w:p w14:paraId="2CA7F181"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+41.4%</w:t>
            </w:r>
          </w:p>
        </w:tc>
      </w:tr>
      <w:tr w:rsidR="004642E2" w:rsidRPr="001967DC" w14:paraId="15050155" w14:textId="77777777" w:rsidTr="00140D53">
        <w:trPr>
          <w:jc w:val="center"/>
        </w:trPr>
        <w:tc>
          <w:tcPr>
            <w:tcW w:w="0" w:type="auto"/>
            <w:vAlign w:val="center"/>
            <w:hideMark/>
          </w:tcPr>
          <w:p w14:paraId="18CBF62F"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rPr>
              <w:t>Нахичеванский уезд</w:t>
            </w:r>
          </w:p>
        </w:tc>
        <w:tc>
          <w:tcPr>
            <w:tcW w:w="0" w:type="auto"/>
            <w:vAlign w:val="center"/>
            <w:hideMark/>
          </w:tcPr>
          <w:p w14:paraId="63B039EC"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2,197</w:t>
            </w:r>
          </w:p>
        </w:tc>
        <w:tc>
          <w:tcPr>
            <w:tcW w:w="0" w:type="auto"/>
            <w:vAlign w:val="center"/>
            <w:hideMark/>
          </w:tcPr>
          <w:p w14:paraId="7AAAEC3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4,314</w:t>
            </w:r>
          </w:p>
        </w:tc>
        <w:tc>
          <w:tcPr>
            <w:tcW w:w="0" w:type="auto"/>
            <w:vAlign w:val="center"/>
            <w:hideMark/>
          </w:tcPr>
          <w:p w14:paraId="0A3435B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+2,117</w:t>
            </w:r>
          </w:p>
        </w:tc>
        <w:tc>
          <w:tcPr>
            <w:tcW w:w="0" w:type="auto"/>
            <w:vAlign w:val="center"/>
            <w:hideMark/>
          </w:tcPr>
          <w:p w14:paraId="0FFDC1EB"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+96.4%</w:t>
            </w:r>
          </w:p>
        </w:tc>
      </w:tr>
      <w:tr w:rsidR="004642E2" w:rsidRPr="001967DC" w14:paraId="01F96F69" w14:textId="77777777" w:rsidTr="00140D53">
        <w:trPr>
          <w:jc w:val="center"/>
        </w:trPr>
        <w:tc>
          <w:tcPr>
            <w:tcW w:w="0" w:type="auto"/>
            <w:vAlign w:val="center"/>
            <w:hideMark/>
          </w:tcPr>
          <w:p w14:paraId="7C10CCC0" w14:textId="77777777" w:rsidR="004642E2" w:rsidRPr="001967DC" w:rsidRDefault="004642E2" w:rsidP="00140D53">
            <w:pPr>
              <w:spacing w:after="0" w:line="240" w:lineRule="auto"/>
              <w:rPr>
                <w:rFonts w:ascii="Times New Roman" w:eastAsia="Times New Roman" w:hAnsi="Times New Roman" w:cs="Times New Roman"/>
              </w:rPr>
            </w:pPr>
            <w:proofErr w:type="spellStart"/>
            <w:r w:rsidRPr="001967DC">
              <w:rPr>
                <w:rFonts w:ascii="Times New Roman" w:eastAsia="Times New Roman" w:hAnsi="Times New Roman" w:cs="Times New Roman"/>
              </w:rPr>
              <w:t>Шаруро</w:t>
            </w:r>
            <w:proofErr w:type="spellEnd"/>
            <w:r w:rsidRPr="001967DC">
              <w:rPr>
                <w:rFonts w:ascii="Times New Roman" w:eastAsia="Times New Roman" w:hAnsi="Times New Roman" w:cs="Times New Roman"/>
              </w:rPr>
              <w:t>-Даралагезский уезд</w:t>
            </w:r>
          </w:p>
        </w:tc>
        <w:tc>
          <w:tcPr>
            <w:tcW w:w="0" w:type="auto"/>
            <w:vAlign w:val="center"/>
            <w:hideMark/>
          </w:tcPr>
          <w:p w14:paraId="2B8BEEC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2,107</w:t>
            </w:r>
          </w:p>
        </w:tc>
        <w:tc>
          <w:tcPr>
            <w:tcW w:w="0" w:type="auto"/>
            <w:vAlign w:val="center"/>
            <w:hideMark/>
          </w:tcPr>
          <w:p w14:paraId="3253A959"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1,981</w:t>
            </w:r>
          </w:p>
        </w:tc>
        <w:tc>
          <w:tcPr>
            <w:tcW w:w="0" w:type="auto"/>
            <w:vAlign w:val="center"/>
            <w:hideMark/>
          </w:tcPr>
          <w:p w14:paraId="4E94947F"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−126</w:t>
            </w:r>
          </w:p>
        </w:tc>
        <w:tc>
          <w:tcPr>
            <w:tcW w:w="0" w:type="auto"/>
            <w:vAlign w:val="center"/>
            <w:hideMark/>
          </w:tcPr>
          <w:p w14:paraId="3511ABD2"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rPr>
              <w:t>−6.0%</w:t>
            </w:r>
          </w:p>
        </w:tc>
      </w:tr>
      <w:tr w:rsidR="004642E2" w:rsidRPr="001967DC" w14:paraId="00E5CF2B" w14:textId="77777777" w:rsidTr="00140D53">
        <w:trPr>
          <w:jc w:val="center"/>
        </w:trPr>
        <w:tc>
          <w:tcPr>
            <w:tcW w:w="0" w:type="auto"/>
            <w:vAlign w:val="center"/>
            <w:hideMark/>
          </w:tcPr>
          <w:p w14:paraId="5933B3A2" w14:textId="77777777" w:rsidR="004642E2" w:rsidRPr="001967DC" w:rsidRDefault="004642E2" w:rsidP="00140D53">
            <w:pPr>
              <w:spacing w:after="0" w:line="240" w:lineRule="auto"/>
              <w:rPr>
                <w:rFonts w:ascii="Times New Roman" w:eastAsia="Times New Roman" w:hAnsi="Times New Roman" w:cs="Times New Roman"/>
              </w:rPr>
            </w:pPr>
            <w:r w:rsidRPr="001967DC">
              <w:rPr>
                <w:rFonts w:ascii="Times New Roman" w:eastAsia="Times New Roman" w:hAnsi="Times New Roman" w:cs="Times New Roman"/>
                <w:b/>
                <w:bCs/>
              </w:rPr>
              <w:t>Губерния</w:t>
            </w:r>
          </w:p>
        </w:tc>
        <w:tc>
          <w:tcPr>
            <w:tcW w:w="0" w:type="auto"/>
            <w:vAlign w:val="center"/>
            <w:hideMark/>
          </w:tcPr>
          <w:p w14:paraId="2F7F394D"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23,725</w:t>
            </w:r>
          </w:p>
        </w:tc>
        <w:tc>
          <w:tcPr>
            <w:tcW w:w="0" w:type="auto"/>
            <w:vAlign w:val="center"/>
            <w:hideMark/>
          </w:tcPr>
          <w:p w14:paraId="3EC61B96"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30,837</w:t>
            </w:r>
          </w:p>
        </w:tc>
        <w:tc>
          <w:tcPr>
            <w:tcW w:w="0" w:type="auto"/>
            <w:vAlign w:val="center"/>
            <w:hideMark/>
          </w:tcPr>
          <w:p w14:paraId="511D1073"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+7,112</w:t>
            </w:r>
          </w:p>
        </w:tc>
        <w:tc>
          <w:tcPr>
            <w:tcW w:w="0" w:type="auto"/>
            <w:vAlign w:val="center"/>
            <w:hideMark/>
          </w:tcPr>
          <w:p w14:paraId="630CE624" w14:textId="77777777" w:rsidR="004642E2" w:rsidRPr="001967DC" w:rsidRDefault="004642E2" w:rsidP="00140D53">
            <w:pPr>
              <w:spacing w:after="0" w:line="240" w:lineRule="auto"/>
              <w:jc w:val="right"/>
              <w:rPr>
                <w:rFonts w:ascii="Times New Roman" w:eastAsia="Times New Roman" w:hAnsi="Times New Roman" w:cs="Times New Roman"/>
              </w:rPr>
            </w:pPr>
            <w:r w:rsidRPr="001967DC">
              <w:rPr>
                <w:rFonts w:ascii="Times New Roman" w:eastAsia="Times New Roman" w:hAnsi="Times New Roman" w:cs="Times New Roman"/>
                <w:b/>
                <w:bCs/>
              </w:rPr>
              <w:t>+30.0%</w:t>
            </w:r>
          </w:p>
        </w:tc>
      </w:tr>
    </w:tbl>
    <w:p w14:paraId="0B49612B" w14:textId="13E5F832" w:rsidR="004642E2" w:rsidRDefault="004642E2" w:rsidP="004642E2">
      <w:pPr>
        <w:spacing w:before="120" w:after="60" w:line="240" w:lineRule="auto"/>
        <w:rPr>
          <w:rFonts w:ascii="Times New Roman" w:eastAsia="Times New Roman" w:hAnsi="Times New Roman" w:cs="Times New Roman"/>
          <w:szCs w:val="24"/>
          <w:lang w:eastAsia="ru-RU"/>
        </w:rPr>
      </w:pPr>
      <w:r>
        <w:rPr>
          <w:rFonts w:ascii="Times New Roman" w:eastAsia="Times New Roman" w:hAnsi="Times New Roman" w:cs="Times New Roman"/>
          <w:szCs w:val="24"/>
          <w:lang w:eastAsia="ru-RU"/>
        </w:rPr>
        <w:t>Скачок 1893 го</w:t>
      </w:r>
      <w:r w:rsidR="009C3CD5">
        <w:rPr>
          <w:rFonts w:ascii="Times New Roman" w:eastAsia="Times New Roman" w:hAnsi="Times New Roman" w:cs="Times New Roman"/>
          <w:szCs w:val="24"/>
          <w:lang w:eastAsia="ru-RU"/>
        </w:rPr>
        <w:t>л</w:t>
      </w:r>
      <w:r>
        <w:rPr>
          <w:rFonts w:ascii="Times New Roman" w:eastAsia="Times New Roman" w:hAnsi="Times New Roman" w:cs="Times New Roman"/>
          <w:szCs w:val="24"/>
          <w:lang w:eastAsia="ru-RU"/>
        </w:rPr>
        <w:t>а явно связан с улучшением учёта, а не с прибытием беженцев из Турции, поскольку:</w:t>
      </w:r>
    </w:p>
    <w:p w14:paraId="1921591C"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крупнейший скачок произошёл в Нахичеванском уезде, то есть не в наиболее естественной зоне расселения беженцев из Османской империи;</w:t>
      </w:r>
    </w:p>
    <w:p w14:paraId="2F6445C7" w14:textId="77777777" w:rsidR="004642E2" w:rsidRPr="0004695F"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04695F">
        <w:rPr>
          <w:rFonts w:ascii="Times New Roman" w:eastAsia="Times New Roman" w:hAnsi="Times New Roman" w:cs="Times New Roman"/>
          <w:szCs w:val="24"/>
          <w:lang w:eastAsia="ru-RU"/>
        </w:rPr>
        <w:t xml:space="preserve">в обзорах за </w:t>
      </w:r>
      <w:r w:rsidRPr="0004695F">
        <w:rPr>
          <w:rFonts w:ascii="Times New Roman" w:eastAsia="Times New Roman" w:hAnsi="Times New Roman" w:cs="Times New Roman"/>
          <w:b/>
          <w:bCs/>
          <w:szCs w:val="24"/>
          <w:lang w:eastAsia="ru-RU"/>
        </w:rPr>
        <w:t>1</w:t>
      </w:r>
      <w:r w:rsidRPr="0004695F">
        <w:rPr>
          <w:rFonts w:ascii="Times New Roman" w:eastAsia="Times New Roman" w:hAnsi="Times New Roman" w:cs="Times New Roman"/>
          <w:szCs w:val="24"/>
          <w:lang w:eastAsia="ru-RU"/>
        </w:rPr>
        <w:t>892 1893, 1894 и 1895 годы прямо сказано, что значительных вселений и выселений не было;</w:t>
      </w:r>
      <w:r>
        <w:rPr>
          <w:rFonts w:ascii="Times New Roman" w:eastAsia="Times New Roman" w:hAnsi="Times New Roman" w:cs="Times New Roman"/>
          <w:szCs w:val="24"/>
          <w:lang w:eastAsia="ru-RU"/>
        </w:rPr>
        <w:t xml:space="preserve"> </w:t>
      </w:r>
      <w:r w:rsidRPr="0004695F">
        <w:rPr>
          <w:rFonts w:ascii="Times New Roman" w:eastAsia="Times New Roman" w:hAnsi="Times New Roman" w:cs="Times New Roman"/>
          <w:szCs w:val="24"/>
          <w:lang w:eastAsia="ru-RU"/>
        </w:rPr>
        <w:t>обзор 1888 года также говорит, что переселений в губернию не происходило;</w:t>
      </w:r>
    </w:p>
    <w:p w14:paraId="34D5A0C6" w14:textId="77777777" w:rsidR="004642E2" w:rsidRPr="00123899"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состав таблиц не изменился: те же пять городов и семь уездов;</w:t>
      </w:r>
    </w:p>
    <w:p w14:paraId="028593FA" w14:textId="77777777" w:rsidR="004642E2" w:rsidRDefault="004642E2" w:rsidP="004642E2">
      <w:pPr>
        <w:pStyle w:val="ListParagraph"/>
        <w:numPr>
          <w:ilvl w:val="0"/>
          <w:numId w:val="98"/>
        </w:numPr>
        <w:spacing w:after="60" w:line="240" w:lineRule="auto"/>
        <w:ind w:left="576" w:hanging="288"/>
        <w:rPr>
          <w:rFonts w:ascii="Times New Roman" w:eastAsia="Times New Roman" w:hAnsi="Times New Roman" w:cs="Times New Roman"/>
          <w:szCs w:val="24"/>
          <w:lang w:eastAsia="ru-RU"/>
        </w:rPr>
      </w:pPr>
      <w:r w:rsidRPr="00123899">
        <w:rPr>
          <w:rFonts w:ascii="Times New Roman" w:eastAsia="Times New Roman" w:hAnsi="Times New Roman" w:cs="Times New Roman"/>
          <w:szCs w:val="24"/>
          <w:lang w:eastAsia="ru-RU"/>
        </w:rPr>
        <w:t xml:space="preserve">чтобы получить дополнительные 7,112 рождений за счёт мигрантов, потребовалось бы </w:t>
      </w:r>
      <w:r>
        <w:rPr>
          <w:rFonts w:ascii="Times New Roman" w:eastAsia="Times New Roman" w:hAnsi="Times New Roman" w:cs="Times New Roman"/>
          <w:szCs w:val="24"/>
          <w:lang w:eastAsia="ru-RU"/>
        </w:rPr>
        <w:t xml:space="preserve">около </w:t>
      </w:r>
      <w:r w:rsidRPr="00123899">
        <w:rPr>
          <w:rFonts w:ascii="Times New Roman" w:eastAsia="Times New Roman" w:hAnsi="Times New Roman" w:cs="Times New Roman"/>
          <w:szCs w:val="24"/>
          <w:lang w:eastAsia="ru-RU"/>
        </w:rPr>
        <w:t>150–200 тыс. дополнительных жителей уже в 1893 году</w:t>
      </w:r>
      <w:r>
        <w:rPr>
          <w:rFonts w:ascii="Times New Roman" w:eastAsia="Times New Roman" w:hAnsi="Times New Roman" w:cs="Times New Roman"/>
          <w:szCs w:val="24"/>
          <w:lang w:eastAsia="ru-RU"/>
        </w:rPr>
        <w:t>.</w:t>
      </w:r>
    </w:p>
    <w:p w14:paraId="598A96F4" w14:textId="77777777" w:rsidR="004642E2" w:rsidRPr="00CE0FBC" w:rsidRDefault="004642E2" w:rsidP="004642E2">
      <w:pPr>
        <w:spacing w:after="60" w:line="240" w:lineRule="auto"/>
        <w:rPr>
          <w:rFonts w:ascii="Times New Roman" w:eastAsia="Times New Roman" w:hAnsi="Times New Roman" w:cs="Times New Roman"/>
          <w:szCs w:val="24"/>
          <w:lang w:eastAsia="ru-RU"/>
        </w:rPr>
      </w:pPr>
      <w:proofErr w:type="spellStart"/>
      <w:r w:rsidRPr="00CE0FBC">
        <w:rPr>
          <w:rFonts w:ascii="Times New Roman" w:eastAsia="Times New Roman" w:hAnsi="Times New Roman" w:cs="Times New Roman"/>
          <w:szCs w:val="24"/>
          <w:lang w:eastAsia="ru-RU"/>
        </w:rPr>
        <w:t>Хамидийская</w:t>
      </w:r>
      <w:proofErr w:type="spellEnd"/>
      <w:r w:rsidRPr="00CE0FBC">
        <w:rPr>
          <w:rFonts w:ascii="Times New Roman" w:eastAsia="Times New Roman" w:hAnsi="Times New Roman" w:cs="Times New Roman"/>
          <w:szCs w:val="24"/>
          <w:lang w:eastAsia="ru-RU"/>
        </w:rPr>
        <w:t xml:space="preserve"> резня и последовавший поток беженцев могли повлиять на население после 1894 года, но скачок 1893 года они не объясняют</w:t>
      </w:r>
      <w:r>
        <w:rPr>
          <w:rFonts w:ascii="Times New Roman" w:eastAsia="Times New Roman" w:hAnsi="Times New Roman" w:cs="Times New Roman"/>
          <w:szCs w:val="24"/>
          <w:lang w:eastAsia="ru-RU"/>
        </w:rPr>
        <w:t>, и он может быть связан лишь с систематическим недоучётом в период по 1892 год включительно – более сильным, чем в последующий период начиная с 1893 года.</w:t>
      </w:r>
    </w:p>
    <w:p w14:paraId="34CDE885" w14:textId="77777777" w:rsidR="004642E2" w:rsidRDefault="004642E2" w:rsidP="004642E2">
      <w:pPr>
        <w:pStyle w:val="XNormal"/>
        <w:spacing w:after="120" w:line="240" w:lineRule="auto"/>
      </w:pPr>
      <w:r w:rsidRPr="00843BEE">
        <w:lastRenderedPageBreak/>
        <w:t xml:space="preserve">Сообщений о прибытии армян-беженцев из Османской империи либо численных оценок такого прибытия в просмотренных </w:t>
      </w:r>
      <w:r>
        <w:t xml:space="preserve">нами </w:t>
      </w:r>
      <w:r w:rsidRPr="00662717">
        <w:t xml:space="preserve">“ </w:t>
      </w:r>
      <w:r w:rsidRPr="00843BEE">
        <w:t>Обзорах</w:t>
      </w:r>
      <w:r w:rsidRPr="00662717">
        <w:t xml:space="preserve">” </w:t>
      </w:r>
      <w:r w:rsidRPr="00843BEE">
        <w:t>не содержится. Не найдено и оценок прибытия иных групп населения из Турции. Имеются лишь следующие связанные упоминания: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29" w:type="dxa"/>
          <w:bottom w:w="15" w:type="dxa"/>
          <w:right w:w="29" w:type="dxa"/>
        </w:tblCellMar>
        <w:tblLook w:val="04A0" w:firstRow="1" w:lastRow="0" w:firstColumn="1" w:lastColumn="0" w:noHBand="0" w:noVBand="1"/>
      </w:tblPr>
      <w:tblGrid>
        <w:gridCol w:w="1165"/>
        <w:gridCol w:w="6042"/>
        <w:gridCol w:w="3295"/>
      </w:tblGrid>
      <w:tr w:rsidR="004642E2" w:rsidRPr="00BF0256" w14:paraId="200709F3" w14:textId="77777777" w:rsidTr="00140D53">
        <w:trPr>
          <w:trHeight w:val="353"/>
          <w:tblHeader/>
        </w:trPr>
        <w:tc>
          <w:tcPr>
            <w:tcW w:w="1165" w:type="dxa"/>
            <w:shd w:val="clear" w:color="auto" w:fill="EEECE1" w:themeFill="background2"/>
            <w:vAlign w:val="center"/>
            <w:hideMark/>
          </w:tcPr>
          <w:p w14:paraId="5A5E0F41" w14:textId="77777777" w:rsidR="004642E2" w:rsidRPr="00BF0256" w:rsidRDefault="004642E2" w:rsidP="00140D53">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eastAsia="ru-RU"/>
              </w:rPr>
              <w:t>г</w:t>
            </w:r>
            <w:proofErr w:type="spellStart"/>
            <w:r w:rsidRPr="00BF0256">
              <w:rPr>
                <w:rFonts w:ascii="Times New Roman" w:eastAsia="Times New Roman" w:hAnsi="Times New Roman" w:cs="Times New Roman"/>
                <w:b/>
                <w:bCs/>
                <w:lang w:val="en-US" w:eastAsia="ru-RU"/>
              </w:rPr>
              <w:t>од</w:t>
            </w:r>
            <w:proofErr w:type="spellEnd"/>
          </w:p>
        </w:tc>
        <w:tc>
          <w:tcPr>
            <w:tcW w:w="6042" w:type="dxa"/>
            <w:shd w:val="clear" w:color="auto" w:fill="EEECE1" w:themeFill="background2"/>
            <w:vAlign w:val="center"/>
            <w:hideMark/>
          </w:tcPr>
          <w:p w14:paraId="657C21C1"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сообщение</w:t>
            </w:r>
          </w:p>
        </w:tc>
        <w:tc>
          <w:tcPr>
            <w:tcW w:w="0" w:type="auto"/>
            <w:shd w:val="clear" w:color="auto" w:fill="EEECE1" w:themeFill="background2"/>
            <w:vAlign w:val="center"/>
            <w:hideMark/>
          </w:tcPr>
          <w:p w14:paraId="6627CD97" w14:textId="77777777" w:rsidR="004642E2" w:rsidRPr="006B5065" w:rsidRDefault="004642E2" w:rsidP="00140D53">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количественная оценка</w:t>
            </w:r>
          </w:p>
        </w:tc>
      </w:tr>
      <w:tr w:rsidR="004642E2" w:rsidRPr="00BF0256" w14:paraId="41E7BD9C" w14:textId="77777777" w:rsidTr="00140D53">
        <w:tc>
          <w:tcPr>
            <w:tcW w:w="1165" w:type="dxa"/>
            <w:vAlign w:val="center"/>
            <w:hideMark/>
          </w:tcPr>
          <w:p w14:paraId="49157EED"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 –1895</w:t>
            </w:r>
          </w:p>
        </w:tc>
        <w:tc>
          <w:tcPr>
            <w:tcW w:w="6042" w:type="dxa"/>
            <w:vAlign w:val="center"/>
            <w:hideMark/>
          </w:tcPr>
          <w:p w14:paraId="58B32728"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Каждый выпуск прямо сообщает, что значительных вселений в губернию и выселений из неё в отчётном году не было.</w:t>
            </w:r>
          </w:p>
        </w:tc>
        <w:tc>
          <w:tcPr>
            <w:tcW w:w="0" w:type="auto"/>
            <w:vAlign w:val="center"/>
            <w:hideMark/>
          </w:tcPr>
          <w:p w14:paraId="6BF21A4C"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Нет</w:t>
            </w:r>
          </w:p>
        </w:tc>
      </w:tr>
      <w:tr w:rsidR="004642E2" w:rsidRPr="00BF0256" w14:paraId="7AB69110" w14:textId="77777777" w:rsidTr="00140D53">
        <w:tc>
          <w:tcPr>
            <w:tcW w:w="1165" w:type="dxa"/>
            <w:vAlign w:val="center"/>
            <w:hideMark/>
          </w:tcPr>
          <w:p w14:paraId="7261E80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1892–1893</w:t>
            </w:r>
          </w:p>
        </w:tc>
        <w:tc>
          <w:tcPr>
            <w:tcW w:w="6042" w:type="dxa"/>
            <w:vAlign w:val="center"/>
            <w:hideMark/>
          </w:tcPr>
          <w:p w14:paraId="310E628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В материалах о налоговых недоимках упомянуты курды селения Сует, бежавшие в Персию; выпуск за 1893 год датирует это 1875 годом.</w:t>
            </w:r>
          </w:p>
        </w:tc>
        <w:tc>
          <w:tcPr>
            <w:tcW w:w="0" w:type="auto"/>
            <w:vAlign w:val="center"/>
            <w:hideMark/>
          </w:tcPr>
          <w:p w14:paraId="0FE5B752"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людей или семей не указано.</w:t>
            </w:r>
          </w:p>
        </w:tc>
      </w:tr>
      <w:tr w:rsidR="004642E2" w:rsidRPr="00BF0256" w14:paraId="446CBB3E" w14:textId="77777777" w:rsidTr="00140D53">
        <w:tc>
          <w:tcPr>
            <w:tcW w:w="1165" w:type="dxa"/>
            <w:vAlign w:val="center"/>
            <w:hideMark/>
          </w:tcPr>
          <w:p w14:paraId="48E80F91"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1898</w:t>
            </w:r>
          </w:p>
        </w:tc>
        <w:tc>
          <w:tcPr>
            <w:tcW w:w="6042" w:type="dxa"/>
            <w:vAlign w:val="center"/>
            <w:hideMark/>
          </w:tcPr>
          <w:p w14:paraId="09AA1827"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Упомянуто несколько десятков семей секты Али-Аллах, происходивших из Персии и живших в губернии уже около 40 лет.</w:t>
            </w:r>
          </w:p>
        </w:tc>
        <w:tc>
          <w:tcPr>
            <w:tcW w:w="0" w:type="auto"/>
            <w:vAlign w:val="center"/>
            <w:hideMark/>
          </w:tcPr>
          <w:p w14:paraId="5D6D47EA"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“Несколько десятков семей”; это не прибытие в 1898 году.</w:t>
            </w:r>
          </w:p>
        </w:tc>
      </w:tr>
      <w:tr w:rsidR="004642E2" w:rsidRPr="00BF0256" w14:paraId="171BA66E" w14:textId="77777777" w:rsidTr="00140D53">
        <w:tc>
          <w:tcPr>
            <w:tcW w:w="1165" w:type="dxa"/>
            <w:vAlign w:val="center"/>
            <w:hideMark/>
          </w:tcPr>
          <w:p w14:paraId="1A580E32"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1901</w:t>
            </w:r>
          </w:p>
        </w:tc>
        <w:tc>
          <w:tcPr>
            <w:tcW w:w="6042" w:type="dxa"/>
            <w:vAlign w:val="center"/>
            <w:hideMark/>
          </w:tcPr>
          <w:p w14:paraId="3F25516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Сообщается, что многие местные </w:t>
            </w:r>
            <w:proofErr w:type="spellStart"/>
            <w:r w:rsidRPr="004506F7">
              <w:rPr>
                <w:rFonts w:ascii="Times New Roman" w:eastAsia="Times New Roman" w:hAnsi="Times New Roman" w:cs="Times New Roman"/>
                <w:lang w:eastAsia="ru-RU"/>
              </w:rPr>
              <w:t>верблюдники</w:t>
            </w:r>
            <w:proofErr w:type="spellEnd"/>
            <w:r w:rsidRPr="004506F7">
              <w:rPr>
                <w:rFonts w:ascii="Times New Roman" w:eastAsia="Times New Roman" w:hAnsi="Times New Roman" w:cs="Times New Roman"/>
                <w:lang w:eastAsia="ru-RU"/>
              </w:rPr>
              <w:t xml:space="preserve"> отправлялись на заработки в Турцию, преимущественно в Эрзерум и Трапезунд</w:t>
            </w:r>
          </w:p>
        </w:tc>
        <w:tc>
          <w:tcPr>
            <w:tcW w:w="0" w:type="auto"/>
            <w:vAlign w:val="center"/>
            <w:hideMark/>
          </w:tcPr>
          <w:p w14:paraId="15AFDF71"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Число не указано; движение направлено из губернии.</w:t>
            </w:r>
          </w:p>
        </w:tc>
      </w:tr>
      <w:tr w:rsidR="004642E2" w:rsidRPr="00BF0256" w14:paraId="0969DB58" w14:textId="77777777" w:rsidTr="00140D53">
        <w:tc>
          <w:tcPr>
            <w:tcW w:w="1165" w:type="dxa"/>
            <w:vAlign w:val="center"/>
            <w:hideMark/>
          </w:tcPr>
          <w:p w14:paraId="1ACC7C2A" w14:textId="77777777" w:rsidR="004642E2" w:rsidRPr="004506F7" w:rsidRDefault="004642E2" w:rsidP="00140D53">
            <w:pPr>
              <w:spacing w:after="0" w:line="240" w:lineRule="auto"/>
              <w:jc w:val="center"/>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1909</w:t>
            </w:r>
          </w:p>
        </w:tc>
        <w:tc>
          <w:tcPr>
            <w:tcW w:w="6042" w:type="dxa"/>
            <w:vAlign w:val="center"/>
            <w:hideMark/>
          </w:tcPr>
          <w:p w14:paraId="31C4258F"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 xml:space="preserve">Говорится о заносе чумы в </w:t>
            </w:r>
            <w:proofErr w:type="spellStart"/>
            <w:r w:rsidRPr="004506F7">
              <w:rPr>
                <w:rFonts w:ascii="Times New Roman" w:eastAsia="Times New Roman" w:hAnsi="Times New Roman" w:cs="Times New Roman"/>
                <w:lang w:eastAsia="ru-RU"/>
              </w:rPr>
              <w:t>Сурмалинский</w:t>
            </w:r>
            <w:proofErr w:type="spellEnd"/>
            <w:r w:rsidRPr="004506F7">
              <w:rPr>
                <w:rFonts w:ascii="Times New Roman" w:eastAsia="Times New Roman" w:hAnsi="Times New Roman" w:cs="Times New Roman"/>
                <w:lang w:eastAsia="ru-RU"/>
              </w:rPr>
              <w:t xml:space="preserve"> уезд из Турции</w:t>
            </w:r>
          </w:p>
        </w:tc>
        <w:tc>
          <w:tcPr>
            <w:tcW w:w="0" w:type="auto"/>
            <w:vAlign w:val="center"/>
            <w:hideMark/>
          </w:tcPr>
          <w:p w14:paraId="4CE1B1AB" w14:textId="77777777" w:rsidR="004642E2" w:rsidRPr="004506F7" w:rsidRDefault="004642E2" w:rsidP="00140D53">
            <w:pPr>
              <w:spacing w:after="0" w:line="240" w:lineRule="auto"/>
              <w:rPr>
                <w:rFonts w:ascii="Times New Roman" w:eastAsia="Times New Roman" w:hAnsi="Times New Roman" w:cs="Times New Roman"/>
                <w:lang w:eastAsia="ru-RU"/>
              </w:rPr>
            </w:pPr>
            <w:r w:rsidRPr="004506F7">
              <w:rPr>
                <w:rFonts w:ascii="Times New Roman" w:eastAsia="Times New Roman" w:hAnsi="Times New Roman" w:cs="Times New Roman"/>
                <w:lang w:eastAsia="ru-RU"/>
              </w:rPr>
              <w:t>Это сообщение об эпизоотии, а не о переселении людей.</w:t>
            </w:r>
          </w:p>
        </w:tc>
      </w:tr>
    </w:tbl>
    <w:p w14:paraId="3D1079DD" w14:textId="77777777" w:rsidR="004642E2" w:rsidRPr="00254DAE" w:rsidRDefault="004642E2" w:rsidP="004642E2">
      <w:pPr>
        <w:spacing w:before="120" w:after="60" w:line="240" w:lineRule="auto"/>
        <w:rPr>
          <w:rFonts w:ascii="Times New Roman" w:eastAsia="Times New Roman" w:hAnsi="Times New Roman" w:cs="Times New Roman"/>
          <w:szCs w:val="24"/>
          <w:lang w:eastAsia="ru-RU"/>
        </w:rPr>
      </w:pPr>
      <w:r w:rsidRPr="008D5E22">
        <w:rPr>
          <w:rFonts w:ascii="Times New Roman" w:eastAsia="Times New Roman" w:hAnsi="Times New Roman" w:cs="Times New Roman"/>
          <w:szCs w:val="24"/>
          <w:lang w:eastAsia="ru-RU"/>
        </w:rPr>
        <w:t>“Обзоры”</w:t>
      </w:r>
      <w:r>
        <w:rPr>
          <w:rFonts w:ascii="Times New Roman" w:eastAsia="Times New Roman" w:hAnsi="Times New Roman" w:cs="Times New Roman"/>
          <w:szCs w:val="24"/>
          <w:lang w:eastAsia="ru-RU"/>
        </w:rPr>
        <w:t xml:space="preserve"> не содержат упоминаний о прибытии в Эриванскую губернию значительных групп переселенцев в 1880-1913 г.</w:t>
      </w:r>
    </w:p>
    <w:p w14:paraId="57FCD9D0" w14:textId="77777777" w:rsidR="00916CAD" w:rsidRPr="00493429" w:rsidRDefault="004642E2" w:rsidP="00916CAD">
      <w:pPr>
        <w:pStyle w:val="XNormal"/>
        <w:spacing w:line="240" w:lineRule="auto"/>
      </w:pPr>
      <w:r>
        <w:t xml:space="preserve">Данные о прибытии беженцев из Турции имеются лишь за </w:t>
      </w:r>
      <w:r w:rsidR="004332B1">
        <w:t xml:space="preserve">1894-1896 и </w:t>
      </w:r>
      <w:r>
        <w:t xml:space="preserve">1914-1915 гг. </w:t>
      </w:r>
      <w:r w:rsidR="00916CAD">
        <w:t>В</w:t>
      </w:r>
      <w:r w:rsidR="00916CAD" w:rsidRPr="00DE478F">
        <w:t xml:space="preserve">о время </w:t>
      </w:r>
      <w:proofErr w:type="spellStart"/>
      <w:r w:rsidR="00916CAD" w:rsidRPr="00DE478F">
        <w:t>хамидийской</w:t>
      </w:r>
      <w:proofErr w:type="spellEnd"/>
      <w:r w:rsidR="00916CAD" w:rsidRPr="00DE478F">
        <w:t xml:space="preserve"> резни (1894-1896) годов российскую границу нелегально перешли около 30 тыс. османских армян. Примерно половина находилась в Карсской области, а другим главным районом размещения была Эриванская губерния. </w:t>
      </w:r>
      <w:r w:rsidR="00916CAD" w:rsidRPr="009516B1">
        <w:t xml:space="preserve">Временное население Карской области </w:t>
      </w:r>
      <w:r w:rsidR="00916CAD">
        <w:t>между 1895 и</w:t>
      </w:r>
      <w:r w:rsidR="00916CAD" w:rsidRPr="009516B1">
        <w:t xml:space="preserve"> 1896 более чем удвоилось, причем этот рост был обусловлен главным образом притоком спасавшихся от преследований армян. Из общего числа временного населения, составлявшего 33,094 человека, армяне насчитывали 17,789 человек, а армянские беженцы из Анатолии </w:t>
      </w:r>
      <w:r w:rsidR="00916CAD">
        <w:t>–</w:t>
      </w:r>
      <w:r w:rsidR="00916CAD" w:rsidRPr="009516B1">
        <w:t xml:space="preserve"> 12,334. В 1899 году число армянских беженцев составляло 14,267 человек. </w:t>
      </w:r>
      <w:r w:rsidR="00916CAD">
        <w:t xml:space="preserve"> </w:t>
      </w:r>
      <w:r w:rsidR="00916CAD" w:rsidRPr="008A6BF6">
        <w:t>Этот поток вызвал межгосударственный дипломатический конфликт</w:t>
      </w:r>
      <w:r w:rsidR="00916CAD">
        <w:t>: б</w:t>
      </w:r>
      <w:r w:rsidR="00916CAD" w:rsidRPr="00DE478F">
        <w:t>еженцы считались османскими подданными; Порта не соглашалась принимать их обратно</w:t>
      </w:r>
      <w:r w:rsidR="00916CAD" w:rsidRPr="009516B1">
        <w:t>;</w:t>
      </w:r>
      <w:r w:rsidR="00916CAD" w:rsidRPr="00DE478F">
        <w:t xml:space="preserve"> в 190</w:t>
      </w:r>
      <w:r w:rsidR="00916CAD">
        <w:t>1</w:t>
      </w:r>
      <w:r w:rsidR="00916CAD" w:rsidRPr="00DE478F">
        <w:t xml:space="preserve"> году Россия предложила им перейти в русское подданство.</w:t>
      </w:r>
      <w:r w:rsidR="00916CAD">
        <w:rPr>
          <w:rStyle w:val="FootnoteReference"/>
        </w:rPr>
        <w:footnoteReference w:id="210"/>
      </w:r>
      <w:r w:rsidR="00916CAD" w:rsidRPr="00DE478F">
        <w:t xml:space="preserve"> Значительный поток существовал, но не получил явного отражения в “Обзорах</w:t>
      </w:r>
      <w:r w:rsidR="00916CAD" w:rsidRPr="00C02373">
        <w:t xml:space="preserve"> </w:t>
      </w:r>
      <w:r w:rsidR="00916CAD">
        <w:t>Эриванской губернии</w:t>
      </w:r>
      <w:r w:rsidR="00916CAD" w:rsidRPr="00DE478F">
        <w:t>”.</w:t>
      </w:r>
      <w:r w:rsidR="00916CAD" w:rsidRPr="00EB5FD8">
        <w:t xml:space="preserve"> </w:t>
      </w:r>
      <w:r w:rsidR="00916CAD" w:rsidRPr="00D73E2E">
        <w:t>Почему это возможно:</w:t>
      </w:r>
    </w:p>
    <w:p w14:paraId="1A3CD77B" w14:textId="77777777" w:rsidR="00916CAD" w:rsidRPr="00EB5FD8" w:rsidRDefault="00916CAD" w:rsidP="00916CAD">
      <w:pPr>
        <w:pStyle w:val="XNormal"/>
        <w:numPr>
          <w:ilvl w:val="0"/>
          <w:numId w:val="99"/>
        </w:numPr>
        <w:spacing w:line="240" w:lineRule="auto"/>
        <w:ind w:left="576" w:hanging="288"/>
      </w:pPr>
      <w:r w:rsidRPr="00EB5FD8">
        <w:t>“Обзор” – не полный архив губернаторского управления, а выборочный печатный отчёт. Пограничная полиция, канцелярия главноначальствующего, МИД, МВД и дела о подданстве могли содержать сведения, не попадавшие в печатный выпуск.</w:t>
      </w:r>
    </w:p>
    <w:p w14:paraId="2B235823" w14:textId="77777777" w:rsidR="00916CAD" w:rsidRPr="00EB5FD8" w:rsidRDefault="00916CAD" w:rsidP="00916CAD">
      <w:pPr>
        <w:pStyle w:val="XNormal"/>
        <w:numPr>
          <w:ilvl w:val="0"/>
          <w:numId w:val="99"/>
        </w:numPr>
        <w:spacing w:line="240" w:lineRule="auto"/>
        <w:ind w:left="576" w:hanging="288"/>
      </w:pPr>
      <w:r w:rsidRPr="00EB5FD8">
        <w:t xml:space="preserve">Беженцы переходили границу нелегально и долго оставались иностранными подданными. Поэтому их могли не считать </w:t>
      </w:r>
      <w:r w:rsidRPr="00A53792">
        <w:t>“</w:t>
      </w:r>
      <w:r w:rsidRPr="00EB5FD8">
        <w:t>вселившимися</w:t>
      </w:r>
      <w:r w:rsidRPr="00A53792">
        <w:t>”</w:t>
      </w:r>
      <w:r w:rsidRPr="00EB5FD8">
        <w:t xml:space="preserve"> в статистическом смысле, особенно пока предполагалось их возвращение.</w:t>
      </w:r>
    </w:p>
    <w:p w14:paraId="05F8F103" w14:textId="77777777" w:rsidR="00916CAD" w:rsidRPr="00EB5FD8" w:rsidRDefault="00916CAD" w:rsidP="00916CAD">
      <w:pPr>
        <w:pStyle w:val="XNormal"/>
        <w:numPr>
          <w:ilvl w:val="0"/>
          <w:numId w:val="99"/>
        </w:numPr>
        <w:spacing w:line="240" w:lineRule="auto"/>
        <w:ind w:left="576" w:hanging="288"/>
      </w:pPr>
      <w:r w:rsidRPr="00EB5FD8">
        <w:t xml:space="preserve">Формула </w:t>
      </w:r>
      <w:r w:rsidRPr="00A53792">
        <w:t>“</w:t>
      </w:r>
      <w:r w:rsidRPr="00EB5FD8">
        <w:t>значительных вселений и выселений не было</w:t>
      </w:r>
      <w:r w:rsidRPr="00A53792">
        <w:t>”</w:t>
      </w:r>
      <w:r w:rsidRPr="00EB5FD8">
        <w:t xml:space="preserve"> могла относиться прежде всего к зарегистрированному или организованному переселению, а не к стихийному появлению беспаспортных иностранцев.</w:t>
      </w:r>
    </w:p>
    <w:p w14:paraId="3A42BFB4" w14:textId="77777777" w:rsidR="00916CAD" w:rsidRPr="00EB5FD8" w:rsidRDefault="00916CAD" w:rsidP="00916CAD">
      <w:pPr>
        <w:pStyle w:val="XNormal"/>
        <w:numPr>
          <w:ilvl w:val="0"/>
          <w:numId w:val="99"/>
        </w:numPr>
        <w:spacing w:line="240" w:lineRule="auto"/>
        <w:ind w:left="576" w:hanging="288"/>
      </w:pPr>
      <w:r w:rsidRPr="00EB5FD8">
        <w:t>Поток бы</w:t>
      </w:r>
      <w:r>
        <w:t>л</w:t>
      </w:r>
      <w:r w:rsidRPr="00EB5FD8">
        <w:t xml:space="preserve"> растянут на несколько лет и рассеян между Карсской областью, Эриванской и другими губерниями. Более того, современники сами не знали точного количества находившихся на Кавказе </w:t>
      </w:r>
      <w:r w:rsidRPr="00EB5FD8">
        <w:lastRenderedPageBreak/>
        <w:t>османских армян</w:t>
      </w:r>
      <w:r w:rsidRPr="00493429">
        <w:t>: в дипломатической переписке 1899 года назывались 10 тыс. человек, 10 тыс. семейств и более 30 тыс. человек.</w:t>
      </w:r>
      <w:r>
        <w:rPr>
          <w:rStyle w:val="FootnoteReference"/>
        </w:rPr>
        <w:footnoteReference w:id="211"/>
      </w:r>
      <w:r w:rsidRPr="00EB5FD8">
        <w:t xml:space="preserve"> </w:t>
      </w:r>
    </w:p>
    <w:p w14:paraId="2DC13E66" w14:textId="77777777" w:rsidR="00916CAD" w:rsidRDefault="00916CAD" w:rsidP="00916CAD">
      <w:pPr>
        <w:pStyle w:val="XNormal"/>
        <w:spacing w:line="240" w:lineRule="auto"/>
        <w:ind w:firstLine="0"/>
      </w:pPr>
      <w:r w:rsidRPr="00B52A98">
        <w:t xml:space="preserve">Если половина 30 тыс. беженцев 1894-1896 гг. была в Карсской области, то для Эриванской и всех остальных районов вместе остаётся около 15 тыс. Верхняя граница </w:t>
      </w:r>
      <w:r>
        <w:t>–</w:t>
      </w:r>
      <w:r w:rsidRPr="00B52A98">
        <w:t xml:space="preserve"> если предположить, что все они оказались в Эриванской губернии, </w:t>
      </w:r>
      <w:r>
        <w:t>–</w:t>
      </w:r>
      <w:r w:rsidRPr="00B52A98">
        <w:t xml:space="preserve"> составила бы лишь около 1.8% её населения по переписи 1897 года. Растянутый по нескольким годам приток такого размера мог не произвести очевидной “ступеньки” в ежегодной статистике.</w:t>
      </w:r>
      <w:r>
        <w:t xml:space="preserve"> </w:t>
      </w:r>
      <w:r w:rsidRPr="00EE58D6">
        <w:t xml:space="preserve">Есть и возможный след этих людей: перепись 1897 года насчитала </w:t>
      </w:r>
      <w:r>
        <w:t xml:space="preserve">по </w:t>
      </w:r>
      <w:r w:rsidRPr="00EE58D6">
        <w:t>окончательн</w:t>
      </w:r>
      <w:r>
        <w:t xml:space="preserve">ым итогам </w:t>
      </w:r>
      <w:r w:rsidRPr="00EE58D6">
        <w:t>в Эриванской губернии 13</w:t>
      </w:r>
      <w:r>
        <w:t>,</w:t>
      </w:r>
      <w:r w:rsidRPr="00EE58D6">
        <w:t xml:space="preserve">708 иностранных подданных, преимущественно турецких и персидских. Это не число беженцев </w:t>
      </w:r>
      <w:r>
        <w:t>–</w:t>
      </w:r>
      <w:r w:rsidRPr="00EE58D6">
        <w:t xml:space="preserve"> сюда входили и другие группы, </w:t>
      </w:r>
      <w:r>
        <w:t>–</w:t>
      </w:r>
      <w:r w:rsidRPr="00EE58D6">
        <w:t xml:space="preserve"> но часть османских армян могла находиться именно в этой категории.</w:t>
      </w:r>
    </w:p>
    <w:p w14:paraId="3C1FE449" w14:textId="33B5CBFE" w:rsidR="004642E2" w:rsidRDefault="0027472A" w:rsidP="004642E2">
      <w:pPr>
        <w:pStyle w:val="XNormal"/>
        <w:spacing w:line="240" w:lineRule="auto"/>
      </w:pPr>
      <w:r>
        <w:t>Для волны беженцев</w:t>
      </w:r>
      <w:r w:rsidR="004332B1">
        <w:t xml:space="preserve"> 1914 год</w:t>
      </w:r>
      <w:r>
        <w:t>а</w:t>
      </w:r>
      <w:r w:rsidR="004332B1">
        <w:t xml:space="preserve"> </w:t>
      </w:r>
      <w:r w:rsidR="004642E2" w:rsidRPr="009C4BE2">
        <w:t>“Однодневная перепись беженцев из Турции, Персии и из мест, пограничных с Турцией (армян, айсоров, греков и пр.) 1914</w:t>
      </w:r>
      <w:r w:rsidR="004642E2">
        <w:t>-</w:t>
      </w:r>
      <w:r w:rsidR="004642E2" w:rsidRPr="009C4BE2">
        <w:t xml:space="preserve">15 г.” проведённая 30 января 1915 года, охватила 7 уездов Эриванской губернии, </w:t>
      </w:r>
      <w:r w:rsidR="004642E2">
        <w:t>4</w:t>
      </w:r>
      <w:r w:rsidR="004642E2" w:rsidRPr="009C4BE2">
        <w:t xml:space="preserve"> округа Карсской области и </w:t>
      </w:r>
      <w:r w:rsidR="004642E2">
        <w:t>один</w:t>
      </w:r>
      <w:r w:rsidR="004642E2" w:rsidRPr="009C4BE2">
        <w:t xml:space="preserve"> уезд Тифлисской губернии (Ахалкалакский) </w:t>
      </w:r>
      <w:r w:rsidR="004642E2">
        <w:t xml:space="preserve">и </w:t>
      </w:r>
      <w:r w:rsidR="004642E2" w:rsidRPr="009C4BE2">
        <w:t xml:space="preserve">обнаружила </w:t>
      </w:r>
      <w:r w:rsidR="005A4B82" w:rsidRPr="009C4BE2">
        <w:t>67,35</w:t>
      </w:r>
      <w:r w:rsidR="005A4B82">
        <w:t>7</w:t>
      </w:r>
      <w:r w:rsidR="004642E2">
        <w:t xml:space="preserve"> </w:t>
      </w:r>
      <w:r w:rsidR="004642E2" w:rsidRPr="00CB6796">
        <w:t>“</w:t>
      </w:r>
      <w:r w:rsidR="004642E2" w:rsidRPr="009C4BE2">
        <w:t>свежих</w:t>
      </w:r>
      <w:r w:rsidR="004642E2" w:rsidRPr="00CB6796">
        <w:t>”</w:t>
      </w:r>
      <w:r w:rsidR="004642E2">
        <w:t xml:space="preserve"> </w:t>
      </w:r>
      <w:r w:rsidR="004642E2" w:rsidRPr="009C4BE2">
        <w:t>беженцев прибывших в 1914 году, из них 49,838 армян, остальные в основном состояли из греков и айсоров</w:t>
      </w:r>
      <w:r w:rsidR="004642E2">
        <w:t xml:space="preserve"> (ассирийцев)</w:t>
      </w:r>
      <w:r w:rsidR="004642E2" w:rsidRPr="009C4BE2">
        <w:t xml:space="preserve">. 39,166 прибывших находились в Эриванской губернии, 24,449 в Карсской области, </w:t>
      </w:r>
      <w:r w:rsidR="004642E2">
        <w:t xml:space="preserve">а </w:t>
      </w:r>
      <w:r w:rsidR="004642E2" w:rsidRPr="009C4BE2">
        <w:t>3,692 в Ахалкалакском уезде.</w:t>
      </w:r>
      <w:r w:rsidR="004642E2">
        <w:t xml:space="preserve"> </w:t>
      </w:r>
      <w:r w:rsidR="004642E2" w:rsidRPr="00C43CA6">
        <w:t>Некоторые беженцы были родом не из Турции или Персии, а русскими подданными, бежавшими из военных районов</w:t>
      </w:r>
      <w:r w:rsidR="004642E2" w:rsidRPr="00E058E5">
        <w:t xml:space="preserve">; </w:t>
      </w:r>
      <w:r w:rsidR="004642E2">
        <w:t>с</w:t>
      </w:r>
      <w:r w:rsidR="004642E2" w:rsidRPr="00C43CA6">
        <w:t>реди беженцев-армян таких было 19.1%, родом из Турции были 66.4%, из Персии 14.5%.</w:t>
      </w:r>
      <w:r w:rsidR="004642E2">
        <w:rPr>
          <w:rStyle w:val="FootnoteReference"/>
        </w:rPr>
        <w:footnoteReference w:id="212"/>
      </w:r>
    </w:p>
    <w:p w14:paraId="2E85858F" w14:textId="77777777" w:rsidR="004642E2" w:rsidRPr="00DE478F" w:rsidRDefault="004642E2" w:rsidP="004642E2">
      <w:pPr>
        <w:pStyle w:val="XNormal"/>
        <w:spacing w:line="240" w:lineRule="auto"/>
      </w:pPr>
      <w:r w:rsidRPr="00CA1070">
        <w:t>Затем последовала гораздо более крупная волна 1915 года</w:t>
      </w:r>
      <w:r>
        <w:t>.</w:t>
      </w:r>
      <w:r w:rsidRPr="00CA1070">
        <w:t xml:space="preserve"> Основной поток из Османской империи пришёлся на лето</w:t>
      </w:r>
      <w:r>
        <w:t>-</w:t>
      </w:r>
      <w:r w:rsidRPr="00CA1070">
        <w:t>осень 1915</w:t>
      </w:r>
      <w:r>
        <w:t>, когд</w:t>
      </w:r>
      <w:r w:rsidRPr="00CA1070">
        <w:t>а российско-османскую границу пересекли 120</w:t>
      </w:r>
      <w:r>
        <w:t>-</w:t>
      </w:r>
      <w:r w:rsidRPr="00CA1070">
        <w:t>150 тыс. беженцев; 29 августа 1915 года только в Эчмиадзине находилось около 30 тыс. человек.</w:t>
      </w:r>
      <w:r>
        <w:rPr>
          <w:rStyle w:val="FootnoteReference"/>
        </w:rPr>
        <w:footnoteReference w:id="213"/>
      </w:r>
      <w:r w:rsidRPr="00CA1070">
        <w:t xml:space="preserve"> Перепись января 1916 года зарегистрировала в Закавказье 81,800 беженцев-армян только из Ванской губернии. При этом около 12 тыс. уже возвратились в Ван, а приблизительно 20 тыс. погибли во время эвакуации и в лагерях, в том числе в Эчмиадзине, </w:t>
      </w:r>
      <w:proofErr w:type="spellStart"/>
      <w:r w:rsidRPr="00CA1070">
        <w:t>Игдыре</w:t>
      </w:r>
      <w:proofErr w:type="spellEnd"/>
      <w:r w:rsidRPr="00CA1070">
        <w:t xml:space="preserve"> и Эривани.</w:t>
      </w:r>
      <w:r>
        <w:rPr>
          <w:rStyle w:val="FootnoteReference"/>
        </w:rPr>
        <w:footnoteReference w:id="214"/>
      </w:r>
      <w:r>
        <w:t xml:space="preserve"> </w:t>
      </w:r>
      <w:r w:rsidRPr="00F201C9">
        <w:t xml:space="preserve">К октябрю 1915 года в Эриванской губернии насчитывалось 93 тыс. беженцев, в Эриванской и соседних губерниях </w:t>
      </w:r>
      <w:r>
        <w:t>–</w:t>
      </w:r>
      <w:r w:rsidRPr="00F201C9">
        <w:t xml:space="preserve"> 165 тыс. чел.</w:t>
      </w:r>
      <w:r>
        <w:rPr>
          <w:rStyle w:val="FootnoteReference"/>
        </w:rPr>
        <w:footnoteReference w:id="215"/>
      </w:r>
      <w:r>
        <w:t xml:space="preserve"> Однако это волна </w:t>
      </w:r>
      <w:r w:rsidRPr="00166AE5">
        <w:t xml:space="preserve">1915 </w:t>
      </w:r>
      <w:r>
        <w:t>года находится за хронологическими границами нашего исследования.</w:t>
      </w:r>
    </w:p>
    <w:p w14:paraId="437FF98E" w14:textId="77777777" w:rsidR="004642E2" w:rsidRDefault="004642E2" w:rsidP="004642E2">
      <w:pPr>
        <w:pStyle w:val="XNormal"/>
        <w:spacing w:before="120" w:after="120" w:line="240" w:lineRule="auto"/>
        <w:ind w:firstLine="0"/>
        <w:jc w:val="center"/>
      </w:pPr>
      <w:r>
        <w:t>* * *</w:t>
      </w:r>
    </w:p>
    <w:p w14:paraId="1F959CF2" w14:textId="77777777" w:rsidR="004642E2" w:rsidRDefault="004642E2" w:rsidP="004642E2">
      <w:pPr>
        <w:pStyle w:val="XNormal"/>
        <w:spacing w:after="120" w:line="240" w:lineRule="auto"/>
        <w:ind w:firstLine="0"/>
      </w:pPr>
      <w:r w:rsidRPr="001B12B3">
        <w:t>С.И. Брук и В.М. Кабузан оценивают численность армянского (</w:t>
      </w:r>
      <w:proofErr w:type="spellStart"/>
      <w:r w:rsidRPr="001B12B3">
        <w:t>армянояз</w:t>
      </w:r>
      <w:r>
        <w:t>ы</w:t>
      </w:r>
      <w:r w:rsidRPr="001B12B3">
        <w:t>чного</w:t>
      </w:r>
      <w:proofErr w:type="spellEnd"/>
      <w:r w:rsidRPr="001B12B3">
        <w:t xml:space="preserve">) населения </w:t>
      </w:r>
      <w:r>
        <w:t xml:space="preserve">в России </w:t>
      </w:r>
      <w:r w:rsidRPr="001B12B3">
        <w:t>в период 1914</w:t>
      </w:r>
      <w:r>
        <w:t>-</w:t>
      </w:r>
      <w:r w:rsidRPr="001B12B3">
        <w:t>1917 гг. в 1,988.7 тыс. чел.</w:t>
      </w:r>
      <w:r>
        <w:rPr>
          <w:rStyle w:val="FootnoteReference"/>
        </w:rPr>
        <w:footnoteReference w:id="216"/>
      </w:r>
      <w:r w:rsidRPr="001B12B3">
        <w:t xml:space="preserve"> Оценка дел</w:t>
      </w:r>
      <w:r>
        <w:t>ае</w:t>
      </w:r>
      <w:r w:rsidRPr="001B12B3">
        <w:t xml:space="preserve">тся ими на </w:t>
      </w:r>
      <w:r>
        <w:t xml:space="preserve">основе </w:t>
      </w:r>
      <w:r w:rsidRPr="001B12B3">
        <w:t>массива разнородных источников: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4301"/>
        <w:gridCol w:w="6201"/>
      </w:tblGrid>
      <w:tr w:rsidR="004642E2" w:rsidRPr="00A64349" w14:paraId="08649560" w14:textId="77777777" w:rsidTr="00140D53">
        <w:trPr>
          <w:tblHeader/>
        </w:trPr>
        <w:tc>
          <w:tcPr>
            <w:tcW w:w="0" w:type="auto"/>
            <w:shd w:val="clear" w:color="auto" w:fill="EEECE1" w:themeFill="background2"/>
            <w:vAlign w:val="center"/>
            <w:hideMark/>
          </w:tcPr>
          <w:p w14:paraId="49B2BA05" w14:textId="77777777" w:rsidR="004642E2" w:rsidRPr="00A64349" w:rsidRDefault="004642E2" w:rsidP="00FB1AB0">
            <w:pPr>
              <w:pStyle w:val="XNormal"/>
              <w:keepNext/>
              <w:spacing w:line="240" w:lineRule="auto"/>
              <w:ind w:firstLine="0"/>
              <w:jc w:val="center"/>
              <w:rPr>
                <w:b/>
                <w:bCs/>
                <w:szCs w:val="22"/>
              </w:rPr>
            </w:pPr>
            <w:r w:rsidRPr="00A64349">
              <w:rPr>
                <w:b/>
                <w:bCs/>
                <w:szCs w:val="22"/>
              </w:rPr>
              <w:lastRenderedPageBreak/>
              <w:t>источник</w:t>
            </w:r>
          </w:p>
        </w:tc>
        <w:tc>
          <w:tcPr>
            <w:tcW w:w="0" w:type="auto"/>
            <w:shd w:val="clear" w:color="auto" w:fill="EEECE1" w:themeFill="background2"/>
            <w:vAlign w:val="center"/>
            <w:hideMark/>
          </w:tcPr>
          <w:p w14:paraId="68971DF1" w14:textId="77777777" w:rsidR="004642E2" w:rsidRPr="00A64349" w:rsidRDefault="004642E2" w:rsidP="00FB1AB0">
            <w:pPr>
              <w:pStyle w:val="XNormal"/>
              <w:keepNext/>
              <w:spacing w:line="240" w:lineRule="auto"/>
              <w:ind w:firstLine="0"/>
              <w:jc w:val="center"/>
              <w:rPr>
                <w:b/>
                <w:bCs/>
                <w:szCs w:val="22"/>
              </w:rPr>
            </w:pPr>
            <w:r w:rsidRPr="00A64349">
              <w:rPr>
                <w:b/>
                <w:bCs/>
                <w:szCs w:val="22"/>
              </w:rPr>
              <w:t>что мог дать</w:t>
            </w:r>
          </w:p>
        </w:tc>
      </w:tr>
      <w:tr w:rsidR="004642E2" w:rsidRPr="00A64349" w14:paraId="22559654" w14:textId="77777777" w:rsidTr="00140D53">
        <w:tc>
          <w:tcPr>
            <w:tcW w:w="0" w:type="auto"/>
            <w:vAlign w:val="center"/>
            <w:hideMark/>
          </w:tcPr>
          <w:p w14:paraId="15C329CB"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перепись 1916 г.</w:t>
            </w:r>
          </w:p>
        </w:tc>
        <w:tc>
          <w:tcPr>
            <w:tcW w:w="0" w:type="auto"/>
            <w:vAlign w:val="center"/>
            <w:hideMark/>
          </w:tcPr>
          <w:p w14:paraId="7B2700C6" w14:textId="77777777" w:rsidR="004642E2" w:rsidRPr="00A64349" w:rsidRDefault="004642E2" w:rsidP="00FB1AB0">
            <w:pPr>
              <w:pStyle w:val="XNormal"/>
              <w:keepNext/>
              <w:spacing w:after="0" w:line="240" w:lineRule="auto"/>
              <w:ind w:firstLine="0"/>
              <w:rPr>
                <w:szCs w:val="22"/>
              </w:rPr>
            </w:pPr>
            <w:r w:rsidRPr="00A64349">
              <w:rPr>
                <w:szCs w:val="22"/>
              </w:rPr>
              <w:t>Сельское население, но с неполным территориальным охватом</w:t>
            </w:r>
          </w:p>
        </w:tc>
      </w:tr>
      <w:tr w:rsidR="004642E2" w:rsidRPr="00A64349" w14:paraId="289AFD43" w14:textId="77777777" w:rsidTr="00140D53">
        <w:tc>
          <w:tcPr>
            <w:tcW w:w="0" w:type="auto"/>
            <w:vAlign w:val="center"/>
            <w:hideMark/>
          </w:tcPr>
          <w:p w14:paraId="4874EBA8" w14:textId="77777777" w:rsidR="004642E2" w:rsidRPr="00A64349" w:rsidRDefault="004642E2" w:rsidP="00FB1AB0">
            <w:pPr>
              <w:pStyle w:val="XNormal"/>
              <w:keepNext/>
              <w:spacing w:after="0" w:line="240" w:lineRule="auto"/>
              <w:ind w:firstLine="0"/>
              <w:rPr>
                <w:szCs w:val="22"/>
              </w:rPr>
            </w:pPr>
            <w:r w:rsidRPr="00A64349">
              <w:rPr>
                <w:szCs w:val="22"/>
              </w:rPr>
              <w:t>Сельскохозяйственная и поземельная перепись 1917 г.</w:t>
            </w:r>
          </w:p>
        </w:tc>
        <w:tc>
          <w:tcPr>
            <w:tcW w:w="0" w:type="auto"/>
            <w:vAlign w:val="center"/>
            <w:hideMark/>
          </w:tcPr>
          <w:p w14:paraId="48816F63" w14:textId="77777777" w:rsidR="004642E2" w:rsidRPr="00A64349" w:rsidRDefault="004642E2" w:rsidP="00FB1AB0">
            <w:pPr>
              <w:pStyle w:val="XNormal"/>
              <w:keepNext/>
              <w:spacing w:after="0" w:line="240" w:lineRule="auto"/>
              <w:ind w:firstLine="0"/>
              <w:rPr>
                <w:szCs w:val="22"/>
              </w:rPr>
            </w:pPr>
            <w:r w:rsidRPr="00A64349">
              <w:rPr>
                <w:szCs w:val="22"/>
              </w:rPr>
              <w:t>Численность сельского населения; национальность фиксировалась далеко не везде</w:t>
            </w:r>
          </w:p>
        </w:tc>
      </w:tr>
      <w:tr w:rsidR="004642E2" w:rsidRPr="00A64349" w14:paraId="3F200A9F" w14:textId="77777777" w:rsidTr="00140D53">
        <w:tc>
          <w:tcPr>
            <w:tcW w:w="0" w:type="auto"/>
            <w:vAlign w:val="center"/>
            <w:hideMark/>
          </w:tcPr>
          <w:p w14:paraId="5CF2B414" w14:textId="77777777" w:rsidR="004642E2" w:rsidRPr="00A64349" w:rsidRDefault="004642E2" w:rsidP="00FB1AB0">
            <w:pPr>
              <w:pStyle w:val="XNormal"/>
              <w:keepNext/>
              <w:spacing w:after="0" w:line="240" w:lineRule="auto"/>
              <w:ind w:firstLine="0"/>
              <w:rPr>
                <w:szCs w:val="22"/>
              </w:rPr>
            </w:pPr>
            <w:r w:rsidRPr="00A64349">
              <w:rPr>
                <w:szCs w:val="22"/>
              </w:rPr>
              <w:t>Городская перепись 1917 г.</w:t>
            </w:r>
          </w:p>
        </w:tc>
        <w:tc>
          <w:tcPr>
            <w:tcW w:w="0" w:type="auto"/>
            <w:vAlign w:val="center"/>
            <w:hideMark/>
          </w:tcPr>
          <w:p w14:paraId="65F33AB4" w14:textId="77777777" w:rsidR="004642E2" w:rsidRPr="00A64349" w:rsidRDefault="004642E2" w:rsidP="00FB1AB0">
            <w:pPr>
              <w:pStyle w:val="XNormal"/>
              <w:keepNext/>
              <w:spacing w:after="0" w:line="240" w:lineRule="auto"/>
              <w:ind w:firstLine="0"/>
              <w:rPr>
                <w:szCs w:val="22"/>
              </w:rPr>
            </w:pPr>
            <w:r w:rsidRPr="00A64349">
              <w:rPr>
                <w:szCs w:val="22"/>
              </w:rPr>
              <w:t>Население части городов</w:t>
            </w:r>
          </w:p>
        </w:tc>
      </w:tr>
      <w:tr w:rsidR="004642E2" w:rsidRPr="00A64349" w14:paraId="1E4422EF" w14:textId="77777777" w:rsidTr="00140D53">
        <w:tc>
          <w:tcPr>
            <w:tcW w:w="0" w:type="auto"/>
            <w:vAlign w:val="center"/>
            <w:hideMark/>
          </w:tcPr>
          <w:p w14:paraId="4B443992" w14:textId="77777777" w:rsidR="004642E2" w:rsidRPr="00A64349" w:rsidRDefault="004642E2" w:rsidP="00FB1AB0">
            <w:pPr>
              <w:pStyle w:val="XNormal"/>
              <w:keepNext/>
              <w:spacing w:after="0" w:line="240" w:lineRule="auto"/>
              <w:ind w:firstLine="0"/>
              <w:rPr>
                <w:szCs w:val="22"/>
              </w:rPr>
            </w:pPr>
            <w:r w:rsidRPr="00A64349">
              <w:rPr>
                <w:szCs w:val="22"/>
              </w:rPr>
              <w:t>Обзоры начальников губерний и областей за 1912–1915 гг.</w:t>
            </w:r>
          </w:p>
        </w:tc>
        <w:tc>
          <w:tcPr>
            <w:tcW w:w="0" w:type="auto"/>
            <w:vAlign w:val="center"/>
            <w:hideMark/>
          </w:tcPr>
          <w:p w14:paraId="13617EA4" w14:textId="77777777" w:rsidR="004642E2" w:rsidRPr="00A64349" w:rsidRDefault="004642E2" w:rsidP="00FB1AB0">
            <w:pPr>
              <w:pStyle w:val="XNormal"/>
              <w:keepNext/>
              <w:spacing w:after="0" w:line="240" w:lineRule="auto"/>
              <w:ind w:firstLine="0"/>
              <w:rPr>
                <w:szCs w:val="22"/>
              </w:rPr>
            </w:pPr>
            <w:r w:rsidRPr="00A64349">
              <w:rPr>
                <w:szCs w:val="22"/>
              </w:rPr>
              <w:t>Текущие оценки общей численности и иногда конфессионального или национального состава</w:t>
            </w:r>
          </w:p>
        </w:tc>
      </w:tr>
      <w:tr w:rsidR="004642E2" w:rsidRPr="00A64349" w14:paraId="4549E815" w14:textId="77777777" w:rsidTr="00140D53">
        <w:tc>
          <w:tcPr>
            <w:tcW w:w="0" w:type="auto"/>
            <w:vAlign w:val="center"/>
            <w:hideMark/>
          </w:tcPr>
          <w:p w14:paraId="36FCFDFF" w14:textId="77777777" w:rsidR="004642E2" w:rsidRPr="00A64349" w:rsidRDefault="004642E2" w:rsidP="00FB1AB0">
            <w:pPr>
              <w:pStyle w:val="XNormal"/>
              <w:keepNext/>
              <w:spacing w:after="0" w:line="240" w:lineRule="auto"/>
              <w:ind w:firstLine="0"/>
              <w:rPr>
                <w:szCs w:val="22"/>
              </w:rPr>
            </w:pPr>
            <w:r w:rsidRPr="00A64349">
              <w:rPr>
                <w:szCs w:val="22"/>
              </w:rPr>
              <w:t>Полицейский и административный текущий учёт</w:t>
            </w:r>
          </w:p>
        </w:tc>
        <w:tc>
          <w:tcPr>
            <w:tcW w:w="0" w:type="auto"/>
            <w:vAlign w:val="center"/>
            <w:hideMark/>
          </w:tcPr>
          <w:p w14:paraId="22A8EAF1" w14:textId="77777777" w:rsidR="004642E2" w:rsidRPr="00A64349" w:rsidRDefault="004642E2" w:rsidP="00FB1AB0">
            <w:pPr>
              <w:pStyle w:val="XNormal"/>
              <w:keepNext/>
              <w:spacing w:after="0" w:line="240" w:lineRule="auto"/>
              <w:ind w:firstLine="0"/>
              <w:rPr>
                <w:szCs w:val="22"/>
              </w:rPr>
            </w:pPr>
            <w:r w:rsidRPr="00A64349">
              <w:rPr>
                <w:szCs w:val="22"/>
              </w:rPr>
              <w:t>Оценки за 1898–1916 гг.</w:t>
            </w:r>
          </w:p>
        </w:tc>
      </w:tr>
      <w:tr w:rsidR="004642E2" w:rsidRPr="00A64349" w14:paraId="3F04DBB7" w14:textId="77777777" w:rsidTr="00140D53">
        <w:tc>
          <w:tcPr>
            <w:tcW w:w="0" w:type="auto"/>
            <w:vAlign w:val="center"/>
            <w:hideMark/>
          </w:tcPr>
          <w:p w14:paraId="3F5940E0" w14:textId="77777777" w:rsidR="004642E2" w:rsidRPr="00A64349" w:rsidRDefault="004642E2" w:rsidP="00140D53">
            <w:pPr>
              <w:pStyle w:val="XNormal"/>
              <w:spacing w:after="0" w:line="240" w:lineRule="auto"/>
              <w:ind w:firstLine="0"/>
              <w:rPr>
                <w:szCs w:val="22"/>
              </w:rPr>
            </w:pPr>
            <w:r w:rsidRPr="00A64349">
              <w:rPr>
                <w:szCs w:val="22"/>
              </w:rPr>
              <w:t>Отдельные более поздние переписи</w:t>
            </w:r>
          </w:p>
        </w:tc>
        <w:tc>
          <w:tcPr>
            <w:tcW w:w="0" w:type="auto"/>
            <w:vAlign w:val="center"/>
            <w:hideMark/>
          </w:tcPr>
          <w:p w14:paraId="5E1AA3A5" w14:textId="77777777" w:rsidR="004642E2" w:rsidRPr="00A64349" w:rsidRDefault="004642E2" w:rsidP="00140D53">
            <w:pPr>
              <w:pStyle w:val="XNormal"/>
              <w:spacing w:after="0" w:line="240" w:lineRule="auto"/>
              <w:ind w:firstLine="0"/>
              <w:rPr>
                <w:szCs w:val="22"/>
              </w:rPr>
            </w:pPr>
            <w:r w:rsidRPr="00A64349">
              <w:rPr>
                <w:szCs w:val="22"/>
              </w:rPr>
              <w:t>Использовались авторами для проверки или заполнения территориальных пробелов</w:t>
            </w:r>
          </w:p>
        </w:tc>
      </w:tr>
    </w:tbl>
    <w:p w14:paraId="386DCF1A" w14:textId="47CEE260" w:rsidR="004642E2" w:rsidRDefault="004642E2" w:rsidP="004642E2">
      <w:pPr>
        <w:pStyle w:val="XNormal"/>
        <w:spacing w:before="120" w:line="240" w:lineRule="auto"/>
        <w:ind w:firstLine="0"/>
      </w:pPr>
      <w:r w:rsidRPr="00480234">
        <w:t>Наряду с переписями 1897 и 1917 годов широко использованы обзоры начальников губерний и областей за 1912-1915 гг., опубликованные в 1913-1916 годах. Авторы признают (</w:t>
      </w:r>
      <w:r>
        <w:t>стр</w:t>
      </w:r>
      <w:r w:rsidRPr="00480234">
        <w:t xml:space="preserve">. 90), что итоговая численность империи в их таблице </w:t>
      </w:r>
      <w:r>
        <w:t>–</w:t>
      </w:r>
      <w:r w:rsidRPr="00480234">
        <w:t xml:space="preserve"> 168,8 млн </w:t>
      </w:r>
      <w:r>
        <w:t>–</w:t>
      </w:r>
      <w:r w:rsidRPr="00480234">
        <w:t xml:space="preserve"> ниже принятой </w:t>
      </w:r>
      <w:r>
        <w:t xml:space="preserve">тогда </w:t>
      </w:r>
      <w:r w:rsidRPr="00480234">
        <w:t>оценки около 172 млн, потому что для части губерний им пришлось пользоваться сведениями 1914</w:t>
      </w:r>
      <w:r>
        <w:t>-</w:t>
      </w:r>
      <w:r w:rsidRPr="00480234">
        <w:t>1915, а не 1917 года. Следовательно, 1</w:t>
      </w:r>
      <w:r>
        <w:t>,</w:t>
      </w:r>
      <w:r w:rsidRPr="00480234">
        <w:t>988</w:t>
      </w:r>
      <w:r>
        <w:t>.</w:t>
      </w:r>
      <w:r w:rsidRPr="00480234">
        <w:t xml:space="preserve">7 тыс. </w:t>
      </w:r>
      <w:r>
        <w:t>–</w:t>
      </w:r>
      <w:r w:rsidRPr="00480234">
        <w:t xml:space="preserve"> смешанная по датам реконструкция, а не результат единовременного учёта.</w:t>
      </w:r>
      <w:r>
        <w:t xml:space="preserve"> </w:t>
      </w:r>
      <w:r w:rsidRPr="006C17AA">
        <w:t>В абзаце об армянах на с</w:t>
      </w:r>
      <w:r>
        <w:t>тр</w:t>
      </w:r>
      <w:r w:rsidRPr="006C17AA">
        <w:t>. 84–85 дана ссылка: ЦГИА СССР (РГИА), ф. 1290, оп. 4, д. 755, л. 187</w:t>
      </w:r>
      <w:r>
        <w:t>-</w:t>
      </w:r>
      <w:r w:rsidRPr="006C17AA">
        <w:t xml:space="preserve">196. Название дела </w:t>
      </w:r>
      <w:r>
        <w:t>–</w:t>
      </w:r>
      <w:r w:rsidRPr="006C17AA">
        <w:t xml:space="preserve"> </w:t>
      </w:r>
      <w:r w:rsidRPr="009348F6">
        <w:t>“</w:t>
      </w:r>
      <w:r w:rsidRPr="006C17AA">
        <w:t>Таблицы движения населения по губерниям России с 1870 по 1917 гг.</w:t>
      </w:r>
      <w:r w:rsidRPr="009348F6">
        <w:t>”</w:t>
      </w:r>
      <w:r w:rsidRPr="006C17AA">
        <w:t xml:space="preserve">; описание указывает, что там имеются сведения о численности, национальностях, вероисповеданиях и иностранцах. Это, вероятно, один из главных рабочих источников </w:t>
      </w:r>
      <w:proofErr w:type="spellStart"/>
      <w:r w:rsidRPr="006C17AA">
        <w:t>Кабузана</w:t>
      </w:r>
      <w:proofErr w:type="spellEnd"/>
      <w:r w:rsidRPr="006C17AA">
        <w:t xml:space="preserve"> для губернских расчётов. Но статья не сообщает, какие именно строки листов 187</w:t>
      </w:r>
      <w:r>
        <w:t>-</w:t>
      </w:r>
      <w:r w:rsidRPr="006C17AA">
        <w:t>196 были сложены авторами для получения 1,988.7 тыс.</w:t>
      </w:r>
      <w:r w:rsidRPr="007E74EE">
        <w:t xml:space="preserve">; </w:t>
      </w:r>
      <w:r>
        <w:t>о</w:t>
      </w:r>
      <w:r w:rsidRPr="007E74EE">
        <w:t>публикованные статьи не дают воспроизводимого расчёта этой величины.</w:t>
      </w:r>
      <w:r>
        <w:t xml:space="preserve"> Брук и Кабузан пишут, что армяне – выходцы из Турции – заселяли Закавказье, и приводят изменения доли армян </w:t>
      </w:r>
      <w:r w:rsidR="00CB6016">
        <w:t xml:space="preserve">в населении </w:t>
      </w:r>
      <w:r>
        <w:t>(стр. 84-85):</w:t>
      </w:r>
    </w:p>
    <w:p w14:paraId="67AEE731" w14:textId="617B0842" w:rsidR="004642E2" w:rsidRDefault="004642E2" w:rsidP="004642E2">
      <w:pPr>
        <w:pStyle w:val="XNormal"/>
        <w:numPr>
          <w:ilvl w:val="0"/>
          <w:numId w:val="100"/>
        </w:numPr>
        <w:spacing w:after="0" w:line="240" w:lineRule="auto"/>
      </w:pPr>
      <w:r>
        <w:t>в России: с 0</w:t>
      </w:r>
      <w:r w:rsidR="00B42545">
        <w:t>.</w:t>
      </w:r>
      <w:r>
        <w:t>9 до 1</w:t>
      </w:r>
      <w:r w:rsidR="00B42545">
        <w:t>.</w:t>
      </w:r>
      <w:r>
        <w:t>2%;</w:t>
      </w:r>
    </w:p>
    <w:p w14:paraId="3BE83F55" w14:textId="68AED6A2" w:rsidR="004642E2" w:rsidRDefault="004642E2" w:rsidP="004642E2">
      <w:pPr>
        <w:pStyle w:val="XNormal"/>
        <w:numPr>
          <w:ilvl w:val="0"/>
          <w:numId w:val="100"/>
        </w:numPr>
        <w:spacing w:after="0" w:line="240" w:lineRule="auto"/>
      </w:pPr>
      <w:r>
        <w:t>в Бакинской губернии: с 6</w:t>
      </w:r>
      <w:r w:rsidR="00B42545">
        <w:t>.</w:t>
      </w:r>
      <w:r>
        <w:t>0 до 9</w:t>
      </w:r>
      <w:r w:rsidR="00B42545">
        <w:t>.</w:t>
      </w:r>
      <w:r>
        <w:t>9%;</w:t>
      </w:r>
    </w:p>
    <w:p w14:paraId="57D2755F" w14:textId="702BA98A" w:rsidR="004642E2" w:rsidRDefault="008A50AA" w:rsidP="004642E2">
      <w:pPr>
        <w:pStyle w:val="XNormal"/>
        <w:numPr>
          <w:ilvl w:val="0"/>
          <w:numId w:val="100"/>
        </w:numPr>
        <w:spacing w:after="0" w:line="240" w:lineRule="auto"/>
      </w:pPr>
      <w:r>
        <w:t xml:space="preserve">в </w:t>
      </w:r>
      <w:proofErr w:type="spellStart"/>
      <w:r w:rsidR="004642E2">
        <w:t>Елисаветпольской</w:t>
      </w:r>
      <w:proofErr w:type="spellEnd"/>
      <w:r>
        <w:t xml:space="preserve"> губернии</w:t>
      </w:r>
      <w:r w:rsidR="004642E2">
        <w:t>: с 33</w:t>
      </w:r>
      <w:r w:rsidR="00B42545">
        <w:t>.</w:t>
      </w:r>
      <w:r w:rsidR="004642E2">
        <w:t>3 до 36</w:t>
      </w:r>
      <w:r w:rsidR="00B42545">
        <w:t>.</w:t>
      </w:r>
      <w:r w:rsidR="004642E2">
        <w:t>4%;</w:t>
      </w:r>
    </w:p>
    <w:p w14:paraId="3FEDA104" w14:textId="5A144920" w:rsidR="004642E2" w:rsidRDefault="008A50AA" w:rsidP="004642E2">
      <w:pPr>
        <w:pStyle w:val="XNormal"/>
        <w:numPr>
          <w:ilvl w:val="0"/>
          <w:numId w:val="100"/>
        </w:numPr>
        <w:spacing w:after="0" w:line="240" w:lineRule="auto"/>
      </w:pPr>
      <w:r>
        <w:t xml:space="preserve">в </w:t>
      </w:r>
      <w:r w:rsidR="004642E2">
        <w:t>Эриванской</w:t>
      </w:r>
      <w:r>
        <w:t xml:space="preserve"> губернии</w:t>
      </w:r>
      <w:r w:rsidR="004642E2">
        <w:t>: с 53</w:t>
      </w:r>
      <w:r w:rsidR="00B42545">
        <w:t>.</w:t>
      </w:r>
      <w:r w:rsidR="004642E2">
        <w:t>2 до 59</w:t>
      </w:r>
      <w:r w:rsidR="00B42545">
        <w:t>.</w:t>
      </w:r>
      <w:r w:rsidR="004642E2">
        <w:t>8%;</w:t>
      </w:r>
    </w:p>
    <w:p w14:paraId="1A46F8B0" w14:textId="3AFFFB95" w:rsidR="004642E2" w:rsidRDefault="008A50AA" w:rsidP="004642E2">
      <w:pPr>
        <w:pStyle w:val="XNormal"/>
        <w:numPr>
          <w:ilvl w:val="0"/>
          <w:numId w:val="100"/>
        </w:numPr>
        <w:spacing w:after="0" w:line="240" w:lineRule="auto"/>
      </w:pPr>
      <w:r>
        <w:t xml:space="preserve">в </w:t>
      </w:r>
      <w:r w:rsidR="004642E2">
        <w:t>Тифлисской</w:t>
      </w:r>
      <w:r>
        <w:t xml:space="preserve"> губернии</w:t>
      </w:r>
      <w:r w:rsidR="004642E2">
        <w:t>: с 20</w:t>
      </w:r>
      <w:r w:rsidR="00B42545">
        <w:t>.</w:t>
      </w:r>
      <w:r w:rsidR="004642E2">
        <w:t>1 до 27</w:t>
      </w:r>
      <w:r w:rsidR="00B42545">
        <w:t>.</w:t>
      </w:r>
      <w:r w:rsidR="004642E2">
        <w:t>5%;</w:t>
      </w:r>
    </w:p>
    <w:p w14:paraId="2FBF306F" w14:textId="471E32C5" w:rsidR="004642E2" w:rsidRDefault="008A50AA" w:rsidP="004642E2">
      <w:pPr>
        <w:pStyle w:val="XNormal"/>
        <w:numPr>
          <w:ilvl w:val="0"/>
          <w:numId w:val="100"/>
        </w:numPr>
        <w:spacing w:line="240" w:lineRule="auto"/>
      </w:pPr>
      <w:r>
        <w:t xml:space="preserve">в </w:t>
      </w:r>
      <w:r w:rsidR="004642E2">
        <w:t>Карсской области: с 21</w:t>
      </w:r>
      <w:r w:rsidR="00B42545">
        <w:t>.</w:t>
      </w:r>
      <w:r w:rsidR="004642E2">
        <w:t>7 до 27</w:t>
      </w:r>
      <w:r w:rsidR="00B42545">
        <w:t>.</w:t>
      </w:r>
      <w:r w:rsidR="004642E2">
        <w:t>8%</w:t>
      </w:r>
      <w:r w:rsidR="006F0060">
        <w:rPr>
          <w:rStyle w:val="FootnoteReference"/>
        </w:rPr>
        <w:footnoteReference w:id="217"/>
      </w:r>
    </w:p>
    <w:p w14:paraId="54B1EA84" w14:textId="77777777" w:rsidR="004642E2" w:rsidRPr="00547178" w:rsidRDefault="004642E2" w:rsidP="004642E2">
      <w:pPr>
        <w:pStyle w:val="XNormal"/>
        <w:ind w:firstLine="0"/>
      </w:pPr>
      <w:r w:rsidRPr="00C26D1B">
        <w:t>В заключении (стр. 92) сказано: “Рост удельного веса армян объясняется их притоком в Россию из соседней Турции”.</w:t>
      </w:r>
      <w:r>
        <w:t xml:space="preserve"> </w:t>
      </w:r>
      <w:r w:rsidRPr="00547178">
        <w:t>Но в статье нет:</w:t>
      </w:r>
    </w:p>
    <w:p w14:paraId="487E9BC6" w14:textId="77777777" w:rsidR="004642E2" w:rsidRPr="00547178" w:rsidRDefault="004642E2" w:rsidP="004642E2">
      <w:pPr>
        <w:pStyle w:val="XNormal"/>
        <w:numPr>
          <w:ilvl w:val="0"/>
          <w:numId w:val="101"/>
        </w:numPr>
        <w:spacing w:after="0"/>
      </w:pPr>
      <w:r w:rsidRPr="00547178">
        <w:t>числа прибывших армян по годам;</w:t>
      </w:r>
    </w:p>
    <w:p w14:paraId="3C2AE242" w14:textId="77777777" w:rsidR="004642E2" w:rsidRPr="00547178" w:rsidRDefault="004642E2" w:rsidP="004642E2">
      <w:pPr>
        <w:pStyle w:val="XNormal"/>
        <w:numPr>
          <w:ilvl w:val="0"/>
          <w:numId w:val="101"/>
        </w:numPr>
        <w:spacing w:after="0"/>
      </w:pPr>
      <w:r w:rsidRPr="00547178">
        <w:t>губернского баланса рождений, смертей и миграции;</w:t>
      </w:r>
    </w:p>
    <w:p w14:paraId="5436C3F5" w14:textId="77777777" w:rsidR="004642E2" w:rsidRPr="00547178" w:rsidRDefault="004642E2" w:rsidP="004642E2">
      <w:pPr>
        <w:pStyle w:val="XNormal"/>
        <w:numPr>
          <w:ilvl w:val="0"/>
          <w:numId w:val="101"/>
        </w:numPr>
        <w:spacing w:after="0"/>
      </w:pPr>
      <w:r w:rsidRPr="00547178">
        <w:t>отдельного подсчёта беженцев 1897–1913 годов;</w:t>
      </w:r>
    </w:p>
    <w:p w14:paraId="540880DE" w14:textId="77777777" w:rsidR="004642E2" w:rsidRPr="00767873" w:rsidRDefault="004642E2" w:rsidP="004642E2">
      <w:pPr>
        <w:pStyle w:val="XNormal"/>
        <w:numPr>
          <w:ilvl w:val="0"/>
          <w:numId w:val="101"/>
        </w:numPr>
        <w:spacing w:after="0"/>
      </w:pPr>
      <w:r w:rsidRPr="00767873">
        <w:t>объяснения, какая часть прироста относится к 1914–1916 годам;</w:t>
      </w:r>
    </w:p>
    <w:p w14:paraId="6544AFF2" w14:textId="77777777" w:rsidR="004642E2" w:rsidRPr="00767873" w:rsidRDefault="004642E2" w:rsidP="004642E2">
      <w:pPr>
        <w:pStyle w:val="XNormal"/>
        <w:numPr>
          <w:ilvl w:val="0"/>
          <w:numId w:val="101"/>
        </w:numPr>
        <w:spacing w:line="240" w:lineRule="auto"/>
      </w:pPr>
      <w:r w:rsidRPr="00767873">
        <w:t>формулы перехода от губернских источников к 1</w:t>
      </w:r>
      <w:r>
        <w:t>,</w:t>
      </w:r>
      <w:r w:rsidRPr="00767873">
        <w:t>988</w:t>
      </w:r>
      <w:r>
        <w:t>.</w:t>
      </w:r>
      <w:r w:rsidRPr="00767873">
        <w:t>7 тыс.</w:t>
      </w:r>
    </w:p>
    <w:p w14:paraId="171EB4F4" w14:textId="77777777" w:rsidR="004642E2" w:rsidRDefault="004642E2" w:rsidP="004642E2">
      <w:pPr>
        <w:pStyle w:val="XNormal"/>
        <w:spacing w:line="240" w:lineRule="auto"/>
        <w:ind w:firstLine="0"/>
      </w:pPr>
      <w:r w:rsidRPr="00767873">
        <w:t>Иными словами, вывод о притоке из Турции представлен как интерпретация роста, а не как результат суммирования зарегистрированных переселенцев.</w:t>
      </w:r>
      <w:r>
        <w:t xml:space="preserve"> В позднейшей работе Кабузан делает оценку суммы иммиграционного притока армян из Турции.</w:t>
      </w:r>
      <w:r>
        <w:rPr>
          <w:rStyle w:val="FootnoteReference"/>
        </w:rPr>
        <w:footnoteReference w:id="218"/>
      </w:r>
      <w:r>
        <w:t xml:space="preserve"> С небольшой уточняющей поправкой для величины естественного прироста её можно перелицевать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65"/>
        <w:gridCol w:w="1459"/>
      </w:tblGrid>
      <w:tr w:rsidR="004642E2" w:rsidRPr="00D31E65" w14:paraId="37A202BA" w14:textId="77777777" w:rsidTr="00140D53">
        <w:trPr>
          <w:tblHeader/>
          <w:tblCellSpacing w:w="15" w:type="dxa"/>
          <w:jc w:val="center"/>
        </w:trPr>
        <w:tc>
          <w:tcPr>
            <w:tcW w:w="0" w:type="auto"/>
            <w:vAlign w:val="center"/>
            <w:hideMark/>
          </w:tcPr>
          <w:p w14:paraId="1010A68C" w14:textId="77777777" w:rsidR="004642E2" w:rsidRPr="00D31E65" w:rsidRDefault="004642E2" w:rsidP="00C7231A">
            <w:pPr>
              <w:keepNext/>
              <w:keepLines/>
              <w:spacing w:after="0" w:line="240" w:lineRule="auto"/>
              <w:jc w:val="center"/>
              <w:rPr>
                <w:rFonts w:ascii="Times New Roman" w:eastAsia="Times New Roman" w:hAnsi="Times New Roman" w:cs="Times New Roman"/>
                <w:b/>
                <w:bCs/>
              </w:rPr>
            </w:pPr>
            <w:r w:rsidRPr="00D31E65">
              <w:rPr>
                <w:rFonts w:ascii="Times New Roman" w:eastAsia="Times New Roman" w:hAnsi="Times New Roman" w:cs="Times New Roman"/>
                <w:b/>
                <w:bCs/>
              </w:rPr>
              <w:lastRenderedPageBreak/>
              <w:t>расчёт числа армян</w:t>
            </w:r>
          </w:p>
        </w:tc>
        <w:tc>
          <w:tcPr>
            <w:tcW w:w="0" w:type="auto"/>
            <w:vAlign w:val="center"/>
            <w:hideMark/>
          </w:tcPr>
          <w:p w14:paraId="69D1FB49" w14:textId="77777777" w:rsidR="004642E2" w:rsidRPr="00D31E65" w:rsidRDefault="004642E2" w:rsidP="00C7231A">
            <w:pPr>
              <w:keepNext/>
              <w:spacing w:after="0" w:line="240" w:lineRule="auto"/>
              <w:jc w:val="right"/>
              <w:rPr>
                <w:rFonts w:ascii="Times New Roman" w:eastAsia="Times New Roman" w:hAnsi="Times New Roman" w:cs="Times New Roman"/>
                <w:b/>
                <w:bCs/>
              </w:rPr>
            </w:pPr>
            <w:r w:rsidRPr="00D31E65">
              <w:rPr>
                <w:rFonts w:ascii="Times New Roman" w:eastAsia="Times New Roman" w:hAnsi="Times New Roman" w:cs="Times New Roman"/>
                <w:b/>
                <w:bCs/>
              </w:rPr>
              <w:t>результат</w:t>
            </w:r>
          </w:p>
        </w:tc>
      </w:tr>
      <w:tr w:rsidR="004642E2" w:rsidRPr="00D31E65" w14:paraId="6A3E23BE" w14:textId="77777777" w:rsidTr="00140D53">
        <w:trPr>
          <w:tblCellSpacing w:w="15" w:type="dxa"/>
          <w:jc w:val="center"/>
        </w:trPr>
        <w:tc>
          <w:tcPr>
            <w:tcW w:w="0" w:type="auto"/>
            <w:vAlign w:val="center"/>
            <w:hideMark/>
          </w:tcPr>
          <w:p w14:paraId="5D4F5FED"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Армяне России в 1897 году, по переписи</w:t>
            </w:r>
          </w:p>
        </w:tc>
        <w:tc>
          <w:tcPr>
            <w:tcW w:w="0" w:type="auto"/>
            <w:vAlign w:val="center"/>
            <w:hideMark/>
          </w:tcPr>
          <w:p w14:paraId="491FF671"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1.173 млн.</w:t>
            </w:r>
          </w:p>
        </w:tc>
      </w:tr>
      <w:tr w:rsidR="004642E2" w:rsidRPr="00D31E65" w14:paraId="2B2CF59D" w14:textId="77777777" w:rsidTr="00140D53">
        <w:trPr>
          <w:tblCellSpacing w:w="15" w:type="dxa"/>
          <w:jc w:val="center"/>
        </w:trPr>
        <w:tc>
          <w:tcPr>
            <w:tcW w:w="0" w:type="auto"/>
            <w:vAlign w:val="center"/>
            <w:hideMark/>
          </w:tcPr>
          <w:p w14:paraId="6CEE0FEE"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Ожидаемо в 1916 году при ест. приросте 14.5‰</w:t>
            </w:r>
          </w:p>
        </w:tc>
        <w:tc>
          <w:tcPr>
            <w:tcW w:w="0" w:type="auto"/>
            <w:vAlign w:val="center"/>
            <w:hideMark/>
          </w:tcPr>
          <w:p w14:paraId="03E60A7C"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1.542 млн.</w:t>
            </w:r>
          </w:p>
        </w:tc>
      </w:tr>
      <w:tr w:rsidR="004642E2" w:rsidRPr="00D31E65" w14:paraId="41D6DE4D" w14:textId="77777777" w:rsidTr="00140D53">
        <w:trPr>
          <w:tblCellSpacing w:w="15" w:type="dxa"/>
          <w:jc w:val="center"/>
        </w:trPr>
        <w:tc>
          <w:tcPr>
            <w:tcW w:w="0" w:type="auto"/>
            <w:vAlign w:val="center"/>
            <w:hideMark/>
          </w:tcPr>
          <w:p w14:paraId="76D75535" w14:textId="77777777" w:rsidR="004642E2" w:rsidRPr="00D31E65" w:rsidRDefault="004642E2" w:rsidP="00C7231A">
            <w:pPr>
              <w:keepNext/>
              <w:keepLines/>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 xml:space="preserve">Оценка </w:t>
            </w:r>
            <w:proofErr w:type="spellStart"/>
            <w:r w:rsidRPr="00D31E65">
              <w:rPr>
                <w:rFonts w:ascii="Times New Roman" w:eastAsia="Times New Roman" w:hAnsi="Times New Roman" w:cs="Times New Roman"/>
              </w:rPr>
              <w:t>Кабузана</w:t>
            </w:r>
            <w:proofErr w:type="spellEnd"/>
            <w:r w:rsidRPr="00D31E65">
              <w:rPr>
                <w:rFonts w:ascii="Times New Roman" w:eastAsia="Times New Roman" w:hAnsi="Times New Roman" w:cs="Times New Roman"/>
              </w:rPr>
              <w:t xml:space="preserve"> на 1916 год</w:t>
            </w:r>
          </w:p>
        </w:tc>
        <w:tc>
          <w:tcPr>
            <w:tcW w:w="0" w:type="auto"/>
            <w:vAlign w:val="center"/>
            <w:hideMark/>
          </w:tcPr>
          <w:p w14:paraId="3DECD5E7" w14:textId="77777777" w:rsidR="004642E2" w:rsidRPr="00D31E65" w:rsidRDefault="004642E2" w:rsidP="00C7231A">
            <w:pPr>
              <w:keepNext/>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1.989 млн.</w:t>
            </w:r>
          </w:p>
        </w:tc>
      </w:tr>
      <w:tr w:rsidR="004642E2" w:rsidRPr="00D31E65" w14:paraId="2CAC3678" w14:textId="77777777" w:rsidTr="00140D53">
        <w:trPr>
          <w:tblCellSpacing w:w="15" w:type="dxa"/>
          <w:jc w:val="center"/>
        </w:trPr>
        <w:tc>
          <w:tcPr>
            <w:tcW w:w="0" w:type="auto"/>
            <w:vAlign w:val="center"/>
            <w:hideMark/>
          </w:tcPr>
          <w:p w14:paraId="6B1B1293" w14:textId="77777777" w:rsidR="004642E2" w:rsidRPr="00D31E65" w:rsidRDefault="004642E2" w:rsidP="00140D53">
            <w:pPr>
              <w:spacing w:after="0" w:line="240" w:lineRule="auto"/>
              <w:rPr>
                <w:rFonts w:ascii="Times New Roman" w:eastAsia="Times New Roman" w:hAnsi="Times New Roman" w:cs="Times New Roman"/>
              </w:rPr>
            </w:pPr>
            <w:r w:rsidRPr="00D31E65">
              <w:rPr>
                <w:rFonts w:ascii="Times New Roman" w:eastAsia="Times New Roman" w:hAnsi="Times New Roman" w:cs="Times New Roman"/>
              </w:rPr>
              <w:t>Российский “избыточный прирост”</w:t>
            </w:r>
          </w:p>
        </w:tc>
        <w:tc>
          <w:tcPr>
            <w:tcW w:w="0" w:type="auto"/>
            <w:vAlign w:val="center"/>
            <w:hideMark/>
          </w:tcPr>
          <w:p w14:paraId="08A4931B" w14:textId="77777777" w:rsidR="004642E2" w:rsidRPr="00D31E65" w:rsidRDefault="004642E2" w:rsidP="00140D53">
            <w:pPr>
              <w:spacing w:after="0" w:line="240" w:lineRule="auto"/>
              <w:jc w:val="right"/>
              <w:rPr>
                <w:rFonts w:ascii="Times New Roman" w:eastAsia="Times New Roman" w:hAnsi="Times New Roman" w:cs="Times New Roman"/>
              </w:rPr>
            </w:pPr>
            <w:r w:rsidRPr="00D31E65">
              <w:rPr>
                <w:rFonts w:ascii="Times New Roman" w:eastAsia="Times New Roman" w:hAnsi="Times New Roman" w:cs="Times New Roman"/>
              </w:rPr>
              <w:t>около 447 тыс.</w:t>
            </w:r>
          </w:p>
        </w:tc>
      </w:tr>
    </w:tbl>
    <w:p w14:paraId="65B27441" w14:textId="77777777" w:rsidR="004642E2" w:rsidRDefault="004642E2" w:rsidP="004642E2">
      <w:pPr>
        <w:pStyle w:val="XNormal"/>
        <w:spacing w:line="240" w:lineRule="auto"/>
        <w:ind w:firstLine="0"/>
      </w:pPr>
      <w:r>
        <w:t xml:space="preserve">(Кабузан использует более низкую оценку естественного прироста и получает избыточный приток в 460 тыс. чел.). </w:t>
      </w:r>
      <w:r w:rsidRPr="00EE112F">
        <w:t>Между 1882 и 1912 г. численность армян в Турции по подсчётам армянской патриархии уменьшилась с 2.66 до 2.10 млн. чел., вследствие убийств и бегства в Россию</w:t>
      </w:r>
      <w:r>
        <w:t xml:space="preserve"> и другие страны</w:t>
      </w:r>
      <w:r w:rsidRPr="00EE112F">
        <w:t>.</w:t>
      </w:r>
      <w:r>
        <w:rPr>
          <w:rStyle w:val="FootnoteReference"/>
          <w:sz w:val="24"/>
        </w:rPr>
        <w:footnoteReference w:id="219"/>
      </w:r>
      <w:r>
        <w:t xml:space="preserve"> Со стороны сведений армянского патриархата в Турции, оценки для периода 1882-1912 выглядят так:</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594"/>
        <w:gridCol w:w="1060"/>
      </w:tblGrid>
      <w:tr w:rsidR="004642E2" w:rsidRPr="00365F57" w14:paraId="399CA700" w14:textId="77777777" w:rsidTr="00140D53">
        <w:trPr>
          <w:tblHeader/>
          <w:tblCellSpacing w:w="15" w:type="dxa"/>
          <w:jc w:val="center"/>
        </w:trPr>
        <w:tc>
          <w:tcPr>
            <w:tcW w:w="0" w:type="auto"/>
            <w:vAlign w:val="center"/>
            <w:hideMark/>
          </w:tcPr>
          <w:p w14:paraId="0A22D994" w14:textId="77777777" w:rsidR="004642E2" w:rsidRPr="00365F57" w:rsidRDefault="004642E2" w:rsidP="00140D53">
            <w:pPr>
              <w:spacing w:after="0" w:line="240" w:lineRule="auto"/>
              <w:jc w:val="center"/>
              <w:rPr>
                <w:rFonts w:ascii="Times New Roman" w:eastAsia="Times New Roman" w:hAnsi="Times New Roman" w:cs="Times New Roman"/>
                <w:b/>
                <w:bCs/>
              </w:rPr>
            </w:pPr>
            <w:r w:rsidRPr="00365F57">
              <w:rPr>
                <w:rFonts w:ascii="Times New Roman" w:eastAsia="Times New Roman" w:hAnsi="Times New Roman" w:cs="Times New Roman"/>
                <w:b/>
                <w:bCs/>
              </w:rPr>
              <w:t>расчёт числа армян</w:t>
            </w:r>
          </w:p>
        </w:tc>
        <w:tc>
          <w:tcPr>
            <w:tcW w:w="0" w:type="auto"/>
            <w:vAlign w:val="center"/>
            <w:hideMark/>
          </w:tcPr>
          <w:p w14:paraId="7601AED2" w14:textId="77777777" w:rsidR="004642E2" w:rsidRPr="00365F57" w:rsidRDefault="004642E2" w:rsidP="00140D53">
            <w:pPr>
              <w:spacing w:after="0" w:line="240" w:lineRule="auto"/>
              <w:jc w:val="right"/>
              <w:rPr>
                <w:rFonts w:ascii="Times New Roman" w:eastAsia="Times New Roman" w:hAnsi="Times New Roman" w:cs="Times New Roman"/>
                <w:b/>
                <w:bCs/>
              </w:rPr>
            </w:pPr>
            <w:r w:rsidRPr="00365F57">
              <w:rPr>
                <w:rFonts w:ascii="Times New Roman" w:eastAsia="Times New Roman" w:hAnsi="Times New Roman" w:cs="Times New Roman"/>
                <w:b/>
                <w:bCs/>
              </w:rPr>
              <w:t>результат</w:t>
            </w:r>
          </w:p>
        </w:tc>
      </w:tr>
      <w:tr w:rsidR="004642E2" w:rsidRPr="00365F57" w14:paraId="3CE029AD" w14:textId="77777777" w:rsidTr="00140D53">
        <w:trPr>
          <w:tblCellSpacing w:w="15" w:type="dxa"/>
          <w:jc w:val="center"/>
        </w:trPr>
        <w:tc>
          <w:tcPr>
            <w:tcW w:w="0" w:type="auto"/>
            <w:vAlign w:val="center"/>
            <w:hideMark/>
          </w:tcPr>
          <w:p w14:paraId="49BF7674"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 xml:space="preserve">Османские армяне: </w:t>
            </w:r>
            <m:oMath>
              <m:r>
                <w:rPr>
                  <w:rFonts w:ascii="Cambria Math" w:eastAsia="Times New Roman" w:hAnsi="Cambria Math" w:cs="Times New Roman"/>
                </w:rPr>
                <m:t>2.66 млн.  (1882)×</m:t>
              </m:r>
              <m:sSup>
                <m:sSupPr>
                  <m:ctrlPr>
                    <w:rPr>
                      <w:rFonts w:ascii="Cambria Math" w:eastAsia="Times New Roman" w:hAnsi="Cambria Math" w:cs="Times New Roman"/>
                    </w:rPr>
                  </m:ctrlPr>
                </m:sSupPr>
                <m:e>
                  <m:r>
                    <w:rPr>
                      <w:rFonts w:ascii="Cambria Math" w:eastAsia="Times New Roman" w:hAnsi="Cambria Math" w:cs="Times New Roman"/>
                    </w:rPr>
                    <m:t>1.014</m:t>
                  </m:r>
                </m:e>
                <m:sup>
                  <m:r>
                    <w:rPr>
                      <w:rFonts w:ascii="Cambria Math" w:eastAsia="Times New Roman" w:hAnsi="Cambria Math" w:cs="Times New Roman"/>
                    </w:rPr>
                    <m:t>30</m:t>
                  </m:r>
                </m:sup>
              </m:sSup>
            </m:oMath>
          </w:p>
        </w:tc>
        <w:tc>
          <w:tcPr>
            <w:tcW w:w="0" w:type="auto"/>
            <w:vAlign w:val="center"/>
            <w:hideMark/>
          </w:tcPr>
          <w:p w14:paraId="5130169B"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4.037 млн.</w:t>
            </w:r>
          </w:p>
        </w:tc>
      </w:tr>
      <w:tr w:rsidR="004642E2" w:rsidRPr="00365F57" w14:paraId="5DA7A616" w14:textId="77777777" w:rsidTr="00140D53">
        <w:trPr>
          <w:tblCellSpacing w:w="15" w:type="dxa"/>
          <w:jc w:val="center"/>
        </w:trPr>
        <w:tc>
          <w:tcPr>
            <w:tcW w:w="0" w:type="auto"/>
            <w:vAlign w:val="center"/>
            <w:hideMark/>
          </w:tcPr>
          <w:p w14:paraId="7EABA4DD" w14:textId="77777777" w:rsidR="004642E2" w:rsidRPr="00365F57" w:rsidRDefault="004642E2" w:rsidP="00140D53">
            <w:pPr>
              <w:spacing w:after="0" w:line="240" w:lineRule="auto"/>
              <w:rPr>
                <w:rFonts w:ascii="Times New Roman" w:eastAsia="Times New Roman" w:hAnsi="Times New Roman" w:cs="Times New Roman"/>
              </w:rPr>
            </w:pPr>
            <w:proofErr w:type="spellStart"/>
            <w:r w:rsidRPr="00365F57">
              <w:rPr>
                <w:rFonts w:ascii="Times New Roman" w:eastAsia="Times New Roman" w:hAnsi="Times New Roman" w:cs="Times New Roman"/>
              </w:rPr>
              <w:t>Патриархийная</w:t>
            </w:r>
            <w:proofErr w:type="spellEnd"/>
            <w:r w:rsidRPr="00365F57">
              <w:rPr>
                <w:rFonts w:ascii="Times New Roman" w:eastAsia="Times New Roman" w:hAnsi="Times New Roman" w:cs="Times New Roman"/>
              </w:rPr>
              <w:t xml:space="preserve"> оценка 1912 года</w:t>
            </w:r>
          </w:p>
        </w:tc>
        <w:tc>
          <w:tcPr>
            <w:tcW w:w="0" w:type="auto"/>
            <w:vAlign w:val="center"/>
            <w:hideMark/>
          </w:tcPr>
          <w:p w14:paraId="19E0BC61"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2.100 млн.</w:t>
            </w:r>
          </w:p>
        </w:tc>
      </w:tr>
      <w:tr w:rsidR="004642E2" w:rsidRPr="00365F57" w14:paraId="5CF1AEA8" w14:textId="77777777" w:rsidTr="00140D53">
        <w:trPr>
          <w:tblCellSpacing w:w="15" w:type="dxa"/>
          <w:jc w:val="center"/>
        </w:trPr>
        <w:tc>
          <w:tcPr>
            <w:tcW w:w="0" w:type="auto"/>
            <w:vAlign w:val="center"/>
            <w:hideMark/>
          </w:tcPr>
          <w:p w14:paraId="039B7376" w14:textId="77777777" w:rsidR="004642E2" w:rsidRPr="00365F57" w:rsidRDefault="004642E2" w:rsidP="00140D53">
            <w:pPr>
              <w:spacing w:after="0" w:line="240" w:lineRule="auto"/>
              <w:rPr>
                <w:rFonts w:ascii="Times New Roman" w:eastAsia="Times New Roman" w:hAnsi="Times New Roman" w:cs="Times New Roman"/>
              </w:rPr>
            </w:pPr>
            <w:r w:rsidRPr="00365F57">
              <w:rPr>
                <w:rFonts w:ascii="Times New Roman" w:eastAsia="Times New Roman" w:hAnsi="Times New Roman" w:cs="Times New Roman"/>
              </w:rPr>
              <w:t>Условный османский “дефицит”</w:t>
            </w:r>
          </w:p>
        </w:tc>
        <w:tc>
          <w:tcPr>
            <w:tcW w:w="0" w:type="auto"/>
            <w:vAlign w:val="center"/>
            <w:hideMark/>
          </w:tcPr>
          <w:p w14:paraId="7DA924B2" w14:textId="77777777" w:rsidR="004642E2" w:rsidRPr="00365F57" w:rsidRDefault="004642E2" w:rsidP="00140D53">
            <w:pPr>
              <w:spacing w:after="0" w:line="240" w:lineRule="auto"/>
              <w:jc w:val="right"/>
              <w:rPr>
                <w:rFonts w:ascii="Times New Roman" w:eastAsia="Times New Roman" w:hAnsi="Times New Roman" w:cs="Times New Roman"/>
              </w:rPr>
            </w:pPr>
            <w:r w:rsidRPr="00365F57">
              <w:rPr>
                <w:rFonts w:ascii="Times New Roman" w:eastAsia="Times New Roman" w:hAnsi="Times New Roman" w:cs="Times New Roman"/>
              </w:rPr>
              <w:t>1.937 млн.</w:t>
            </w:r>
          </w:p>
        </w:tc>
      </w:tr>
    </w:tbl>
    <w:p w14:paraId="3EC655BF" w14:textId="77777777" w:rsidR="004642E2" w:rsidRPr="00AE33F8" w:rsidRDefault="004642E2" w:rsidP="004642E2">
      <w:pPr>
        <w:pStyle w:val="XNormal"/>
        <w:spacing w:line="240" w:lineRule="auto"/>
        <w:ind w:firstLine="0"/>
      </w:pPr>
      <w:r w:rsidRPr="00365F57">
        <w:t xml:space="preserve">Эта оценка насчитывает естественный прирост на эмигрировавших. Если предположить, что </w:t>
      </w:r>
      <w:r>
        <w:t xml:space="preserve">армянская </w:t>
      </w:r>
      <w:r w:rsidRPr="00365F57">
        <w:t xml:space="preserve">эмиграция </w:t>
      </w:r>
      <w:r>
        <w:t xml:space="preserve">из Османской империи </w:t>
      </w:r>
      <w:r w:rsidRPr="00365F57">
        <w:t xml:space="preserve">началась в 1894 году и до 1912 шла постоянным темпом, то снижение население к 2.1 </w:t>
      </w:r>
      <w:proofErr w:type="gramStart"/>
      <w:r w:rsidRPr="00365F57">
        <w:t>млн.</w:t>
      </w:r>
      <w:proofErr w:type="gramEnd"/>
      <w:r w:rsidRPr="00365F57">
        <w:t xml:space="preserve"> достигается</w:t>
      </w:r>
      <w:r>
        <w:t xml:space="preserve"> при эмиграции 98 тыс. чел. в год, или </w:t>
      </w:r>
      <w:r w:rsidRPr="00772F8A">
        <w:t xml:space="preserve">1.76 </w:t>
      </w:r>
      <w:proofErr w:type="gramStart"/>
      <w:r>
        <w:t>млн.</w:t>
      </w:r>
      <w:proofErr w:type="gramEnd"/>
      <w:r>
        <w:t xml:space="preserve"> человек за 18 лет (1894-1912).</w:t>
      </w:r>
      <w:r w:rsidRPr="00CF17D1">
        <w:t xml:space="preserve"> </w:t>
      </w:r>
      <w:r>
        <w:t xml:space="preserve">Однако эту величину </w:t>
      </w:r>
      <w:r w:rsidRPr="00AE33F8">
        <w:t>нельзя непосредственно назвать числом эмигрантов</w:t>
      </w:r>
      <w:r>
        <w:t>, поскольку</w:t>
      </w:r>
      <w:r w:rsidRPr="00AE33F8">
        <w:t>:</w:t>
      </w:r>
    </w:p>
    <w:p w14:paraId="59D45DBF" w14:textId="1881F688" w:rsidR="004642E2" w:rsidRPr="00AE33F8" w:rsidRDefault="004642E2" w:rsidP="004642E2">
      <w:pPr>
        <w:pStyle w:val="XNormal"/>
        <w:numPr>
          <w:ilvl w:val="0"/>
          <w:numId w:val="101"/>
        </w:numPr>
        <w:spacing w:line="240" w:lineRule="auto"/>
      </w:pPr>
      <w:r w:rsidRPr="00AE33F8">
        <w:t>2</w:t>
      </w:r>
      <w:r w:rsidR="00BA7A76" w:rsidRPr="007D2F2B">
        <w:t>.</w:t>
      </w:r>
      <w:r w:rsidRPr="00AE33F8">
        <w:t>66 и 2</w:t>
      </w:r>
      <w:r w:rsidR="00BA7A76" w:rsidRPr="007D2F2B">
        <w:t>.</w:t>
      </w:r>
      <w:r w:rsidRPr="00AE33F8">
        <w:t xml:space="preserve">10 млн. – не две одинаково проведённые переписи. </w:t>
      </w:r>
      <w:r>
        <w:t>Н</w:t>
      </w:r>
      <w:r w:rsidRPr="00AE33F8">
        <w:t>адёжн</w:t>
      </w:r>
      <w:r>
        <w:t>ая</w:t>
      </w:r>
      <w:r w:rsidRPr="00AE33F8">
        <w:t xml:space="preserve"> независим</w:t>
      </w:r>
      <w:r>
        <w:t>ая</w:t>
      </w:r>
      <w:r w:rsidRPr="00AE33F8">
        <w:t xml:space="preserve"> статистик</w:t>
      </w:r>
      <w:r>
        <w:t>а</w:t>
      </w:r>
      <w:r w:rsidRPr="00AE33F8">
        <w:t xml:space="preserve"> османских армян</w:t>
      </w:r>
      <w:r>
        <w:t xml:space="preserve"> отсутствует (</w:t>
      </w:r>
      <w:r w:rsidRPr="00AE33F8">
        <w:t xml:space="preserve">что подчёркнуто в томе </w:t>
      </w:r>
      <w:proofErr w:type="spellStart"/>
      <w:r w:rsidRPr="00AE33F8">
        <w:t>Хованнисяна</w:t>
      </w:r>
      <w:proofErr w:type="spellEnd"/>
      <w:r>
        <w:t>).</w:t>
      </w:r>
    </w:p>
    <w:p w14:paraId="431D4EAA" w14:textId="77777777" w:rsidR="004642E2" w:rsidRPr="00AE33F8" w:rsidRDefault="004642E2" w:rsidP="004642E2">
      <w:pPr>
        <w:pStyle w:val="XNormal"/>
        <w:numPr>
          <w:ilvl w:val="0"/>
          <w:numId w:val="101"/>
        </w:numPr>
        <w:spacing w:line="240" w:lineRule="auto"/>
      </w:pPr>
      <w:r w:rsidRPr="00AE33F8">
        <w:t xml:space="preserve">Комиссия 1912 года работала с </w:t>
      </w:r>
      <w:proofErr w:type="spellStart"/>
      <w:r w:rsidRPr="00AE33F8">
        <w:t>патриархийными</w:t>
      </w:r>
      <w:proofErr w:type="spellEnd"/>
      <w:r w:rsidRPr="00AE33F8">
        <w:t xml:space="preserve"> архивами, налоговыми списками и приходскими сообщениями в связи с проектом армянских реформ. Даже </w:t>
      </w:r>
      <w:proofErr w:type="spellStart"/>
      <w:r w:rsidRPr="00AE33F8">
        <w:t>Хованнисян</w:t>
      </w:r>
      <w:proofErr w:type="spellEnd"/>
      <w:r w:rsidRPr="00AE33F8">
        <w:t xml:space="preserve"> отмечает возможность манипуляции территориальными группировками в представленных расчётах </w:t>
      </w:r>
    </w:p>
    <w:p w14:paraId="565FA746" w14:textId="77777777" w:rsidR="004642E2" w:rsidRPr="00AE33F8" w:rsidRDefault="004642E2" w:rsidP="004642E2">
      <w:pPr>
        <w:pStyle w:val="XNormal"/>
        <w:numPr>
          <w:ilvl w:val="0"/>
          <w:numId w:val="101"/>
        </w:numPr>
        <w:spacing w:line="240" w:lineRule="auto"/>
      </w:pPr>
      <w:r w:rsidRPr="00AE33F8">
        <w:t>Расчётный дефицит включает не только ушедших и убитых, но и их неродившихся к 1912 году потомков.</w:t>
      </w:r>
    </w:p>
    <w:p w14:paraId="2EA10844" w14:textId="77777777" w:rsidR="004642E2" w:rsidRPr="00AE33F8" w:rsidRDefault="004642E2" w:rsidP="004642E2">
      <w:pPr>
        <w:pStyle w:val="XNormal"/>
        <w:numPr>
          <w:ilvl w:val="0"/>
          <w:numId w:val="101"/>
        </w:numPr>
        <w:spacing w:line="240" w:lineRule="auto"/>
      </w:pPr>
      <w:r w:rsidRPr="00AE33F8">
        <w:t>Возможны переходы в католичество, протестантизм или ислам, а также выпадение мобильного населения из приходского учёта.</w:t>
      </w:r>
    </w:p>
    <w:p w14:paraId="72C6D864" w14:textId="77777777" w:rsidR="004642E2" w:rsidRPr="00AE33F8" w:rsidRDefault="004642E2" w:rsidP="004642E2">
      <w:pPr>
        <w:pStyle w:val="XNormal"/>
        <w:numPr>
          <w:ilvl w:val="0"/>
          <w:numId w:val="101"/>
        </w:numPr>
        <w:spacing w:line="240" w:lineRule="auto"/>
      </w:pPr>
      <w:r>
        <w:t xml:space="preserve">И, наконец, последнее, но важнейшее: </w:t>
      </w:r>
      <w:r w:rsidRPr="00AE33F8">
        <w:t xml:space="preserve">14‰ </w:t>
      </w:r>
      <w:r>
        <w:t>–</w:t>
      </w:r>
      <w:r w:rsidRPr="00AE33F8">
        <w:t xml:space="preserve"> хорошо обоснованный показатель для Эриванской губернии, но не измеренный показатель для армян восточной Анатолии. Погромы, разорение, эпидемии, голод, отсутствие мужчин и разрушение семей могли одновременно повысить обычную смертность и понизить рождаемость.</w:t>
      </w:r>
      <w:r>
        <w:t xml:space="preserve"> </w:t>
      </w:r>
      <w:r w:rsidRPr="000839BA">
        <w:t>Чувствительность результата к естественному приросту велика</w:t>
      </w:r>
      <w:r>
        <w:t>. При естественном приросте в 10</w:t>
      </w:r>
      <w:r w:rsidRPr="00AE33F8">
        <w:t>‰</w:t>
      </w:r>
      <w:r>
        <w:t xml:space="preserve"> годовая эмиграция (1894-1922) составит 76 тыс. чел, а за 18 лет 1.36 млн</w:t>
      </w:r>
      <w:r w:rsidRPr="008900D3">
        <w:t xml:space="preserve">; </w:t>
      </w:r>
      <w:r>
        <w:t xml:space="preserve">при приросте в </w:t>
      </w:r>
      <w:r w:rsidRPr="008900D3">
        <w:t>5</w:t>
      </w:r>
      <w:r w:rsidRPr="00AE33F8">
        <w:t>‰</w:t>
      </w:r>
      <w:r w:rsidRPr="008900D3">
        <w:t xml:space="preserve"> – </w:t>
      </w:r>
      <w:r>
        <w:t>соответственно 53 тыс. и 0.95 млн. чел. И однако даже при нулевом приросте налицо масштабный эмиграционный отток.</w:t>
      </w:r>
    </w:p>
    <w:p w14:paraId="51685D4D" w14:textId="77777777" w:rsidR="004642E2" w:rsidRPr="00562972" w:rsidRDefault="004642E2" w:rsidP="004642E2">
      <w:pPr>
        <w:pStyle w:val="XNormal"/>
        <w:spacing w:line="240" w:lineRule="auto"/>
        <w:ind w:firstLine="0"/>
      </w:pPr>
      <w:r>
        <w:t>О направлениях этого оттока можно до некоторой степени судить по современному расселению армян в мире.</w:t>
      </w:r>
      <w:r w:rsidRPr="00562972">
        <w:t xml:space="preserve"> Единой переписи армян мира нет: страны по-разному учитывают национальность и происхождение, а для многих общин доступны только оценки. Число армян в мире оценивают в 8–11 млн.</w:t>
      </w:r>
      <w:r>
        <w:rPr>
          <w:rStyle w:val="FootnoteReference"/>
        </w:rPr>
        <w:footnoteReference w:id="220"/>
      </w:r>
      <w:r w:rsidRPr="00562972">
        <w:t xml:space="preserve"> Принимая рабочую оценку 9</w:t>
      </w:r>
      <w:r>
        <w:t>.</w:t>
      </w:r>
      <w:r w:rsidRPr="00562972">
        <w:t>5 млн человек:</w:t>
      </w:r>
      <w:r>
        <w:rPr>
          <w:rStyle w:val="FootnoteReference"/>
        </w:rPr>
        <w:footnoteReference w:id="221"/>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2604"/>
        <w:gridCol w:w="1127"/>
        <w:gridCol w:w="881"/>
      </w:tblGrid>
      <w:tr w:rsidR="004642E2" w:rsidRPr="002D1C43" w14:paraId="2F05AD9F" w14:textId="77777777" w:rsidTr="00140D53">
        <w:trPr>
          <w:tblHeader/>
          <w:jc w:val="center"/>
        </w:trPr>
        <w:tc>
          <w:tcPr>
            <w:tcW w:w="0" w:type="auto"/>
            <w:shd w:val="clear" w:color="auto" w:fill="EEECE1" w:themeFill="background2"/>
            <w:vAlign w:val="center"/>
            <w:hideMark/>
          </w:tcPr>
          <w:p w14:paraId="2BD03F3F" w14:textId="1B086823" w:rsidR="004642E2" w:rsidRPr="00DB2CA7" w:rsidRDefault="00DB2CA7" w:rsidP="00140D53">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страна</w:t>
            </w:r>
          </w:p>
        </w:tc>
        <w:tc>
          <w:tcPr>
            <w:tcW w:w="0" w:type="auto"/>
            <w:shd w:val="clear" w:color="auto" w:fill="EEECE1" w:themeFill="background2"/>
            <w:vAlign w:val="center"/>
            <w:hideMark/>
          </w:tcPr>
          <w:p w14:paraId="6F17196B"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армян</w:t>
            </w:r>
            <w:r w:rsidRPr="002D1C43">
              <w:rPr>
                <w:rFonts w:ascii="Times New Roman" w:eastAsia="Times New Roman" w:hAnsi="Times New Roman" w:cs="Times New Roman"/>
                <w:b/>
                <w:bCs/>
              </w:rPr>
              <w:br/>
              <w:t>примерно</w:t>
            </w:r>
          </w:p>
        </w:tc>
        <w:tc>
          <w:tcPr>
            <w:tcW w:w="0" w:type="auto"/>
            <w:shd w:val="clear" w:color="auto" w:fill="EEECE1" w:themeFill="background2"/>
            <w:vAlign w:val="center"/>
            <w:hideMark/>
          </w:tcPr>
          <w:p w14:paraId="64370D4A" w14:textId="77777777" w:rsidR="004642E2" w:rsidRPr="002D1C43" w:rsidRDefault="004642E2" w:rsidP="00140D53">
            <w:pPr>
              <w:spacing w:after="0" w:line="240" w:lineRule="auto"/>
              <w:jc w:val="center"/>
              <w:rPr>
                <w:rFonts w:ascii="Times New Roman" w:eastAsia="Times New Roman" w:hAnsi="Times New Roman" w:cs="Times New Roman"/>
                <w:b/>
                <w:bCs/>
              </w:rPr>
            </w:pPr>
            <w:r w:rsidRPr="002D1C43">
              <w:rPr>
                <w:rFonts w:ascii="Times New Roman" w:eastAsia="Times New Roman" w:hAnsi="Times New Roman" w:cs="Times New Roman"/>
                <w:b/>
                <w:bCs/>
              </w:rPr>
              <w:t xml:space="preserve">доля от </w:t>
            </w:r>
            <w:r w:rsidRPr="002D1C43">
              <w:rPr>
                <w:rFonts w:ascii="Times New Roman" w:eastAsia="Times New Roman" w:hAnsi="Times New Roman" w:cs="Times New Roman"/>
                <w:b/>
                <w:bCs/>
              </w:rPr>
              <w:br/>
              <w:t>9.5 млн</w:t>
            </w:r>
          </w:p>
        </w:tc>
      </w:tr>
      <w:tr w:rsidR="004642E2" w:rsidRPr="002D1C43" w14:paraId="0F890CED" w14:textId="77777777" w:rsidTr="00140D53">
        <w:trPr>
          <w:jc w:val="center"/>
        </w:trPr>
        <w:tc>
          <w:tcPr>
            <w:tcW w:w="0" w:type="auto"/>
            <w:vAlign w:val="center"/>
            <w:hideMark/>
          </w:tcPr>
          <w:p w14:paraId="07E26928"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Армения</w:t>
            </w:r>
            <w:r w:rsidRPr="002D1C43">
              <w:rPr>
                <w:rStyle w:val="FootnoteReference"/>
                <w:rFonts w:ascii="Times New Roman" w:eastAsia="Times New Roman" w:hAnsi="Times New Roman" w:cs="Times New Roman"/>
              </w:rPr>
              <w:footnoteReference w:id="222"/>
            </w:r>
          </w:p>
        </w:tc>
        <w:tc>
          <w:tcPr>
            <w:tcW w:w="0" w:type="auto"/>
            <w:vAlign w:val="center"/>
            <w:hideMark/>
          </w:tcPr>
          <w:p w14:paraId="13E8E67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3,000,000</w:t>
            </w:r>
          </w:p>
        </w:tc>
        <w:tc>
          <w:tcPr>
            <w:tcW w:w="0" w:type="auto"/>
            <w:vAlign w:val="center"/>
            <w:hideMark/>
          </w:tcPr>
          <w:p w14:paraId="68DD5EC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31.58%</w:t>
            </w:r>
          </w:p>
        </w:tc>
      </w:tr>
      <w:tr w:rsidR="004642E2" w:rsidRPr="002D1C43" w14:paraId="22FE4743" w14:textId="77777777" w:rsidTr="00140D53">
        <w:trPr>
          <w:jc w:val="center"/>
        </w:trPr>
        <w:tc>
          <w:tcPr>
            <w:tcW w:w="0" w:type="auto"/>
            <w:vAlign w:val="center"/>
            <w:hideMark/>
          </w:tcPr>
          <w:p w14:paraId="17C1886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Россия</w:t>
            </w:r>
          </w:p>
        </w:tc>
        <w:tc>
          <w:tcPr>
            <w:tcW w:w="0" w:type="auto"/>
            <w:vAlign w:val="center"/>
            <w:hideMark/>
          </w:tcPr>
          <w:p w14:paraId="769AF35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2,750,000</w:t>
            </w:r>
          </w:p>
        </w:tc>
        <w:tc>
          <w:tcPr>
            <w:tcW w:w="0" w:type="auto"/>
            <w:vAlign w:val="center"/>
            <w:hideMark/>
          </w:tcPr>
          <w:p w14:paraId="317650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28.95%</w:t>
            </w:r>
          </w:p>
        </w:tc>
      </w:tr>
      <w:tr w:rsidR="004642E2" w:rsidRPr="002D1C43" w14:paraId="2DBBFFED" w14:textId="77777777" w:rsidTr="00140D53">
        <w:trPr>
          <w:jc w:val="center"/>
        </w:trPr>
        <w:tc>
          <w:tcPr>
            <w:tcW w:w="0" w:type="auto"/>
            <w:vAlign w:val="center"/>
            <w:hideMark/>
          </w:tcPr>
          <w:p w14:paraId="100094B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США</w:t>
            </w:r>
          </w:p>
        </w:tc>
        <w:tc>
          <w:tcPr>
            <w:tcW w:w="0" w:type="auto"/>
            <w:vAlign w:val="center"/>
            <w:hideMark/>
          </w:tcPr>
          <w:p w14:paraId="0156970A"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1,600,000</w:t>
            </w:r>
          </w:p>
        </w:tc>
        <w:tc>
          <w:tcPr>
            <w:tcW w:w="0" w:type="auto"/>
            <w:vAlign w:val="center"/>
            <w:hideMark/>
          </w:tcPr>
          <w:p w14:paraId="71ED0A9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16.84%</w:t>
            </w:r>
          </w:p>
        </w:tc>
      </w:tr>
      <w:tr w:rsidR="004642E2" w:rsidRPr="002D1C43" w14:paraId="53A4DBC0" w14:textId="77777777" w:rsidTr="00140D53">
        <w:trPr>
          <w:jc w:val="center"/>
        </w:trPr>
        <w:tc>
          <w:tcPr>
            <w:tcW w:w="0" w:type="auto"/>
            <w:vAlign w:val="center"/>
            <w:hideMark/>
          </w:tcPr>
          <w:p w14:paraId="2055E79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Франция</w:t>
            </w:r>
          </w:p>
        </w:tc>
        <w:tc>
          <w:tcPr>
            <w:tcW w:w="0" w:type="auto"/>
            <w:vAlign w:val="center"/>
            <w:hideMark/>
          </w:tcPr>
          <w:p w14:paraId="1AA3349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500,000</w:t>
            </w:r>
          </w:p>
        </w:tc>
        <w:tc>
          <w:tcPr>
            <w:tcW w:w="0" w:type="auto"/>
            <w:vAlign w:val="center"/>
            <w:hideMark/>
          </w:tcPr>
          <w:p w14:paraId="0224AA4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5.26%</w:t>
            </w:r>
          </w:p>
        </w:tc>
      </w:tr>
      <w:tr w:rsidR="004642E2" w:rsidRPr="002D1C43" w14:paraId="1709DD77" w14:textId="77777777" w:rsidTr="00140D53">
        <w:trPr>
          <w:jc w:val="center"/>
        </w:trPr>
        <w:tc>
          <w:tcPr>
            <w:tcW w:w="0" w:type="auto"/>
            <w:vAlign w:val="center"/>
            <w:hideMark/>
          </w:tcPr>
          <w:p w14:paraId="768F47E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Грузия, включая Абхазию</w:t>
            </w:r>
          </w:p>
        </w:tc>
        <w:tc>
          <w:tcPr>
            <w:tcW w:w="0" w:type="auto"/>
            <w:vAlign w:val="center"/>
            <w:hideMark/>
          </w:tcPr>
          <w:p w14:paraId="71C6D3D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210,000</w:t>
            </w:r>
          </w:p>
        </w:tc>
        <w:tc>
          <w:tcPr>
            <w:tcW w:w="0" w:type="auto"/>
            <w:vAlign w:val="center"/>
            <w:hideMark/>
          </w:tcPr>
          <w:p w14:paraId="73B8E3D8"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2.21%</w:t>
            </w:r>
          </w:p>
        </w:tc>
      </w:tr>
      <w:tr w:rsidR="004642E2" w:rsidRPr="002D1C43" w14:paraId="447D8270" w14:textId="77777777" w:rsidTr="00140D53">
        <w:trPr>
          <w:jc w:val="center"/>
        </w:trPr>
        <w:tc>
          <w:tcPr>
            <w:tcW w:w="0" w:type="auto"/>
            <w:vAlign w:val="center"/>
            <w:hideMark/>
          </w:tcPr>
          <w:p w14:paraId="7081EBC7"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 xml:space="preserve">Аргентина </w:t>
            </w:r>
          </w:p>
        </w:tc>
        <w:tc>
          <w:tcPr>
            <w:tcW w:w="0" w:type="auto"/>
            <w:vAlign w:val="center"/>
            <w:hideMark/>
          </w:tcPr>
          <w:p w14:paraId="433F316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120,000</w:t>
            </w:r>
          </w:p>
        </w:tc>
        <w:tc>
          <w:tcPr>
            <w:tcW w:w="0" w:type="auto"/>
            <w:vAlign w:val="center"/>
            <w:hideMark/>
          </w:tcPr>
          <w:p w14:paraId="6A57C7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1.26%</w:t>
            </w:r>
          </w:p>
        </w:tc>
      </w:tr>
      <w:tr w:rsidR="004642E2" w:rsidRPr="002D1C43" w14:paraId="15E8D34F" w14:textId="77777777" w:rsidTr="00140D53">
        <w:trPr>
          <w:jc w:val="center"/>
        </w:trPr>
        <w:tc>
          <w:tcPr>
            <w:tcW w:w="0" w:type="auto"/>
            <w:vAlign w:val="center"/>
            <w:hideMark/>
          </w:tcPr>
          <w:p w14:paraId="1E01EEA9"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Ливан</w:t>
            </w:r>
          </w:p>
        </w:tc>
        <w:tc>
          <w:tcPr>
            <w:tcW w:w="0" w:type="auto"/>
            <w:vAlign w:val="center"/>
            <w:hideMark/>
          </w:tcPr>
          <w:p w14:paraId="4B2D996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110,000</w:t>
            </w:r>
          </w:p>
        </w:tc>
        <w:tc>
          <w:tcPr>
            <w:tcW w:w="0" w:type="auto"/>
            <w:vAlign w:val="center"/>
            <w:hideMark/>
          </w:tcPr>
          <w:p w14:paraId="2F63776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1.16%</w:t>
            </w:r>
          </w:p>
        </w:tc>
      </w:tr>
      <w:tr w:rsidR="004642E2" w:rsidRPr="002D1C43" w14:paraId="3A7664DF" w14:textId="77777777" w:rsidTr="00140D53">
        <w:trPr>
          <w:jc w:val="center"/>
        </w:trPr>
        <w:tc>
          <w:tcPr>
            <w:tcW w:w="0" w:type="auto"/>
            <w:vAlign w:val="center"/>
            <w:hideMark/>
          </w:tcPr>
          <w:p w14:paraId="1FFF413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Бразилия</w:t>
            </w:r>
          </w:p>
        </w:tc>
        <w:tc>
          <w:tcPr>
            <w:tcW w:w="0" w:type="auto"/>
            <w:vAlign w:val="center"/>
            <w:hideMark/>
          </w:tcPr>
          <w:p w14:paraId="1E75815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100,000</w:t>
            </w:r>
          </w:p>
        </w:tc>
        <w:tc>
          <w:tcPr>
            <w:tcW w:w="0" w:type="auto"/>
            <w:vAlign w:val="center"/>
            <w:hideMark/>
          </w:tcPr>
          <w:p w14:paraId="1CEFE6C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1.05%</w:t>
            </w:r>
          </w:p>
        </w:tc>
      </w:tr>
      <w:tr w:rsidR="004642E2" w:rsidRPr="002D1C43" w14:paraId="44A6A6A4" w14:textId="77777777" w:rsidTr="00140D53">
        <w:trPr>
          <w:jc w:val="center"/>
        </w:trPr>
        <w:tc>
          <w:tcPr>
            <w:tcW w:w="0" w:type="auto"/>
            <w:vAlign w:val="center"/>
            <w:hideMark/>
          </w:tcPr>
          <w:p w14:paraId="6B08986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Канада</w:t>
            </w:r>
          </w:p>
        </w:tc>
        <w:tc>
          <w:tcPr>
            <w:tcW w:w="0" w:type="auto"/>
            <w:vAlign w:val="center"/>
            <w:hideMark/>
          </w:tcPr>
          <w:p w14:paraId="43CB75A5"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90,000</w:t>
            </w:r>
          </w:p>
        </w:tc>
        <w:tc>
          <w:tcPr>
            <w:tcW w:w="0" w:type="auto"/>
            <w:vAlign w:val="center"/>
            <w:hideMark/>
          </w:tcPr>
          <w:p w14:paraId="6F6D06B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0.95%</w:t>
            </w:r>
          </w:p>
        </w:tc>
      </w:tr>
      <w:tr w:rsidR="004642E2" w:rsidRPr="002D1C43" w14:paraId="640A9027" w14:textId="77777777" w:rsidTr="00140D53">
        <w:trPr>
          <w:jc w:val="center"/>
        </w:trPr>
        <w:tc>
          <w:tcPr>
            <w:tcW w:w="0" w:type="auto"/>
            <w:vAlign w:val="center"/>
            <w:hideMark/>
          </w:tcPr>
          <w:p w14:paraId="4853C29C"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Узбекистан</w:t>
            </w:r>
          </w:p>
        </w:tc>
        <w:tc>
          <w:tcPr>
            <w:tcW w:w="0" w:type="auto"/>
            <w:vAlign w:val="center"/>
            <w:hideMark/>
          </w:tcPr>
          <w:p w14:paraId="505DBD21"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372D686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1E056ACE" w14:textId="77777777" w:rsidTr="00140D53">
        <w:trPr>
          <w:jc w:val="center"/>
        </w:trPr>
        <w:tc>
          <w:tcPr>
            <w:tcW w:w="0" w:type="auto"/>
            <w:vAlign w:val="center"/>
            <w:hideMark/>
          </w:tcPr>
          <w:p w14:paraId="0449217B"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Украина</w:t>
            </w:r>
          </w:p>
        </w:tc>
        <w:tc>
          <w:tcPr>
            <w:tcW w:w="0" w:type="auto"/>
            <w:vAlign w:val="center"/>
            <w:hideMark/>
          </w:tcPr>
          <w:p w14:paraId="049622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80,000</w:t>
            </w:r>
          </w:p>
        </w:tc>
        <w:tc>
          <w:tcPr>
            <w:tcW w:w="0" w:type="auto"/>
            <w:vAlign w:val="center"/>
            <w:hideMark/>
          </w:tcPr>
          <w:p w14:paraId="0EA65487"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0.84%</w:t>
            </w:r>
          </w:p>
        </w:tc>
      </w:tr>
      <w:tr w:rsidR="004642E2" w:rsidRPr="002D1C43" w14:paraId="3443A946" w14:textId="77777777" w:rsidTr="00140D53">
        <w:trPr>
          <w:jc w:val="center"/>
        </w:trPr>
        <w:tc>
          <w:tcPr>
            <w:tcW w:w="0" w:type="auto"/>
            <w:vAlign w:val="center"/>
            <w:hideMark/>
          </w:tcPr>
          <w:p w14:paraId="50DF174F"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Иран</w:t>
            </w:r>
          </w:p>
        </w:tc>
        <w:tc>
          <w:tcPr>
            <w:tcW w:w="0" w:type="auto"/>
            <w:vAlign w:val="center"/>
            <w:hideMark/>
          </w:tcPr>
          <w:p w14:paraId="198E0D90"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79AB1B4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05F48CF9" w14:textId="77777777" w:rsidTr="00140D53">
        <w:trPr>
          <w:jc w:val="center"/>
        </w:trPr>
        <w:tc>
          <w:tcPr>
            <w:tcW w:w="0" w:type="auto"/>
            <w:vAlign w:val="center"/>
            <w:hideMark/>
          </w:tcPr>
          <w:p w14:paraId="22C1BAC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Турция</w:t>
            </w:r>
          </w:p>
        </w:tc>
        <w:tc>
          <w:tcPr>
            <w:tcW w:w="0" w:type="auto"/>
            <w:vAlign w:val="center"/>
            <w:hideMark/>
          </w:tcPr>
          <w:p w14:paraId="7D26F75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70,000</w:t>
            </w:r>
          </w:p>
        </w:tc>
        <w:tc>
          <w:tcPr>
            <w:tcW w:w="0" w:type="auto"/>
            <w:vAlign w:val="center"/>
            <w:hideMark/>
          </w:tcPr>
          <w:p w14:paraId="5AEB0A3C"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0.74%</w:t>
            </w:r>
          </w:p>
        </w:tc>
      </w:tr>
      <w:tr w:rsidR="004642E2" w:rsidRPr="002D1C43" w14:paraId="55D53EF9" w14:textId="77777777" w:rsidTr="00140D53">
        <w:trPr>
          <w:jc w:val="center"/>
        </w:trPr>
        <w:tc>
          <w:tcPr>
            <w:tcW w:w="0" w:type="auto"/>
            <w:vAlign w:val="center"/>
            <w:hideMark/>
          </w:tcPr>
          <w:p w14:paraId="11D0D286"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Германия</w:t>
            </w:r>
          </w:p>
        </w:tc>
        <w:tc>
          <w:tcPr>
            <w:tcW w:w="0" w:type="auto"/>
            <w:vAlign w:val="center"/>
            <w:hideMark/>
          </w:tcPr>
          <w:p w14:paraId="13291CA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65,000</w:t>
            </w:r>
          </w:p>
        </w:tc>
        <w:tc>
          <w:tcPr>
            <w:tcW w:w="0" w:type="auto"/>
            <w:vAlign w:val="center"/>
            <w:hideMark/>
          </w:tcPr>
          <w:p w14:paraId="2B3CC819"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0.68%</w:t>
            </w:r>
          </w:p>
        </w:tc>
      </w:tr>
      <w:tr w:rsidR="004642E2" w:rsidRPr="002D1C43" w14:paraId="07BA43A6" w14:textId="77777777" w:rsidTr="00140D53">
        <w:trPr>
          <w:jc w:val="center"/>
        </w:trPr>
        <w:tc>
          <w:tcPr>
            <w:tcW w:w="0" w:type="auto"/>
            <w:vAlign w:val="center"/>
            <w:hideMark/>
          </w:tcPr>
          <w:p w14:paraId="70DDB2C4"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Польша</w:t>
            </w:r>
          </w:p>
        </w:tc>
        <w:tc>
          <w:tcPr>
            <w:tcW w:w="0" w:type="auto"/>
            <w:vAlign w:val="center"/>
            <w:hideMark/>
          </w:tcPr>
          <w:p w14:paraId="04200104"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60,000</w:t>
            </w:r>
          </w:p>
        </w:tc>
        <w:tc>
          <w:tcPr>
            <w:tcW w:w="0" w:type="auto"/>
            <w:vAlign w:val="center"/>
            <w:hideMark/>
          </w:tcPr>
          <w:p w14:paraId="5AD3BB03"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0.63%</w:t>
            </w:r>
          </w:p>
        </w:tc>
      </w:tr>
      <w:tr w:rsidR="004642E2" w:rsidRPr="002D1C43" w14:paraId="4CF2A502" w14:textId="77777777" w:rsidTr="00140D53">
        <w:trPr>
          <w:jc w:val="center"/>
        </w:trPr>
        <w:tc>
          <w:tcPr>
            <w:tcW w:w="0" w:type="auto"/>
            <w:vAlign w:val="center"/>
            <w:hideMark/>
          </w:tcPr>
          <w:p w14:paraId="0FC1FDD1"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Австралия</w:t>
            </w:r>
          </w:p>
        </w:tc>
        <w:tc>
          <w:tcPr>
            <w:tcW w:w="0" w:type="auto"/>
            <w:vAlign w:val="center"/>
            <w:hideMark/>
          </w:tcPr>
          <w:p w14:paraId="2032EB7B"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50,000</w:t>
            </w:r>
          </w:p>
        </w:tc>
        <w:tc>
          <w:tcPr>
            <w:tcW w:w="0" w:type="auto"/>
            <w:vAlign w:val="center"/>
            <w:hideMark/>
          </w:tcPr>
          <w:p w14:paraId="5C809C2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0.53%</w:t>
            </w:r>
          </w:p>
        </w:tc>
      </w:tr>
      <w:tr w:rsidR="004642E2" w:rsidRPr="002D1C43" w14:paraId="61D9BA47" w14:textId="77777777" w:rsidTr="00140D53">
        <w:trPr>
          <w:jc w:val="center"/>
        </w:trPr>
        <w:tc>
          <w:tcPr>
            <w:tcW w:w="0" w:type="auto"/>
            <w:vAlign w:val="center"/>
            <w:hideMark/>
          </w:tcPr>
          <w:p w14:paraId="13B123B5"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Испания</w:t>
            </w:r>
          </w:p>
        </w:tc>
        <w:tc>
          <w:tcPr>
            <w:tcW w:w="0" w:type="auto"/>
            <w:vAlign w:val="center"/>
            <w:hideMark/>
          </w:tcPr>
          <w:p w14:paraId="0DB3926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45,000</w:t>
            </w:r>
          </w:p>
        </w:tc>
        <w:tc>
          <w:tcPr>
            <w:tcW w:w="0" w:type="auto"/>
            <w:vAlign w:val="center"/>
            <w:hideMark/>
          </w:tcPr>
          <w:p w14:paraId="3D041D02"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0.47%</w:t>
            </w:r>
          </w:p>
        </w:tc>
      </w:tr>
      <w:tr w:rsidR="004642E2" w:rsidRPr="002D1C43" w14:paraId="1F2848D8" w14:textId="77777777" w:rsidTr="00140D53">
        <w:trPr>
          <w:jc w:val="center"/>
        </w:trPr>
        <w:tc>
          <w:tcPr>
            <w:tcW w:w="0" w:type="auto"/>
            <w:vAlign w:val="center"/>
            <w:hideMark/>
          </w:tcPr>
          <w:p w14:paraId="78CC2CDA"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rPr>
              <w:t>Нидерланды</w:t>
            </w:r>
          </w:p>
        </w:tc>
        <w:tc>
          <w:tcPr>
            <w:tcW w:w="0" w:type="auto"/>
            <w:vAlign w:val="center"/>
            <w:hideMark/>
          </w:tcPr>
          <w:p w14:paraId="4BE19916"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40,000</w:t>
            </w:r>
          </w:p>
        </w:tc>
        <w:tc>
          <w:tcPr>
            <w:tcW w:w="0" w:type="auto"/>
            <w:vAlign w:val="center"/>
            <w:hideMark/>
          </w:tcPr>
          <w:p w14:paraId="28BABE6E"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rPr>
              <w:t>0.42%</w:t>
            </w:r>
          </w:p>
        </w:tc>
      </w:tr>
      <w:tr w:rsidR="004642E2" w:rsidRPr="002D1C43" w14:paraId="5861E3B4" w14:textId="77777777" w:rsidTr="00140D53">
        <w:trPr>
          <w:jc w:val="center"/>
        </w:trPr>
        <w:tc>
          <w:tcPr>
            <w:tcW w:w="0" w:type="auto"/>
            <w:vAlign w:val="center"/>
            <w:hideMark/>
          </w:tcPr>
          <w:p w14:paraId="677F59DD" w14:textId="77777777" w:rsidR="004642E2" w:rsidRPr="002D1C43" w:rsidRDefault="004642E2" w:rsidP="00140D53">
            <w:pPr>
              <w:spacing w:after="0" w:line="240" w:lineRule="auto"/>
              <w:rPr>
                <w:rFonts w:ascii="Times New Roman" w:eastAsia="Times New Roman" w:hAnsi="Times New Roman" w:cs="Times New Roman"/>
              </w:rPr>
            </w:pPr>
            <w:r w:rsidRPr="002D1C43">
              <w:rPr>
                <w:rFonts w:ascii="Times New Roman" w:eastAsia="Times New Roman" w:hAnsi="Times New Roman" w:cs="Times New Roman"/>
                <w:b/>
                <w:bCs/>
              </w:rPr>
              <w:t>Итого: 18 стран</w:t>
            </w:r>
          </w:p>
        </w:tc>
        <w:tc>
          <w:tcPr>
            <w:tcW w:w="0" w:type="auto"/>
            <w:vAlign w:val="center"/>
            <w:hideMark/>
          </w:tcPr>
          <w:p w14:paraId="1BA7537F"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9,040,000</w:t>
            </w:r>
          </w:p>
        </w:tc>
        <w:tc>
          <w:tcPr>
            <w:tcW w:w="0" w:type="auto"/>
            <w:vAlign w:val="center"/>
            <w:hideMark/>
          </w:tcPr>
          <w:p w14:paraId="7D3AEB4D" w14:textId="77777777" w:rsidR="004642E2" w:rsidRPr="002D1C43" w:rsidRDefault="004642E2" w:rsidP="00140D53">
            <w:pPr>
              <w:spacing w:after="0" w:line="240" w:lineRule="auto"/>
              <w:jc w:val="right"/>
              <w:rPr>
                <w:rFonts w:ascii="Times New Roman" w:eastAsia="Times New Roman" w:hAnsi="Times New Roman" w:cs="Times New Roman"/>
              </w:rPr>
            </w:pPr>
            <w:r w:rsidRPr="002D1C43">
              <w:rPr>
                <w:rFonts w:ascii="Times New Roman" w:eastAsia="Times New Roman" w:hAnsi="Times New Roman" w:cs="Times New Roman"/>
                <w:b/>
                <w:bCs/>
              </w:rPr>
              <w:t>95.16%</w:t>
            </w:r>
          </w:p>
        </w:tc>
      </w:tr>
    </w:tbl>
    <w:p w14:paraId="3E695E9C" w14:textId="2BA91AD2" w:rsidR="004642E2" w:rsidRPr="00AF2F06" w:rsidRDefault="004642E2" w:rsidP="004642E2">
      <w:pPr>
        <w:pStyle w:val="XNormal"/>
        <w:spacing w:before="120" w:line="240" w:lineRule="auto"/>
        <w:ind w:firstLine="0"/>
      </w:pPr>
      <w:r>
        <w:t>т.е. на долю территории России 1917 года приходится</w:t>
      </w:r>
      <w:r w:rsidRPr="0018575E">
        <w:t xml:space="preserve"> 65%</w:t>
      </w:r>
      <w:r>
        <w:t>, на США и Канаду – 18%, на Европу – 7%</w:t>
      </w:r>
      <w:r w:rsidR="008A1F29">
        <w:t xml:space="preserve"> армянского населения</w:t>
      </w:r>
      <w:r>
        <w:t>.</w:t>
      </w:r>
      <w:r w:rsidRPr="002D1C43">
        <w:t xml:space="preserve"> </w:t>
      </w:r>
      <w:r>
        <w:t xml:space="preserve">В конце </w:t>
      </w:r>
      <w:r>
        <w:rPr>
          <w:lang w:val="en-US"/>
        </w:rPr>
        <w:t>XIX</w:t>
      </w:r>
      <w:r w:rsidRPr="002D1C43">
        <w:t xml:space="preserve"> </w:t>
      </w:r>
      <w:r>
        <w:t xml:space="preserve">и начале </w:t>
      </w:r>
      <w:r>
        <w:rPr>
          <w:lang w:val="en-US"/>
        </w:rPr>
        <w:t>XX</w:t>
      </w:r>
      <w:r w:rsidRPr="002D1C43">
        <w:t xml:space="preserve"> </w:t>
      </w:r>
      <w:r>
        <w:rPr>
          <w:lang w:val="en-US"/>
        </w:rPr>
        <w:t>c</w:t>
      </w:r>
      <w:r>
        <w:t>т. заокеанские потоки были ограничены и могли составить лишь меньшую часть эмиграции армян из Турции. За период 1885-1915 гг. в США иммигрировали около 80 тыс. оттоманских армян, около четверти которых затем реэмигрировали.</w:t>
      </w:r>
      <w:r>
        <w:rPr>
          <w:rStyle w:val="FootnoteReference"/>
        </w:rPr>
        <w:footnoteReference w:id="223"/>
      </w:r>
      <w:r w:rsidRPr="008858C8">
        <w:t xml:space="preserve"> </w:t>
      </w:r>
      <w:r w:rsidRPr="0039251B">
        <w:t xml:space="preserve"> По главе Роберта </w:t>
      </w:r>
      <w:proofErr w:type="spellStart"/>
      <w:r w:rsidRPr="0039251B">
        <w:t>Мирака</w:t>
      </w:r>
      <w:proofErr w:type="spellEnd"/>
      <w:r w:rsidRPr="0039251B">
        <w:t xml:space="preserve"> в томе </w:t>
      </w:r>
      <w:proofErr w:type="spellStart"/>
      <w:r w:rsidRPr="0039251B">
        <w:t>Хованнисяна</w:t>
      </w:r>
      <w:proofErr w:type="spellEnd"/>
      <w:r w:rsidRPr="0039251B">
        <w:t xml:space="preserve">, к мировой войне в США и Канаде поселилось около 67 тыс. армян, в Южной Америке – ещё около 45 тыс.; подавляющее большинство происходило из Османской империи; всего в Северной и Южной Америках получается примерно 112 тыс. </w:t>
      </w:r>
      <w:r w:rsidRPr="00AF2F06">
        <w:t>(</w:t>
      </w:r>
      <w:r w:rsidRPr="0039251B">
        <w:rPr>
          <w:lang w:val="en-US"/>
        </w:rPr>
        <w:t>Hovannisian</w:t>
      </w:r>
      <w:r w:rsidR="007D2F2B">
        <w:t>, т. 2, стр. 390-391</w:t>
      </w:r>
      <w:r w:rsidRPr="00AF2F06">
        <w:t>) Некоторая часть направлялась в Европу, но кажется неизбежным, что львиная доля потока должна была направляться в Россию.</w:t>
      </w:r>
      <w:r>
        <w:t xml:space="preserve"> </w:t>
      </w:r>
      <w:proofErr w:type="spellStart"/>
      <w:r w:rsidRPr="00925E30">
        <w:t>Хованнисян</w:t>
      </w:r>
      <w:proofErr w:type="spellEnd"/>
      <w:r w:rsidRPr="00925E30">
        <w:t xml:space="preserve"> объясняет сокращение </w:t>
      </w:r>
      <w:proofErr w:type="spellStart"/>
      <w:r w:rsidRPr="00925E30">
        <w:t>патриархийной</w:t>
      </w:r>
      <w:proofErr w:type="spellEnd"/>
      <w:r w:rsidRPr="00925E30">
        <w:t xml:space="preserve"> оценки с 2,660,000 в 1882 году до 2,100,000 в 1912 году совокупностью: убийств 1894</w:t>
      </w:r>
      <w:r>
        <w:t>-</w:t>
      </w:r>
      <w:r w:rsidRPr="00925E30">
        <w:t>1896 и 1909 годов и продолжавшегося исхода армян на Кавказ, в Европу и США; причём Кавказ поставлен им первым среди направлений эмиграции (“</w:t>
      </w:r>
      <w:proofErr w:type="spellStart"/>
      <w:r w:rsidRPr="00925E30">
        <w:t>continued</w:t>
      </w:r>
      <w:proofErr w:type="spellEnd"/>
      <w:r w:rsidRPr="00925E30">
        <w:t xml:space="preserve"> </w:t>
      </w:r>
      <w:proofErr w:type="spellStart"/>
      <w:r w:rsidRPr="00925E30">
        <w:t>Armenian</w:t>
      </w:r>
      <w:proofErr w:type="spellEnd"/>
      <w:r w:rsidRPr="00925E30">
        <w:t xml:space="preserve"> </w:t>
      </w:r>
      <w:proofErr w:type="spellStart"/>
      <w:r w:rsidRPr="00925E30">
        <w:t>exodus</w:t>
      </w:r>
      <w:proofErr w:type="spellEnd"/>
      <w:r w:rsidRPr="00925E30">
        <w:t xml:space="preserve"> to the </w:t>
      </w:r>
      <w:proofErr w:type="spellStart"/>
      <w:r w:rsidRPr="00925E30">
        <w:t>Caucasus</w:t>
      </w:r>
      <w:proofErr w:type="spellEnd"/>
      <w:r w:rsidRPr="00925E30">
        <w:t xml:space="preserve">, Europe, </w:t>
      </w:r>
      <w:proofErr w:type="spellStart"/>
      <w:r w:rsidRPr="00925E30">
        <w:t>and</w:t>
      </w:r>
      <w:proofErr w:type="spellEnd"/>
      <w:r w:rsidRPr="00925E30">
        <w:t xml:space="preserve"> the United </w:t>
      </w:r>
      <w:proofErr w:type="spellStart"/>
      <w:r w:rsidRPr="00925E30">
        <w:t>States</w:t>
      </w:r>
      <w:proofErr w:type="spellEnd"/>
      <w:r w:rsidRPr="00925E30">
        <w:t xml:space="preserve">” </w:t>
      </w:r>
      <w:r>
        <w:t xml:space="preserve">– </w:t>
      </w:r>
      <w:r w:rsidRPr="00925E30">
        <w:t>т. 2, стр. 234–235).</w:t>
      </w:r>
      <w:r>
        <w:t xml:space="preserve"> </w:t>
      </w:r>
      <w:r w:rsidRPr="0002387B">
        <w:t xml:space="preserve">Глава </w:t>
      </w:r>
      <w:proofErr w:type="spellStart"/>
      <w:r w:rsidRPr="0002387B">
        <w:t>Мирака</w:t>
      </w:r>
      <w:proofErr w:type="spellEnd"/>
      <w:r w:rsidRPr="0002387B">
        <w:t xml:space="preserve"> </w:t>
      </w:r>
      <w:r w:rsidR="00943C1D">
        <w:t xml:space="preserve">(стр. 389-412) </w:t>
      </w:r>
      <w:r w:rsidRPr="0002387B">
        <w:t>ещё выразительнее:</w:t>
      </w:r>
    </w:p>
    <w:p w14:paraId="6B5F67ED" w14:textId="3E04DC55" w:rsidR="004642E2" w:rsidRPr="0002387B" w:rsidRDefault="004642E2" w:rsidP="004642E2">
      <w:pPr>
        <w:pStyle w:val="XNormal"/>
        <w:numPr>
          <w:ilvl w:val="0"/>
          <w:numId w:val="101"/>
        </w:numPr>
        <w:spacing w:after="0" w:line="240" w:lineRule="auto"/>
      </w:pPr>
      <w:r w:rsidRPr="0002387B">
        <w:t xml:space="preserve">к 1900 году </w:t>
      </w:r>
      <w:r w:rsidR="001C4A28">
        <w:t>до</w:t>
      </w:r>
      <w:r w:rsidRPr="0002387B">
        <w:t xml:space="preserve"> Америки добрались около 15 тыс. армян;</w:t>
      </w:r>
    </w:p>
    <w:p w14:paraId="4622E675" w14:textId="56FB9A58" w:rsidR="004642E2" w:rsidRPr="00C33DCB" w:rsidRDefault="004642E2" w:rsidP="004642E2">
      <w:pPr>
        <w:pStyle w:val="XNormal"/>
        <w:numPr>
          <w:ilvl w:val="0"/>
          <w:numId w:val="101"/>
        </w:numPr>
        <w:spacing w:after="0" w:line="240" w:lineRule="auto"/>
      </w:pPr>
      <w:r w:rsidRPr="006409BC">
        <w:t>при</w:t>
      </w:r>
      <w:r w:rsidRPr="00C33DCB">
        <w:t xml:space="preserve"> </w:t>
      </w:r>
      <w:r w:rsidRPr="006409BC">
        <w:t>этом</w:t>
      </w:r>
      <w:r w:rsidRPr="00C33DCB">
        <w:t xml:space="preserve"> “</w:t>
      </w:r>
      <w:r w:rsidR="00C33DCB" w:rsidRPr="00C33DCB">
        <w:t xml:space="preserve">гораздо </w:t>
      </w:r>
      <w:proofErr w:type="spellStart"/>
      <w:r w:rsidR="00C33DCB" w:rsidRPr="00C33DCB">
        <w:t>бо</w:t>
      </w:r>
      <w:r w:rsidR="00C33DCB">
        <w:t>́</w:t>
      </w:r>
      <w:r w:rsidR="00C33DCB" w:rsidRPr="00C33DCB">
        <w:t>льшее</w:t>
      </w:r>
      <w:proofErr w:type="spellEnd"/>
      <w:r w:rsidR="00C33DCB" w:rsidRPr="00C33DCB">
        <w:t xml:space="preserve"> число искало убежища в странах, расположенных ближе к дому</w:t>
      </w:r>
      <w:r w:rsidRPr="00C33DCB">
        <w:t>”;</w:t>
      </w:r>
    </w:p>
    <w:p w14:paraId="43EFFDFB" w14:textId="77777777" w:rsidR="004642E2" w:rsidRPr="0002387B" w:rsidRDefault="004642E2" w:rsidP="004642E2">
      <w:pPr>
        <w:pStyle w:val="XNormal"/>
        <w:numPr>
          <w:ilvl w:val="0"/>
          <w:numId w:val="101"/>
        </w:numPr>
        <w:spacing w:after="0" w:line="240" w:lineRule="auto"/>
      </w:pPr>
      <w:r w:rsidRPr="0002387B">
        <w:t xml:space="preserve">к началу войны в США и Канаде находилось 67 тыс., в Южной Америке </w:t>
      </w:r>
      <w:r>
        <w:t>–</w:t>
      </w:r>
      <w:r w:rsidRPr="0002387B">
        <w:t xml:space="preserve"> ещё 45 тыс.;</w:t>
      </w:r>
    </w:p>
    <w:p w14:paraId="68EF5A1A" w14:textId="77777777" w:rsidR="004642E2" w:rsidRDefault="004642E2" w:rsidP="004642E2">
      <w:pPr>
        <w:pStyle w:val="XNormal"/>
        <w:numPr>
          <w:ilvl w:val="0"/>
          <w:numId w:val="101"/>
        </w:numPr>
        <w:spacing w:line="240" w:lineRule="auto"/>
      </w:pPr>
      <w:r w:rsidRPr="0002387B">
        <w:t>почти вся первоначальная американская эмиграция происходила из Османской империи: лишь около 3% переселенцев были выходцами из России или иных стран.</w:t>
      </w:r>
    </w:p>
    <w:p w14:paraId="41608212" w14:textId="5051D568" w:rsidR="004642E2" w:rsidRDefault="004642E2" w:rsidP="004642E2">
      <w:pPr>
        <w:pStyle w:val="XNormal"/>
        <w:spacing w:line="240" w:lineRule="auto"/>
        <w:ind w:firstLine="0"/>
      </w:pPr>
      <w:r>
        <w:lastRenderedPageBreak/>
        <w:t>Всего только одна волна беженцев 1894-1896 года в Россию превосходил</w:t>
      </w:r>
      <w:r w:rsidR="00D165E8">
        <w:t>а</w:t>
      </w:r>
      <w:r>
        <w:t xml:space="preserve"> всё накопленное американское население к 1900 году. </w:t>
      </w:r>
      <w:r w:rsidRPr="008E693D">
        <w:t xml:space="preserve">При этом движение </w:t>
      </w:r>
      <w:r w:rsidR="000D74AA">
        <w:t xml:space="preserve">в Россию </w:t>
      </w:r>
      <w:r w:rsidRPr="008E693D">
        <w:t>было беспаспортным и поэтому могло плохо отражаться в российской текущей статистике; а иммигранты могли долго учитываться как иностранные подданные, временно проживающие или вообще не попадать в административный учёт.</w:t>
      </w:r>
      <w:r>
        <w:t xml:space="preserve"> </w:t>
      </w:r>
    </w:p>
    <w:p w14:paraId="2E6AB239" w14:textId="77777777" w:rsidR="004642E2" w:rsidRDefault="004642E2" w:rsidP="004642E2">
      <w:pPr>
        <w:pStyle w:val="XNormal"/>
        <w:spacing w:line="240" w:lineRule="auto"/>
        <w:ind w:firstLine="0"/>
      </w:pPr>
      <w:r w:rsidRPr="00E4768B">
        <w:t xml:space="preserve">Можно сделать приблизительную проверку от оценки Брука и </w:t>
      </w:r>
      <w:proofErr w:type="spellStart"/>
      <w:r w:rsidRPr="00E4768B">
        <w:t>Кабузана</w:t>
      </w:r>
      <w:proofErr w:type="spellEnd"/>
      <w:r w:rsidRPr="00E4768B">
        <w:t>:</w:t>
      </w:r>
    </w:p>
    <w:p w14:paraId="4E440BB3" w14:textId="77777777" w:rsidR="004642E2" w:rsidRDefault="004642E2" w:rsidP="004642E2">
      <w:pPr>
        <w:pStyle w:val="XNormal"/>
        <w:numPr>
          <w:ilvl w:val="0"/>
          <w:numId w:val="102"/>
        </w:numPr>
        <w:spacing w:after="0" w:line="240" w:lineRule="auto"/>
      </w:pPr>
      <w:r>
        <w:t>Армянский родной язык, 1897 г. – 1,173.1 тыс. чел.</w:t>
      </w:r>
    </w:p>
    <w:p w14:paraId="2381A773" w14:textId="77777777" w:rsidR="004642E2" w:rsidRDefault="004642E2" w:rsidP="004642E2">
      <w:pPr>
        <w:pStyle w:val="XNormal"/>
        <w:numPr>
          <w:ilvl w:val="0"/>
          <w:numId w:val="102"/>
        </w:numPr>
        <w:spacing w:after="0" w:line="240" w:lineRule="auto"/>
      </w:pPr>
      <w:r>
        <w:t>Ожидаемая численность к началу 1916 г. при естественном приросте 14.5‰ – 1,542.1</w:t>
      </w:r>
    </w:p>
    <w:p w14:paraId="40019CF3" w14:textId="77777777" w:rsidR="004642E2" w:rsidRDefault="004642E2" w:rsidP="004642E2">
      <w:pPr>
        <w:pStyle w:val="XNormal"/>
        <w:numPr>
          <w:ilvl w:val="0"/>
          <w:numId w:val="102"/>
        </w:numPr>
        <w:spacing w:after="0" w:line="240" w:lineRule="auto"/>
      </w:pPr>
      <w:r>
        <w:t xml:space="preserve">Оценка Брука и </w:t>
      </w:r>
      <w:proofErr w:type="spellStart"/>
      <w:r>
        <w:t>Кабузана</w:t>
      </w:r>
      <w:proofErr w:type="spellEnd"/>
      <w:r>
        <w:t xml:space="preserve"> для 1914–1917 гг. – 1,988.7</w:t>
      </w:r>
    </w:p>
    <w:p w14:paraId="18EEFCA2" w14:textId="77777777" w:rsidR="004642E2" w:rsidRDefault="004642E2" w:rsidP="004642E2">
      <w:pPr>
        <w:pStyle w:val="XNormal"/>
        <w:numPr>
          <w:ilvl w:val="0"/>
          <w:numId w:val="102"/>
        </w:numPr>
        <w:spacing w:after="0" w:line="240" w:lineRule="auto"/>
      </w:pPr>
      <w:r>
        <w:t>Превышение над естественным воспроизводством – 446.6</w:t>
      </w:r>
    </w:p>
    <w:p w14:paraId="235E8AFA" w14:textId="77777777" w:rsidR="004642E2" w:rsidRPr="006409BC" w:rsidRDefault="004642E2" w:rsidP="004642E2">
      <w:pPr>
        <w:pStyle w:val="XNormal"/>
        <w:numPr>
          <w:ilvl w:val="0"/>
          <w:numId w:val="102"/>
        </w:numPr>
        <w:spacing w:after="0" w:line="240" w:lineRule="auto"/>
      </w:pPr>
      <w:r w:rsidRPr="006409BC">
        <w:t>Из этих 446.6 тыс. следует вычесть поступление военного времени:</w:t>
      </w:r>
    </w:p>
    <w:p w14:paraId="7D064E2A" w14:textId="77777777" w:rsidR="004642E2" w:rsidRPr="006409BC" w:rsidRDefault="004642E2" w:rsidP="004642E2">
      <w:pPr>
        <w:pStyle w:val="XNormal"/>
        <w:numPr>
          <w:ilvl w:val="1"/>
          <w:numId w:val="102"/>
        </w:numPr>
        <w:spacing w:after="0" w:line="240" w:lineRule="auto"/>
        <w:ind w:left="1296" w:hanging="288"/>
      </w:pPr>
      <w:r w:rsidRPr="006409BC">
        <w:t xml:space="preserve"> приблизительно </w:t>
      </w:r>
      <w:r w:rsidRPr="0016748C">
        <w:t xml:space="preserve">40 </w:t>
      </w:r>
      <w:r w:rsidRPr="006409BC">
        <w:t xml:space="preserve">тыс. </w:t>
      </w:r>
      <w:r>
        <w:t xml:space="preserve">армян – </w:t>
      </w:r>
      <w:r w:rsidRPr="006409BC">
        <w:t xml:space="preserve">внешних беженцев </w:t>
      </w:r>
      <w:r>
        <w:t xml:space="preserve">из Турции и Персии </w:t>
      </w:r>
      <w:r w:rsidRPr="006409BC">
        <w:t xml:space="preserve">в </w:t>
      </w:r>
      <w:r>
        <w:t xml:space="preserve">Россию </w:t>
      </w:r>
      <w:r w:rsidRPr="006409BC">
        <w:t>в 1914 году;</w:t>
      </w:r>
    </w:p>
    <w:p w14:paraId="75F1AE0C" w14:textId="77777777" w:rsidR="004642E2" w:rsidRDefault="004642E2" w:rsidP="004642E2">
      <w:pPr>
        <w:pStyle w:val="XNormal"/>
        <w:numPr>
          <w:ilvl w:val="1"/>
          <w:numId w:val="102"/>
        </w:numPr>
        <w:spacing w:after="0" w:line="240" w:lineRule="auto"/>
        <w:ind w:left="1296" w:hanging="288"/>
      </w:pPr>
      <w:r w:rsidRPr="006409BC">
        <w:t xml:space="preserve"> 120</w:t>
      </w:r>
      <w:r>
        <w:t>-</w:t>
      </w:r>
      <w:r w:rsidRPr="006409BC">
        <w:t>150 тыс. пересёкших российско-османскую границу летом и осенью 1915 года.</w:t>
      </w:r>
    </w:p>
    <w:p w14:paraId="53AEE7E3" w14:textId="77777777" w:rsidR="004642E2" w:rsidRDefault="004642E2" w:rsidP="004642E2">
      <w:pPr>
        <w:pStyle w:val="XNormal"/>
        <w:numPr>
          <w:ilvl w:val="0"/>
          <w:numId w:val="102"/>
        </w:numPr>
        <w:spacing w:line="240" w:lineRule="auto"/>
      </w:pPr>
      <w:r w:rsidRPr="006409BC">
        <w:t>Тогда остаётся</w:t>
      </w:r>
      <w:r>
        <w:t xml:space="preserve"> 2</w:t>
      </w:r>
      <w:r w:rsidRPr="00FD2D8C">
        <w:t>57</w:t>
      </w:r>
      <w:r>
        <w:t>-2</w:t>
      </w:r>
      <w:r w:rsidRPr="00FD2D8C">
        <w:t>87</w:t>
      </w:r>
      <w:r>
        <w:t xml:space="preserve"> тыс. армянских иммигрантов в Россию в 1897-1913 гг.</w:t>
      </w:r>
    </w:p>
    <w:p w14:paraId="7802CE19" w14:textId="77777777" w:rsidR="004642E2" w:rsidRPr="00745A64" w:rsidRDefault="004642E2" w:rsidP="004642E2">
      <w:pPr>
        <w:pStyle w:val="XNormal"/>
        <w:spacing w:line="240" w:lineRule="auto"/>
        <w:ind w:firstLine="0"/>
      </w:pPr>
      <w:r>
        <w:t>Э</w:t>
      </w:r>
      <w:r w:rsidRPr="00745A64">
        <w:t xml:space="preserve">то не </w:t>
      </w:r>
      <w:r>
        <w:t xml:space="preserve">точная </w:t>
      </w:r>
      <w:r w:rsidRPr="00745A64">
        <w:t>оценка османской эмиграции, а лишь ориентировочный остаток, потому что в нём смешаны:</w:t>
      </w:r>
    </w:p>
    <w:p w14:paraId="1EA97EBC" w14:textId="77777777" w:rsidR="004642E2" w:rsidRPr="00745A64" w:rsidRDefault="004642E2" w:rsidP="004642E2">
      <w:pPr>
        <w:pStyle w:val="XNormal"/>
        <w:numPr>
          <w:ilvl w:val="0"/>
          <w:numId w:val="103"/>
        </w:numPr>
        <w:spacing w:after="0"/>
      </w:pPr>
      <w:r w:rsidRPr="00745A64">
        <w:t>османские и персидские мигранты;</w:t>
      </w:r>
    </w:p>
    <w:p w14:paraId="676FAA44" w14:textId="77777777" w:rsidR="004642E2" w:rsidRPr="00745A64" w:rsidRDefault="004642E2" w:rsidP="004642E2">
      <w:pPr>
        <w:pStyle w:val="XNormal"/>
        <w:numPr>
          <w:ilvl w:val="0"/>
          <w:numId w:val="103"/>
        </w:numPr>
        <w:spacing w:after="0"/>
      </w:pPr>
      <w:r w:rsidRPr="00745A64">
        <w:t>возможные различия учёта;</w:t>
      </w:r>
    </w:p>
    <w:p w14:paraId="41E3E6D8" w14:textId="77777777" w:rsidR="004642E2" w:rsidRPr="00745A64" w:rsidRDefault="004642E2" w:rsidP="004642E2">
      <w:pPr>
        <w:pStyle w:val="XNormal"/>
        <w:numPr>
          <w:ilvl w:val="0"/>
          <w:numId w:val="103"/>
        </w:numPr>
        <w:spacing w:after="0"/>
      </w:pPr>
      <w:r w:rsidRPr="00745A64">
        <w:t xml:space="preserve">неодинаковые даты исходных сведений Брука и </w:t>
      </w:r>
      <w:proofErr w:type="spellStart"/>
      <w:r w:rsidRPr="00745A64">
        <w:t>Кабузана</w:t>
      </w:r>
      <w:proofErr w:type="spellEnd"/>
      <w:r w:rsidRPr="00745A64">
        <w:t>;</w:t>
      </w:r>
    </w:p>
    <w:p w14:paraId="5F1BB4C6" w14:textId="77777777" w:rsidR="004642E2" w:rsidRPr="00745A64" w:rsidRDefault="004642E2" w:rsidP="004642E2">
      <w:pPr>
        <w:pStyle w:val="XNormal"/>
        <w:numPr>
          <w:ilvl w:val="0"/>
          <w:numId w:val="103"/>
        </w:numPr>
      </w:pPr>
      <w:r w:rsidRPr="00745A64">
        <w:t>внутреннее перераспределение армян по Российской империи.</w:t>
      </w:r>
    </w:p>
    <w:p w14:paraId="44F2F4A2" w14:textId="77777777" w:rsidR="004642E2" w:rsidRDefault="004642E2" w:rsidP="0077208F">
      <w:pPr>
        <w:pStyle w:val="XNormal"/>
        <w:spacing w:line="240" w:lineRule="auto"/>
        <w:ind w:firstLine="0"/>
      </w:pPr>
      <w:r w:rsidRPr="00745A64">
        <w:t xml:space="preserve">Кроме того, сюда не входят переселенцы, уже находившиеся в России к переписи 1897 года. Следовательно, за весь период 1882–1913 годов российское направление могло охватить несколько больше </w:t>
      </w:r>
      <w:r>
        <w:t>–</w:t>
      </w:r>
      <w:r w:rsidRPr="00745A64">
        <w:t xml:space="preserve"> вероятно, порядок нескольких сотен тысяч человек допустим.</w:t>
      </w:r>
    </w:p>
    <w:p w14:paraId="379FC97D" w14:textId="008C23E1" w:rsidR="004642E2" w:rsidRPr="0077208F" w:rsidRDefault="004642E2" w:rsidP="004642E2">
      <w:pPr>
        <w:pStyle w:val="XNormal"/>
        <w:spacing w:line="240" w:lineRule="auto"/>
      </w:pPr>
      <w:r w:rsidRPr="00745A64">
        <w:t xml:space="preserve">“Обзоры” не </w:t>
      </w:r>
      <w:r>
        <w:t xml:space="preserve">упоминают </w:t>
      </w:r>
      <w:r w:rsidRPr="00745A64">
        <w:t>значительного довоенного притока непосредственно в Эриванскую губернию, но это не доказывает отсутствия крупного притока османских армян в Российскую империю вообще.</w:t>
      </w:r>
      <w:r>
        <w:t xml:space="preserve"> </w:t>
      </w:r>
      <w:r w:rsidRPr="00745A64">
        <w:t>Основными местами первоначального прибытия и занятости могли быть</w:t>
      </w:r>
      <w:r>
        <w:t xml:space="preserve"> </w:t>
      </w:r>
      <w:r w:rsidRPr="00745A64">
        <w:t>Карсская область</w:t>
      </w:r>
      <w:r>
        <w:t>,</w:t>
      </w:r>
      <w:r w:rsidRPr="00745A64">
        <w:t xml:space="preserve"> Батум и Батумская область</w:t>
      </w:r>
      <w:r>
        <w:t xml:space="preserve">, </w:t>
      </w:r>
      <w:r w:rsidRPr="00745A64">
        <w:t>Тифлис</w:t>
      </w:r>
      <w:r>
        <w:t>,</w:t>
      </w:r>
      <w:r w:rsidRPr="00745A64">
        <w:t xml:space="preserve"> Баку и нефтепромышленный район</w:t>
      </w:r>
      <w:r>
        <w:t xml:space="preserve">, </w:t>
      </w:r>
      <w:r w:rsidRPr="00745A64">
        <w:t>Черноморское побережье и Северный Кавказ.</w:t>
      </w:r>
      <w:r w:rsidR="0077208F">
        <w:t xml:space="preserve"> Однако неправдоподобно, чтобы по крайней мере некоторая часть беженцев из Турции не оседала в Эриванской губернии. Смерти и рождения среди армянских беженцев почти наверняка должны были регистрироваться армянской церковью и включаться в губернскую статистику движения населения</w:t>
      </w:r>
      <w:r w:rsidR="0077208F" w:rsidRPr="0077208F">
        <w:t xml:space="preserve">; </w:t>
      </w:r>
      <w:r w:rsidR="0077208F">
        <w:t xml:space="preserve">при этом статистика </w:t>
      </w:r>
      <w:r w:rsidR="0077208F" w:rsidRPr="00745A64">
        <w:t>“Обзор</w:t>
      </w:r>
      <w:r w:rsidR="0077208F">
        <w:t>ов</w:t>
      </w:r>
      <w:r w:rsidR="0077208F" w:rsidRPr="00745A64">
        <w:t xml:space="preserve">” </w:t>
      </w:r>
      <w:r w:rsidR="0077208F">
        <w:t xml:space="preserve">не отражала прибывших беженцев в числе населения, таким образом </w:t>
      </w:r>
      <w:r w:rsidR="00C00E92">
        <w:t xml:space="preserve">– если полагать числа рождений и смертей верными – </w:t>
      </w:r>
      <w:r w:rsidR="0077208F">
        <w:t xml:space="preserve">уровни рождаемости и </w:t>
      </w:r>
      <w:proofErr w:type="gramStart"/>
      <w:r w:rsidR="0077208F">
        <w:t>смертности</w:t>
      </w:r>
      <w:proofErr w:type="gramEnd"/>
      <w:r w:rsidR="0077208F">
        <w:t xml:space="preserve"> вычисленные на её основе, являются завышенными, т.к. занижен</w:t>
      </w:r>
      <w:r w:rsidR="001E6FEE">
        <w:t xml:space="preserve"> знаменатель</w:t>
      </w:r>
      <w:r w:rsidR="0077208F">
        <w:t xml:space="preserve">. </w:t>
      </w:r>
      <w:r w:rsidR="001E6FEE">
        <w:t>Однако сами величины рождаемости и смертности населения Эриванской губернии вычисленные даже таким образом являются неправдоподобно низкими, что означает недоучёт рождений и смертей.</w:t>
      </w:r>
    </w:p>
    <w:p w14:paraId="080183B3" w14:textId="12293E27" w:rsidR="004642E2" w:rsidRDefault="0077208F" w:rsidP="004642E2">
      <w:pPr>
        <w:pStyle w:val="XNormal"/>
        <w:spacing w:line="240" w:lineRule="auto"/>
        <w:rPr>
          <w:lang w:val="en-US"/>
        </w:rPr>
      </w:pPr>
      <w:r>
        <w:t>М</w:t>
      </w:r>
      <w:r w:rsidR="004642E2">
        <w:t xml:space="preserve">еханический прирост армян в России накладывает ограничение на естественный прирост армянского населения в Османской империи. </w:t>
      </w:r>
      <w:r w:rsidR="004642E2" w:rsidRPr="00E270A7">
        <w:t xml:space="preserve">Огромный </w:t>
      </w:r>
      <w:proofErr w:type="spellStart"/>
      <w:r w:rsidR="004642E2" w:rsidRPr="00E270A7">
        <w:t>контрфактический</w:t>
      </w:r>
      <w:proofErr w:type="spellEnd"/>
      <w:r w:rsidR="004642E2" w:rsidRPr="00E270A7">
        <w:t xml:space="preserve"> дефицит, получающийся при распространении эриванского естественного прироста 14.5‰ на османских армян, нельзя целиком объяснить миграцией. Он, скорее всего, означает сочетание миграции, убийств и повышенной смертности с несопоставимостью </w:t>
      </w:r>
      <w:r w:rsidR="004642E2">
        <w:t xml:space="preserve">и неточностью </w:t>
      </w:r>
      <w:r w:rsidR="004642E2" w:rsidRPr="00E270A7">
        <w:t>оценок 1882 и 1912 годов и неприменимостью эриванского коэффициента воспроизводства к османскому населению.</w:t>
      </w:r>
      <w:r w:rsidR="004642E2">
        <w:t xml:space="preserve"> </w:t>
      </w:r>
      <w:r w:rsidR="004642E2" w:rsidRPr="00076131">
        <w:t xml:space="preserve">Если предположить, что </w:t>
      </w:r>
      <w:proofErr w:type="spellStart"/>
      <w:r w:rsidR="004642E2" w:rsidRPr="00076131">
        <w:t>патриархийные</w:t>
      </w:r>
      <w:proofErr w:type="spellEnd"/>
      <w:r w:rsidR="004642E2" w:rsidRPr="00076131">
        <w:t xml:space="preserve"> числа армян в Османской империи (1882 = 2.66 млн., 1912 = 2.1 </w:t>
      </w:r>
      <w:proofErr w:type="gramStart"/>
      <w:r w:rsidR="004642E2" w:rsidRPr="00076131">
        <w:t>млн.</w:t>
      </w:r>
      <w:proofErr w:type="gramEnd"/>
      <w:r w:rsidR="004642E2" w:rsidRPr="00076131">
        <w:t>) верны, эмиграция началась в 1894 году и шла постоянным годовым темпом, численность эмиграции в 1894-1896 годах в Россию 30 тыс., численность эмиграции в 1897-1912 гг. в Россию 270 тыс., в Северную и Южную Америку 110 тыс., в Европу, предположим, 30 тыс.</w:t>
      </w:r>
      <w:r w:rsidR="004642E2">
        <w:t>, то</w:t>
      </w:r>
      <w:r w:rsidR="004642E2">
        <w:rPr>
          <w:lang w:val="en-US"/>
        </w:rPr>
        <w:t>:</w:t>
      </w:r>
    </w:p>
    <w:p w14:paraId="3D2621D9" w14:textId="77777777" w:rsidR="004642E2" w:rsidRDefault="004642E2" w:rsidP="004642E2">
      <w:pPr>
        <w:pStyle w:val="XNormal"/>
        <w:numPr>
          <w:ilvl w:val="0"/>
          <w:numId w:val="104"/>
        </w:numPr>
        <w:spacing w:after="0" w:line="240" w:lineRule="auto"/>
        <w:ind w:left="576" w:hanging="288"/>
      </w:pPr>
      <w:r>
        <w:t>снижение населения за 1882-1912 составит минус 560 тыс. чел.,</w:t>
      </w:r>
    </w:p>
    <w:p w14:paraId="7AED6808" w14:textId="77777777" w:rsidR="004642E2" w:rsidRDefault="004642E2" w:rsidP="004642E2">
      <w:pPr>
        <w:pStyle w:val="XNormal"/>
        <w:numPr>
          <w:ilvl w:val="0"/>
          <w:numId w:val="104"/>
        </w:numPr>
        <w:spacing w:after="0" w:line="240" w:lineRule="auto"/>
        <w:ind w:left="576" w:hanging="288"/>
      </w:pPr>
      <w:r>
        <w:t>учтённая эмиграция 440 тыс.,</w:t>
      </w:r>
    </w:p>
    <w:p w14:paraId="00BCF1D2" w14:textId="77777777" w:rsidR="004642E2" w:rsidRPr="00076131" w:rsidRDefault="004642E2" w:rsidP="004642E2">
      <w:pPr>
        <w:pStyle w:val="XNormal"/>
        <w:numPr>
          <w:ilvl w:val="0"/>
          <w:numId w:val="104"/>
        </w:numPr>
        <w:spacing w:line="240" w:lineRule="auto"/>
        <w:ind w:left="576" w:hanging="288"/>
      </w:pPr>
      <w:r>
        <w:t>а остаток, относимый на естественное движение и убийства, – минус 120 тыс.</w:t>
      </w:r>
    </w:p>
    <w:p w14:paraId="6B95C2F4" w14:textId="77777777" w:rsidR="004642E2" w:rsidRPr="00DF6370" w:rsidRDefault="004642E2" w:rsidP="004642E2">
      <w:pPr>
        <w:pStyle w:val="XNormal"/>
        <w:spacing w:line="240" w:lineRule="auto"/>
        <w:ind w:firstLine="0"/>
      </w:pPr>
      <w:r w:rsidRPr="00DF6370">
        <w:t xml:space="preserve">Следовательно, сочетание </w:t>
      </w:r>
      <w:proofErr w:type="spellStart"/>
      <w:r w:rsidRPr="00DF6370">
        <w:t>патриархийных</w:t>
      </w:r>
      <w:proofErr w:type="spellEnd"/>
      <w:r w:rsidRPr="00DF6370">
        <w:t xml:space="preserve"> чисел с эмиграцией всего в 440 тыс.</w:t>
      </w:r>
      <w:r>
        <w:t xml:space="preserve">, но без убийств, </w:t>
      </w:r>
      <w:r w:rsidRPr="00DF6370">
        <w:t>вообще не допускает положительного естественного прироста. Чтобы допустить хотя бы нулевой естественный прирост, необходимо найти ещё не менее 120 тыс</w:t>
      </w:r>
      <w:r w:rsidRPr="00DF6370">
        <w:rPr>
          <w:b/>
          <w:bCs/>
        </w:rPr>
        <w:t>.</w:t>
      </w:r>
      <w:r w:rsidRPr="00DF6370">
        <w:t xml:space="preserve"> эмигрантов либо отдельно учитываемых чрезвычайных потерь.</w:t>
      </w:r>
    </w:p>
    <w:p w14:paraId="6B64F749" w14:textId="77777777" w:rsidR="004642E2" w:rsidRPr="006F76BF" w:rsidRDefault="004642E2" w:rsidP="004642E2">
      <w:pPr>
        <w:pStyle w:val="Xinset-First"/>
      </w:pPr>
      <w:r w:rsidRPr="00DF6370">
        <w:lastRenderedPageBreak/>
        <w:t>Если же предположить естественный прирост +14</w:t>
      </w:r>
      <w:r>
        <w:t>.</w:t>
      </w:r>
      <w:r w:rsidRPr="00DF6370">
        <w:t>5‰ в год, то после вычета известных 440 тыс. эмигрантов численность к 1912 году получилась бы приблизительно 3.60 млн, а не 2</w:t>
      </w:r>
      <w:r>
        <w:t>.</w:t>
      </w:r>
      <w:r w:rsidRPr="00DF6370">
        <w:t xml:space="preserve">10 млн. Чтобы при таком приросте получить </w:t>
      </w:r>
      <w:proofErr w:type="spellStart"/>
      <w:r w:rsidRPr="00DF6370">
        <w:t>патриархийный</w:t>
      </w:r>
      <w:proofErr w:type="spellEnd"/>
      <w:r w:rsidRPr="00DF6370">
        <w:t xml:space="preserve"> итог 2,10 млн, потребовались бы совокупные эмиграционные и иные чрезвычайные потери порядка 1</w:t>
      </w:r>
      <w:r>
        <w:t>.</w:t>
      </w:r>
      <w:r w:rsidRPr="00DF6370">
        <w:t>75 млн человек, то есть приблизительно на 1</w:t>
      </w:r>
      <w:r>
        <w:t>.</w:t>
      </w:r>
      <w:r w:rsidRPr="00DF6370">
        <w:t>31 млн больше перечисленных 440 тыс.</w:t>
      </w:r>
      <w:r>
        <w:t xml:space="preserve"> </w:t>
      </w:r>
    </w:p>
    <w:p w14:paraId="1B6F9F70" w14:textId="4C31EBEE" w:rsidR="004642E2" w:rsidRDefault="004642E2" w:rsidP="004642E2">
      <w:pPr>
        <w:pStyle w:val="XNormal"/>
        <w:spacing w:line="240" w:lineRule="auto"/>
        <w:ind w:firstLine="0"/>
        <w:rPr>
          <w:szCs w:val="22"/>
        </w:rPr>
      </w:pPr>
      <w:r>
        <w:t xml:space="preserve">Отрицательный баланс может отчасти объясняться массовыми убийствами. </w:t>
      </w:r>
      <w:proofErr w:type="spellStart"/>
      <w:r>
        <w:t>Хамидийская</w:t>
      </w:r>
      <w:proofErr w:type="spellEnd"/>
      <w:r>
        <w:t xml:space="preserve"> резня 1894-1896 гг. унесла от 50 до 300 тыс. убитых, Сасунские убийства 1904 года оцениваются в 1-2 тыс. до более 7 тыс.. жертв, бойня в Адане и Киликии в 1909 гг. в 15-20 тыс. убитых (верхняя оценка 25-30 тыс.). Общее число жертв варьируется от 66 до 338 тыс., что даёт фоновый естественный прирост за 1882-1912 от -54 тыс. до +218 тыс. чел., или среднегодовой коэффициент естественного прироста от -0.73</w:t>
      </w:r>
      <w:r w:rsidRPr="00E9324D">
        <w:rPr>
          <w:szCs w:val="22"/>
        </w:rPr>
        <w:t>‰</w:t>
      </w:r>
      <w:r>
        <w:rPr>
          <w:szCs w:val="22"/>
        </w:rPr>
        <w:t xml:space="preserve"> до +2.94</w:t>
      </w:r>
      <w:r w:rsidRPr="00E9324D">
        <w:rPr>
          <w:szCs w:val="22"/>
        </w:rPr>
        <w:t>‰</w:t>
      </w:r>
      <w:r>
        <w:rPr>
          <w:szCs w:val="22"/>
        </w:rPr>
        <w:t>.</w:t>
      </w:r>
    </w:p>
    <w:p w14:paraId="3234D969" w14:textId="355D4DA9" w:rsidR="00597535" w:rsidRDefault="00597535" w:rsidP="00597535">
      <w:pPr>
        <w:pStyle w:val="XNormal-0"/>
        <w:ind w:firstLine="432"/>
      </w:pPr>
      <w:r>
        <w:t xml:space="preserve">Сделанные оценки основываются на предположении верности подсчётов Брука и </w:t>
      </w:r>
      <w:proofErr w:type="spellStart"/>
      <w:r>
        <w:t>Кабузана</w:t>
      </w:r>
      <w:proofErr w:type="spellEnd"/>
      <w:r>
        <w:t>, которые однако не подвергались независимой перепроверке</w:t>
      </w:r>
      <w:r w:rsidRPr="00597535">
        <w:t xml:space="preserve">; </w:t>
      </w:r>
      <w:r w:rsidR="00B42BB7">
        <w:t xml:space="preserve">а </w:t>
      </w:r>
      <w:r>
        <w:t>с другой стороны, они опираются на данные армянского патриархата, достоверность и точность которых под вопросом. Однако это лучшие данные, которыми мы располагаем или когда-либо будем располагать.</w:t>
      </w:r>
    </w:p>
    <w:p w14:paraId="07B3B1D1" w14:textId="19D211EF" w:rsidR="00597535" w:rsidRDefault="00597535" w:rsidP="00597535">
      <w:pPr>
        <w:pStyle w:val="XNormal-0"/>
        <w:ind w:firstLine="432"/>
      </w:pPr>
      <w:r>
        <w:t>Легальная иммиграция из Турции в Россию по паспортам составила за период 1897-1913 гг. 189,815 тыс. чел.</w:t>
      </w:r>
      <w:r w:rsidR="00A94B3E">
        <w:rPr>
          <w:rStyle w:val="FootnoteReference"/>
        </w:rPr>
        <w:footnoteReference w:id="224"/>
      </w:r>
      <w:r>
        <w:t xml:space="preserve"> </w:t>
      </w:r>
      <w:r w:rsidR="00E94183">
        <w:t>Не вся она состоял</w:t>
      </w:r>
      <w:r w:rsidR="0042136E">
        <w:t>а</w:t>
      </w:r>
      <w:r w:rsidR="00E94183">
        <w:t xml:space="preserve"> из армян, но также из греков, айсоров, </w:t>
      </w:r>
      <w:r w:rsidR="007379C1">
        <w:t>турок</w:t>
      </w:r>
      <w:r w:rsidR="00E94183">
        <w:t xml:space="preserve"> и других народностей, тем не менее армянская часть в этом притоке была, скорее всего, основной. </w:t>
      </w:r>
      <w:r>
        <w:t>Если полагать оценку механического прироста армян в России за тот же период в 447 тыс. чел. верной, то за 1897-1913 год</w:t>
      </w:r>
      <w:r w:rsidR="007379C1">
        <w:t>ы</w:t>
      </w:r>
      <w:r>
        <w:t xml:space="preserve"> в Россию из </w:t>
      </w:r>
      <w:r w:rsidR="00352B97">
        <w:t xml:space="preserve">Турции нелегально </w:t>
      </w:r>
      <w:r w:rsidR="00A163BA">
        <w:t>им</w:t>
      </w:r>
      <w:r w:rsidR="00352B97">
        <w:t xml:space="preserve">мигрировали </w:t>
      </w:r>
      <w:r w:rsidR="00C4481B">
        <w:t xml:space="preserve">как минимум 257 тыс. или более армян, </w:t>
      </w:r>
      <w:r w:rsidR="00D45A70">
        <w:t xml:space="preserve">и действительная иммиграция из Турции в Россию в </w:t>
      </w:r>
      <w:r w:rsidR="00945066">
        <w:t>2.3</w:t>
      </w:r>
      <w:r w:rsidR="00CB24AC">
        <w:t>5</w:t>
      </w:r>
      <w:r w:rsidR="00D45A70">
        <w:t xml:space="preserve"> раз или более превосходила легальную иммиграцию из Турции.</w:t>
      </w:r>
    </w:p>
    <w:p w14:paraId="2B06BBF1" w14:textId="2D12E442" w:rsidR="00674F80" w:rsidRDefault="00674F80" w:rsidP="00597535">
      <w:pPr>
        <w:pStyle w:val="XNormal-0"/>
        <w:ind w:firstLine="432"/>
      </w:pPr>
      <w:r>
        <w:t xml:space="preserve">Избыточный прирост армянского населения в России может отчасти объясняться не </w:t>
      </w:r>
      <w:r w:rsidR="003E3377">
        <w:t xml:space="preserve">целиком </w:t>
      </w:r>
      <w:r>
        <w:t>иммиграцией из Турции, а более высоким действительным естественным приростом, чем полагается в оценках. Для численности армянского населения в России, в конечном счёте, нет разницы между этими двумя источниками</w:t>
      </w:r>
      <w:r w:rsidR="00A957E4">
        <w:t xml:space="preserve"> (разница возникает лишь для оценки показателей естественного движения)</w:t>
      </w:r>
      <w:r>
        <w:t>, но дисконтирование иммиграции оставля</w:t>
      </w:r>
      <w:r w:rsidR="002208EA">
        <w:t xml:space="preserve">ло бы </w:t>
      </w:r>
      <w:r>
        <w:t>необъяснённым падение численности армян в Турции.</w:t>
      </w:r>
    </w:p>
    <w:p w14:paraId="6F8B412C" w14:textId="3C52035E" w:rsidR="00B1787D" w:rsidRPr="00B1787D" w:rsidRDefault="00B1787D" w:rsidP="00B1787D">
      <w:pPr>
        <w:pStyle w:val="XNormal-0"/>
        <w:spacing w:before="120" w:after="120"/>
        <w:jc w:val="center"/>
      </w:pPr>
      <w:r w:rsidRPr="00B1787D">
        <w:t>* * *</w:t>
      </w:r>
    </w:p>
    <w:p w14:paraId="011FFE6B" w14:textId="2147EE83" w:rsidR="00B1787D" w:rsidRDefault="00B1787D" w:rsidP="0003535D">
      <w:pPr>
        <w:pStyle w:val="XNormal-0"/>
        <w:spacing w:after="120"/>
      </w:pPr>
      <w:r w:rsidRPr="00B1787D">
        <w:t>“</w:t>
      </w:r>
      <w:r>
        <w:t>Обзор Карсской области</w:t>
      </w:r>
      <w:r w:rsidRPr="00B1787D">
        <w:t>”</w:t>
      </w:r>
      <w:r>
        <w:t xml:space="preserve"> в просмотренных нами выпусках </w:t>
      </w:r>
      <w:r w:rsidR="00556D19" w:rsidRPr="00556D19">
        <w:t xml:space="preserve">(1894-1910 </w:t>
      </w:r>
      <w:r w:rsidR="00556D19">
        <w:t>и 1912</w:t>
      </w:r>
      <w:r w:rsidR="00556D19" w:rsidRPr="00556D19">
        <w:t>)</w:t>
      </w:r>
      <w:r w:rsidR="00695FFC">
        <w:rPr>
          <w:rStyle w:val="FootnoteReference"/>
        </w:rPr>
        <w:footnoteReference w:id="225"/>
      </w:r>
      <w:r w:rsidR="00556D19" w:rsidRPr="00556D19">
        <w:t xml:space="preserve"> </w:t>
      </w:r>
      <w:r>
        <w:t>и данные УГВИ для Карсской области содержат следующие величины</w:t>
      </w:r>
      <w:r w:rsidR="00EB1766">
        <w:t xml:space="preserve"> (прочерк означает отсутствие данных)</w:t>
      </w:r>
      <w:r w:rsidRPr="00B1787D">
        <w:t>:</w:t>
      </w:r>
      <w:r w:rsidR="00B92961">
        <w:rPr>
          <w:rStyle w:val="FootnoteReference"/>
        </w:rPr>
        <w:footnoteReference w:id="22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4A0" w:firstRow="1" w:lastRow="0" w:firstColumn="1" w:lastColumn="0" w:noHBand="0" w:noVBand="1"/>
      </w:tblPr>
      <w:tblGrid>
        <w:gridCol w:w="556"/>
        <w:gridCol w:w="1034"/>
        <w:gridCol w:w="1164"/>
        <w:gridCol w:w="721"/>
        <w:gridCol w:w="611"/>
        <w:gridCol w:w="721"/>
        <w:gridCol w:w="611"/>
        <w:gridCol w:w="721"/>
        <w:gridCol w:w="665"/>
      </w:tblGrid>
      <w:tr w:rsidR="00562828" w:rsidRPr="004C147F" w14:paraId="57EF092F" w14:textId="77777777" w:rsidTr="004C147F">
        <w:trPr>
          <w:trHeight w:val="20"/>
          <w:tblHeader/>
          <w:jc w:val="center"/>
        </w:trPr>
        <w:tc>
          <w:tcPr>
            <w:tcW w:w="0" w:type="auto"/>
            <w:vMerge w:val="restart"/>
            <w:shd w:val="clear" w:color="auto" w:fill="EEECE1" w:themeFill="background2"/>
            <w:vAlign w:val="center"/>
            <w:hideMark/>
          </w:tcPr>
          <w:p w14:paraId="53182BA6"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год</w:t>
            </w:r>
          </w:p>
        </w:tc>
        <w:tc>
          <w:tcPr>
            <w:tcW w:w="0" w:type="auto"/>
            <w:gridSpan w:val="2"/>
            <w:shd w:val="clear" w:color="auto" w:fill="EEECE1" w:themeFill="background2"/>
            <w:noWrap/>
            <w:vAlign w:val="center"/>
            <w:hideMark/>
          </w:tcPr>
          <w:p w14:paraId="614F582B" w14:textId="64D4B631"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 xml:space="preserve">население </w:t>
            </w:r>
            <w:r w:rsidR="004C147F" w:rsidRPr="004C147F">
              <w:rPr>
                <w:rFonts w:ascii="Times New Roman" w:eastAsia="Times New Roman" w:hAnsi="Times New Roman" w:cs="Times New Roman"/>
                <w:b/>
                <w:bCs/>
                <w:color w:val="000000"/>
              </w:rPr>
              <w:br/>
            </w:r>
            <w:r w:rsidRPr="004C147F">
              <w:rPr>
                <w:rFonts w:ascii="Times New Roman" w:eastAsia="Times New Roman" w:hAnsi="Times New Roman" w:cs="Times New Roman"/>
                <w:b/>
                <w:bCs/>
                <w:color w:val="000000"/>
              </w:rPr>
              <w:t>на 1 января</w:t>
            </w:r>
          </w:p>
        </w:tc>
        <w:tc>
          <w:tcPr>
            <w:tcW w:w="0" w:type="auto"/>
            <w:gridSpan w:val="2"/>
            <w:shd w:val="clear" w:color="auto" w:fill="EEECE1" w:themeFill="background2"/>
            <w:noWrap/>
            <w:vAlign w:val="center"/>
            <w:hideMark/>
          </w:tcPr>
          <w:p w14:paraId="3BF653CC" w14:textId="544B38F3" w:rsidR="00562828" w:rsidRPr="004C147F" w:rsidRDefault="004C147F"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w:t>
            </w:r>
            <w:r w:rsidR="00562828" w:rsidRPr="004C147F">
              <w:rPr>
                <w:rFonts w:ascii="Times New Roman" w:eastAsia="Times New Roman" w:hAnsi="Times New Roman" w:cs="Times New Roman"/>
                <w:b/>
                <w:bCs/>
                <w:color w:val="000000"/>
              </w:rPr>
              <w:t>Обзор</w:t>
            </w:r>
            <w:r w:rsidRPr="004C147F">
              <w:rPr>
                <w:rFonts w:ascii="Times New Roman" w:eastAsia="Times New Roman" w:hAnsi="Times New Roman" w:cs="Times New Roman"/>
                <w:b/>
                <w:bCs/>
                <w:color w:val="000000"/>
              </w:rPr>
              <w:t>”</w:t>
            </w:r>
          </w:p>
        </w:tc>
        <w:tc>
          <w:tcPr>
            <w:tcW w:w="0" w:type="auto"/>
            <w:gridSpan w:val="2"/>
            <w:shd w:val="clear" w:color="auto" w:fill="EEECE1" w:themeFill="background2"/>
            <w:noWrap/>
            <w:vAlign w:val="center"/>
            <w:hideMark/>
          </w:tcPr>
          <w:p w14:paraId="73F97B58"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УГВИ</w:t>
            </w:r>
          </w:p>
        </w:tc>
        <w:tc>
          <w:tcPr>
            <w:tcW w:w="0" w:type="auto"/>
            <w:gridSpan w:val="2"/>
            <w:shd w:val="clear" w:color="auto" w:fill="EEECE1" w:themeFill="background2"/>
            <w:noWrap/>
            <w:vAlign w:val="center"/>
            <w:hideMark/>
          </w:tcPr>
          <w:p w14:paraId="44FDCEB0" w14:textId="77777777" w:rsidR="00562828" w:rsidRPr="004C147F" w:rsidRDefault="00562828" w:rsidP="00562828">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расхождение</w:t>
            </w:r>
          </w:p>
        </w:tc>
      </w:tr>
      <w:tr w:rsidR="004C147F" w:rsidRPr="004C147F" w14:paraId="7F2C0FEA" w14:textId="77777777" w:rsidTr="004C147F">
        <w:trPr>
          <w:trHeight w:val="20"/>
          <w:tblHeader/>
          <w:jc w:val="center"/>
        </w:trPr>
        <w:tc>
          <w:tcPr>
            <w:tcW w:w="0" w:type="auto"/>
            <w:vMerge/>
            <w:shd w:val="clear" w:color="auto" w:fill="EEECE1" w:themeFill="background2"/>
            <w:vAlign w:val="center"/>
            <w:hideMark/>
          </w:tcPr>
          <w:p w14:paraId="08402259" w14:textId="77777777" w:rsidR="004C147F" w:rsidRPr="004C147F" w:rsidRDefault="004C147F" w:rsidP="004C147F">
            <w:pPr>
              <w:spacing w:after="0" w:line="240" w:lineRule="auto"/>
              <w:rPr>
                <w:rFonts w:ascii="Times New Roman" w:eastAsia="Times New Roman" w:hAnsi="Times New Roman" w:cs="Times New Roman"/>
                <w:b/>
                <w:bCs/>
                <w:color w:val="000000"/>
              </w:rPr>
            </w:pPr>
          </w:p>
        </w:tc>
        <w:tc>
          <w:tcPr>
            <w:tcW w:w="0" w:type="auto"/>
            <w:shd w:val="clear" w:color="auto" w:fill="EEECE1" w:themeFill="background2"/>
            <w:vAlign w:val="center"/>
            <w:hideMark/>
          </w:tcPr>
          <w:p w14:paraId="1F7274BE"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коренное</w:t>
            </w:r>
          </w:p>
        </w:tc>
        <w:tc>
          <w:tcPr>
            <w:tcW w:w="0" w:type="auto"/>
            <w:shd w:val="clear" w:color="auto" w:fill="EEECE1" w:themeFill="background2"/>
            <w:vAlign w:val="center"/>
            <w:hideMark/>
          </w:tcPr>
          <w:p w14:paraId="04F570A6" w14:textId="77777777" w:rsidR="004C147F" w:rsidRPr="004C147F" w:rsidRDefault="004C147F" w:rsidP="004C147F">
            <w:pPr>
              <w:spacing w:after="0" w:line="240" w:lineRule="auto"/>
              <w:jc w:val="center"/>
              <w:rPr>
                <w:rFonts w:ascii="Times New Roman" w:eastAsia="Times New Roman" w:hAnsi="Times New Roman" w:cs="Times New Roman"/>
                <w:b/>
                <w:bCs/>
                <w:color w:val="000000"/>
              </w:rPr>
            </w:pPr>
            <w:r w:rsidRPr="004C147F">
              <w:rPr>
                <w:rFonts w:ascii="Times New Roman" w:eastAsia="Times New Roman" w:hAnsi="Times New Roman" w:cs="Times New Roman"/>
                <w:b/>
                <w:bCs/>
                <w:color w:val="000000"/>
              </w:rPr>
              <w:t>временное</w:t>
            </w:r>
          </w:p>
        </w:tc>
        <w:tc>
          <w:tcPr>
            <w:tcW w:w="0" w:type="auto"/>
            <w:shd w:val="clear" w:color="auto" w:fill="EEECE1" w:themeFill="background2"/>
            <w:vAlign w:val="center"/>
            <w:hideMark/>
          </w:tcPr>
          <w:p w14:paraId="56EF38B1" w14:textId="4261FFEB"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325EB478" w14:textId="1DFFD904"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763E3515" w14:textId="6AED77E8"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4B87707F" w14:textId="1E04EAA5"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c>
          <w:tcPr>
            <w:tcW w:w="0" w:type="auto"/>
            <w:shd w:val="clear" w:color="auto" w:fill="EEECE1" w:themeFill="background2"/>
            <w:vAlign w:val="center"/>
            <w:hideMark/>
          </w:tcPr>
          <w:p w14:paraId="25F39A5F" w14:textId="511EEF69"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р</w:t>
            </w:r>
            <w:r w:rsidRPr="004C147F">
              <w:rPr>
                <w:rFonts w:ascii="Times New Roman" w:eastAsia="Times New Roman" w:hAnsi="Times New Roman" w:cs="Times New Roman"/>
                <w:b/>
                <w:bCs/>
                <w:color w:val="000000"/>
              </w:rPr>
              <w:t>о</w:t>
            </w:r>
            <w:r>
              <w:rPr>
                <w:rFonts w:ascii="Times New Roman" w:eastAsia="Times New Roman" w:hAnsi="Times New Roman" w:cs="Times New Roman"/>
                <w:b/>
                <w:bCs/>
                <w:color w:val="000000"/>
              </w:rPr>
              <w:t>ж.</w:t>
            </w:r>
          </w:p>
        </w:tc>
        <w:tc>
          <w:tcPr>
            <w:tcW w:w="0" w:type="auto"/>
            <w:shd w:val="clear" w:color="auto" w:fill="EEECE1" w:themeFill="background2"/>
            <w:vAlign w:val="center"/>
            <w:hideMark/>
          </w:tcPr>
          <w:p w14:paraId="0D75E703" w14:textId="0B32FFF0" w:rsidR="004C147F" w:rsidRPr="004C147F" w:rsidRDefault="004C147F" w:rsidP="004C147F">
            <w:pP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у</w:t>
            </w:r>
            <w:r w:rsidRPr="004C147F">
              <w:rPr>
                <w:rFonts w:ascii="Times New Roman" w:eastAsia="Times New Roman" w:hAnsi="Times New Roman" w:cs="Times New Roman"/>
                <w:b/>
                <w:bCs/>
                <w:color w:val="000000"/>
              </w:rPr>
              <w:t>м</w:t>
            </w:r>
            <w:r>
              <w:rPr>
                <w:rFonts w:ascii="Times New Roman" w:eastAsia="Times New Roman" w:hAnsi="Times New Roman" w:cs="Times New Roman"/>
                <w:b/>
                <w:bCs/>
                <w:color w:val="000000"/>
              </w:rPr>
              <w:t>.</w:t>
            </w:r>
          </w:p>
        </w:tc>
      </w:tr>
      <w:tr w:rsidR="00BD1C98" w:rsidRPr="004C147F" w14:paraId="02A71624" w14:textId="77777777" w:rsidTr="004C147F">
        <w:trPr>
          <w:trHeight w:val="20"/>
          <w:jc w:val="center"/>
        </w:trPr>
        <w:tc>
          <w:tcPr>
            <w:tcW w:w="0" w:type="auto"/>
            <w:vAlign w:val="center"/>
            <w:hideMark/>
          </w:tcPr>
          <w:p w14:paraId="586B7C31" w14:textId="77777777" w:rsidR="00BD1C98" w:rsidRPr="004C147F" w:rsidRDefault="00BD1C98" w:rsidP="00BD1C9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1890</w:t>
            </w:r>
          </w:p>
        </w:tc>
        <w:tc>
          <w:tcPr>
            <w:tcW w:w="0" w:type="auto"/>
            <w:noWrap/>
            <w:vAlign w:val="center"/>
          </w:tcPr>
          <w:p w14:paraId="2E884B21" w14:textId="42694275"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3DB6F6F9" w14:textId="33D6F69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2F2D7AF6" w14:textId="5507DBB8"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ED2F44C" w14:textId="43594B64"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7DF30C01"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3,804</w:t>
            </w:r>
          </w:p>
        </w:tc>
        <w:tc>
          <w:tcPr>
            <w:tcW w:w="0" w:type="auto"/>
            <w:noWrap/>
            <w:vAlign w:val="center"/>
            <w:hideMark/>
          </w:tcPr>
          <w:p w14:paraId="70208110" w14:textId="77777777"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1,383</w:t>
            </w:r>
          </w:p>
        </w:tc>
        <w:tc>
          <w:tcPr>
            <w:tcW w:w="0" w:type="auto"/>
            <w:noWrap/>
            <w:vAlign w:val="center"/>
            <w:hideMark/>
          </w:tcPr>
          <w:p w14:paraId="2A044903" w14:textId="0876FEC6" w:rsidR="00BD1C98" w:rsidRPr="004C147F" w:rsidRDefault="00BD1C98"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F82A35"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noWrap/>
            <w:vAlign w:val="center"/>
            <w:hideMark/>
          </w:tcPr>
          <w:p w14:paraId="0171B7DC" w14:textId="24B1503A" w:rsidR="00BD1C98" w:rsidRPr="004C147F" w:rsidRDefault="00F82A35" w:rsidP="00BD1C9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161DAB61" w14:textId="77777777" w:rsidTr="004C147F">
        <w:trPr>
          <w:trHeight w:val="20"/>
          <w:jc w:val="center"/>
        </w:trPr>
        <w:tc>
          <w:tcPr>
            <w:tcW w:w="0" w:type="auto"/>
            <w:vAlign w:val="center"/>
            <w:hideMark/>
          </w:tcPr>
          <w:p w14:paraId="5F0924CA"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1891</w:t>
            </w:r>
          </w:p>
        </w:tc>
        <w:tc>
          <w:tcPr>
            <w:tcW w:w="0" w:type="auto"/>
            <w:noWrap/>
            <w:vAlign w:val="center"/>
          </w:tcPr>
          <w:p w14:paraId="7CD54A2E" w14:textId="5B27603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1D8BD4C7" w14:textId="2F66157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86E98C2" w14:textId="6CC6C5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5E7025F" w14:textId="56D9968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6A52E3AE"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3,894</w:t>
            </w:r>
          </w:p>
        </w:tc>
        <w:tc>
          <w:tcPr>
            <w:tcW w:w="0" w:type="auto"/>
            <w:noWrap/>
            <w:vAlign w:val="center"/>
            <w:hideMark/>
          </w:tcPr>
          <w:p w14:paraId="08F57D01"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1,552</w:t>
            </w:r>
          </w:p>
        </w:tc>
        <w:tc>
          <w:tcPr>
            <w:tcW w:w="0" w:type="auto"/>
            <w:noWrap/>
            <w:vAlign w:val="center"/>
            <w:hideMark/>
          </w:tcPr>
          <w:p w14:paraId="4CC94D54" w14:textId="6C38EAB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A871AC" w14:textId="7711760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D6620B8" w14:textId="77777777" w:rsidTr="004C147F">
        <w:trPr>
          <w:trHeight w:val="20"/>
          <w:jc w:val="center"/>
        </w:trPr>
        <w:tc>
          <w:tcPr>
            <w:tcW w:w="0" w:type="auto"/>
            <w:vAlign w:val="center"/>
            <w:hideMark/>
          </w:tcPr>
          <w:p w14:paraId="0B445E31"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1892</w:t>
            </w:r>
          </w:p>
        </w:tc>
        <w:tc>
          <w:tcPr>
            <w:tcW w:w="0" w:type="auto"/>
            <w:noWrap/>
            <w:vAlign w:val="center"/>
          </w:tcPr>
          <w:p w14:paraId="58DE28E2" w14:textId="10A3E6E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DD350F3" w14:textId="63A01A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ED554DE" w14:textId="1A998D1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9259347" w14:textId="1E8610DA"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218FE15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3,493</w:t>
            </w:r>
          </w:p>
        </w:tc>
        <w:tc>
          <w:tcPr>
            <w:tcW w:w="0" w:type="auto"/>
            <w:noWrap/>
            <w:vAlign w:val="center"/>
            <w:hideMark/>
          </w:tcPr>
          <w:p w14:paraId="27C47237"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2,367</w:t>
            </w:r>
          </w:p>
        </w:tc>
        <w:tc>
          <w:tcPr>
            <w:tcW w:w="0" w:type="auto"/>
            <w:noWrap/>
            <w:vAlign w:val="center"/>
            <w:hideMark/>
          </w:tcPr>
          <w:p w14:paraId="365E76E2" w14:textId="49FFC76D"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0379D7" w14:textId="30A4010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4EC37435" w14:textId="77777777" w:rsidTr="004C147F">
        <w:trPr>
          <w:trHeight w:val="20"/>
          <w:jc w:val="center"/>
        </w:trPr>
        <w:tc>
          <w:tcPr>
            <w:tcW w:w="0" w:type="auto"/>
            <w:vAlign w:val="center"/>
            <w:hideMark/>
          </w:tcPr>
          <w:p w14:paraId="32021719"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1893</w:t>
            </w:r>
          </w:p>
        </w:tc>
        <w:tc>
          <w:tcPr>
            <w:tcW w:w="0" w:type="auto"/>
            <w:noWrap/>
            <w:vAlign w:val="center"/>
          </w:tcPr>
          <w:p w14:paraId="153CF546" w14:textId="7ADE884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w:t>
            </w:r>
          </w:p>
        </w:tc>
        <w:tc>
          <w:tcPr>
            <w:tcW w:w="0" w:type="auto"/>
            <w:noWrap/>
            <w:vAlign w:val="center"/>
            <w:hideMark/>
          </w:tcPr>
          <w:p w14:paraId="5E9A3414" w14:textId="7DA56BC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CCCBF34" w14:textId="21A6049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5D002DC" w14:textId="1AFB27E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080A8B0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5,996</w:t>
            </w:r>
          </w:p>
        </w:tc>
        <w:tc>
          <w:tcPr>
            <w:tcW w:w="0" w:type="auto"/>
            <w:noWrap/>
            <w:vAlign w:val="center"/>
            <w:hideMark/>
          </w:tcPr>
          <w:p w14:paraId="1783CACF"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3,291</w:t>
            </w:r>
          </w:p>
        </w:tc>
        <w:tc>
          <w:tcPr>
            <w:tcW w:w="0" w:type="auto"/>
            <w:noWrap/>
            <w:vAlign w:val="center"/>
            <w:hideMark/>
          </w:tcPr>
          <w:p w14:paraId="36081D13" w14:textId="2754BF1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0502C61" w14:textId="49B05E11"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562828" w:rsidRPr="004C147F" w14:paraId="30513540" w14:textId="77777777" w:rsidTr="004C147F">
        <w:trPr>
          <w:trHeight w:val="20"/>
          <w:jc w:val="center"/>
        </w:trPr>
        <w:tc>
          <w:tcPr>
            <w:tcW w:w="0" w:type="auto"/>
            <w:vAlign w:val="center"/>
            <w:hideMark/>
          </w:tcPr>
          <w:p w14:paraId="3B4DEF8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1894</w:t>
            </w:r>
          </w:p>
        </w:tc>
        <w:tc>
          <w:tcPr>
            <w:tcW w:w="0" w:type="auto"/>
            <w:noWrap/>
            <w:vAlign w:val="center"/>
            <w:hideMark/>
          </w:tcPr>
          <w:p w14:paraId="37EB7C9E" w14:textId="26415261"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0187A0F" w14:textId="19FD852C"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w:t>
            </w:r>
            <w:r w:rsidR="00BD1C98" w:rsidRPr="004C147F">
              <w:rPr>
                <w:rFonts w:ascii="Times New Roman" w:eastAsia="Times New Roman" w:hAnsi="Times New Roman" w:cs="Times New Roman"/>
                <w:color w:val="000000"/>
              </w:rPr>
              <w:t>  </w:t>
            </w:r>
            <w:r w:rsidR="00FC5AF2" w:rsidRPr="004C147F">
              <w:rPr>
                <w:rFonts w:ascii="Times New Roman" w:eastAsia="Times New Roman" w:hAnsi="Times New Roman" w:cs="Times New Roman"/>
                <w:color w:val="000000"/>
              </w:rPr>
              <w:t>   </w:t>
            </w:r>
            <w:r w:rsidRPr="004C147F">
              <w:rPr>
                <w:rFonts w:ascii="Times New Roman" w:eastAsia="Times New Roman" w:hAnsi="Times New Roman" w:cs="Times New Roman"/>
                <w:color w:val="000000"/>
              </w:rPr>
              <w:t xml:space="preserve">     </w:t>
            </w:r>
          </w:p>
        </w:tc>
        <w:tc>
          <w:tcPr>
            <w:tcW w:w="0" w:type="auto"/>
            <w:vAlign w:val="center"/>
            <w:hideMark/>
          </w:tcPr>
          <w:p w14:paraId="260F88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7,938</w:t>
            </w:r>
          </w:p>
        </w:tc>
        <w:tc>
          <w:tcPr>
            <w:tcW w:w="0" w:type="auto"/>
            <w:vAlign w:val="center"/>
            <w:hideMark/>
          </w:tcPr>
          <w:p w14:paraId="3CEC358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4,020</w:t>
            </w:r>
          </w:p>
        </w:tc>
        <w:tc>
          <w:tcPr>
            <w:tcW w:w="0" w:type="auto"/>
            <w:noWrap/>
            <w:vAlign w:val="center"/>
            <w:hideMark/>
          </w:tcPr>
          <w:p w14:paraId="4CCD7F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7,670</w:t>
            </w:r>
          </w:p>
        </w:tc>
        <w:tc>
          <w:tcPr>
            <w:tcW w:w="0" w:type="auto"/>
            <w:noWrap/>
            <w:vAlign w:val="center"/>
            <w:hideMark/>
          </w:tcPr>
          <w:p w14:paraId="02A7628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3,830</w:t>
            </w:r>
          </w:p>
        </w:tc>
        <w:tc>
          <w:tcPr>
            <w:tcW w:w="0" w:type="auto"/>
            <w:noWrap/>
            <w:vAlign w:val="center"/>
            <w:hideMark/>
          </w:tcPr>
          <w:p w14:paraId="6A7B3FE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268</w:t>
            </w:r>
          </w:p>
        </w:tc>
        <w:tc>
          <w:tcPr>
            <w:tcW w:w="0" w:type="auto"/>
            <w:noWrap/>
            <w:vAlign w:val="center"/>
            <w:hideMark/>
          </w:tcPr>
          <w:p w14:paraId="154FC54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190</w:t>
            </w:r>
          </w:p>
        </w:tc>
      </w:tr>
      <w:tr w:rsidR="00562828" w:rsidRPr="004C147F" w14:paraId="52C6245F" w14:textId="77777777" w:rsidTr="004C147F">
        <w:trPr>
          <w:trHeight w:val="20"/>
          <w:jc w:val="center"/>
        </w:trPr>
        <w:tc>
          <w:tcPr>
            <w:tcW w:w="0" w:type="auto"/>
            <w:vAlign w:val="center"/>
            <w:hideMark/>
          </w:tcPr>
          <w:p w14:paraId="3674B20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1895</w:t>
            </w:r>
          </w:p>
        </w:tc>
        <w:tc>
          <w:tcPr>
            <w:tcW w:w="0" w:type="auto"/>
            <w:vAlign w:val="center"/>
            <w:hideMark/>
          </w:tcPr>
          <w:p w14:paraId="35DE0E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212,095</w:t>
            </w:r>
          </w:p>
        </w:tc>
        <w:tc>
          <w:tcPr>
            <w:tcW w:w="0" w:type="auto"/>
            <w:noWrap/>
            <w:vAlign w:val="center"/>
            <w:hideMark/>
          </w:tcPr>
          <w:p w14:paraId="22D1F20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17,344</w:t>
            </w:r>
          </w:p>
        </w:tc>
        <w:tc>
          <w:tcPr>
            <w:tcW w:w="0" w:type="auto"/>
            <w:vAlign w:val="center"/>
            <w:hideMark/>
          </w:tcPr>
          <w:p w14:paraId="6B3F5DD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vAlign w:val="center"/>
            <w:hideMark/>
          </w:tcPr>
          <w:p w14:paraId="79001D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1469758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7,715</w:t>
            </w:r>
          </w:p>
        </w:tc>
        <w:tc>
          <w:tcPr>
            <w:tcW w:w="0" w:type="auto"/>
            <w:noWrap/>
            <w:vAlign w:val="center"/>
            <w:hideMark/>
          </w:tcPr>
          <w:p w14:paraId="2CCF1C2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3,561</w:t>
            </w:r>
          </w:p>
        </w:tc>
        <w:tc>
          <w:tcPr>
            <w:tcW w:w="0" w:type="auto"/>
            <w:noWrap/>
            <w:vAlign w:val="center"/>
            <w:hideMark/>
          </w:tcPr>
          <w:p w14:paraId="2077E9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3333516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767635B" w14:textId="77777777" w:rsidTr="004C147F">
        <w:trPr>
          <w:trHeight w:val="20"/>
          <w:jc w:val="center"/>
        </w:trPr>
        <w:tc>
          <w:tcPr>
            <w:tcW w:w="0" w:type="auto"/>
            <w:vAlign w:val="center"/>
            <w:hideMark/>
          </w:tcPr>
          <w:p w14:paraId="166E2F73"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1896</w:t>
            </w:r>
          </w:p>
        </w:tc>
        <w:tc>
          <w:tcPr>
            <w:tcW w:w="0" w:type="auto"/>
            <w:vAlign w:val="center"/>
            <w:hideMark/>
          </w:tcPr>
          <w:p w14:paraId="1C1F07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218,496</w:t>
            </w:r>
          </w:p>
        </w:tc>
        <w:tc>
          <w:tcPr>
            <w:tcW w:w="0" w:type="auto"/>
            <w:noWrap/>
            <w:vAlign w:val="center"/>
            <w:hideMark/>
          </w:tcPr>
          <w:p w14:paraId="6D72601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15,951</w:t>
            </w:r>
          </w:p>
        </w:tc>
        <w:tc>
          <w:tcPr>
            <w:tcW w:w="0" w:type="auto"/>
            <w:vAlign w:val="center"/>
            <w:hideMark/>
          </w:tcPr>
          <w:p w14:paraId="57DDAD2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vAlign w:val="center"/>
            <w:hideMark/>
          </w:tcPr>
          <w:p w14:paraId="6E484D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66C907F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8,126</w:t>
            </w:r>
          </w:p>
        </w:tc>
        <w:tc>
          <w:tcPr>
            <w:tcW w:w="0" w:type="auto"/>
            <w:noWrap/>
            <w:vAlign w:val="center"/>
            <w:hideMark/>
          </w:tcPr>
          <w:p w14:paraId="494355B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3,078</w:t>
            </w:r>
          </w:p>
        </w:tc>
        <w:tc>
          <w:tcPr>
            <w:tcW w:w="0" w:type="auto"/>
            <w:noWrap/>
            <w:vAlign w:val="center"/>
            <w:hideMark/>
          </w:tcPr>
          <w:p w14:paraId="373B1B4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193350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3DDCA81" w14:textId="77777777" w:rsidTr="004C147F">
        <w:trPr>
          <w:trHeight w:val="20"/>
          <w:jc w:val="center"/>
        </w:trPr>
        <w:tc>
          <w:tcPr>
            <w:tcW w:w="0" w:type="auto"/>
            <w:vAlign w:val="center"/>
            <w:hideMark/>
          </w:tcPr>
          <w:p w14:paraId="145B6AE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1897</w:t>
            </w:r>
          </w:p>
        </w:tc>
        <w:tc>
          <w:tcPr>
            <w:tcW w:w="0" w:type="auto"/>
            <w:vAlign w:val="center"/>
            <w:hideMark/>
          </w:tcPr>
          <w:p w14:paraId="12211F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226,146</w:t>
            </w:r>
          </w:p>
        </w:tc>
        <w:tc>
          <w:tcPr>
            <w:tcW w:w="0" w:type="auto"/>
            <w:noWrap/>
            <w:vAlign w:val="center"/>
            <w:hideMark/>
          </w:tcPr>
          <w:p w14:paraId="1BCBB79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33,094</w:t>
            </w:r>
          </w:p>
        </w:tc>
        <w:tc>
          <w:tcPr>
            <w:tcW w:w="0" w:type="auto"/>
            <w:vAlign w:val="center"/>
            <w:hideMark/>
          </w:tcPr>
          <w:p w14:paraId="714E96C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vAlign w:val="center"/>
            <w:hideMark/>
          </w:tcPr>
          <w:p w14:paraId="6EFA833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1B87CC3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8,587</w:t>
            </w:r>
          </w:p>
        </w:tc>
        <w:tc>
          <w:tcPr>
            <w:tcW w:w="0" w:type="auto"/>
            <w:noWrap/>
            <w:vAlign w:val="center"/>
            <w:hideMark/>
          </w:tcPr>
          <w:p w14:paraId="43B307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3,648</w:t>
            </w:r>
          </w:p>
        </w:tc>
        <w:tc>
          <w:tcPr>
            <w:tcW w:w="0" w:type="auto"/>
            <w:noWrap/>
            <w:vAlign w:val="center"/>
            <w:hideMark/>
          </w:tcPr>
          <w:p w14:paraId="4624E44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055BA6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1E11A38B" w14:textId="77777777" w:rsidTr="004C147F">
        <w:trPr>
          <w:trHeight w:val="20"/>
          <w:jc w:val="center"/>
        </w:trPr>
        <w:tc>
          <w:tcPr>
            <w:tcW w:w="0" w:type="auto"/>
            <w:vAlign w:val="center"/>
            <w:hideMark/>
          </w:tcPr>
          <w:p w14:paraId="2EAE87B6"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1898</w:t>
            </w:r>
          </w:p>
        </w:tc>
        <w:tc>
          <w:tcPr>
            <w:tcW w:w="0" w:type="auto"/>
            <w:vAlign w:val="center"/>
            <w:hideMark/>
          </w:tcPr>
          <w:p w14:paraId="78992A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231,336</w:t>
            </w:r>
          </w:p>
        </w:tc>
        <w:tc>
          <w:tcPr>
            <w:tcW w:w="0" w:type="auto"/>
            <w:noWrap/>
            <w:vAlign w:val="center"/>
            <w:hideMark/>
          </w:tcPr>
          <w:p w14:paraId="27036B5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34,656</w:t>
            </w:r>
          </w:p>
        </w:tc>
        <w:tc>
          <w:tcPr>
            <w:tcW w:w="0" w:type="auto"/>
            <w:vAlign w:val="center"/>
            <w:hideMark/>
          </w:tcPr>
          <w:p w14:paraId="493916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vAlign w:val="center"/>
            <w:hideMark/>
          </w:tcPr>
          <w:p w14:paraId="2E2EC93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53EB28C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8,806</w:t>
            </w:r>
          </w:p>
        </w:tc>
        <w:tc>
          <w:tcPr>
            <w:tcW w:w="0" w:type="auto"/>
            <w:noWrap/>
            <w:vAlign w:val="center"/>
            <w:hideMark/>
          </w:tcPr>
          <w:p w14:paraId="7F87A77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4,235</w:t>
            </w:r>
          </w:p>
        </w:tc>
        <w:tc>
          <w:tcPr>
            <w:tcW w:w="0" w:type="auto"/>
            <w:noWrap/>
            <w:vAlign w:val="center"/>
            <w:hideMark/>
          </w:tcPr>
          <w:p w14:paraId="123160C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0B5A30D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58AC15D5" w14:textId="77777777" w:rsidTr="004C147F">
        <w:trPr>
          <w:trHeight w:val="20"/>
          <w:jc w:val="center"/>
        </w:trPr>
        <w:tc>
          <w:tcPr>
            <w:tcW w:w="0" w:type="auto"/>
            <w:vAlign w:val="center"/>
            <w:hideMark/>
          </w:tcPr>
          <w:p w14:paraId="25BBDEBE"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lastRenderedPageBreak/>
              <w:t>1899</w:t>
            </w:r>
          </w:p>
        </w:tc>
        <w:tc>
          <w:tcPr>
            <w:tcW w:w="0" w:type="auto"/>
            <w:vAlign w:val="center"/>
            <w:hideMark/>
          </w:tcPr>
          <w:p w14:paraId="335CF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236,135</w:t>
            </w:r>
          </w:p>
        </w:tc>
        <w:tc>
          <w:tcPr>
            <w:tcW w:w="0" w:type="auto"/>
            <w:noWrap/>
            <w:vAlign w:val="center"/>
            <w:hideMark/>
          </w:tcPr>
          <w:p w14:paraId="0FA1B50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32,196</w:t>
            </w:r>
          </w:p>
        </w:tc>
        <w:tc>
          <w:tcPr>
            <w:tcW w:w="0" w:type="auto"/>
            <w:vAlign w:val="center"/>
            <w:hideMark/>
          </w:tcPr>
          <w:p w14:paraId="49AA54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vAlign w:val="center"/>
            <w:hideMark/>
          </w:tcPr>
          <w:p w14:paraId="26761B7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C076DD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8,399</w:t>
            </w:r>
          </w:p>
        </w:tc>
        <w:tc>
          <w:tcPr>
            <w:tcW w:w="0" w:type="auto"/>
            <w:noWrap/>
            <w:vAlign w:val="center"/>
            <w:hideMark/>
          </w:tcPr>
          <w:p w14:paraId="640E400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3,883</w:t>
            </w:r>
          </w:p>
        </w:tc>
        <w:tc>
          <w:tcPr>
            <w:tcW w:w="0" w:type="auto"/>
            <w:noWrap/>
            <w:vAlign w:val="center"/>
            <w:hideMark/>
          </w:tcPr>
          <w:p w14:paraId="11BC163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77AD914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03535D" w:rsidRPr="004C147F" w14:paraId="3FE844AB" w14:textId="77777777" w:rsidTr="004C147F">
        <w:trPr>
          <w:trHeight w:val="20"/>
          <w:jc w:val="center"/>
        </w:trPr>
        <w:tc>
          <w:tcPr>
            <w:tcW w:w="0" w:type="auto"/>
            <w:vAlign w:val="center"/>
            <w:hideMark/>
          </w:tcPr>
          <w:p w14:paraId="5CCE64B8" w14:textId="77777777" w:rsidR="0003535D" w:rsidRPr="004C147F" w:rsidRDefault="0003535D" w:rsidP="0003535D">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1900</w:t>
            </w:r>
          </w:p>
        </w:tc>
        <w:tc>
          <w:tcPr>
            <w:tcW w:w="0" w:type="auto"/>
            <w:vAlign w:val="center"/>
            <w:hideMark/>
          </w:tcPr>
          <w:p w14:paraId="74FAC699"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240,419</w:t>
            </w:r>
          </w:p>
        </w:tc>
        <w:tc>
          <w:tcPr>
            <w:tcW w:w="0" w:type="auto"/>
            <w:noWrap/>
            <w:vAlign w:val="center"/>
            <w:hideMark/>
          </w:tcPr>
          <w:p w14:paraId="53A1E107"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32,705</w:t>
            </w:r>
          </w:p>
        </w:tc>
        <w:tc>
          <w:tcPr>
            <w:tcW w:w="0" w:type="auto"/>
            <w:vAlign w:val="center"/>
            <w:hideMark/>
          </w:tcPr>
          <w:p w14:paraId="0442B6B8" w14:textId="22725F59"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w:t>
            </w:r>
            <w:r>
              <w:rPr>
                <w:rFonts w:ascii="Times New Roman" w:eastAsia="Times New Roman" w:hAnsi="Times New Roman" w:cs="Times New Roman"/>
                <w:color w:val="000000"/>
              </w:rPr>
              <w:t>4</w:t>
            </w:r>
            <w:r w:rsidRPr="004C147F">
              <w:rPr>
                <w:rFonts w:ascii="Times New Roman" w:eastAsia="Times New Roman" w:hAnsi="Times New Roman" w:cs="Times New Roman"/>
                <w:color w:val="000000"/>
              </w:rPr>
              <w:t>52</w:t>
            </w:r>
          </w:p>
        </w:tc>
        <w:tc>
          <w:tcPr>
            <w:tcW w:w="0" w:type="auto"/>
            <w:vAlign w:val="center"/>
            <w:hideMark/>
          </w:tcPr>
          <w:p w14:paraId="0E6856E9" w14:textId="54034865"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w:t>
            </w:r>
            <w:r>
              <w:rPr>
                <w:rFonts w:ascii="Times New Roman" w:eastAsia="Times New Roman" w:hAnsi="Times New Roman" w:cs="Times New Roman"/>
                <w:color w:val="000000"/>
              </w:rPr>
              <w:t>79</w:t>
            </w:r>
          </w:p>
        </w:tc>
        <w:tc>
          <w:tcPr>
            <w:tcW w:w="0" w:type="auto"/>
            <w:noWrap/>
            <w:vAlign w:val="center"/>
            <w:hideMark/>
          </w:tcPr>
          <w:p w14:paraId="53DAE69C"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8,452</w:t>
            </w:r>
          </w:p>
        </w:tc>
        <w:tc>
          <w:tcPr>
            <w:tcW w:w="0" w:type="auto"/>
            <w:noWrap/>
            <w:vAlign w:val="center"/>
            <w:hideMark/>
          </w:tcPr>
          <w:p w14:paraId="0FCDD0D5" w14:textId="77777777"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3,779</w:t>
            </w:r>
          </w:p>
        </w:tc>
        <w:tc>
          <w:tcPr>
            <w:tcW w:w="0" w:type="auto"/>
            <w:noWrap/>
            <w:vAlign w:val="center"/>
            <w:hideMark/>
          </w:tcPr>
          <w:p w14:paraId="65D12CE8" w14:textId="23C410E4"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24B49C98" w14:textId="360D09EA" w:rsidR="0003535D" w:rsidRPr="004C147F" w:rsidRDefault="0003535D" w:rsidP="0003535D">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74C2E109" w14:textId="77777777" w:rsidTr="004C147F">
        <w:trPr>
          <w:trHeight w:val="20"/>
          <w:jc w:val="center"/>
        </w:trPr>
        <w:tc>
          <w:tcPr>
            <w:tcW w:w="0" w:type="auto"/>
            <w:vAlign w:val="center"/>
            <w:hideMark/>
          </w:tcPr>
          <w:p w14:paraId="4C9F189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1901</w:t>
            </w:r>
          </w:p>
        </w:tc>
        <w:tc>
          <w:tcPr>
            <w:tcW w:w="0" w:type="auto"/>
            <w:vAlign w:val="center"/>
            <w:hideMark/>
          </w:tcPr>
          <w:p w14:paraId="0E7FCCE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245,474</w:t>
            </w:r>
          </w:p>
        </w:tc>
        <w:tc>
          <w:tcPr>
            <w:tcW w:w="0" w:type="auto"/>
            <w:noWrap/>
            <w:vAlign w:val="center"/>
            <w:hideMark/>
          </w:tcPr>
          <w:p w14:paraId="57E45E2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33,149</w:t>
            </w:r>
          </w:p>
        </w:tc>
        <w:tc>
          <w:tcPr>
            <w:tcW w:w="0" w:type="auto"/>
            <w:vAlign w:val="center"/>
            <w:hideMark/>
          </w:tcPr>
          <w:p w14:paraId="6EFE079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9,165</w:t>
            </w:r>
          </w:p>
        </w:tc>
        <w:tc>
          <w:tcPr>
            <w:tcW w:w="0" w:type="auto"/>
            <w:vAlign w:val="center"/>
            <w:hideMark/>
          </w:tcPr>
          <w:p w14:paraId="22770A5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5,099</w:t>
            </w:r>
          </w:p>
        </w:tc>
        <w:tc>
          <w:tcPr>
            <w:tcW w:w="0" w:type="auto"/>
            <w:noWrap/>
            <w:vAlign w:val="center"/>
            <w:hideMark/>
          </w:tcPr>
          <w:p w14:paraId="4BD5AD9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9,557</w:t>
            </w:r>
          </w:p>
        </w:tc>
        <w:tc>
          <w:tcPr>
            <w:tcW w:w="0" w:type="auto"/>
            <w:noWrap/>
            <w:vAlign w:val="center"/>
            <w:hideMark/>
          </w:tcPr>
          <w:p w14:paraId="5F7038F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5,444</w:t>
            </w:r>
          </w:p>
        </w:tc>
        <w:tc>
          <w:tcPr>
            <w:tcW w:w="0" w:type="auto"/>
            <w:noWrap/>
            <w:vAlign w:val="center"/>
            <w:hideMark/>
          </w:tcPr>
          <w:p w14:paraId="6F472D4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-392</w:t>
            </w:r>
          </w:p>
        </w:tc>
        <w:tc>
          <w:tcPr>
            <w:tcW w:w="0" w:type="auto"/>
            <w:noWrap/>
            <w:vAlign w:val="center"/>
            <w:hideMark/>
          </w:tcPr>
          <w:p w14:paraId="18A1082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-345</w:t>
            </w:r>
          </w:p>
        </w:tc>
      </w:tr>
      <w:tr w:rsidR="00562828" w:rsidRPr="004C147F" w14:paraId="78D82E26" w14:textId="77777777" w:rsidTr="004C147F">
        <w:trPr>
          <w:trHeight w:val="20"/>
          <w:jc w:val="center"/>
        </w:trPr>
        <w:tc>
          <w:tcPr>
            <w:tcW w:w="0" w:type="auto"/>
            <w:vAlign w:val="center"/>
            <w:hideMark/>
          </w:tcPr>
          <w:p w14:paraId="734015C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1902</w:t>
            </w:r>
          </w:p>
        </w:tc>
        <w:tc>
          <w:tcPr>
            <w:tcW w:w="0" w:type="auto"/>
            <w:vAlign w:val="center"/>
            <w:hideMark/>
          </w:tcPr>
          <w:p w14:paraId="7C9112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250,607</w:t>
            </w:r>
          </w:p>
        </w:tc>
        <w:tc>
          <w:tcPr>
            <w:tcW w:w="0" w:type="auto"/>
            <w:noWrap/>
            <w:vAlign w:val="center"/>
            <w:hideMark/>
          </w:tcPr>
          <w:p w14:paraId="64908DA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30,929</w:t>
            </w:r>
          </w:p>
        </w:tc>
        <w:tc>
          <w:tcPr>
            <w:tcW w:w="0" w:type="auto"/>
            <w:vAlign w:val="center"/>
            <w:hideMark/>
          </w:tcPr>
          <w:p w14:paraId="189815D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9,132</w:t>
            </w:r>
          </w:p>
        </w:tc>
        <w:tc>
          <w:tcPr>
            <w:tcW w:w="0" w:type="auto"/>
            <w:vAlign w:val="center"/>
            <w:hideMark/>
          </w:tcPr>
          <w:p w14:paraId="1D8BAE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12ABADB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9,133</w:t>
            </w:r>
          </w:p>
        </w:tc>
        <w:tc>
          <w:tcPr>
            <w:tcW w:w="0" w:type="auto"/>
            <w:noWrap/>
            <w:vAlign w:val="center"/>
            <w:hideMark/>
          </w:tcPr>
          <w:p w14:paraId="5F33760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5,757</w:t>
            </w:r>
          </w:p>
        </w:tc>
        <w:tc>
          <w:tcPr>
            <w:tcW w:w="0" w:type="auto"/>
            <w:noWrap/>
            <w:vAlign w:val="center"/>
            <w:hideMark/>
          </w:tcPr>
          <w:p w14:paraId="5444E2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c>
          <w:tcPr>
            <w:tcW w:w="0" w:type="auto"/>
            <w:noWrap/>
            <w:vAlign w:val="center"/>
            <w:hideMark/>
          </w:tcPr>
          <w:p w14:paraId="71B647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DF2AC46" w14:textId="77777777" w:rsidTr="004C147F">
        <w:trPr>
          <w:trHeight w:val="20"/>
          <w:jc w:val="center"/>
        </w:trPr>
        <w:tc>
          <w:tcPr>
            <w:tcW w:w="0" w:type="auto"/>
            <w:vAlign w:val="center"/>
            <w:hideMark/>
          </w:tcPr>
          <w:p w14:paraId="186F682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1903</w:t>
            </w:r>
          </w:p>
        </w:tc>
        <w:tc>
          <w:tcPr>
            <w:tcW w:w="0" w:type="auto"/>
            <w:vAlign w:val="center"/>
            <w:hideMark/>
          </w:tcPr>
          <w:p w14:paraId="04FBA63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271,013</w:t>
            </w:r>
          </w:p>
        </w:tc>
        <w:tc>
          <w:tcPr>
            <w:tcW w:w="0" w:type="auto"/>
            <w:noWrap/>
            <w:vAlign w:val="center"/>
            <w:hideMark/>
          </w:tcPr>
          <w:p w14:paraId="4524641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26,110</w:t>
            </w:r>
          </w:p>
        </w:tc>
        <w:tc>
          <w:tcPr>
            <w:tcW w:w="0" w:type="auto"/>
            <w:vAlign w:val="center"/>
            <w:hideMark/>
          </w:tcPr>
          <w:p w14:paraId="2020DDF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12,358</w:t>
            </w:r>
          </w:p>
        </w:tc>
        <w:tc>
          <w:tcPr>
            <w:tcW w:w="0" w:type="auto"/>
            <w:vAlign w:val="center"/>
            <w:hideMark/>
          </w:tcPr>
          <w:p w14:paraId="27EF054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5,780</w:t>
            </w:r>
          </w:p>
        </w:tc>
        <w:tc>
          <w:tcPr>
            <w:tcW w:w="0" w:type="auto"/>
            <w:noWrap/>
            <w:vAlign w:val="center"/>
            <w:hideMark/>
          </w:tcPr>
          <w:p w14:paraId="17AA14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12,339</w:t>
            </w:r>
          </w:p>
        </w:tc>
        <w:tc>
          <w:tcPr>
            <w:tcW w:w="0" w:type="auto"/>
            <w:noWrap/>
            <w:vAlign w:val="center"/>
            <w:hideMark/>
          </w:tcPr>
          <w:p w14:paraId="72CF93A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5,771</w:t>
            </w:r>
          </w:p>
        </w:tc>
        <w:tc>
          <w:tcPr>
            <w:tcW w:w="0" w:type="auto"/>
            <w:noWrap/>
            <w:vAlign w:val="center"/>
            <w:hideMark/>
          </w:tcPr>
          <w:p w14:paraId="20606D9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19</w:t>
            </w:r>
          </w:p>
        </w:tc>
        <w:tc>
          <w:tcPr>
            <w:tcW w:w="0" w:type="auto"/>
            <w:noWrap/>
            <w:vAlign w:val="center"/>
            <w:hideMark/>
          </w:tcPr>
          <w:p w14:paraId="2E5856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w:t>
            </w:r>
          </w:p>
        </w:tc>
      </w:tr>
      <w:tr w:rsidR="00562828" w:rsidRPr="004C147F" w14:paraId="4F5EC006" w14:textId="77777777" w:rsidTr="004C147F">
        <w:trPr>
          <w:trHeight w:val="20"/>
          <w:jc w:val="center"/>
        </w:trPr>
        <w:tc>
          <w:tcPr>
            <w:tcW w:w="0" w:type="auto"/>
            <w:vAlign w:val="center"/>
            <w:hideMark/>
          </w:tcPr>
          <w:p w14:paraId="31C7C209"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1904</w:t>
            </w:r>
          </w:p>
        </w:tc>
        <w:tc>
          <w:tcPr>
            <w:tcW w:w="0" w:type="auto"/>
            <w:vAlign w:val="center"/>
            <w:hideMark/>
          </w:tcPr>
          <w:p w14:paraId="576BAD7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277,896</w:t>
            </w:r>
          </w:p>
        </w:tc>
        <w:tc>
          <w:tcPr>
            <w:tcW w:w="0" w:type="auto"/>
            <w:noWrap/>
            <w:vAlign w:val="center"/>
            <w:hideMark/>
          </w:tcPr>
          <w:p w14:paraId="58EB3C3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26,297</w:t>
            </w:r>
          </w:p>
        </w:tc>
        <w:tc>
          <w:tcPr>
            <w:tcW w:w="0" w:type="auto"/>
            <w:vAlign w:val="center"/>
            <w:hideMark/>
          </w:tcPr>
          <w:p w14:paraId="5371355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vAlign w:val="center"/>
            <w:hideMark/>
          </w:tcPr>
          <w:p w14:paraId="39170E2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4,625</w:t>
            </w:r>
          </w:p>
        </w:tc>
        <w:tc>
          <w:tcPr>
            <w:tcW w:w="0" w:type="auto"/>
            <w:noWrap/>
            <w:vAlign w:val="center"/>
            <w:hideMark/>
          </w:tcPr>
          <w:p w14:paraId="44871B6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9,821</w:t>
            </w:r>
          </w:p>
        </w:tc>
        <w:tc>
          <w:tcPr>
            <w:tcW w:w="0" w:type="auto"/>
            <w:noWrap/>
            <w:vAlign w:val="center"/>
            <w:hideMark/>
          </w:tcPr>
          <w:p w14:paraId="0E33167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4,626</w:t>
            </w:r>
          </w:p>
        </w:tc>
        <w:tc>
          <w:tcPr>
            <w:tcW w:w="0" w:type="auto"/>
            <w:noWrap/>
            <w:vAlign w:val="center"/>
            <w:hideMark/>
          </w:tcPr>
          <w:p w14:paraId="58F170C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417F655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w:t>
            </w:r>
          </w:p>
        </w:tc>
      </w:tr>
      <w:tr w:rsidR="00562828" w:rsidRPr="004C147F" w14:paraId="3B9EBDDD" w14:textId="77777777" w:rsidTr="004C147F">
        <w:trPr>
          <w:trHeight w:val="20"/>
          <w:jc w:val="center"/>
        </w:trPr>
        <w:tc>
          <w:tcPr>
            <w:tcW w:w="0" w:type="auto"/>
            <w:vAlign w:val="center"/>
            <w:hideMark/>
          </w:tcPr>
          <w:p w14:paraId="00F979BB"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1905</w:t>
            </w:r>
          </w:p>
        </w:tc>
        <w:tc>
          <w:tcPr>
            <w:tcW w:w="0" w:type="auto"/>
            <w:vAlign w:val="center"/>
            <w:hideMark/>
          </w:tcPr>
          <w:p w14:paraId="7DBF9C5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283,147</w:t>
            </w:r>
          </w:p>
        </w:tc>
        <w:tc>
          <w:tcPr>
            <w:tcW w:w="0" w:type="auto"/>
            <w:noWrap/>
            <w:vAlign w:val="center"/>
            <w:hideMark/>
          </w:tcPr>
          <w:p w14:paraId="3ADE02F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25,275</w:t>
            </w:r>
          </w:p>
        </w:tc>
        <w:tc>
          <w:tcPr>
            <w:tcW w:w="0" w:type="auto"/>
            <w:vAlign w:val="center"/>
            <w:hideMark/>
          </w:tcPr>
          <w:p w14:paraId="72255E47"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10,702</w:t>
            </w:r>
          </w:p>
        </w:tc>
        <w:tc>
          <w:tcPr>
            <w:tcW w:w="0" w:type="auto"/>
            <w:vAlign w:val="center"/>
            <w:hideMark/>
          </w:tcPr>
          <w:p w14:paraId="1E9EB6B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5,256</w:t>
            </w:r>
          </w:p>
        </w:tc>
        <w:tc>
          <w:tcPr>
            <w:tcW w:w="0" w:type="auto"/>
            <w:noWrap/>
            <w:vAlign w:val="center"/>
            <w:hideMark/>
          </w:tcPr>
          <w:p w14:paraId="49D54EB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10,780</w:t>
            </w:r>
          </w:p>
        </w:tc>
        <w:tc>
          <w:tcPr>
            <w:tcW w:w="0" w:type="auto"/>
            <w:noWrap/>
            <w:vAlign w:val="center"/>
            <w:hideMark/>
          </w:tcPr>
          <w:p w14:paraId="1738DA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5,253</w:t>
            </w:r>
          </w:p>
        </w:tc>
        <w:tc>
          <w:tcPr>
            <w:tcW w:w="0" w:type="auto"/>
            <w:noWrap/>
            <w:vAlign w:val="center"/>
            <w:hideMark/>
          </w:tcPr>
          <w:p w14:paraId="7B33B53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-78</w:t>
            </w:r>
          </w:p>
        </w:tc>
        <w:tc>
          <w:tcPr>
            <w:tcW w:w="0" w:type="auto"/>
            <w:noWrap/>
            <w:vAlign w:val="center"/>
            <w:hideMark/>
          </w:tcPr>
          <w:p w14:paraId="09BD3B7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r>
      <w:tr w:rsidR="00562828" w:rsidRPr="004C147F" w14:paraId="75974A55" w14:textId="77777777" w:rsidTr="004C147F">
        <w:trPr>
          <w:trHeight w:val="20"/>
          <w:jc w:val="center"/>
        </w:trPr>
        <w:tc>
          <w:tcPr>
            <w:tcW w:w="0" w:type="auto"/>
            <w:vAlign w:val="center"/>
            <w:hideMark/>
          </w:tcPr>
          <w:p w14:paraId="53E6904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1906</w:t>
            </w:r>
          </w:p>
        </w:tc>
        <w:tc>
          <w:tcPr>
            <w:tcW w:w="0" w:type="auto"/>
            <w:vAlign w:val="center"/>
            <w:hideMark/>
          </w:tcPr>
          <w:p w14:paraId="4F39576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289,279</w:t>
            </w:r>
          </w:p>
        </w:tc>
        <w:tc>
          <w:tcPr>
            <w:tcW w:w="0" w:type="auto"/>
            <w:noWrap/>
            <w:vAlign w:val="center"/>
            <w:hideMark/>
          </w:tcPr>
          <w:p w14:paraId="65DA9D9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34,450</w:t>
            </w:r>
          </w:p>
        </w:tc>
        <w:tc>
          <w:tcPr>
            <w:tcW w:w="0" w:type="auto"/>
            <w:vAlign w:val="center"/>
            <w:hideMark/>
          </w:tcPr>
          <w:p w14:paraId="0EDCE39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10,603</w:t>
            </w:r>
          </w:p>
        </w:tc>
        <w:tc>
          <w:tcPr>
            <w:tcW w:w="0" w:type="auto"/>
            <w:vAlign w:val="center"/>
            <w:hideMark/>
          </w:tcPr>
          <w:p w14:paraId="4B146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5,736</w:t>
            </w:r>
          </w:p>
        </w:tc>
        <w:tc>
          <w:tcPr>
            <w:tcW w:w="0" w:type="auto"/>
            <w:noWrap/>
            <w:vAlign w:val="center"/>
            <w:hideMark/>
          </w:tcPr>
          <w:p w14:paraId="6A11D1A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10,606</w:t>
            </w:r>
          </w:p>
        </w:tc>
        <w:tc>
          <w:tcPr>
            <w:tcW w:w="0" w:type="auto"/>
            <w:noWrap/>
            <w:vAlign w:val="center"/>
            <w:hideMark/>
          </w:tcPr>
          <w:p w14:paraId="48A5E19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5,836</w:t>
            </w:r>
          </w:p>
        </w:tc>
        <w:tc>
          <w:tcPr>
            <w:tcW w:w="0" w:type="auto"/>
            <w:noWrap/>
            <w:vAlign w:val="center"/>
            <w:hideMark/>
          </w:tcPr>
          <w:p w14:paraId="1ECD495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w:t>
            </w:r>
          </w:p>
        </w:tc>
        <w:tc>
          <w:tcPr>
            <w:tcW w:w="0" w:type="auto"/>
            <w:noWrap/>
            <w:vAlign w:val="center"/>
            <w:hideMark/>
          </w:tcPr>
          <w:p w14:paraId="4483210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-100</w:t>
            </w:r>
          </w:p>
        </w:tc>
      </w:tr>
      <w:tr w:rsidR="00562828" w:rsidRPr="004C147F" w14:paraId="3D4DCAEE" w14:textId="77777777" w:rsidTr="004C147F">
        <w:trPr>
          <w:trHeight w:val="20"/>
          <w:jc w:val="center"/>
        </w:trPr>
        <w:tc>
          <w:tcPr>
            <w:tcW w:w="0" w:type="auto"/>
            <w:vAlign w:val="center"/>
            <w:hideMark/>
          </w:tcPr>
          <w:p w14:paraId="480B8694"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1907</w:t>
            </w:r>
          </w:p>
        </w:tc>
        <w:tc>
          <w:tcPr>
            <w:tcW w:w="0" w:type="auto"/>
            <w:vAlign w:val="center"/>
            <w:hideMark/>
          </w:tcPr>
          <w:p w14:paraId="7D36C496"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294,395</w:t>
            </w:r>
          </w:p>
        </w:tc>
        <w:tc>
          <w:tcPr>
            <w:tcW w:w="0" w:type="auto"/>
            <w:noWrap/>
            <w:vAlign w:val="center"/>
            <w:hideMark/>
          </w:tcPr>
          <w:p w14:paraId="3920B31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26,992</w:t>
            </w:r>
          </w:p>
        </w:tc>
        <w:tc>
          <w:tcPr>
            <w:tcW w:w="0" w:type="auto"/>
            <w:vAlign w:val="center"/>
            <w:hideMark/>
          </w:tcPr>
          <w:p w14:paraId="36844CD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vAlign w:val="center"/>
            <w:hideMark/>
          </w:tcPr>
          <w:p w14:paraId="0C8547ED"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702504D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13,645</w:t>
            </w:r>
          </w:p>
        </w:tc>
        <w:tc>
          <w:tcPr>
            <w:tcW w:w="0" w:type="auto"/>
            <w:noWrap/>
            <w:vAlign w:val="center"/>
            <w:hideMark/>
          </w:tcPr>
          <w:p w14:paraId="5736CF3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6,541</w:t>
            </w:r>
          </w:p>
        </w:tc>
        <w:tc>
          <w:tcPr>
            <w:tcW w:w="0" w:type="auto"/>
            <w:noWrap/>
            <w:vAlign w:val="center"/>
            <w:hideMark/>
          </w:tcPr>
          <w:p w14:paraId="6CB7820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5703868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07457D40" w14:textId="77777777" w:rsidTr="004C147F">
        <w:trPr>
          <w:trHeight w:val="20"/>
          <w:jc w:val="center"/>
        </w:trPr>
        <w:tc>
          <w:tcPr>
            <w:tcW w:w="0" w:type="auto"/>
            <w:vAlign w:val="center"/>
            <w:hideMark/>
          </w:tcPr>
          <w:p w14:paraId="6C6EE207"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1908</w:t>
            </w:r>
          </w:p>
        </w:tc>
        <w:tc>
          <w:tcPr>
            <w:tcW w:w="0" w:type="auto"/>
            <w:vAlign w:val="center"/>
            <w:hideMark/>
          </w:tcPr>
          <w:p w14:paraId="74E2110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303,544</w:t>
            </w:r>
          </w:p>
        </w:tc>
        <w:tc>
          <w:tcPr>
            <w:tcW w:w="0" w:type="auto"/>
            <w:noWrap/>
            <w:vAlign w:val="center"/>
            <w:hideMark/>
          </w:tcPr>
          <w:p w14:paraId="1FB3A4A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30,958</w:t>
            </w:r>
          </w:p>
        </w:tc>
        <w:tc>
          <w:tcPr>
            <w:tcW w:w="0" w:type="auto"/>
            <w:vAlign w:val="center"/>
            <w:hideMark/>
          </w:tcPr>
          <w:p w14:paraId="49BFE77E"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vAlign w:val="center"/>
            <w:hideMark/>
          </w:tcPr>
          <w:p w14:paraId="6220A44A"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194B8AB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12,301</w:t>
            </w:r>
          </w:p>
        </w:tc>
        <w:tc>
          <w:tcPr>
            <w:tcW w:w="0" w:type="auto"/>
            <w:noWrap/>
            <w:vAlign w:val="center"/>
            <w:hideMark/>
          </w:tcPr>
          <w:p w14:paraId="0215748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6,837</w:t>
            </w:r>
          </w:p>
        </w:tc>
        <w:tc>
          <w:tcPr>
            <w:tcW w:w="0" w:type="auto"/>
            <w:noWrap/>
            <w:vAlign w:val="center"/>
            <w:hideMark/>
          </w:tcPr>
          <w:p w14:paraId="0C246E62"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6CAB6B6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46308001" w14:textId="77777777" w:rsidTr="004C147F">
        <w:trPr>
          <w:trHeight w:val="20"/>
          <w:jc w:val="center"/>
        </w:trPr>
        <w:tc>
          <w:tcPr>
            <w:tcW w:w="0" w:type="auto"/>
            <w:vAlign w:val="center"/>
            <w:hideMark/>
          </w:tcPr>
          <w:p w14:paraId="0FE2B53A"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1909</w:t>
            </w:r>
          </w:p>
        </w:tc>
        <w:tc>
          <w:tcPr>
            <w:tcW w:w="0" w:type="auto"/>
            <w:vAlign w:val="center"/>
            <w:hideMark/>
          </w:tcPr>
          <w:p w14:paraId="074F35A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310,153</w:t>
            </w:r>
          </w:p>
        </w:tc>
        <w:tc>
          <w:tcPr>
            <w:tcW w:w="0" w:type="auto"/>
            <w:noWrap/>
            <w:vAlign w:val="center"/>
            <w:hideMark/>
          </w:tcPr>
          <w:p w14:paraId="04CA41B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27,672</w:t>
            </w:r>
          </w:p>
        </w:tc>
        <w:tc>
          <w:tcPr>
            <w:tcW w:w="0" w:type="auto"/>
            <w:vAlign w:val="center"/>
            <w:hideMark/>
          </w:tcPr>
          <w:p w14:paraId="5E485249"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vAlign w:val="center"/>
            <w:hideMark/>
          </w:tcPr>
          <w:p w14:paraId="1789B2EF"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18A22A5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13,718</w:t>
            </w:r>
          </w:p>
        </w:tc>
        <w:tc>
          <w:tcPr>
            <w:tcW w:w="0" w:type="auto"/>
            <w:noWrap/>
            <w:vAlign w:val="center"/>
            <w:hideMark/>
          </w:tcPr>
          <w:p w14:paraId="203EB880"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8,881</w:t>
            </w:r>
          </w:p>
        </w:tc>
        <w:tc>
          <w:tcPr>
            <w:tcW w:w="0" w:type="auto"/>
            <w:noWrap/>
            <w:vAlign w:val="center"/>
            <w:hideMark/>
          </w:tcPr>
          <w:p w14:paraId="2138D42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c>
          <w:tcPr>
            <w:tcW w:w="0" w:type="auto"/>
            <w:noWrap/>
            <w:vAlign w:val="center"/>
            <w:hideMark/>
          </w:tcPr>
          <w:p w14:paraId="1C2EB05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0</w:t>
            </w:r>
          </w:p>
        </w:tc>
      </w:tr>
      <w:tr w:rsidR="00562828" w:rsidRPr="004C147F" w14:paraId="3C93EFBD" w14:textId="77777777" w:rsidTr="004C147F">
        <w:trPr>
          <w:trHeight w:val="20"/>
          <w:jc w:val="center"/>
        </w:trPr>
        <w:tc>
          <w:tcPr>
            <w:tcW w:w="0" w:type="auto"/>
            <w:vAlign w:val="center"/>
            <w:hideMark/>
          </w:tcPr>
          <w:p w14:paraId="4DAB843F" w14:textId="77777777" w:rsidR="00562828" w:rsidRPr="004C147F" w:rsidRDefault="00562828" w:rsidP="00562828">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1910</w:t>
            </w:r>
          </w:p>
        </w:tc>
        <w:tc>
          <w:tcPr>
            <w:tcW w:w="0" w:type="auto"/>
            <w:vAlign w:val="center"/>
            <w:hideMark/>
          </w:tcPr>
          <w:p w14:paraId="47FD559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315,534</w:t>
            </w:r>
          </w:p>
        </w:tc>
        <w:tc>
          <w:tcPr>
            <w:tcW w:w="0" w:type="auto"/>
            <w:noWrap/>
            <w:vAlign w:val="center"/>
            <w:hideMark/>
          </w:tcPr>
          <w:p w14:paraId="5CC8EFCC"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34,155</w:t>
            </w:r>
          </w:p>
        </w:tc>
        <w:tc>
          <w:tcPr>
            <w:tcW w:w="0" w:type="auto"/>
            <w:vAlign w:val="center"/>
            <w:hideMark/>
          </w:tcPr>
          <w:p w14:paraId="23A44791"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16,144</w:t>
            </w:r>
          </w:p>
        </w:tc>
        <w:tc>
          <w:tcPr>
            <w:tcW w:w="0" w:type="auto"/>
            <w:vAlign w:val="center"/>
            <w:hideMark/>
          </w:tcPr>
          <w:p w14:paraId="705A5313"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9,509</w:t>
            </w:r>
          </w:p>
        </w:tc>
        <w:tc>
          <w:tcPr>
            <w:tcW w:w="0" w:type="auto"/>
            <w:noWrap/>
            <w:vAlign w:val="center"/>
            <w:hideMark/>
          </w:tcPr>
          <w:p w14:paraId="5431F218"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15,728</w:t>
            </w:r>
          </w:p>
        </w:tc>
        <w:tc>
          <w:tcPr>
            <w:tcW w:w="0" w:type="auto"/>
            <w:noWrap/>
            <w:vAlign w:val="center"/>
            <w:hideMark/>
          </w:tcPr>
          <w:p w14:paraId="1B2155AB"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9,124</w:t>
            </w:r>
          </w:p>
        </w:tc>
        <w:tc>
          <w:tcPr>
            <w:tcW w:w="0" w:type="auto"/>
            <w:noWrap/>
            <w:vAlign w:val="center"/>
            <w:hideMark/>
          </w:tcPr>
          <w:p w14:paraId="68E03784"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416</w:t>
            </w:r>
          </w:p>
        </w:tc>
        <w:tc>
          <w:tcPr>
            <w:tcW w:w="0" w:type="auto"/>
            <w:noWrap/>
            <w:vAlign w:val="center"/>
            <w:hideMark/>
          </w:tcPr>
          <w:p w14:paraId="7CBEBE35" w14:textId="77777777" w:rsidR="00562828" w:rsidRPr="004C147F" w:rsidRDefault="00562828" w:rsidP="00562828">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385</w:t>
            </w:r>
          </w:p>
        </w:tc>
      </w:tr>
      <w:tr w:rsidR="00F82A35" w:rsidRPr="004C147F" w14:paraId="74070930" w14:textId="77777777" w:rsidTr="004C147F">
        <w:trPr>
          <w:trHeight w:val="20"/>
          <w:jc w:val="center"/>
        </w:trPr>
        <w:tc>
          <w:tcPr>
            <w:tcW w:w="0" w:type="auto"/>
            <w:vAlign w:val="center"/>
            <w:hideMark/>
          </w:tcPr>
          <w:p w14:paraId="12610280"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1911</w:t>
            </w:r>
          </w:p>
        </w:tc>
        <w:tc>
          <w:tcPr>
            <w:tcW w:w="0" w:type="auto"/>
            <w:vAlign w:val="center"/>
            <w:hideMark/>
          </w:tcPr>
          <w:p w14:paraId="2EA99E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322,169</w:t>
            </w:r>
          </w:p>
        </w:tc>
        <w:tc>
          <w:tcPr>
            <w:tcW w:w="0" w:type="auto"/>
            <w:noWrap/>
            <w:vAlign w:val="center"/>
            <w:hideMark/>
          </w:tcPr>
          <w:p w14:paraId="3C1F340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45,618</w:t>
            </w:r>
          </w:p>
        </w:tc>
        <w:tc>
          <w:tcPr>
            <w:tcW w:w="0" w:type="auto"/>
            <w:noWrap/>
            <w:vAlign w:val="center"/>
            <w:hideMark/>
          </w:tcPr>
          <w:p w14:paraId="141AC137" w14:textId="695F7175"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1730CF5" w14:textId="7A59C5A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5C4F2C4"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13,351</w:t>
            </w:r>
          </w:p>
        </w:tc>
        <w:tc>
          <w:tcPr>
            <w:tcW w:w="0" w:type="auto"/>
            <w:noWrap/>
            <w:vAlign w:val="center"/>
            <w:hideMark/>
          </w:tcPr>
          <w:p w14:paraId="3FA201E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6,296</w:t>
            </w:r>
          </w:p>
        </w:tc>
        <w:tc>
          <w:tcPr>
            <w:tcW w:w="0" w:type="auto"/>
            <w:noWrap/>
            <w:vAlign w:val="center"/>
            <w:hideMark/>
          </w:tcPr>
          <w:p w14:paraId="4530A7D4" w14:textId="0A439D1B"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6A35BD6" w14:textId="087DF61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r w:rsidR="00F82A35" w:rsidRPr="004C147F" w14:paraId="59948F1C" w14:textId="77777777" w:rsidTr="004C147F">
        <w:trPr>
          <w:trHeight w:val="20"/>
          <w:jc w:val="center"/>
        </w:trPr>
        <w:tc>
          <w:tcPr>
            <w:tcW w:w="0" w:type="auto"/>
            <w:vAlign w:val="center"/>
            <w:hideMark/>
          </w:tcPr>
          <w:p w14:paraId="4CF87EBB"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1912</w:t>
            </w:r>
          </w:p>
        </w:tc>
        <w:tc>
          <w:tcPr>
            <w:tcW w:w="0" w:type="auto"/>
            <w:vAlign w:val="center"/>
            <w:hideMark/>
          </w:tcPr>
          <w:p w14:paraId="7422B55B"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324,033</w:t>
            </w:r>
          </w:p>
        </w:tc>
        <w:tc>
          <w:tcPr>
            <w:tcW w:w="0" w:type="auto"/>
            <w:noWrap/>
            <w:vAlign w:val="center"/>
            <w:hideMark/>
          </w:tcPr>
          <w:p w14:paraId="729453B3" w14:textId="6885D35E"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        </w:t>
            </w:r>
          </w:p>
        </w:tc>
        <w:tc>
          <w:tcPr>
            <w:tcW w:w="0" w:type="auto"/>
            <w:noWrap/>
            <w:vAlign w:val="center"/>
            <w:hideMark/>
          </w:tcPr>
          <w:p w14:paraId="3F5BECBE" w14:textId="2E949FDE" w:rsidR="00F82A35" w:rsidRPr="004C147F" w:rsidRDefault="00343CF2" w:rsidP="00343CF2">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44961276" w14:textId="7D33280E" w:rsidR="00F82A35" w:rsidRPr="004C147F" w:rsidRDefault="00343CF2" w:rsidP="00343CF2">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7</w:t>
            </w:r>
            <w:r>
              <w:rPr>
                <w:rFonts w:ascii="Times New Roman" w:eastAsia="Times New Roman" w:hAnsi="Times New Roman" w:cs="Times New Roman"/>
                <w:color w:val="000000"/>
                <w:lang w:val="en-US"/>
              </w:rPr>
              <w:t>,</w:t>
            </w:r>
            <w:r>
              <w:rPr>
                <w:rFonts w:ascii="Times New Roman" w:eastAsia="Times New Roman" w:hAnsi="Times New Roman" w:cs="Times New Roman"/>
                <w:color w:val="000000"/>
              </w:rPr>
              <w:t>043</w:t>
            </w:r>
          </w:p>
        </w:tc>
        <w:tc>
          <w:tcPr>
            <w:tcW w:w="0" w:type="auto"/>
            <w:noWrap/>
            <w:vAlign w:val="center"/>
            <w:hideMark/>
          </w:tcPr>
          <w:p w14:paraId="4C4EFFC0"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14,868</w:t>
            </w:r>
          </w:p>
        </w:tc>
        <w:tc>
          <w:tcPr>
            <w:tcW w:w="0" w:type="auto"/>
            <w:noWrap/>
            <w:vAlign w:val="center"/>
            <w:hideMark/>
          </w:tcPr>
          <w:p w14:paraId="0DB63C2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7,143</w:t>
            </w:r>
          </w:p>
        </w:tc>
        <w:tc>
          <w:tcPr>
            <w:tcW w:w="0" w:type="auto"/>
            <w:noWrap/>
            <w:vAlign w:val="center"/>
            <w:hideMark/>
          </w:tcPr>
          <w:p w14:paraId="232E37A7" w14:textId="0E0E5A60"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3F19BDD6" w14:textId="29C6D224" w:rsidR="00F82A35" w:rsidRPr="004C147F" w:rsidRDefault="00F45234" w:rsidP="00FE6B6E">
            <w:pPr>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t>-100</w:t>
            </w:r>
          </w:p>
        </w:tc>
      </w:tr>
      <w:tr w:rsidR="00F82A35" w:rsidRPr="004C147F" w14:paraId="381220DF" w14:textId="77777777" w:rsidTr="004C147F">
        <w:trPr>
          <w:trHeight w:val="20"/>
          <w:jc w:val="center"/>
        </w:trPr>
        <w:tc>
          <w:tcPr>
            <w:tcW w:w="0" w:type="auto"/>
            <w:vAlign w:val="center"/>
            <w:hideMark/>
          </w:tcPr>
          <w:p w14:paraId="3343133E" w14:textId="77777777" w:rsidR="00F82A35" w:rsidRPr="004C147F" w:rsidRDefault="00F82A35" w:rsidP="00F82A35">
            <w:pPr>
              <w:spacing w:after="0" w:line="240" w:lineRule="auto"/>
              <w:jc w:val="center"/>
              <w:rPr>
                <w:rFonts w:ascii="Times New Roman" w:eastAsia="Times New Roman" w:hAnsi="Times New Roman" w:cs="Times New Roman"/>
                <w:color w:val="000000"/>
              </w:rPr>
            </w:pPr>
            <w:r w:rsidRPr="004C147F">
              <w:rPr>
                <w:rFonts w:ascii="Times New Roman" w:eastAsia="Times New Roman" w:hAnsi="Times New Roman" w:cs="Times New Roman"/>
                <w:color w:val="000000"/>
              </w:rPr>
              <w:t>1913</w:t>
            </w:r>
          </w:p>
        </w:tc>
        <w:tc>
          <w:tcPr>
            <w:tcW w:w="0" w:type="auto"/>
            <w:vAlign w:val="center"/>
            <w:hideMark/>
          </w:tcPr>
          <w:p w14:paraId="2F4604D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333,917</w:t>
            </w:r>
          </w:p>
        </w:tc>
        <w:tc>
          <w:tcPr>
            <w:tcW w:w="0" w:type="auto"/>
            <w:noWrap/>
            <w:vAlign w:val="center"/>
            <w:hideMark/>
          </w:tcPr>
          <w:p w14:paraId="2C34ABB6"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49,405</w:t>
            </w:r>
          </w:p>
        </w:tc>
        <w:tc>
          <w:tcPr>
            <w:tcW w:w="0" w:type="auto"/>
            <w:noWrap/>
            <w:vAlign w:val="center"/>
            <w:hideMark/>
          </w:tcPr>
          <w:p w14:paraId="7BAC2567" w14:textId="56E0AA1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1623DAC7" w14:textId="2D3659F3"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788CCF98"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4D04E91D" w14:textId="77777777"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506FD0C8" w14:textId="2F32FD78"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c>
          <w:tcPr>
            <w:tcW w:w="0" w:type="auto"/>
            <w:noWrap/>
            <w:vAlign w:val="center"/>
            <w:hideMark/>
          </w:tcPr>
          <w:p w14:paraId="6CA95AED" w14:textId="7F86FC94" w:rsidR="00F82A35" w:rsidRPr="004C147F" w:rsidRDefault="00F82A35" w:rsidP="00F82A35">
            <w:pPr>
              <w:spacing w:after="0" w:line="240" w:lineRule="auto"/>
              <w:jc w:val="right"/>
              <w:rPr>
                <w:rFonts w:ascii="Times New Roman" w:eastAsia="Times New Roman" w:hAnsi="Times New Roman" w:cs="Times New Roman"/>
                <w:color w:val="000000"/>
              </w:rPr>
            </w:pPr>
            <w:r w:rsidRPr="004C147F">
              <w:rPr>
                <w:rFonts w:ascii="Times New Roman" w:eastAsia="Times New Roman" w:hAnsi="Times New Roman" w:cs="Times New Roman"/>
                <w:color w:val="000000"/>
              </w:rPr>
              <w:t xml:space="preserve">—   </w:t>
            </w:r>
          </w:p>
        </w:tc>
      </w:tr>
    </w:tbl>
    <w:p w14:paraId="4914D115" w14:textId="3E1C2D00" w:rsidR="00B141BE" w:rsidRDefault="00C11E9D" w:rsidP="008B3DB9">
      <w:pPr>
        <w:pStyle w:val="XNormal-0"/>
        <w:spacing w:before="120"/>
      </w:pPr>
      <w:r>
        <w:t xml:space="preserve">Расхождение между числами рождений и смертей по УГВИ и по </w:t>
      </w:r>
      <w:r w:rsidRPr="00B1787D">
        <w:t>“</w:t>
      </w:r>
      <w:r>
        <w:t>Обзору</w:t>
      </w:r>
      <w:r w:rsidRPr="00B1787D">
        <w:t>”</w:t>
      </w:r>
      <w:r>
        <w:t xml:space="preserve">, когда оно имеется, </w:t>
      </w:r>
      <w:r w:rsidR="00E561C9">
        <w:t>как правило остаётся в пределах 1-3%, изредка 4-6%, в среднем около 2%.</w:t>
      </w:r>
      <w:r w:rsidR="00B45138">
        <w:t xml:space="preserve"> Расхождения чисел рождения и смертей </w:t>
      </w:r>
      <w:proofErr w:type="spellStart"/>
      <w:r w:rsidR="00B45138">
        <w:t>сонаправлены</w:t>
      </w:r>
      <w:proofErr w:type="spellEnd"/>
      <w:r w:rsidR="00B45138">
        <w:t xml:space="preserve">, взаимно гася влияние на баланс естественного прироста. </w:t>
      </w:r>
      <w:r w:rsidR="00B141BE">
        <w:t xml:space="preserve">О мигрантах выпуски </w:t>
      </w:r>
      <w:r w:rsidR="00B141BE" w:rsidRPr="00B1787D">
        <w:t>“</w:t>
      </w:r>
      <w:r w:rsidR="00B141BE">
        <w:t>Обзора</w:t>
      </w:r>
      <w:r w:rsidR="00B141BE" w:rsidRPr="00B1787D">
        <w:t>”</w:t>
      </w:r>
      <w:r w:rsidR="00B141BE">
        <w:t xml:space="preserve"> сообщают:</w:t>
      </w:r>
    </w:p>
    <w:p w14:paraId="63FEB5F5" w14:textId="64DA4F4A" w:rsidR="00B141BE" w:rsidRPr="00B141BE" w:rsidRDefault="00B141BE" w:rsidP="00B141BE">
      <w:pPr>
        <w:pStyle w:val="XNormal-0"/>
        <w:numPr>
          <w:ilvl w:val="0"/>
          <w:numId w:val="104"/>
        </w:numPr>
        <w:ind w:left="576" w:hanging="288"/>
      </w:pPr>
      <w:r w:rsidRPr="00B141BE">
        <w:rPr>
          <w:b/>
          <w:bCs/>
        </w:rPr>
        <w:t>1894 и вообще 1890-е.</w:t>
      </w:r>
      <w:r w:rsidRPr="00B141BE">
        <w:t xml:space="preserve"> Категория “временно-проживающих” вовсе не равнозначна мигрантам-беженцам. Туда включаются пришлые торговцы, ремесленники и земледельцы из других частей империи, иностранные подданные, сезонные рабочие и т. п. Поэтому колонку временного населения нельзя непосредственно интерпретировать как </w:t>
      </w:r>
      <w:r>
        <w:t xml:space="preserve">внешний </w:t>
      </w:r>
      <w:r w:rsidRPr="00B141BE">
        <w:t xml:space="preserve">миграционный </w:t>
      </w:r>
      <w:r>
        <w:t>остаток</w:t>
      </w:r>
      <w:r w:rsidRPr="00B141BE">
        <w:t>.</w:t>
      </w:r>
    </w:p>
    <w:p w14:paraId="3D9766D3" w14:textId="221043D4" w:rsidR="00B141BE" w:rsidRPr="00B141BE" w:rsidRDefault="00B141BE" w:rsidP="00B141BE">
      <w:pPr>
        <w:pStyle w:val="XNormal-0"/>
        <w:numPr>
          <w:ilvl w:val="0"/>
          <w:numId w:val="104"/>
        </w:numPr>
        <w:ind w:left="576" w:hanging="288"/>
      </w:pPr>
      <w:r w:rsidRPr="00B141BE">
        <w:rPr>
          <w:b/>
          <w:bCs/>
        </w:rPr>
        <w:t>1896.</w:t>
      </w:r>
      <w:r w:rsidRPr="00B141BE">
        <w:t xml:space="preserve"> Из 17,789 временно проживавших армян 12,334 названы в источнике армянами-эмигрантами, бежавшими из Турции. Распределение: Карс </w:t>
      </w:r>
      <w:r>
        <w:t>–</w:t>
      </w:r>
      <w:r w:rsidRPr="00B141BE">
        <w:t xml:space="preserve"> 2,035; Карсский округ </w:t>
      </w:r>
      <w:r w:rsidR="00C833D8">
        <w:t>–</w:t>
      </w:r>
      <w:r w:rsidRPr="00B141BE">
        <w:t xml:space="preserve"> 6,216; </w:t>
      </w:r>
      <w:proofErr w:type="spellStart"/>
      <w:r w:rsidRPr="00B141BE">
        <w:t>Кагызманский</w:t>
      </w:r>
      <w:proofErr w:type="spellEnd"/>
      <w:r w:rsidRPr="00B141BE">
        <w:t xml:space="preserve"> </w:t>
      </w:r>
      <w:r w:rsidR="00C833D8">
        <w:t>–</w:t>
      </w:r>
      <w:r w:rsidRPr="00B141BE">
        <w:t xml:space="preserve"> 3,319; </w:t>
      </w:r>
      <w:proofErr w:type="spellStart"/>
      <w:r w:rsidRPr="00B141BE">
        <w:t>Ардаганский</w:t>
      </w:r>
      <w:proofErr w:type="spellEnd"/>
      <w:r w:rsidRPr="00B141BE">
        <w:t xml:space="preserve"> </w:t>
      </w:r>
      <w:r w:rsidR="00C833D8">
        <w:t>–</w:t>
      </w:r>
      <w:r w:rsidRPr="00B141BE">
        <w:t xml:space="preserve"> 228; </w:t>
      </w:r>
      <w:proofErr w:type="spellStart"/>
      <w:r w:rsidRPr="00B141BE">
        <w:t>Ольтинский</w:t>
      </w:r>
      <w:proofErr w:type="spellEnd"/>
      <w:r w:rsidRPr="00B141BE">
        <w:t xml:space="preserve"> </w:t>
      </w:r>
      <w:r w:rsidR="00C833D8">
        <w:t>–</w:t>
      </w:r>
      <w:r w:rsidRPr="00B141BE">
        <w:t xml:space="preserve"> 536. Большинство, по отчёту, ранее занимались земледелием; были также кузнецы, каменщики, плотники. Местные армяне предоставляли им бесплатное жильё, а сами беженцы зарабатывали главным образом подённой работой и пастушеством.</w:t>
      </w:r>
      <w:r w:rsidR="00C833D8" w:rsidRPr="00B141BE">
        <w:t xml:space="preserve"> </w:t>
      </w:r>
    </w:p>
    <w:p w14:paraId="745078ED" w14:textId="1D3590C7" w:rsidR="00B141BE" w:rsidRPr="00B141BE" w:rsidRDefault="00B141BE" w:rsidP="00B141BE">
      <w:pPr>
        <w:pStyle w:val="XNormal-0"/>
        <w:numPr>
          <w:ilvl w:val="0"/>
          <w:numId w:val="104"/>
        </w:numPr>
        <w:ind w:left="576" w:hanging="288"/>
      </w:pPr>
      <w:r w:rsidRPr="00B141BE">
        <w:rPr>
          <w:b/>
          <w:bCs/>
        </w:rPr>
        <w:t>1899.</w:t>
      </w:r>
      <w:r w:rsidRPr="00B141BE">
        <w:t xml:space="preserve"> Из </w:t>
      </w:r>
      <w:r w:rsidRPr="00C833D8">
        <w:t>19,086 временно проживавших армян 14,267</w:t>
      </w:r>
      <w:r w:rsidRPr="00B141BE">
        <w:t xml:space="preserve"> прямо названы эмигрантами из Турции: Карс </w:t>
      </w:r>
      <w:r w:rsidR="00C833D8">
        <w:t>–</w:t>
      </w:r>
      <w:r w:rsidRPr="00B141BE">
        <w:t xml:space="preserve"> 1,873; Карсский округ </w:t>
      </w:r>
      <w:r w:rsidR="00C833D8">
        <w:t>–</w:t>
      </w:r>
      <w:r w:rsidRPr="00B141BE">
        <w:t xml:space="preserve"> 7,462; </w:t>
      </w:r>
      <w:proofErr w:type="spellStart"/>
      <w:r w:rsidRPr="00B141BE">
        <w:t>Кагызманский</w:t>
      </w:r>
      <w:proofErr w:type="spellEnd"/>
      <w:r w:rsidRPr="00B141BE">
        <w:t xml:space="preserve"> </w:t>
      </w:r>
      <w:r w:rsidR="00C833D8">
        <w:t>–</w:t>
      </w:r>
      <w:r w:rsidRPr="00B141BE">
        <w:t xml:space="preserve"> 3,821; </w:t>
      </w:r>
      <w:proofErr w:type="spellStart"/>
      <w:r w:rsidRPr="00B141BE">
        <w:t>Ардаганский</w:t>
      </w:r>
      <w:proofErr w:type="spellEnd"/>
      <w:r w:rsidRPr="00B141BE">
        <w:t xml:space="preserve"> </w:t>
      </w:r>
      <w:r w:rsidR="00C833D8">
        <w:t>–</w:t>
      </w:r>
      <w:r w:rsidRPr="00B141BE">
        <w:t xml:space="preserve"> 338; </w:t>
      </w:r>
      <w:proofErr w:type="spellStart"/>
      <w:r w:rsidRPr="00B141BE">
        <w:t>Ольтинский</w:t>
      </w:r>
      <w:proofErr w:type="spellEnd"/>
      <w:r w:rsidRPr="00B141BE">
        <w:t xml:space="preserve"> </w:t>
      </w:r>
      <w:r w:rsidR="00C833D8">
        <w:t>–</w:t>
      </w:r>
      <w:r w:rsidRPr="00B141BE">
        <w:t xml:space="preserve"> 773. Описание социального положения почти то же: земледельцы и некоторое число ремесленников, подённая работа и пастушество.</w:t>
      </w:r>
      <w:r w:rsidR="00C833D8" w:rsidRPr="00B141BE">
        <w:t xml:space="preserve"> </w:t>
      </w:r>
    </w:p>
    <w:p w14:paraId="4E3C18DA" w14:textId="2AFFD193" w:rsidR="00B141BE" w:rsidRPr="00460B5C" w:rsidRDefault="00B141BE" w:rsidP="00B141BE">
      <w:pPr>
        <w:pStyle w:val="XNormal-0"/>
        <w:numPr>
          <w:ilvl w:val="0"/>
          <w:numId w:val="104"/>
        </w:numPr>
        <w:ind w:left="576" w:hanging="288"/>
      </w:pPr>
      <w:r w:rsidRPr="00B141BE">
        <w:rPr>
          <w:b/>
          <w:bCs/>
        </w:rPr>
        <w:t>1900.</w:t>
      </w:r>
      <w:r w:rsidRPr="00B141BE">
        <w:t xml:space="preserve"> При общем числе временно-проживающих </w:t>
      </w:r>
      <w:r w:rsidRPr="00C833D8">
        <w:t>33,149</w:t>
      </w:r>
      <w:r w:rsidRPr="00B141BE">
        <w:t xml:space="preserve"> сообщается о </w:t>
      </w:r>
      <w:r w:rsidRPr="00C833D8">
        <w:t>более чем 15 тыс. армянских эмигрантов</w:t>
      </w:r>
      <w:r w:rsidRPr="00B141BE">
        <w:t xml:space="preserve">, бежавших из Турции. Они по-прежнему описываются как живущие главным образом заработками и помощью местного армянского населения. </w:t>
      </w:r>
    </w:p>
    <w:p w14:paraId="72924DAA" w14:textId="3C4C03D7" w:rsidR="00B141BE" w:rsidRPr="00C833D8" w:rsidRDefault="00B141BE" w:rsidP="00B141BE">
      <w:pPr>
        <w:pStyle w:val="XNormal-0"/>
        <w:numPr>
          <w:ilvl w:val="0"/>
          <w:numId w:val="104"/>
        </w:numPr>
        <w:ind w:left="576" w:hanging="288"/>
      </w:pPr>
      <w:r w:rsidRPr="00B141BE">
        <w:rPr>
          <w:b/>
          <w:bCs/>
        </w:rPr>
        <w:t>1901</w:t>
      </w:r>
      <w:r w:rsidR="00876FE3">
        <w:rPr>
          <w:b/>
          <w:bCs/>
        </w:rPr>
        <w:t>-</w:t>
      </w:r>
      <w:r w:rsidRPr="00B141BE">
        <w:rPr>
          <w:b/>
          <w:bCs/>
        </w:rPr>
        <w:t xml:space="preserve">1902 </w:t>
      </w:r>
      <w:r w:rsidRPr="00C833D8">
        <w:t>— ключевой перелом</w:t>
      </w:r>
      <w:r w:rsidRPr="00B141BE">
        <w:rPr>
          <w:b/>
          <w:bCs/>
        </w:rPr>
        <w:t>.</w:t>
      </w:r>
      <w:r w:rsidRPr="00B141BE">
        <w:t xml:space="preserve"> В 1901 г. среди 30,929 временных жителей насчитывалось </w:t>
      </w:r>
      <w:r w:rsidRPr="00C833D8">
        <w:t>до 16 тыс. армянских эмигрантов из Турции.</w:t>
      </w:r>
      <w:r w:rsidRPr="00B141BE">
        <w:t xml:space="preserve"> Указом от </w:t>
      </w:r>
      <w:r w:rsidRPr="00C833D8">
        <w:t>1 февраля 1901 г.</w:t>
      </w:r>
      <w:r w:rsidRPr="00B141BE">
        <w:t xml:space="preserve"> армянским беженцам, желавшим принять российское подданство, разрешили непосредственно вступать в городские и сельские общества; регистрацию уже находившихся в области предполагалось закончить в первой половине 1902 г. В 1910 г. обзор ретроспективно поясняет: часть вступила в российское подданство добровольно, а оставшиеся к 1 июля 1902 г. были приписаны административно на основании распоряжения от 27 июня 1902 г. Это почти наверняка объясняет значительную часть гигантского скачка </w:t>
      </w:r>
      <w:r w:rsidR="00C833D8" w:rsidRPr="00C833D8">
        <w:t>“</w:t>
      </w:r>
      <w:r w:rsidRPr="00B141BE">
        <w:t>коренного</w:t>
      </w:r>
      <w:r w:rsidR="00C833D8" w:rsidRPr="00C833D8">
        <w:t>”</w:t>
      </w:r>
      <w:r w:rsidRPr="00B141BE">
        <w:t xml:space="preserve"> населения в 1902 г. с 250,607 до 271,013: в балансе за год имеется </w:t>
      </w:r>
      <w:r w:rsidRPr="00C833D8">
        <w:t>+17,030 человек помимо естественного прироста.</w:t>
      </w:r>
      <w:r w:rsidRPr="00B141BE">
        <w:t xml:space="preserve"> Это не следует трактовать как 17 тыс. физически прибывших именно в 1902 г.; значительная часть </w:t>
      </w:r>
      <w:r w:rsidR="00C833D8">
        <w:t>–</w:t>
      </w:r>
      <w:r w:rsidRPr="00B141BE">
        <w:t xml:space="preserve"> изменение </w:t>
      </w:r>
      <w:r w:rsidRPr="00B141BE">
        <w:lastRenderedPageBreak/>
        <w:t xml:space="preserve">юридического/учётного статуса уже находившихся в области </w:t>
      </w:r>
      <w:r w:rsidR="00DC29D5" w:rsidRPr="00DC29D5">
        <w:t>турецко-армянских беженцев</w:t>
      </w:r>
      <w:r w:rsidR="00DC29D5">
        <w:t xml:space="preserve"> предшествующих лет</w:t>
      </w:r>
      <w:r w:rsidRPr="00B141BE">
        <w:t xml:space="preserve">. </w:t>
      </w:r>
    </w:p>
    <w:p w14:paraId="71BA773A" w14:textId="50483F22" w:rsidR="00B141BE" w:rsidRPr="00B141BE" w:rsidRDefault="00B141BE" w:rsidP="00B141BE">
      <w:pPr>
        <w:pStyle w:val="XNormal-0"/>
        <w:numPr>
          <w:ilvl w:val="0"/>
          <w:numId w:val="104"/>
        </w:numPr>
        <w:ind w:left="576" w:hanging="288"/>
      </w:pPr>
      <w:r w:rsidRPr="00B141BE">
        <w:rPr>
          <w:b/>
          <w:bCs/>
        </w:rPr>
        <w:t xml:space="preserve">1907 и последующие годы </w:t>
      </w:r>
      <w:r w:rsidR="004A461E">
        <w:t>–</w:t>
      </w:r>
      <w:r w:rsidRPr="00137734">
        <w:t xml:space="preserve"> ещё одно предостережение для расчёта миграции</w:t>
      </w:r>
      <w:r w:rsidRPr="00B141BE">
        <w:rPr>
          <w:b/>
          <w:bCs/>
        </w:rPr>
        <w:t>.</w:t>
      </w:r>
      <w:r w:rsidRPr="00B141BE">
        <w:t xml:space="preserve"> Колонки </w:t>
      </w:r>
      <w:r w:rsidR="00137734" w:rsidRPr="00137734">
        <w:t>“</w:t>
      </w:r>
      <w:r w:rsidRPr="00B141BE">
        <w:t>прибыло</w:t>
      </w:r>
      <w:r w:rsidR="00137734" w:rsidRPr="00137734">
        <w:t>”</w:t>
      </w:r>
      <w:r w:rsidR="00137734">
        <w:t xml:space="preserve"> </w:t>
      </w:r>
      <w:r w:rsidRPr="00B141BE">
        <w:t>/</w:t>
      </w:r>
      <w:r w:rsidR="00137734">
        <w:t xml:space="preserve"> </w:t>
      </w:r>
      <w:r w:rsidR="00137734" w:rsidRPr="00137734">
        <w:t>“</w:t>
      </w:r>
      <w:r w:rsidRPr="00B141BE">
        <w:t>убыло</w:t>
      </w:r>
      <w:r w:rsidR="00137734" w:rsidRPr="00137734">
        <w:t>”</w:t>
      </w:r>
      <w:r w:rsidRPr="00B141BE">
        <w:t xml:space="preserve"> в демографических балансах включают не только вселение и выселение. Туда попадают обнаруженные при перепроверке посемейных списков жители, разделившиеся или соединившиеся хозяйства и исправления предыдущего учёта. В обзоре за 1907 г. это сказано буквально: необычно большое число </w:t>
      </w:r>
      <w:r w:rsidR="00137734" w:rsidRPr="00137734">
        <w:t>“</w:t>
      </w:r>
      <w:r w:rsidRPr="00B141BE">
        <w:t>прибывших дымов</w:t>
      </w:r>
      <w:r w:rsidR="00137734" w:rsidRPr="00137734">
        <w:t>”</w:t>
      </w:r>
      <w:r w:rsidRPr="00B141BE">
        <w:t xml:space="preserve"> возникло потому, что перепись обнаружила самостоятельные хозяйства, раньше записанные вместе с родителями. Поэтому эту колонку нельзя использовать как ряд чистой миграции.</w:t>
      </w:r>
    </w:p>
    <w:p w14:paraId="197CF1AC" w14:textId="2C6B7A2B" w:rsidR="00B141BE" w:rsidRPr="009C1FCB" w:rsidRDefault="00B141BE" w:rsidP="00B141BE">
      <w:pPr>
        <w:pStyle w:val="XNormal-0"/>
        <w:numPr>
          <w:ilvl w:val="0"/>
          <w:numId w:val="104"/>
        </w:numPr>
        <w:ind w:left="576" w:hanging="288"/>
      </w:pPr>
      <w:r w:rsidRPr="00B141BE">
        <w:rPr>
          <w:b/>
          <w:bCs/>
        </w:rPr>
        <w:t>Ретроспектива 1910 г. о беженцах.</w:t>
      </w:r>
      <w:r w:rsidRPr="00B141BE">
        <w:t xml:space="preserve"> В специальном разделе </w:t>
      </w:r>
      <w:r w:rsidR="00E13D35" w:rsidRPr="00E13D35">
        <w:t>“</w:t>
      </w:r>
      <w:r w:rsidRPr="00B141BE">
        <w:t>Армяне-беженцы</w:t>
      </w:r>
      <w:r w:rsidR="00E13D35" w:rsidRPr="00E13D35">
        <w:t>”</w:t>
      </w:r>
      <w:r w:rsidRPr="00B141BE">
        <w:t xml:space="preserve"> сказано, что в течение </w:t>
      </w:r>
      <w:r w:rsidRPr="00B141BE">
        <w:rPr>
          <w:b/>
          <w:bCs/>
        </w:rPr>
        <w:t xml:space="preserve">1902–1910 гг. </w:t>
      </w:r>
      <w:r w:rsidRPr="00E13D35">
        <w:t>было приписано до 3,000 семей беженцев</w:t>
      </w:r>
      <w:r w:rsidRPr="00B141BE">
        <w:t xml:space="preserve"> к сельским обществам и городу Карсу. Отчёт одновременно отмечает, что заметная часть затем вернулась в Турцию, но из-за отсутствия документальных сведений такие люди продолжали числиться в посемейных списках. Османское правительство в 1908 г. согласилось принимать обратно армян, ранее нелегально перешедших в Россию; воспользовались этим не все. Автор отчёта далее даёт довольно резко негативную административную характеристику части оставшихся переселенцев и земельных конфликтов.</w:t>
      </w:r>
      <w:r w:rsidR="009C1FCB" w:rsidRPr="009C1FCB">
        <w:t xml:space="preserve"> </w:t>
      </w:r>
    </w:p>
    <w:p w14:paraId="695001DD" w14:textId="613276BC" w:rsidR="00B141BE" w:rsidRPr="00B141BE" w:rsidRDefault="00B141BE" w:rsidP="00B141BE">
      <w:pPr>
        <w:pStyle w:val="XNormal-0"/>
        <w:numPr>
          <w:ilvl w:val="0"/>
          <w:numId w:val="104"/>
        </w:numPr>
        <w:ind w:left="576" w:hanging="288"/>
      </w:pPr>
      <w:r w:rsidRPr="00B141BE">
        <w:rPr>
          <w:b/>
          <w:bCs/>
        </w:rPr>
        <w:t>Сезонный отток.</w:t>
      </w:r>
      <w:r w:rsidRPr="00B141BE">
        <w:t xml:space="preserve"> В обзоре 1910 г. отдельно говорится, что часть коренного населения ежегодно уезжала на заработки в торгово-промышленные центры Закавказья, внутренние губернии России и даже Персию. Особенно отмечены греки-каменщики на железнодорожных и казённых стройках; армяне и мусульмане чаще нанимались чернорабочими. Обычная продолжительность отсутствия </w:t>
      </w:r>
      <w:r w:rsidR="009829A0">
        <w:t>–</w:t>
      </w:r>
      <w:r w:rsidRPr="00B141BE">
        <w:t xml:space="preserve"> </w:t>
      </w:r>
      <w:r w:rsidRPr="009829A0">
        <w:t>4</w:t>
      </w:r>
      <w:r w:rsidR="00DC037B">
        <w:t>-</w:t>
      </w:r>
      <w:r w:rsidRPr="009829A0">
        <w:t>6 месяцев</w:t>
      </w:r>
      <w:r w:rsidRPr="00B141BE">
        <w:t xml:space="preserve">. Почти то же описание повторено в обзоре 1912 г. </w:t>
      </w:r>
    </w:p>
    <w:p w14:paraId="5EF5E6D5" w14:textId="2FF11265" w:rsidR="00B141BE" w:rsidRDefault="00460B5C" w:rsidP="007E3B4E">
      <w:pPr>
        <w:pStyle w:val="XNormal-0"/>
      </w:pPr>
      <w:r>
        <w:t xml:space="preserve">Для механического изменения населения Карсской области (миграционного баланса) </w:t>
      </w:r>
      <w:r w:rsidRPr="00B1787D">
        <w:t>“</w:t>
      </w:r>
      <w:r>
        <w:t>Обзор</w:t>
      </w:r>
      <w:r w:rsidRPr="00B1787D">
        <w:t>”</w:t>
      </w:r>
      <w:r>
        <w:t xml:space="preserve"> сообщает следующие величины:</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507"/>
      </w:tblGrid>
      <w:tr w:rsidR="007E3B4E" w:rsidRPr="00C1664B" w14:paraId="4DCF43AC" w14:textId="77777777" w:rsidTr="008B3DB9">
        <w:trPr>
          <w:tblHeader/>
          <w:jc w:val="center"/>
        </w:trPr>
        <w:tc>
          <w:tcPr>
            <w:tcW w:w="0" w:type="auto"/>
            <w:shd w:val="clear" w:color="auto" w:fill="EEECE1" w:themeFill="background2"/>
            <w:vAlign w:val="center"/>
            <w:hideMark/>
          </w:tcPr>
          <w:p w14:paraId="209152DC" w14:textId="77777777" w:rsidR="007E3B4E" w:rsidRPr="00426630" w:rsidRDefault="007E3B4E" w:rsidP="00C1664B">
            <w:pPr>
              <w:spacing w:after="0" w:line="240" w:lineRule="auto"/>
              <w:jc w:val="center"/>
              <w:rPr>
                <w:rFonts w:ascii="Times New Roman" w:eastAsia="Times New Roman" w:hAnsi="Times New Roman" w:cs="Times New Roman"/>
                <w:b/>
                <w:bCs/>
              </w:rPr>
            </w:pPr>
            <w:r w:rsidRPr="00426630">
              <w:rPr>
                <w:rFonts w:ascii="Times New Roman" w:eastAsia="Times New Roman" w:hAnsi="Times New Roman" w:cs="Times New Roman"/>
                <w:b/>
                <w:bCs/>
              </w:rPr>
              <w:t>год</w:t>
            </w:r>
          </w:p>
        </w:tc>
        <w:tc>
          <w:tcPr>
            <w:tcW w:w="0" w:type="auto"/>
            <w:shd w:val="clear" w:color="auto" w:fill="EEECE1" w:themeFill="background2"/>
            <w:vAlign w:val="center"/>
            <w:hideMark/>
          </w:tcPr>
          <w:p w14:paraId="02248357" w14:textId="65516595" w:rsidR="007E3B4E" w:rsidRPr="00426630" w:rsidRDefault="007E3B4E" w:rsidP="007E3B4E">
            <w:pPr>
              <w:spacing w:after="0" w:line="240" w:lineRule="auto"/>
              <w:jc w:val="right"/>
              <w:rPr>
                <w:rFonts w:ascii="Times New Roman" w:eastAsia="Times New Roman" w:hAnsi="Times New Roman" w:cs="Times New Roman"/>
                <w:b/>
                <w:bCs/>
              </w:rPr>
            </w:pPr>
            <w:r w:rsidRPr="00426630">
              <w:rPr>
                <w:rFonts w:ascii="Times New Roman" w:eastAsia="Times New Roman" w:hAnsi="Times New Roman" w:cs="Times New Roman"/>
                <w:b/>
                <w:bCs/>
              </w:rPr>
              <w:t>механический</w:t>
            </w:r>
            <w:r w:rsidRPr="00426630">
              <w:rPr>
                <w:rFonts w:ascii="Times New Roman" w:eastAsia="Times New Roman" w:hAnsi="Times New Roman" w:cs="Times New Roman"/>
                <w:b/>
                <w:bCs/>
              </w:rPr>
              <w:br/>
              <w:t>баланс, чел.</w:t>
            </w:r>
          </w:p>
        </w:tc>
      </w:tr>
      <w:tr w:rsidR="007E3B4E" w:rsidRPr="00C1664B" w14:paraId="4F6323E7" w14:textId="77777777" w:rsidTr="00C1664B">
        <w:trPr>
          <w:jc w:val="center"/>
        </w:trPr>
        <w:tc>
          <w:tcPr>
            <w:tcW w:w="0" w:type="auto"/>
            <w:vAlign w:val="center"/>
            <w:hideMark/>
          </w:tcPr>
          <w:p w14:paraId="2363F7A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1895</w:t>
            </w:r>
          </w:p>
        </w:tc>
        <w:tc>
          <w:tcPr>
            <w:tcW w:w="0" w:type="auto"/>
            <w:vAlign w:val="center"/>
            <w:hideMark/>
          </w:tcPr>
          <w:p w14:paraId="4D1F934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+2,247</w:t>
            </w:r>
          </w:p>
        </w:tc>
      </w:tr>
      <w:tr w:rsidR="007E3B4E" w:rsidRPr="00C1664B" w14:paraId="4C6E32C0" w14:textId="77777777" w:rsidTr="00C1664B">
        <w:trPr>
          <w:jc w:val="center"/>
        </w:trPr>
        <w:tc>
          <w:tcPr>
            <w:tcW w:w="0" w:type="auto"/>
            <w:vAlign w:val="center"/>
            <w:hideMark/>
          </w:tcPr>
          <w:p w14:paraId="2965257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1896</w:t>
            </w:r>
          </w:p>
        </w:tc>
        <w:tc>
          <w:tcPr>
            <w:tcW w:w="0" w:type="auto"/>
            <w:vAlign w:val="center"/>
            <w:hideMark/>
          </w:tcPr>
          <w:p w14:paraId="285B2A3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+2,602</w:t>
            </w:r>
          </w:p>
        </w:tc>
      </w:tr>
      <w:tr w:rsidR="007E3B4E" w:rsidRPr="00C1664B" w14:paraId="76B24E34" w14:textId="77777777" w:rsidTr="00C1664B">
        <w:trPr>
          <w:jc w:val="center"/>
        </w:trPr>
        <w:tc>
          <w:tcPr>
            <w:tcW w:w="0" w:type="auto"/>
            <w:vAlign w:val="center"/>
            <w:hideMark/>
          </w:tcPr>
          <w:p w14:paraId="3A9DDC3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1897</w:t>
            </w:r>
          </w:p>
        </w:tc>
        <w:tc>
          <w:tcPr>
            <w:tcW w:w="0" w:type="auto"/>
            <w:vAlign w:val="center"/>
            <w:hideMark/>
          </w:tcPr>
          <w:p w14:paraId="5517375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+251</w:t>
            </w:r>
          </w:p>
        </w:tc>
      </w:tr>
      <w:tr w:rsidR="007E3B4E" w:rsidRPr="00C1664B" w14:paraId="48966D5F" w14:textId="77777777" w:rsidTr="00C1664B">
        <w:trPr>
          <w:jc w:val="center"/>
        </w:trPr>
        <w:tc>
          <w:tcPr>
            <w:tcW w:w="0" w:type="auto"/>
            <w:vAlign w:val="center"/>
            <w:hideMark/>
          </w:tcPr>
          <w:p w14:paraId="316F260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1898</w:t>
            </w:r>
          </w:p>
        </w:tc>
        <w:tc>
          <w:tcPr>
            <w:tcW w:w="0" w:type="auto"/>
            <w:vAlign w:val="center"/>
            <w:hideMark/>
          </w:tcPr>
          <w:p w14:paraId="10131EE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+228</w:t>
            </w:r>
          </w:p>
        </w:tc>
      </w:tr>
      <w:tr w:rsidR="007E3B4E" w:rsidRPr="00C1664B" w14:paraId="04D94F6C" w14:textId="77777777" w:rsidTr="00C1664B">
        <w:trPr>
          <w:jc w:val="center"/>
        </w:trPr>
        <w:tc>
          <w:tcPr>
            <w:tcW w:w="0" w:type="auto"/>
            <w:vAlign w:val="center"/>
            <w:hideMark/>
          </w:tcPr>
          <w:p w14:paraId="4DEEB857"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1899</w:t>
            </w:r>
          </w:p>
        </w:tc>
        <w:tc>
          <w:tcPr>
            <w:tcW w:w="0" w:type="auto"/>
            <w:vAlign w:val="center"/>
            <w:hideMark/>
          </w:tcPr>
          <w:p w14:paraId="5A22D1D9"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−232</w:t>
            </w:r>
          </w:p>
        </w:tc>
      </w:tr>
      <w:tr w:rsidR="007E3B4E" w:rsidRPr="00C1664B" w14:paraId="4535C019" w14:textId="77777777" w:rsidTr="00C1664B">
        <w:trPr>
          <w:jc w:val="center"/>
        </w:trPr>
        <w:tc>
          <w:tcPr>
            <w:tcW w:w="0" w:type="auto"/>
            <w:vAlign w:val="center"/>
            <w:hideMark/>
          </w:tcPr>
          <w:p w14:paraId="1FC890B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1900</w:t>
            </w:r>
          </w:p>
        </w:tc>
        <w:tc>
          <w:tcPr>
            <w:tcW w:w="0" w:type="auto"/>
            <w:vAlign w:val="center"/>
            <w:hideMark/>
          </w:tcPr>
          <w:p w14:paraId="6C63A174"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+613</w:t>
            </w:r>
          </w:p>
        </w:tc>
      </w:tr>
      <w:tr w:rsidR="007E3B4E" w:rsidRPr="00C1664B" w14:paraId="797D878B" w14:textId="77777777" w:rsidTr="00C1664B">
        <w:trPr>
          <w:jc w:val="center"/>
        </w:trPr>
        <w:tc>
          <w:tcPr>
            <w:tcW w:w="0" w:type="auto"/>
            <w:vAlign w:val="center"/>
            <w:hideMark/>
          </w:tcPr>
          <w:p w14:paraId="3A175AB8"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1901</w:t>
            </w:r>
          </w:p>
        </w:tc>
        <w:tc>
          <w:tcPr>
            <w:tcW w:w="0" w:type="auto"/>
            <w:vAlign w:val="center"/>
            <w:hideMark/>
          </w:tcPr>
          <w:p w14:paraId="2D00244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+1,067</w:t>
            </w:r>
          </w:p>
        </w:tc>
      </w:tr>
      <w:tr w:rsidR="007E3B4E" w:rsidRPr="00C1664B" w14:paraId="7044DD3E" w14:textId="77777777" w:rsidTr="00C1664B">
        <w:trPr>
          <w:jc w:val="center"/>
        </w:trPr>
        <w:tc>
          <w:tcPr>
            <w:tcW w:w="0" w:type="auto"/>
            <w:vAlign w:val="center"/>
            <w:hideMark/>
          </w:tcPr>
          <w:p w14:paraId="5FC5DD13"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1902</w:t>
            </w:r>
          </w:p>
        </w:tc>
        <w:tc>
          <w:tcPr>
            <w:tcW w:w="0" w:type="auto"/>
            <w:vAlign w:val="center"/>
            <w:hideMark/>
          </w:tcPr>
          <w:p w14:paraId="44BF0C3A" w14:textId="36A44F16"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+17,031</w:t>
            </w:r>
          </w:p>
        </w:tc>
      </w:tr>
      <w:tr w:rsidR="007E3B4E" w:rsidRPr="00C1664B" w14:paraId="70853BDD" w14:textId="77777777" w:rsidTr="00C1664B">
        <w:trPr>
          <w:jc w:val="center"/>
        </w:trPr>
        <w:tc>
          <w:tcPr>
            <w:tcW w:w="0" w:type="auto"/>
            <w:vAlign w:val="center"/>
            <w:hideMark/>
          </w:tcPr>
          <w:p w14:paraId="1CE87B0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1903</w:t>
            </w:r>
          </w:p>
        </w:tc>
        <w:tc>
          <w:tcPr>
            <w:tcW w:w="0" w:type="auto"/>
            <w:vAlign w:val="center"/>
            <w:hideMark/>
          </w:tcPr>
          <w:p w14:paraId="1DC382FF"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+305</w:t>
            </w:r>
          </w:p>
        </w:tc>
      </w:tr>
      <w:tr w:rsidR="007E3B4E" w:rsidRPr="00C1664B" w14:paraId="4266C850" w14:textId="77777777" w:rsidTr="00C1664B">
        <w:trPr>
          <w:jc w:val="center"/>
        </w:trPr>
        <w:tc>
          <w:tcPr>
            <w:tcW w:w="0" w:type="auto"/>
            <w:vAlign w:val="center"/>
            <w:hideMark/>
          </w:tcPr>
          <w:p w14:paraId="42567536"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1904</w:t>
            </w:r>
          </w:p>
        </w:tc>
        <w:tc>
          <w:tcPr>
            <w:tcW w:w="0" w:type="auto"/>
            <w:vAlign w:val="center"/>
            <w:hideMark/>
          </w:tcPr>
          <w:p w14:paraId="09DB7010"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+55</w:t>
            </w:r>
          </w:p>
        </w:tc>
      </w:tr>
      <w:tr w:rsidR="007E3B4E" w:rsidRPr="00C1664B" w14:paraId="248EE769" w14:textId="77777777" w:rsidTr="00C1664B">
        <w:trPr>
          <w:jc w:val="center"/>
        </w:trPr>
        <w:tc>
          <w:tcPr>
            <w:tcW w:w="0" w:type="auto"/>
            <w:vAlign w:val="center"/>
            <w:hideMark/>
          </w:tcPr>
          <w:p w14:paraId="7C1F8F3C"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1905</w:t>
            </w:r>
          </w:p>
        </w:tc>
        <w:tc>
          <w:tcPr>
            <w:tcW w:w="0" w:type="auto"/>
            <w:vAlign w:val="center"/>
            <w:hideMark/>
          </w:tcPr>
          <w:p w14:paraId="61C6D965"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≈+686</w:t>
            </w:r>
          </w:p>
        </w:tc>
      </w:tr>
      <w:tr w:rsidR="007E3B4E" w:rsidRPr="00C1664B" w14:paraId="76CD0E76" w14:textId="77777777" w:rsidTr="00C1664B">
        <w:trPr>
          <w:jc w:val="center"/>
        </w:trPr>
        <w:tc>
          <w:tcPr>
            <w:tcW w:w="0" w:type="auto"/>
            <w:vAlign w:val="center"/>
            <w:hideMark/>
          </w:tcPr>
          <w:p w14:paraId="19507A5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1906</w:t>
            </w:r>
          </w:p>
        </w:tc>
        <w:tc>
          <w:tcPr>
            <w:tcW w:w="0" w:type="auto"/>
            <w:vAlign w:val="center"/>
            <w:hideMark/>
          </w:tcPr>
          <w:p w14:paraId="3F7140B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+249</w:t>
            </w:r>
          </w:p>
        </w:tc>
      </w:tr>
      <w:tr w:rsidR="007E3B4E" w:rsidRPr="00C1664B" w14:paraId="675A0B7F" w14:textId="77777777" w:rsidTr="00C1664B">
        <w:trPr>
          <w:jc w:val="center"/>
        </w:trPr>
        <w:tc>
          <w:tcPr>
            <w:tcW w:w="0" w:type="auto"/>
            <w:vAlign w:val="center"/>
            <w:hideMark/>
          </w:tcPr>
          <w:p w14:paraId="33B0BE7A"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1907</w:t>
            </w:r>
          </w:p>
        </w:tc>
        <w:tc>
          <w:tcPr>
            <w:tcW w:w="0" w:type="auto"/>
            <w:vAlign w:val="center"/>
            <w:hideMark/>
          </w:tcPr>
          <w:p w14:paraId="1E8820AB"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+2,045</w:t>
            </w:r>
          </w:p>
        </w:tc>
      </w:tr>
      <w:tr w:rsidR="007E3B4E" w:rsidRPr="00C1664B" w14:paraId="30717646" w14:textId="77777777" w:rsidTr="00C1664B">
        <w:trPr>
          <w:jc w:val="center"/>
        </w:trPr>
        <w:tc>
          <w:tcPr>
            <w:tcW w:w="0" w:type="auto"/>
            <w:vAlign w:val="center"/>
            <w:hideMark/>
          </w:tcPr>
          <w:p w14:paraId="0477FD0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1908</w:t>
            </w:r>
          </w:p>
        </w:tc>
        <w:tc>
          <w:tcPr>
            <w:tcW w:w="0" w:type="auto"/>
            <w:vAlign w:val="center"/>
            <w:hideMark/>
          </w:tcPr>
          <w:p w14:paraId="0A31B821"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+1,145</w:t>
            </w:r>
          </w:p>
        </w:tc>
      </w:tr>
      <w:tr w:rsidR="007E3B4E" w:rsidRPr="00C1664B" w14:paraId="32E09376" w14:textId="77777777" w:rsidTr="00C1664B">
        <w:trPr>
          <w:jc w:val="center"/>
        </w:trPr>
        <w:tc>
          <w:tcPr>
            <w:tcW w:w="0" w:type="auto"/>
            <w:vAlign w:val="center"/>
            <w:hideMark/>
          </w:tcPr>
          <w:p w14:paraId="0BD31C52"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1909</w:t>
            </w:r>
          </w:p>
        </w:tc>
        <w:tc>
          <w:tcPr>
            <w:tcW w:w="0" w:type="auto"/>
            <w:vAlign w:val="center"/>
            <w:hideMark/>
          </w:tcPr>
          <w:p w14:paraId="3CF234CE"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≈+544</w:t>
            </w:r>
          </w:p>
        </w:tc>
      </w:tr>
      <w:tr w:rsidR="007E3B4E" w:rsidRPr="00C1664B" w14:paraId="77E3EA2F" w14:textId="77777777" w:rsidTr="00C1664B">
        <w:trPr>
          <w:jc w:val="center"/>
        </w:trPr>
        <w:tc>
          <w:tcPr>
            <w:tcW w:w="0" w:type="auto"/>
            <w:vAlign w:val="center"/>
            <w:hideMark/>
          </w:tcPr>
          <w:p w14:paraId="6C85DA6D" w14:textId="77777777" w:rsidR="007E3B4E" w:rsidRPr="00C1664B" w:rsidRDefault="007E3B4E"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1910</w:t>
            </w:r>
          </w:p>
        </w:tc>
        <w:tc>
          <w:tcPr>
            <w:tcW w:w="0" w:type="auto"/>
            <w:vAlign w:val="center"/>
            <w:hideMark/>
          </w:tcPr>
          <w:p w14:paraId="66196927" w14:textId="55F4D005" w:rsidR="007E3B4E" w:rsidRPr="00C1664B" w:rsidRDefault="00C1664B" w:rsidP="007E3B4E">
            <w:pPr>
              <w:spacing w:after="0" w:line="240" w:lineRule="auto"/>
              <w:jc w:val="right"/>
              <w:rPr>
                <w:rFonts w:ascii="Times New Roman" w:eastAsia="Times New Roman" w:hAnsi="Times New Roman" w:cs="Times New Roman"/>
                <w:lang w:val="en-US"/>
              </w:rPr>
            </w:pPr>
            <w:r w:rsidRPr="00C1664B">
              <w:rPr>
                <w:rFonts w:ascii="Times New Roman" w:eastAsia="Times New Roman" w:hAnsi="Times New Roman" w:cs="Times New Roman"/>
                <w:lang w:val="en-US"/>
              </w:rPr>
              <w:t>≈+5</w:t>
            </w:r>
            <w:r w:rsidRPr="00C1664B">
              <w:rPr>
                <w:rFonts w:ascii="Times New Roman" w:eastAsia="Times New Roman" w:hAnsi="Times New Roman" w:cs="Times New Roman"/>
              </w:rPr>
              <w:t xml:space="preserve">76 </w:t>
            </w:r>
            <w:r w:rsidRPr="00C1664B">
              <w:rPr>
                <w:rFonts w:ascii="Times New Roman" w:eastAsia="Times New Roman" w:hAnsi="Times New Roman" w:cs="Times New Roman"/>
                <w:lang w:val="en-US"/>
              </w:rPr>
              <w:t>???</w:t>
            </w:r>
            <w:r w:rsidRPr="00C1664B">
              <w:rPr>
                <w:rStyle w:val="FootnoteReference"/>
                <w:rFonts w:ascii="Times New Roman" w:eastAsia="Times New Roman" w:hAnsi="Times New Roman" w:cs="Times New Roman"/>
                <w:lang w:val="en-US"/>
              </w:rPr>
              <w:footnoteReference w:id="227"/>
            </w:r>
          </w:p>
        </w:tc>
      </w:tr>
      <w:tr w:rsidR="00B8333A" w:rsidRPr="00C1664B" w14:paraId="23F82A40" w14:textId="77777777" w:rsidTr="00C1664B">
        <w:trPr>
          <w:jc w:val="center"/>
        </w:trPr>
        <w:tc>
          <w:tcPr>
            <w:tcW w:w="0" w:type="auto"/>
            <w:vAlign w:val="center"/>
          </w:tcPr>
          <w:p w14:paraId="32F1C3C1" w14:textId="09461C57"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lastRenderedPageBreak/>
              <w:t>1911</w:t>
            </w:r>
          </w:p>
        </w:tc>
        <w:tc>
          <w:tcPr>
            <w:tcW w:w="0" w:type="auto"/>
            <w:vAlign w:val="center"/>
          </w:tcPr>
          <w:p w14:paraId="7FEF8CC4" w14:textId="297BD029"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 xml:space="preserve">–      </w:t>
            </w:r>
          </w:p>
        </w:tc>
      </w:tr>
      <w:tr w:rsidR="00B8333A" w:rsidRPr="00C1664B" w14:paraId="0BB545BD" w14:textId="77777777" w:rsidTr="00C1664B">
        <w:trPr>
          <w:jc w:val="center"/>
        </w:trPr>
        <w:tc>
          <w:tcPr>
            <w:tcW w:w="0" w:type="auto"/>
            <w:vAlign w:val="center"/>
          </w:tcPr>
          <w:p w14:paraId="3870B9FB" w14:textId="609C666D" w:rsidR="00B8333A" w:rsidRPr="00B8333A" w:rsidRDefault="00B8333A"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1912</w:t>
            </w:r>
          </w:p>
        </w:tc>
        <w:tc>
          <w:tcPr>
            <w:tcW w:w="0" w:type="auto"/>
            <w:vAlign w:val="center"/>
          </w:tcPr>
          <w:p w14:paraId="579BB681" w14:textId="5E906205" w:rsidR="00B8333A" w:rsidRPr="00A86328" w:rsidRDefault="00A86328" w:rsidP="007E3B4E">
            <w:pPr>
              <w:spacing w:after="0" w:line="240" w:lineRule="auto"/>
              <w:jc w:val="right"/>
              <w:rPr>
                <w:rFonts w:ascii="Times New Roman" w:eastAsia="Times New Roman" w:hAnsi="Times New Roman" w:cs="Times New Roman"/>
              </w:rPr>
            </w:pPr>
            <w:r>
              <w:rPr>
                <w:rFonts w:ascii="Times New Roman" w:eastAsia="Times New Roman" w:hAnsi="Times New Roman" w:cs="Times New Roman"/>
              </w:rPr>
              <w:t>+2,059</w:t>
            </w:r>
          </w:p>
        </w:tc>
      </w:tr>
    </w:tbl>
    <w:p w14:paraId="7999F07C" w14:textId="03FAE421" w:rsidR="00957EF4" w:rsidRPr="00400D7D" w:rsidRDefault="00DA1DA9" w:rsidP="00666E62">
      <w:pPr>
        <w:pStyle w:val="XNormal-0"/>
        <w:spacing w:before="120" w:after="120"/>
      </w:pPr>
      <w:r>
        <w:rPr>
          <w:szCs w:val="22"/>
        </w:rPr>
        <w:t>В</w:t>
      </w:r>
      <w:r w:rsidR="00B8333A">
        <w:rPr>
          <w:szCs w:val="22"/>
        </w:rPr>
        <w:t xml:space="preserve">сплеск 1902 года является легализацией </w:t>
      </w:r>
      <w:proofErr w:type="gramStart"/>
      <w:r w:rsidR="009F32F7">
        <w:rPr>
          <w:szCs w:val="22"/>
        </w:rPr>
        <w:t>миграции</w:t>
      </w:r>
      <w:proofErr w:type="gramEnd"/>
      <w:r w:rsidR="00B8333A">
        <w:rPr>
          <w:szCs w:val="22"/>
        </w:rPr>
        <w:t xml:space="preserve"> накопленной с 1894 года</w:t>
      </w:r>
      <w:r w:rsidR="009F32F7">
        <w:rPr>
          <w:szCs w:val="22"/>
        </w:rPr>
        <w:t xml:space="preserve">. Среднегодовой миграционный прирост по данным </w:t>
      </w:r>
      <w:r w:rsidR="009F32F7" w:rsidRPr="00B1787D">
        <w:t>“</w:t>
      </w:r>
      <w:r w:rsidR="009F32F7">
        <w:t>Обзора</w:t>
      </w:r>
      <w:r w:rsidR="009F32F7" w:rsidRPr="00B1787D">
        <w:t>”</w:t>
      </w:r>
      <w:r w:rsidR="009F32F7">
        <w:t xml:space="preserve"> составлял около 1 тыс. чел., против 5</w:t>
      </w:r>
      <w:r w:rsidR="00370EB9">
        <w:t>.2</w:t>
      </w:r>
      <w:r w:rsidR="009F32F7">
        <w:t xml:space="preserve"> тыс. естественного прироста, т.е. </w:t>
      </w:r>
      <w:r w:rsidR="00370EB9">
        <w:t xml:space="preserve">примерно пятую </w:t>
      </w:r>
      <w:r w:rsidR="009F32F7">
        <w:t>общего прироста.</w:t>
      </w:r>
      <w:r w:rsidR="00370EB9">
        <w:t xml:space="preserve"> </w:t>
      </w:r>
      <w:r w:rsidR="00370EB9" w:rsidRPr="00B1787D">
        <w:t>“</w:t>
      </w:r>
      <w:r w:rsidR="00370EB9">
        <w:t>Обзор</w:t>
      </w:r>
      <w:r w:rsidR="00370EB9" w:rsidRPr="00B1787D">
        <w:t>”</w:t>
      </w:r>
      <w:r w:rsidR="00370EB9">
        <w:t xml:space="preserve"> 1913 года даёт численность временного населения в почти 15% от постоянного.</w:t>
      </w:r>
      <w:r w:rsidR="00754A2E">
        <w:t xml:space="preserve"> Миграционный </w:t>
      </w:r>
      <w:r w:rsidR="00304783">
        <w:t>при</w:t>
      </w:r>
      <w:r w:rsidR="00754A2E">
        <w:t xml:space="preserve">ток в Карсскую область </w:t>
      </w:r>
      <w:r w:rsidR="001A5A37">
        <w:t xml:space="preserve">в период 1897-1913 гг. </w:t>
      </w:r>
      <w:r w:rsidR="00754A2E">
        <w:t xml:space="preserve">был значительным для </w:t>
      </w:r>
      <w:r w:rsidR="00062C6D">
        <w:t>неё</w:t>
      </w:r>
      <w:r w:rsidR="00754A2E">
        <w:t>, но в рамках общей</w:t>
      </w:r>
      <w:r w:rsidR="00B668F2">
        <w:t xml:space="preserve"> для более широких таксонов</w:t>
      </w:r>
      <w:r w:rsidR="00754A2E">
        <w:t xml:space="preserve"> модели мы неспособны учесть </w:t>
      </w:r>
      <w:r w:rsidR="00671255">
        <w:t xml:space="preserve">этот поток </w:t>
      </w:r>
      <w:r w:rsidR="00062C6D">
        <w:t>на уровне области</w:t>
      </w:r>
      <w:r w:rsidR="00754A2E">
        <w:t>, т.к. не располагаем сведениями о том, откуда он исходил.</w:t>
      </w:r>
      <w:r w:rsidR="00957EF4" w:rsidRPr="00957EF4">
        <w:t xml:space="preserve"> </w:t>
      </w:r>
      <w:r w:rsidR="002A366A">
        <w:t>Б</w:t>
      </w:r>
      <w:r w:rsidR="00957EF4">
        <w:t>еженские волн</w:t>
      </w:r>
      <w:r w:rsidR="002A366A">
        <w:t>ы</w:t>
      </w:r>
      <w:r w:rsidR="00957EF4">
        <w:t xml:space="preserve"> </w:t>
      </w:r>
      <w:r w:rsidR="00400D7D">
        <w:t xml:space="preserve">из Турции в Россию </w:t>
      </w:r>
      <w:r w:rsidR="002A366A">
        <w:t xml:space="preserve">1894-1896 и 1914 годов </w:t>
      </w:r>
      <w:r w:rsidR="00957EF4">
        <w:t>мы распределяем следующим образом</w:t>
      </w:r>
      <w:r w:rsidR="00957EF4" w:rsidRPr="00957EF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1"/>
        <w:gridCol w:w="711"/>
        <w:gridCol w:w="821"/>
        <w:gridCol w:w="821"/>
        <w:gridCol w:w="821"/>
      </w:tblGrid>
      <w:tr w:rsidR="009B4737" w:rsidRPr="009B4737" w14:paraId="1B1B4D30" w14:textId="77777777" w:rsidTr="00ED6839">
        <w:trPr>
          <w:trHeight w:val="288"/>
          <w:jc w:val="center"/>
        </w:trPr>
        <w:tc>
          <w:tcPr>
            <w:tcW w:w="0" w:type="auto"/>
            <w:shd w:val="clear" w:color="auto" w:fill="EEECE1" w:themeFill="background2"/>
            <w:noWrap/>
            <w:vAlign w:val="center"/>
            <w:hideMark/>
          </w:tcPr>
          <w:p w14:paraId="6DD0349E" w14:textId="1A022F3E" w:rsidR="009B4737" w:rsidRPr="009B4737" w:rsidRDefault="009B4737" w:rsidP="009B4737">
            <w:pPr>
              <w:spacing w:after="0" w:line="240" w:lineRule="auto"/>
              <w:jc w:val="center"/>
              <w:rPr>
                <w:rFonts w:ascii="Times New Roman" w:eastAsia="Times New Roman" w:hAnsi="Times New Roman" w:cs="Times New Roman"/>
                <w:b/>
                <w:bCs/>
                <w:lang w:val="en-US"/>
              </w:rPr>
            </w:pPr>
            <w:r w:rsidRPr="009B4737">
              <w:rPr>
                <w:rFonts w:ascii="Times New Roman" w:eastAsia="Times New Roman" w:hAnsi="Times New Roman" w:cs="Times New Roman"/>
                <w:b/>
                <w:bCs/>
              </w:rPr>
              <w:t>год</w:t>
            </w:r>
            <w:r w:rsidRPr="009B4737">
              <w:rPr>
                <w:rFonts w:ascii="Times New Roman" w:eastAsia="Times New Roman" w:hAnsi="Times New Roman" w:cs="Times New Roman"/>
                <w:b/>
                <w:bCs/>
                <w:lang w:val="en-US"/>
              </w:rPr>
              <w:t>:</w:t>
            </w:r>
          </w:p>
        </w:tc>
        <w:tc>
          <w:tcPr>
            <w:tcW w:w="0" w:type="auto"/>
            <w:shd w:val="clear" w:color="auto" w:fill="EEECE1" w:themeFill="background2"/>
            <w:noWrap/>
            <w:vAlign w:val="center"/>
            <w:hideMark/>
          </w:tcPr>
          <w:p w14:paraId="677F823D" w14:textId="06CD5353"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1894</w:t>
            </w:r>
          </w:p>
        </w:tc>
        <w:tc>
          <w:tcPr>
            <w:tcW w:w="0" w:type="auto"/>
            <w:shd w:val="clear" w:color="auto" w:fill="EEECE1" w:themeFill="background2"/>
            <w:noWrap/>
            <w:vAlign w:val="center"/>
            <w:hideMark/>
          </w:tcPr>
          <w:p w14:paraId="21B44D48" w14:textId="0E023CFF"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1895</w:t>
            </w:r>
          </w:p>
        </w:tc>
        <w:tc>
          <w:tcPr>
            <w:tcW w:w="0" w:type="auto"/>
            <w:shd w:val="clear" w:color="auto" w:fill="EEECE1" w:themeFill="background2"/>
            <w:noWrap/>
            <w:vAlign w:val="center"/>
            <w:hideMark/>
          </w:tcPr>
          <w:p w14:paraId="1D0584F2" w14:textId="06EAABB4"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1896</w:t>
            </w:r>
          </w:p>
        </w:tc>
        <w:tc>
          <w:tcPr>
            <w:tcW w:w="821" w:type="dxa"/>
            <w:shd w:val="clear" w:color="auto" w:fill="EEECE1" w:themeFill="background2"/>
            <w:noWrap/>
            <w:vAlign w:val="center"/>
            <w:hideMark/>
          </w:tcPr>
          <w:p w14:paraId="77C9FDD2" w14:textId="73C9BA2E" w:rsidR="009B4737" w:rsidRPr="009B4737" w:rsidRDefault="009B4737" w:rsidP="009B4737">
            <w:pPr>
              <w:spacing w:after="0" w:line="240" w:lineRule="auto"/>
              <w:jc w:val="center"/>
              <w:rPr>
                <w:rFonts w:ascii="Times New Roman" w:eastAsia="Times New Roman" w:hAnsi="Times New Roman" w:cs="Times New Roman"/>
                <w:b/>
                <w:bCs/>
                <w:color w:val="000000"/>
                <w:lang w:val="en-US"/>
              </w:rPr>
            </w:pPr>
            <w:r w:rsidRPr="009B4737">
              <w:rPr>
                <w:rFonts w:ascii="Times New Roman" w:eastAsia="Times New Roman" w:hAnsi="Times New Roman" w:cs="Times New Roman"/>
                <w:b/>
                <w:bCs/>
                <w:color w:val="000000"/>
                <w:lang w:val="en-US"/>
              </w:rPr>
              <w:t>1914</w:t>
            </w:r>
          </w:p>
        </w:tc>
      </w:tr>
      <w:tr w:rsidR="009B4737" w:rsidRPr="009B4737" w14:paraId="3C49CCF7" w14:textId="77777777" w:rsidTr="00ED6839">
        <w:trPr>
          <w:trHeight w:val="288"/>
          <w:jc w:val="center"/>
        </w:trPr>
        <w:tc>
          <w:tcPr>
            <w:tcW w:w="0" w:type="auto"/>
            <w:noWrap/>
            <w:vAlign w:val="center"/>
            <w:hideMark/>
          </w:tcPr>
          <w:p w14:paraId="016CF37F"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Карсская область</w:t>
            </w:r>
          </w:p>
        </w:tc>
        <w:tc>
          <w:tcPr>
            <w:tcW w:w="0" w:type="auto"/>
            <w:noWrap/>
            <w:vAlign w:val="center"/>
            <w:hideMark/>
          </w:tcPr>
          <w:p w14:paraId="4BC6066F"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6F1AC1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0064A70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3068B739"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19,779</w:t>
            </w:r>
          </w:p>
        </w:tc>
      </w:tr>
      <w:tr w:rsidR="009B4737" w:rsidRPr="009B4737" w14:paraId="5C4BF4ED" w14:textId="77777777" w:rsidTr="00ED6839">
        <w:trPr>
          <w:trHeight w:val="288"/>
          <w:jc w:val="center"/>
        </w:trPr>
        <w:tc>
          <w:tcPr>
            <w:tcW w:w="0" w:type="auto"/>
            <w:noWrap/>
            <w:vAlign w:val="center"/>
            <w:hideMark/>
          </w:tcPr>
          <w:p w14:paraId="7648FDFD"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Эриванская губерния</w:t>
            </w:r>
          </w:p>
        </w:tc>
        <w:tc>
          <w:tcPr>
            <w:tcW w:w="0" w:type="auto"/>
            <w:noWrap/>
            <w:vAlign w:val="center"/>
            <w:hideMark/>
          </w:tcPr>
          <w:p w14:paraId="6944C01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3,000</w:t>
            </w:r>
          </w:p>
        </w:tc>
        <w:tc>
          <w:tcPr>
            <w:tcW w:w="0" w:type="auto"/>
            <w:noWrap/>
            <w:vAlign w:val="center"/>
            <w:hideMark/>
          </w:tcPr>
          <w:p w14:paraId="0D89B22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76838748"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821" w:type="dxa"/>
            <w:noWrap/>
            <w:vAlign w:val="center"/>
            <w:hideMark/>
          </w:tcPr>
          <w:p w14:paraId="2EE9D98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31,685</w:t>
            </w:r>
          </w:p>
        </w:tc>
      </w:tr>
      <w:tr w:rsidR="009B4737" w:rsidRPr="009B4737" w14:paraId="2C7B85AC" w14:textId="77777777" w:rsidTr="00ED6839">
        <w:trPr>
          <w:trHeight w:val="288"/>
          <w:jc w:val="center"/>
        </w:trPr>
        <w:tc>
          <w:tcPr>
            <w:tcW w:w="0" w:type="auto"/>
            <w:noWrap/>
            <w:vAlign w:val="center"/>
            <w:hideMark/>
          </w:tcPr>
          <w:p w14:paraId="690007DB"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Тифлисская губерния</w:t>
            </w:r>
          </w:p>
        </w:tc>
        <w:tc>
          <w:tcPr>
            <w:tcW w:w="0" w:type="auto"/>
            <w:noWrap/>
            <w:vAlign w:val="center"/>
            <w:hideMark/>
          </w:tcPr>
          <w:p w14:paraId="413A3BA5"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720EEFAC"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0" w:type="auto"/>
            <w:noWrap/>
            <w:vAlign w:val="center"/>
            <w:hideMark/>
          </w:tcPr>
          <w:p w14:paraId="420D854E"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0</w:t>
            </w:r>
          </w:p>
        </w:tc>
        <w:tc>
          <w:tcPr>
            <w:tcW w:w="821" w:type="dxa"/>
            <w:noWrap/>
            <w:vAlign w:val="center"/>
            <w:hideMark/>
          </w:tcPr>
          <w:p w14:paraId="1BBFE9DD"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2,987</w:t>
            </w:r>
          </w:p>
        </w:tc>
      </w:tr>
      <w:tr w:rsidR="009B4737" w:rsidRPr="009B4737" w14:paraId="18D07007" w14:textId="77777777" w:rsidTr="00ED6839">
        <w:trPr>
          <w:trHeight w:val="288"/>
          <w:jc w:val="center"/>
        </w:trPr>
        <w:tc>
          <w:tcPr>
            <w:tcW w:w="0" w:type="auto"/>
            <w:noWrap/>
            <w:vAlign w:val="center"/>
            <w:hideMark/>
          </w:tcPr>
          <w:p w14:paraId="19C3EEC7" w14:textId="77777777" w:rsidR="009B4737" w:rsidRPr="00D92FC4" w:rsidRDefault="009B4737" w:rsidP="009B4737">
            <w:pPr>
              <w:spacing w:after="0" w:line="240" w:lineRule="auto"/>
              <w:rPr>
                <w:rFonts w:ascii="Times New Roman" w:eastAsia="Times New Roman" w:hAnsi="Times New Roman" w:cs="Times New Roman"/>
                <w:color w:val="000000"/>
              </w:rPr>
            </w:pPr>
            <w:r w:rsidRPr="00D92FC4">
              <w:rPr>
                <w:rFonts w:ascii="Times New Roman" w:eastAsia="Times New Roman" w:hAnsi="Times New Roman" w:cs="Times New Roman"/>
                <w:color w:val="000000"/>
              </w:rPr>
              <w:t>всего</w:t>
            </w:r>
          </w:p>
        </w:tc>
        <w:tc>
          <w:tcPr>
            <w:tcW w:w="0" w:type="auto"/>
            <w:noWrap/>
            <w:vAlign w:val="center"/>
            <w:hideMark/>
          </w:tcPr>
          <w:p w14:paraId="0CAC133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6,000</w:t>
            </w:r>
          </w:p>
        </w:tc>
        <w:tc>
          <w:tcPr>
            <w:tcW w:w="0" w:type="auto"/>
            <w:noWrap/>
            <w:vAlign w:val="center"/>
            <w:hideMark/>
          </w:tcPr>
          <w:p w14:paraId="406A3DC2"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0" w:type="auto"/>
            <w:noWrap/>
            <w:vAlign w:val="center"/>
            <w:hideMark/>
          </w:tcPr>
          <w:p w14:paraId="46D02354"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12,000</w:t>
            </w:r>
          </w:p>
        </w:tc>
        <w:tc>
          <w:tcPr>
            <w:tcW w:w="821" w:type="dxa"/>
            <w:noWrap/>
            <w:vAlign w:val="center"/>
            <w:hideMark/>
          </w:tcPr>
          <w:p w14:paraId="39E81DEA" w14:textId="77777777" w:rsidR="009B4737" w:rsidRPr="009B4737" w:rsidRDefault="009B4737" w:rsidP="009B4737">
            <w:pPr>
              <w:spacing w:after="0" w:line="240" w:lineRule="auto"/>
              <w:jc w:val="right"/>
              <w:rPr>
                <w:rFonts w:ascii="Times New Roman" w:eastAsia="Times New Roman" w:hAnsi="Times New Roman" w:cs="Times New Roman"/>
                <w:color w:val="000000"/>
                <w:lang w:val="en-US"/>
              </w:rPr>
            </w:pPr>
            <w:r w:rsidRPr="009B4737">
              <w:rPr>
                <w:rFonts w:ascii="Times New Roman" w:eastAsia="Times New Roman" w:hAnsi="Times New Roman" w:cs="Times New Roman"/>
                <w:color w:val="000000"/>
                <w:lang w:val="en-US"/>
              </w:rPr>
              <w:t>54,451</w:t>
            </w:r>
          </w:p>
        </w:tc>
      </w:tr>
    </w:tbl>
    <w:p w14:paraId="7D8E2667" w14:textId="38342A74" w:rsidR="00CB588C" w:rsidRPr="001661A0" w:rsidRDefault="005623FF" w:rsidP="00EB7B43">
      <w:pPr>
        <w:pStyle w:val="XNormal"/>
        <w:spacing w:before="120" w:line="240" w:lineRule="auto"/>
        <w:ind w:firstLine="0"/>
      </w:pPr>
      <w:r>
        <w:t xml:space="preserve">В 1915 году, лежащем за </w:t>
      </w:r>
      <w:proofErr w:type="spellStart"/>
      <w:r>
        <w:t>временны́ми</w:t>
      </w:r>
      <w:proofErr w:type="spellEnd"/>
      <w:r>
        <w:t xml:space="preserve"> пределами нашей реконструкции, в Эриванскую губернию прибыли дополнительные 54 тыс. беженц</w:t>
      </w:r>
      <w:r w:rsidR="00A97B66">
        <w:t>ев</w:t>
      </w:r>
      <w:r>
        <w:t>, а на русский Кавказ в целом – как минимум 98 тыс. дополнительных беженцев, возможно более.</w:t>
      </w:r>
    </w:p>
    <w:p w14:paraId="77CF134B" w14:textId="0139EB31" w:rsidR="00032CCD" w:rsidRDefault="00032CCD" w:rsidP="009C2EA5">
      <w:pPr>
        <w:pStyle w:val="XNormal"/>
      </w:pPr>
      <w:r>
        <w:br w:type="page"/>
      </w:r>
    </w:p>
    <w:p w14:paraId="38A031EC" w14:textId="7378DA2E" w:rsidR="003659A4" w:rsidRPr="004F08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9C7ED8" w:rsidRPr="004F08A4">
        <w:rPr>
          <w:rFonts w:ascii="Times New Roman" w:eastAsia="Times New Roman" w:hAnsi="Times New Roman" w:cs="Times New Roman"/>
          <w:sz w:val="27"/>
          <w:szCs w:val="27"/>
          <w:u w:val="single"/>
          <w:lang w:eastAsia="ru-RU"/>
        </w:rPr>
        <w:t>7</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21" w:name="toc_appendix_3"/>
      <w:bookmarkEnd w:id="21"/>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22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22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230"/>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3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3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3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3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3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3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3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3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3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40"/>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41"/>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42"/>
      </w:r>
    </w:p>
    <w:p w14:paraId="7A562E4E" w14:textId="77777777" w:rsidR="003659A4" w:rsidRPr="003659A4" w:rsidRDefault="003659A4" w:rsidP="00F90913">
      <w:pPr>
        <w:pStyle w:val="XNormal"/>
        <w:spacing w:line="240" w:lineRule="auto"/>
      </w:pPr>
      <w:r w:rsidRPr="003659A4">
        <w:t xml:space="preserve">Действительная численность населения могла быть ещё меньше. Сотрудник одного из краевых управлений ЦУНХУ </w:t>
      </w:r>
      <w:proofErr w:type="gramStart"/>
      <w:r w:rsidRPr="003659A4">
        <w:t>СССР</w:t>
      </w:r>
      <w:proofErr w:type="gramEnd"/>
      <w:r w:rsidRPr="003659A4">
        <w:t xml:space="preserve">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43"/>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4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45"/>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4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4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4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 xml:space="preserve">умерших детей в первые 3 дня жизни, </w:t>
      </w:r>
      <w:proofErr w:type="gramStart"/>
      <w:r w:rsidR="003741EF" w:rsidRPr="003741EF">
        <w:t>в виду</w:t>
      </w:r>
      <w:proofErr w:type="gramEnd"/>
      <w:r w:rsidR="003741EF" w:rsidRPr="003741EF">
        <w:t xml:space="preserve">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49"/>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50"/>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51"/>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52"/>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253"/>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54"/>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55"/>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3659A4">
        <w:t>% ,</w:t>
      </w:r>
      <w:proofErr w:type="gramEnd"/>
      <w:r w:rsidRPr="003659A4">
        <w:t xml:space="preserve">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56"/>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5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58"/>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59"/>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w:t>
      </w:r>
      <w:proofErr w:type="gramStart"/>
      <w:r w:rsidR="00502AFA">
        <w:t>работники</w:t>
      </w:r>
      <w:proofErr w:type="gramEnd"/>
      <w:r w:rsidR="00502AFA">
        <w:t xml:space="preserve">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60"/>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w:t>
      </w:r>
      <w:proofErr w:type="gramStart"/>
      <w:r w:rsidR="003659A4" w:rsidRPr="003659A4">
        <w:t>в реконструкци</w:t>
      </w:r>
      <w:r>
        <w:t>й</w:t>
      </w:r>
      <w:proofErr w:type="gramEnd"/>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w:t>
      </w:r>
      <w:proofErr w:type="gramStart"/>
      <w:r w:rsidR="00267C64">
        <w:t>текущего учёта</w:t>
      </w:r>
      <w:proofErr w:type="gramEnd"/>
      <w:r w:rsidR="00267C64">
        <w:t xml:space="preserve">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61"/>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62"/>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63"/>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52290624" w:rsidR="00DA6FCD" w:rsidRDefault="00DA6FCD">
      <w:pPr>
        <w:rPr>
          <w:rFonts w:ascii="Times New Roman" w:eastAsia="Times New Roman" w:hAnsi="Times New Roman" w:cs="Times New Roman"/>
          <w:szCs w:val="24"/>
          <w:lang w:eastAsia="ru-RU"/>
        </w:rPr>
      </w:pPr>
    </w:p>
    <w:sectPr w:rsidR="00DA6FCD" w:rsidSect="005616FC">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31258B" w14:textId="77777777" w:rsidR="003776E6" w:rsidRDefault="003776E6" w:rsidP="009659E2">
      <w:pPr>
        <w:spacing w:after="0" w:line="240" w:lineRule="auto"/>
      </w:pPr>
      <w:r>
        <w:separator/>
      </w:r>
    </w:p>
  </w:endnote>
  <w:endnote w:type="continuationSeparator" w:id="0">
    <w:p w14:paraId="2D9AC633" w14:textId="77777777" w:rsidR="003776E6" w:rsidRDefault="003776E6"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C6C86" w14:textId="77777777" w:rsidR="003776E6" w:rsidRDefault="003776E6" w:rsidP="009659E2">
      <w:pPr>
        <w:spacing w:after="0" w:line="240" w:lineRule="auto"/>
      </w:pPr>
      <w:r>
        <w:separator/>
      </w:r>
    </w:p>
  </w:footnote>
  <w:footnote w:type="continuationSeparator" w:id="0">
    <w:p w14:paraId="6B4336C0" w14:textId="77777777" w:rsidR="003776E6" w:rsidRDefault="003776E6"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w:t>
      </w:r>
      <w:proofErr w:type="gramStart"/>
      <w:r>
        <w:t>которой  мы</w:t>
      </w:r>
      <w:proofErr w:type="gramEnd"/>
      <w:r>
        <w:t xml:space="preserve">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proofErr w:type="spellStart"/>
      <w:r w:rsidRPr="00FC6047">
        <w:t>statisticheskii_vremennik_rossiiskoi_imperii</w:t>
      </w:r>
      <w:proofErr w:type="spellEnd"/>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proofErr w:type="spellStart"/>
      <w:r w:rsidRPr="0004784E">
        <w:t>FlagUGVIvsCSK</w:t>
      </w:r>
      <w:proofErr w:type="spellEnd"/>
      <w:r>
        <w:t>.</w:t>
      </w:r>
    </w:p>
  </w:footnote>
  <w:footnote w:id="19">
    <w:p w14:paraId="7D2F35E2" w14:textId="0497AC91" w:rsidR="00B32968" w:rsidRPr="003F71CF" w:rsidRDefault="00B32968">
      <w:pPr>
        <w:pStyle w:val="FootnoteText"/>
      </w:pPr>
      <w:r>
        <w:rPr>
          <w:rStyle w:val="FootnoteReference"/>
        </w:rPr>
        <w:footnoteRef/>
      </w:r>
      <w:r>
        <w:t xml:space="preserve"> </w:t>
      </w:r>
      <w:r w:rsidRPr="003F71CF">
        <w:t xml:space="preserve">Труды Варшавского статистического комитета, </w:t>
      </w:r>
      <w:proofErr w:type="spellStart"/>
      <w:r w:rsidRPr="003F71CF">
        <w:t>вып</w:t>
      </w:r>
      <w:proofErr w:type="spellEnd"/>
      <w:r w:rsidRPr="003F71CF">
        <w:t>.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proofErr w:type="gramStart"/>
      <w:r>
        <w:t>”</w:t>
      </w:r>
      <w:r w:rsidRPr="004E1983">
        <w:t xml:space="preserve"> ,</w:t>
      </w:r>
      <w:proofErr w:type="gramEnd"/>
      <w:r w:rsidRPr="004E1983">
        <w:t xml:space="preserve">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1D45C2" w:rsidRDefault="00B32968">
      <w:pPr>
        <w:pStyle w:val="FootnoteText"/>
        <w:rPr>
          <w:lang w:val="en-US"/>
        </w:rPr>
      </w:pPr>
      <w:r>
        <w:rPr>
          <w:rStyle w:val="FootnoteReference"/>
        </w:rPr>
        <w:footnoteRef/>
      </w:r>
      <w:r w:rsidRPr="001D45C2">
        <w:rPr>
          <w:lang w:val="en-US"/>
        </w:rPr>
        <w:t xml:space="preserve"> </w:t>
      </w:r>
      <w:r w:rsidRPr="00BD73AF">
        <w:t>ЦСК</w:t>
      </w:r>
      <w:r w:rsidRPr="001D45C2">
        <w:rPr>
          <w:lang w:val="en-US"/>
        </w:rPr>
        <w:t xml:space="preserve"> 1904:129, 1906:115, </w:t>
      </w:r>
      <w:proofErr w:type="gramStart"/>
      <w:r w:rsidRPr="001D45C2">
        <w:rPr>
          <w:lang w:val="en-US"/>
        </w:rPr>
        <w:t>1909:</w:t>
      </w:r>
      <w:r w:rsidRPr="00E008CC">
        <w:rPr>
          <w:lang w:val="en-US"/>
        </w:rPr>
        <w:t>xxix</w:t>
      </w:r>
      <w:proofErr w:type="gramEnd"/>
      <w:r w:rsidRPr="001D45C2">
        <w:rPr>
          <w:lang w:val="en-US"/>
        </w:rPr>
        <w:t>-</w:t>
      </w:r>
      <w:r w:rsidRPr="00E008CC">
        <w:rPr>
          <w:lang w:val="en-US"/>
        </w:rPr>
        <w:t>xxx</w:t>
      </w:r>
      <w:r w:rsidRPr="001D45C2">
        <w:rPr>
          <w:lang w:val="en-US"/>
        </w:rPr>
        <w:t>.</w:t>
      </w:r>
    </w:p>
  </w:footnote>
  <w:footnote w:id="31">
    <w:p w14:paraId="776DFE58" w14:textId="77777777" w:rsidR="00B32968" w:rsidRPr="001D45C2" w:rsidRDefault="00B32968">
      <w:pPr>
        <w:pStyle w:val="FootnoteText"/>
        <w:rPr>
          <w:lang w:val="en-US"/>
        </w:rPr>
      </w:pPr>
      <w:r>
        <w:rPr>
          <w:rStyle w:val="FootnoteReference"/>
        </w:rPr>
        <w:footnoteRef/>
      </w:r>
      <w:r w:rsidRPr="001D45C2">
        <w:rPr>
          <w:lang w:val="en-US"/>
        </w:rPr>
        <w:t xml:space="preserve"> </w:t>
      </w:r>
      <w:r w:rsidRPr="005D60F7">
        <w:t>Отчёты</w:t>
      </w:r>
      <w:r w:rsidRPr="001D45C2">
        <w:rPr>
          <w:lang w:val="en-US"/>
        </w:rPr>
        <w:t xml:space="preserve"> “</w:t>
      </w:r>
      <w:r w:rsidRPr="005D60F7">
        <w:rPr>
          <w:lang w:val="en-US"/>
        </w:rPr>
        <w:t>Annual</w:t>
      </w:r>
      <w:r w:rsidRPr="001D45C2">
        <w:rPr>
          <w:lang w:val="en-US"/>
        </w:rPr>
        <w:t xml:space="preserve"> </w:t>
      </w:r>
      <w:r w:rsidRPr="005D60F7">
        <w:rPr>
          <w:lang w:val="en-US"/>
        </w:rPr>
        <w:t>report</w:t>
      </w:r>
      <w:r w:rsidRPr="001D45C2">
        <w:rPr>
          <w:lang w:val="en-US"/>
        </w:rPr>
        <w:t xml:space="preserve"> </w:t>
      </w:r>
      <w:r w:rsidRPr="005D60F7">
        <w:rPr>
          <w:lang w:val="en-US"/>
        </w:rPr>
        <w:t>of</w:t>
      </w:r>
      <w:r w:rsidRPr="001D45C2">
        <w:rPr>
          <w:lang w:val="en-US"/>
        </w:rPr>
        <w:t xml:space="preserve"> </w:t>
      </w:r>
      <w:r w:rsidRPr="005D60F7">
        <w:rPr>
          <w:lang w:val="en-US"/>
        </w:rPr>
        <w:t>the</w:t>
      </w:r>
      <w:r w:rsidRPr="001D45C2">
        <w:rPr>
          <w:lang w:val="en-US"/>
        </w:rPr>
        <w:t xml:space="preserve"> </w:t>
      </w:r>
      <w:r w:rsidRPr="005D60F7">
        <w:rPr>
          <w:lang w:val="en-US"/>
        </w:rPr>
        <w:t>Commissioner</w:t>
      </w:r>
      <w:r w:rsidRPr="001D45C2">
        <w:rPr>
          <w:lang w:val="en-US"/>
        </w:rPr>
        <w:t>-</w:t>
      </w:r>
      <w:r w:rsidRPr="005D60F7">
        <w:rPr>
          <w:lang w:val="en-US"/>
        </w:rPr>
        <w:t>General</w:t>
      </w:r>
      <w:r w:rsidRPr="001D45C2">
        <w:rPr>
          <w:lang w:val="en-US"/>
        </w:rPr>
        <w:t xml:space="preserve"> </w:t>
      </w:r>
      <w:r w:rsidRPr="005D60F7">
        <w:rPr>
          <w:lang w:val="en-US"/>
        </w:rPr>
        <w:t>of</w:t>
      </w:r>
      <w:r w:rsidRPr="001D45C2">
        <w:rPr>
          <w:lang w:val="en-US"/>
        </w:rPr>
        <w:t xml:space="preserve"> </w:t>
      </w:r>
      <w:r w:rsidRPr="005D60F7">
        <w:rPr>
          <w:lang w:val="en-US"/>
        </w:rPr>
        <w:t>Immigration</w:t>
      </w:r>
      <w:r w:rsidRPr="001D45C2">
        <w:rPr>
          <w:lang w:val="en-US"/>
        </w:rPr>
        <w:t xml:space="preserve">” </w:t>
      </w:r>
      <w:r w:rsidRPr="005D60F7">
        <w:t>за</w:t>
      </w:r>
      <w:r w:rsidRPr="001D45C2">
        <w:rPr>
          <w:lang w:val="en-US"/>
        </w:rPr>
        <w:t xml:space="preserve"> 1896-1917 </w:t>
      </w:r>
      <w:r w:rsidRPr="005D60F7">
        <w:t>фин</w:t>
      </w:r>
      <w:r>
        <w:t>ансовые</w:t>
      </w:r>
      <w:r w:rsidRPr="001D45C2">
        <w:rPr>
          <w:lang w:val="en-US"/>
        </w:rPr>
        <w:t xml:space="preserve"> </w:t>
      </w:r>
      <w:r w:rsidRPr="005D60F7">
        <w:t>годы</w:t>
      </w:r>
      <w:r w:rsidRPr="001D45C2">
        <w:rPr>
          <w:lang w:val="en-US"/>
        </w:rPr>
        <w:t xml:space="preserve">; </w:t>
      </w:r>
      <w:r w:rsidRPr="005D60F7">
        <w:t>цифровая</w:t>
      </w:r>
      <w:r w:rsidRPr="001D45C2">
        <w:rPr>
          <w:lang w:val="en-US"/>
        </w:rPr>
        <w:t xml:space="preserve"> </w:t>
      </w:r>
      <w:r w:rsidRPr="005D60F7">
        <w:t>подборка</w:t>
      </w:r>
      <w:r w:rsidRPr="001D45C2">
        <w:rPr>
          <w:lang w:val="en-US"/>
        </w:rPr>
        <w:t xml:space="preserve">: </w:t>
      </w:r>
      <w:r w:rsidRPr="005D60F7">
        <w:rPr>
          <w:lang w:val="en-US"/>
        </w:rPr>
        <w:t>https</w:t>
      </w:r>
      <w:r w:rsidRPr="001D45C2">
        <w:rPr>
          <w:lang w:val="en-US"/>
        </w:rPr>
        <w:t>://</w:t>
      </w:r>
      <w:r w:rsidRPr="005D60F7">
        <w:rPr>
          <w:lang w:val="en-US"/>
        </w:rPr>
        <w:t>archive</w:t>
      </w:r>
      <w:r w:rsidRPr="001D45C2">
        <w:rPr>
          <w:lang w:val="en-US"/>
        </w:rPr>
        <w:t>.</w:t>
      </w:r>
      <w:r w:rsidRPr="005D60F7">
        <w:rPr>
          <w:lang w:val="en-US"/>
        </w:rPr>
        <w:t>org</w:t>
      </w:r>
      <w:r w:rsidRPr="001D45C2">
        <w:rPr>
          <w:lang w:val="en-US"/>
        </w:rPr>
        <w:t>/</w:t>
      </w:r>
      <w:r w:rsidRPr="005D60F7">
        <w:rPr>
          <w:lang w:val="en-US"/>
        </w:rPr>
        <w:t>details</w:t>
      </w:r>
      <w:r w:rsidRPr="001D45C2">
        <w:rPr>
          <w:lang w:val="en-US"/>
        </w:rPr>
        <w:t>/</w:t>
      </w:r>
      <w:r w:rsidRPr="005D60F7">
        <w:rPr>
          <w:lang w:val="en-US"/>
        </w:rPr>
        <w:t>annual</w:t>
      </w:r>
      <w:r w:rsidRPr="001D45C2">
        <w:rPr>
          <w:lang w:val="en-US"/>
        </w:rPr>
        <w:t>-</w:t>
      </w:r>
      <w:r w:rsidRPr="005D60F7">
        <w:rPr>
          <w:lang w:val="en-US"/>
        </w:rPr>
        <w:t>report</w:t>
      </w:r>
      <w:r w:rsidRPr="001D45C2">
        <w:rPr>
          <w:lang w:val="en-US"/>
        </w:rPr>
        <w:t>-</w:t>
      </w:r>
      <w:r w:rsidRPr="005D60F7">
        <w:rPr>
          <w:lang w:val="en-US"/>
        </w:rPr>
        <w:t>of</w:t>
      </w:r>
      <w:r w:rsidRPr="001D45C2">
        <w:rPr>
          <w:lang w:val="en-US"/>
        </w:rPr>
        <w:t>-</w:t>
      </w:r>
      <w:r w:rsidRPr="005D60F7">
        <w:rPr>
          <w:lang w:val="en-US"/>
        </w:rPr>
        <w:t>the</w:t>
      </w:r>
      <w:r w:rsidRPr="001D45C2">
        <w:rPr>
          <w:lang w:val="en-US"/>
        </w:rPr>
        <w:t>-</w:t>
      </w:r>
      <w:r w:rsidRPr="005D60F7">
        <w:rPr>
          <w:lang w:val="en-US"/>
        </w:rPr>
        <w:t>commissioner</w:t>
      </w:r>
      <w:r w:rsidRPr="001D45C2">
        <w:rPr>
          <w:lang w:val="en-US"/>
        </w:rPr>
        <w:t>-</w:t>
      </w:r>
      <w:r w:rsidRPr="005D60F7">
        <w:rPr>
          <w:lang w:val="en-US"/>
        </w:rPr>
        <w:t>general</w:t>
      </w:r>
      <w:r w:rsidRPr="001D45C2">
        <w:rPr>
          <w:lang w:val="en-US"/>
        </w:rPr>
        <w:t>-</w:t>
      </w:r>
      <w:r w:rsidRPr="005D60F7">
        <w:rPr>
          <w:lang w:val="en-US"/>
        </w:rPr>
        <w:t>of</w:t>
      </w:r>
      <w:r w:rsidRPr="001D45C2">
        <w:rPr>
          <w:lang w:val="en-US"/>
        </w:rPr>
        <w:t>-</w:t>
      </w:r>
      <w:r w:rsidRPr="005D60F7">
        <w:rPr>
          <w:lang w:val="en-US"/>
        </w:rPr>
        <w:t>immigration</w:t>
      </w:r>
      <w:r w:rsidRPr="001D45C2">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w:t>
      </w:r>
      <w:proofErr w:type="gramStart"/>
      <w:r w:rsidRPr="00783072">
        <w:rPr>
          <w:lang w:val="en-US"/>
        </w:rPr>
        <w:t>Of</w:t>
      </w:r>
      <w:proofErr w:type="gramEnd"/>
      <w:r w:rsidRPr="00783072">
        <w:rPr>
          <w:lang w:val="en-US"/>
        </w:rPr>
        <w:t xml:space="preserve"> </w:t>
      </w:r>
      <w:proofErr w:type="gramStart"/>
      <w:r w:rsidRPr="00783072">
        <w:rPr>
          <w:lang w:val="en-US"/>
        </w:rPr>
        <w:t>The</w:t>
      </w:r>
      <w:proofErr w:type="gramEnd"/>
      <w:r w:rsidRPr="00783072">
        <w:rPr>
          <w:lang w:val="en-US"/>
        </w:rPr>
        <w:t xml:space="preserve"> United States Taken </w:t>
      </w:r>
      <w:proofErr w:type="gramStart"/>
      <w:r w:rsidRPr="00783072">
        <w:rPr>
          <w:lang w:val="en-US"/>
        </w:rPr>
        <w:t>In</w:t>
      </w:r>
      <w:proofErr w:type="gramEnd"/>
      <w:r w:rsidRPr="00783072">
        <w:rPr>
          <w:lang w:val="en-US"/>
        </w:rPr>
        <w:t xml:space="preserve"> </w:t>
      </w:r>
      <w:proofErr w:type="gramStart"/>
      <w:r w:rsidRPr="00783072">
        <w:rPr>
          <w:lang w:val="en-US"/>
        </w:rPr>
        <w:t>The</w:t>
      </w:r>
      <w:proofErr w:type="gramEnd"/>
      <w:r w:rsidRPr="00783072">
        <w:rPr>
          <w:lang w:val="en-US"/>
        </w:rPr>
        <w:t xml:space="preserve"> Year 1910, Volume </w:t>
      </w:r>
      <w:proofErr w:type="gramStart"/>
      <w:r w:rsidRPr="00783072">
        <w:rPr>
          <w:lang w:val="en-US"/>
        </w:rPr>
        <w:t>I :</w:t>
      </w:r>
      <w:proofErr w:type="gramEnd"/>
      <w:r w:rsidRPr="00783072">
        <w:rPr>
          <w:lang w:val="en-US"/>
        </w:rPr>
        <w:t xml:space="preserve"> Population. </w:t>
      </w:r>
      <w:r w:rsidRPr="00DB5588">
        <w:rPr>
          <w:lang w:val="en-US"/>
        </w:rPr>
        <w:t xml:space="preserve">General Report </w:t>
      </w:r>
      <w:proofErr w:type="gramStart"/>
      <w:r w:rsidRPr="00DB5588">
        <w:rPr>
          <w:lang w:val="en-US"/>
        </w:rPr>
        <w:t>And</w:t>
      </w:r>
      <w:proofErr w:type="gramEnd"/>
      <w:r w:rsidRPr="00DB5588">
        <w:rPr>
          <w:lang w:val="en-US"/>
        </w:rPr>
        <w:t xml:space="preserve"> Analysis, Washington DC, 1913 (reprint </w:t>
      </w:r>
      <w:proofErr w:type="gramStart"/>
      <w:r w:rsidRPr="00DB5588">
        <w:rPr>
          <w:lang w:val="en-US"/>
        </w:rPr>
        <w:t>April,</w:t>
      </w:r>
      <w:proofErr w:type="gramEnd"/>
      <w:r w:rsidRPr="00DB5588">
        <w:rPr>
          <w:lang w:val="en-US"/>
        </w:rPr>
        <w:t xml:space="preserve"> 1915), </w:t>
      </w:r>
      <w:proofErr w:type="spellStart"/>
      <w:r w:rsidRPr="00783072">
        <w:t>стр</w:t>
      </w:r>
      <w:proofErr w:type="spellEnd"/>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 xml:space="preserve">Twelfth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 xml:space="preserve">Thirteenth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1910</w:t>
      </w:r>
      <w:r>
        <w:rPr>
          <w:lang w:val="en-US"/>
        </w:rPr>
        <w:t>”</w:t>
      </w:r>
      <w:r w:rsidRPr="00373E6B">
        <w:rPr>
          <w:lang w:val="en-US"/>
        </w:rPr>
        <w:t xml:space="preserve">, Volume </w:t>
      </w:r>
      <w:proofErr w:type="gramStart"/>
      <w:r w:rsidRPr="00373E6B">
        <w:rPr>
          <w:lang w:val="en-US"/>
        </w:rPr>
        <w:t>I :</w:t>
      </w:r>
      <w:proofErr w:type="gramEnd"/>
      <w:r w:rsidRPr="00373E6B">
        <w:rPr>
          <w:lang w:val="en-US"/>
        </w:rPr>
        <w:t xml:space="preserve"> </w:t>
      </w:r>
      <w:r>
        <w:rPr>
          <w:lang w:val="en-US"/>
        </w:rPr>
        <w:t>“</w:t>
      </w:r>
      <w:r w:rsidRPr="00373E6B">
        <w:rPr>
          <w:lang w:val="en-US"/>
        </w:rPr>
        <w:t xml:space="preserve">Population. General Report </w:t>
      </w:r>
      <w:proofErr w:type="gramStart"/>
      <w:r w:rsidRPr="00373E6B">
        <w:rPr>
          <w:lang w:val="en-US"/>
        </w:rPr>
        <w:t>And</w:t>
      </w:r>
      <w:proofErr w:type="gramEnd"/>
      <w:r w:rsidRPr="00373E6B">
        <w:rPr>
          <w:lang w:val="en-US"/>
        </w:rPr>
        <w:t xml:space="preserve"> Analysis</w:t>
      </w:r>
      <w:r>
        <w:rPr>
          <w:lang w:val="en-US"/>
        </w:rPr>
        <w:t>”</w:t>
      </w:r>
      <w:r w:rsidRPr="00373E6B">
        <w:rPr>
          <w:lang w:val="en-US"/>
        </w:rPr>
        <w:t xml:space="preserve">, Washington DC, 1913 (reprint </w:t>
      </w:r>
      <w:proofErr w:type="gramStart"/>
      <w:r w:rsidRPr="00373E6B">
        <w:rPr>
          <w:lang w:val="en-US"/>
        </w:rPr>
        <w:t>April,</w:t>
      </w:r>
      <w:proofErr w:type="gramEnd"/>
      <w:r w:rsidRPr="00373E6B">
        <w:rPr>
          <w:lang w:val="en-US"/>
        </w:rPr>
        <w:t xml:space="preserve"> 1915), </w:t>
      </w:r>
      <w:proofErr w:type="spellStart"/>
      <w:r>
        <w:t>стр</w:t>
      </w:r>
      <w:proofErr w:type="spellEnd"/>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 xml:space="preserve">Historical Statistics of the United </w:t>
      </w:r>
      <w:proofErr w:type="gramStart"/>
      <w:r w:rsidRPr="00DF004D">
        <w:rPr>
          <w:lang w:val="en-US"/>
        </w:rPr>
        <w:t>States :</w:t>
      </w:r>
      <w:proofErr w:type="gramEnd"/>
      <w:r w:rsidRPr="00DF004D">
        <w:rPr>
          <w:lang w:val="en-US"/>
        </w:rPr>
        <w:t xml:space="preserve">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 xml:space="preserve">Historical Statistics of the United </w:t>
      </w:r>
      <w:proofErr w:type="gramStart"/>
      <w:r w:rsidRPr="00DE2904">
        <w:rPr>
          <w:lang w:val="en-US"/>
        </w:rPr>
        <w:t>States :</w:t>
      </w:r>
      <w:proofErr w:type="gramEnd"/>
      <w:r w:rsidRPr="00DE2904">
        <w:rPr>
          <w:lang w:val="en-US"/>
        </w:rPr>
        <w:t xml:space="preserve">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proofErr w:type="spellStart"/>
      <w:r w:rsidRPr="00903B87">
        <w:t>стр</w:t>
      </w:r>
      <w:proofErr w:type="spellEnd"/>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w:t>
      </w:r>
      <w:proofErr w:type="gramStart"/>
      <w:r w:rsidRPr="00C67779">
        <w:rPr>
          <w:lang w:val="en-US"/>
        </w:rPr>
        <w:t>Year Book</w:t>
      </w:r>
      <w:proofErr w:type="gramEnd"/>
      <w:r w:rsidRPr="00C67779">
        <w:rPr>
          <w:lang w:val="en-US"/>
        </w:rPr>
        <w:t xml:space="preserve">, 1948-49, </w:t>
      </w:r>
      <w:proofErr w:type="spellStart"/>
      <w:r w:rsidRPr="00C67779">
        <w:t>ст</w:t>
      </w:r>
      <w:proofErr w:type="spellEnd"/>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1D45C2">
        <w:rPr>
          <w:lang w:val="en-US"/>
        </w:rPr>
        <w:t xml:space="preserve"> </w:t>
      </w:r>
      <w:r w:rsidRPr="00E47D69">
        <w:rPr>
          <w:lang w:val="fr-FR"/>
        </w:rPr>
        <w:t>NBER</w:t>
      </w:r>
      <w:r w:rsidRPr="001D45C2">
        <w:rPr>
          <w:lang w:val="en-US"/>
        </w:rPr>
        <w:t>, “</w:t>
      </w:r>
      <w:r w:rsidRPr="00E47D69">
        <w:rPr>
          <w:lang w:val="fr-FR"/>
        </w:rPr>
        <w:t>International</w:t>
      </w:r>
      <w:r w:rsidRPr="001D45C2">
        <w:rPr>
          <w:lang w:val="en-US"/>
        </w:rPr>
        <w:t xml:space="preserve"> </w:t>
      </w:r>
      <w:r w:rsidRPr="00E47D69">
        <w:rPr>
          <w:lang w:val="fr-FR"/>
        </w:rPr>
        <w:t>Migrations</w:t>
      </w:r>
      <w:r w:rsidRPr="001D45C2">
        <w:rPr>
          <w:lang w:val="en-US"/>
        </w:rPr>
        <w:t xml:space="preserve">”, </w:t>
      </w:r>
      <w:proofErr w:type="spellStart"/>
      <w:r w:rsidRPr="00084F18">
        <w:t>ред</w:t>
      </w:r>
      <w:proofErr w:type="spellEnd"/>
      <w:r w:rsidRPr="001D45C2">
        <w:rPr>
          <w:lang w:val="en-US"/>
        </w:rPr>
        <w:t xml:space="preserve">. </w:t>
      </w:r>
      <w:r w:rsidRPr="00084F18">
        <w:rPr>
          <w:lang w:val="en-US"/>
        </w:rPr>
        <w:t>W</w:t>
      </w:r>
      <w:r w:rsidRPr="001D45C2">
        <w:rPr>
          <w:lang w:val="en-US"/>
        </w:rPr>
        <w:t xml:space="preserve">. </w:t>
      </w:r>
      <w:r w:rsidRPr="00084F18">
        <w:rPr>
          <w:lang w:val="en-US"/>
        </w:rPr>
        <w:t>Wilcox</w:t>
      </w:r>
      <w:r w:rsidRPr="001D45C2">
        <w:rPr>
          <w:lang w:val="en-US"/>
        </w:rPr>
        <w:t xml:space="preserve">, </w:t>
      </w:r>
      <w:r w:rsidRPr="00084F18">
        <w:rPr>
          <w:lang w:val="en-US"/>
        </w:rPr>
        <w:t>Volume</w:t>
      </w:r>
      <w:r w:rsidRPr="001D45C2">
        <w:rPr>
          <w:lang w:val="en-US"/>
        </w:rPr>
        <w:t xml:space="preserve"> </w:t>
      </w:r>
      <w:r w:rsidRPr="00084F18">
        <w:rPr>
          <w:lang w:val="en-US"/>
        </w:rPr>
        <w:t>I</w:t>
      </w:r>
      <w:r w:rsidRPr="001D45C2">
        <w:rPr>
          <w:lang w:val="en-US"/>
        </w:rPr>
        <w:t xml:space="preserve"> - </w:t>
      </w:r>
      <w:r w:rsidRPr="00084F18">
        <w:rPr>
          <w:lang w:val="en-US"/>
        </w:rPr>
        <w:t>Statistics</w:t>
      </w:r>
      <w:r w:rsidRPr="001D45C2">
        <w:rPr>
          <w:lang w:val="en-US"/>
        </w:rPr>
        <w:t xml:space="preserve">, </w:t>
      </w:r>
      <w:r w:rsidRPr="00084F18">
        <w:rPr>
          <w:lang w:val="en-US"/>
        </w:rPr>
        <w:t>NY</w:t>
      </w:r>
      <w:r w:rsidRPr="001D45C2">
        <w:rPr>
          <w:lang w:val="en-US"/>
        </w:rPr>
        <w:t xml:space="preserve"> 1929, </w:t>
      </w:r>
      <w:proofErr w:type="spellStart"/>
      <w:r w:rsidRPr="00084F18">
        <w:t>стр</w:t>
      </w:r>
      <w:proofErr w:type="spellEnd"/>
      <w:r w:rsidRPr="001D45C2">
        <w:rPr>
          <w:lang w:val="en-US"/>
        </w:rPr>
        <w:t xml:space="preserve">. 794-795. </w:t>
      </w:r>
      <w:r w:rsidRPr="00084F18">
        <w:t xml:space="preserve">Составлено по Ежегодникам ЦСК. Мы исправили </w:t>
      </w:r>
      <w:proofErr w:type="gramStart"/>
      <w:r w:rsidRPr="00084F18">
        <w:t>опечатку</w:t>
      </w:r>
      <w:proofErr w:type="gramEnd"/>
      <w:r w:rsidRPr="00084F18">
        <w:t xml:space="preserve">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w:t>
      </w:r>
      <w:proofErr w:type="gramStart"/>
      <w:r w:rsidRPr="00084F18">
        <w:t>.</w:t>
      </w:r>
      <w:proofErr w:type="gramEnd"/>
      <w:r w:rsidRPr="00084F18">
        <w:t xml:space="preserve"> и обоих полов через Европейскую границу.</w:t>
      </w:r>
    </w:p>
  </w:footnote>
  <w:footnote w:id="60">
    <w:p w14:paraId="2EEA2575" w14:textId="7267B2ED" w:rsidR="00B32968" w:rsidRPr="00823BE1" w:rsidRDefault="00B32968">
      <w:pPr>
        <w:pStyle w:val="FootnoteText"/>
      </w:pPr>
      <w:r>
        <w:rPr>
          <w:rStyle w:val="FootnoteReference"/>
        </w:rPr>
        <w:footnoteRef/>
      </w:r>
      <w:r w:rsidRPr="001D45C2">
        <w:rPr>
          <w:lang w:val="en-US"/>
        </w:rPr>
        <w:t xml:space="preserve"> </w:t>
      </w:r>
      <w:r w:rsidRPr="0033398F">
        <w:rPr>
          <w:lang w:val="en-US"/>
        </w:rPr>
        <w:t>NBER</w:t>
      </w:r>
      <w:r w:rsidRPr="001D45C2">
        <w:rPr>
          <w:lang w:val="en-US"/>
        </w:rPr>
        <w:t>, “</w:t>
      </w:r>
      <w:r w:rsidRPr="0033398F">
        <w:rPr>
          <w:lang w:val="en-US"/>
        </w:rPr>
        <w:t>International</w:t>
      </w:r>
      <w:r w:rsidRPr="001D45C2">
        <w:rPr>
          <w:lang w:val="en-US"/>
        </w:rPr>
        <w:t xml:space="preserve"> </w:t>
      </w:r>
      <w:r w:rsidRPr="0033398F">
        <w:rPr>
          <w:lang w:val="en-US"/>
        </w:rPr>
        <w:t>Migrations</w:t>
      </w:r>
      <w:r w:rsidRPr="001D45C2">
        <w:rPr>
          <w:lang w:val="en-US"/>
        </w:rPr>
        <w:t xml:space="preserve">”, </w:t>
      </w:r>
      <w:proofErr w:type="spellStart"/>
      <w:r w:rsidRPr="0033398F">
        <w:t>ред</w:t>
      </w:r>
      <w:proofErr w:type="spellEnd"/>
      <w:r w:rsidRPr="001D45C2">
        <w:rPr>
          <w:lang w:val="en-US"/>
        </w:rPr>
        <w:t xml:space="preserve">. </w:t>
      </w:r>
      <w:r w:rsidRPr="0033398F">
        <w:rPr>
          <w:lang w:val="en-US"/>
        </w:rPr>
        <w:t>W</w:t>
      </w:r>
      <w:r w:rsidRPr="001D45C2">
        <w:rPr>
          <w:lang w:val="en-US"/>
        </w:rPr>
        <w:t xml:space="preserve">. </w:t>
      </w:r>
      <w:r w:rsidRPr="0033398F">
        <w:rPr>
          <w:lang w:val="en-US"/>
        </w:rPr>
        <w:t>Wilcox</w:t>
      </w:r>
      <w:r w:rsidRPr="001D45C2">
        <w:rPr>
          <w:lang w:val="en-US"/>
        </w:rPr>
        <w:t xml:space="preserve">, </w:t>
      </w:r>
      <w:r w:rsidRPr="0033398F">
        <w:rPr>
          <w:lang w:val="en-US"/>
        </w:rPr>
        <w:t>Volume</w:t>
      </w:r>
      <w:r w:rsidRPr="001D45C2">
        <w:rPr>
          <w:lang w:val="en-US"/>
        </w:rPr>
        <w:t xml:space="preserve"> </w:t>
      </w:r>
      <w:r w:rsidRPr="0033398F">
        <w:rPr>
          <w:lang w:val="en-US"/>
        </w:rPr>
        <w:t>I</w:t>
      </w:r>
      <w:r w:rsidRPr="001D45C2">
        <w:rPr>
          <w:lang w:val="en-US"/>
        </w:rPr>
        <w:t xml:space="preserve"> - </w:t>
      </w:r>
      <w:r w:rsidRPr="0033398F">
        <w:rPr>
          <w:lang w:val="en-US"/>
        </w:rPr>
        <w:t>Statistics</w:t>
      </w:r>
      <w:r w:rsidRPr="001D45C2">
        <w:rPr>
          <w:lang w:val="en-US"/>
        </w:rPr>
        <w:t xml:space="preserve">, </w:t>
      </w:r>
      <w:r w:rsidRPr="0033398F">
        <w:rPr>
          <w:lang w:val="en-US"/>
        </w:rPr>
        <w:t>NY</w:t>
      </w:r>
      <w:r w:rsidRPr="001D45C2">
        <w:rPr>
          <w:lang w:val="en-US"/>
        </w:rPr>
        <w:t xml:space="preserve"> 1929, </w:t>
      </w:r>
      <w:proofErr w:type="spellStart"/>
      <w:r w:rsidRPr="0033398F">
        <w:t>стр</w:t>
      </w:r>
      <w:proofErr w:type="spellEnd"/>
      <w:r w:rsidRPr="001D45C2">
        <w:rPr>
          <w:lang w:val="en-US"/>
        </w:rPr>
        <w:t xml:space="preserve">. 798-803. </w:t>
      </w:r>
      <w:r w:rsidRPr="0033398F">
        <w:t>Составлено</w:t>
      </w:r>
      <w:r w:rsidRPr="00823BE1">
        <w:t xml:space="preserve"> </w:t>
      </w:r>
      <w:r w:rsidRPr="0033398F">
        <w:t>по</w:t>
      </w:r>
      <w:r w:rsidRPr="00823BE1">
        <w:t xml:space="preserve"> </w:t>
      </w:r>
      <w:r w:rsidRPr="0033398F">
        <w:t>Ежегодникам</w:t>
      </w:r>
      <w:r w:rsidRPr="00823BE1">
        <w:t xml:space="preserve"> </w:t>
      </w:r>
      <w:r w:rsidRPr="0033398F">
        <w:t>ЦСК</w:t>
      </w:r>
      <w:r w:rsidRPr="00823BE1">
        <w:t>.</w:t>
      </w:r>
      <w:r w:rsidR="00823BE1">
        <w:t xml:space="preserve"> В эти суммы </w:t>
      </w:r>
      <w:r w:rsidR="00823BE1" w:rsidRPr="00823BE1">
        <w:rPr>
          <w:i/>
          <w:iCs/>
        </w:rPr>
        <w:t>не</w:t>
      </w:r>
      <w:r w:rsidR="00823BE1">
        <w:t xml:space="preserve"> внесены обсуждаемые далее поправки для </w:t>
      </w:r>
      <w:r w:rsidR="00823BE1" w:rsidRPr="00823BE1">
        <w:t>Германии 1895, 1910 и Австрии 1905-1906.</w:t>
      </w:r>
    </w:p>
  </w:footnote>
  <w:footnote w:id="61">
    <w:p w14:paraId="67ABCB8C" w14:textId="0CA0B815" w:rsidR="00B32968" w:rsidRPr="00FE786B" w:rsidRDefault="00B32968">
      <w:pPr>
        <w:pStyle w:val="FootnoteText"/>
      </w:pPr>
      <w:r>
        <w:rPr>
          <w:rStyle w:val="FootnoteReference"/>
        </w:rPr>
        <w:footnoteRef/>
      </w:r>
      <w:r w:rsidRPr="001D45C2">
        <w:rPr>
          <w:lang w:val="en-US"/>
        </w:rPr>
        <w:t xml:space="preserve"> </w:t>
      </w:r>
      <w:r w:rsidRPr="00D444D5">
        <w:rPr>
          <w:lang w:val="en-US"/>
        </w:rPr>
        <w:t>NBER</w:t>
      </w:r>
      <w:r w:rsidRPr="001D45C2">
        <w:rPr>
          <w:lang w:val="en-US"/>
        </w:rPr>
        <w:t>, “</w:t>
      </w:r>
      <w:r w:rsidRPr="00D444D5">
        <w:rPr>
          <w:lang w:val="en-US"/>
        </w:rPr>
        <w:t>International</w:t>
      </w:r>
      <w:r w:rsidRPr="001D45C2">
        <w:rPr>
          <w:lang w:val="en-US"/>
        </w:rPr>
        <w:t xml:space="preserve"> </w:t>
      </w:r>
      <w:r w:rsidRPr="00D444D5">
        <w:rPr>
          <w:lang w:val="en-US"/>
        </w:rPr>
        <w:t>Migrations</w:t>
      </w:r>
      <w:r w:rsidRPr="001D45C2">
        <w:rPr>
          <w:lang w:val="en-US"/>
        </w:rPr>
        <w:t xml:space="preserve">”, </w:t>
      </w:r>
      <w:proofErr w:type="spellStart"/>
      <w:r w:rsidRPr="00D444D5">
        <w:t>ред</w:t>
      </w:r>
      <w:proofErr w:type="spellEnd"/>
      <w:r w:rsidRPr="001D45C2">
        <w:rPr>
          <w:lang w:val="en-US"/>
        </w:rPr>
        <w:t xml:space="preserve">. </w:t>
      </w:r>
      <w:r w:rsidRPr="00D444D5">
        <w:rPr>
          <w:lang w:val="en-US"/>
        </w:rPr>
        <w:t>W</w:t>
      </w:r>
      <w:r w:rsidRPr="001D45C2">
        <w:rPr>
          <w:lang w:val="en-US"/>
        </w:rPr>
        <w:t xml:space="preserve">. </w:t>
      </w:r>
      <w:r w:rsidRPr="00D444D5">
        <w:rPr>
          <w:lang w:val="en-US"/>
        </w:rPr>
        <w:t>Wilcox</w:t>
      </w:r>
      <w:r w:rsidRPr="001D45C2">
        <w:rPr>
          <w:lang w:val="en-US"/>
        </w:rPr>
        <w:t xml:space="preserve">, </w:t>
      </w:r>
      <w:r w:rsidRPr="00D444D5">
        <w:rPr>
          <w:lang w:val="en-US"/>
        </w:rPr>
        <w:t>Volume</w:t>
      </w:r>
      <w:r w:rsidRPr="001D45C2">
        <w:rPr>
          <w:lang w:val="en-US"/>
        </w:rPr>
        <w:t xml:space="preserve"> </w:t>
      </w:r>
      <w:r w:rsidRPr="00D444D5">
        <w:rPr>
          <w:lang w:val="en-US"/>
        </w:rPr>
        <w:t>I</w:t>
      </w:r>
      <w:r w:rsidRPr="001D45C2">
        <w:rPr>
          <w:lang w:val="en-US"/>
        </w:rPr>
        <w:t xml:space="preserve"> – </w:t>
      </w:r>
      <w:r w:rsidRPr="00D444D5">
        <w:rPr>
          <w:lang w:val="en-US"/>
        </w:rPr>
        <w:t>Statistics</w:t>
      </w:r>
      <w:r w:rsidRPr="001D45C2">
        <w:rPr>
          <w:lang w:val="en-US"/>
        </w:rPr>
        <w:t xml:space="preserve">, </w:t>
      </w:r>
      <w:r w:rsidRPr="00D444D5">
        <w:rPr>
          <w:lang w:val="en-US"/>
        </w:rPr>
        <w:t>NY</w:t>
      </w:r>
      <w:r w:rsidRPr="001D45C2">
        <w:rPr>
          <w:lang w:val="en-US"/>
        </w:rPr>
        <w:t xml:space="preserve"> 1929, </w:t>
      </w:r>
      <w:proofErr w:type="spellStart"/>
      <w:r w:rsidRPr="00D444D5">
        <w:t>стр</w:t>
      </w:r>
      <w:proofErr w:type="spellEnd"/>
      <w:r w:rsidRPr="001D45C2">
        <w:rPr>
          <w:lang w:val="en-US"/>
        </w:rPr>
        <w:t xml:space="preserve">. 797. </w:t>
      </w:r>
      <w:r w:rsidRPr="00D444D5">
        <w:t>Составлено</w:t>
      </w:r>
      <w:r w:rsidRPr="00545E99">
        <w:t xml:space="preserve"> </w:t>
      </w:r>
      <w:r w:rsidRPr="00D444D5">
        <w:t>по</w:t>
      </w:r>
      <w:r w:rsidRPr="00545E99">
        <w:t xml:space="preserve"> </w:t>
      </w:r>
      <w:r w:rsidRPr="00D444D5">
        <w:t>Ежегодникам</w:t>
      </w:r>
      <w:r w:rsidRPr="00545E99">
        <w:t xml:space="preserve"> </w:t>
      </w:r>
      <w:r w:rsidRPr="00D444D5">
        <w:t>ЦСК</w:t>
      </w:r>
      <w:r w:rsidRPr="00545E99">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r w:rsidR="00BF2D78">
        <w:t xml:space="preserve"> В эти данные </w:t>
      </w:r>
      <w:r w:rsidR="00BF2D78" w:rsidRPr="00823BE1">
        <w:rPr>
          <w:i/>
          <w:iCs/>
        </w:rPr>
        <w:t>не</w:t>
      </w:r>
      <w:r w:rsidR="00BF2D78">
        <w:t xml:space="preserve"> внесены обсуждаемые далее поправки для </w:t>
      </w:r>
      <w:r w:rsidR="00BF2D78" w:rsidRPr="00823BE1">
        <w:t>Германии 1895, 1910 и Австрии 1905-1906.</w:t>
      </w:r>
    </w:p>
  </w:footnote>
  <w:footnote w:id="62">
    <w:p w14:paraId="44ACB617" w14:textId="2B01F979" w:rsidR="00B32968" w:rsidRPr="00FE786B" w:rsidRDefault="00B32968">
      <w:pPr>
        <w:pStyle w:val="FootnoteText"/>
      </w:pPr>
      <w:r>
        <w:rPr>
          <w:rStyle w:val="FootnoteReference"/>
        </w:rPr>
        <w:footnoteRef/>
      </w:r>
      <w:r w:rsidRPr="001D45C2">
        <w:rPr>
          <w:lang w:val="en-US"/>
        </w:rPr>
        <w:t xml:space="preserve"> </w:t>
      </w:r>
      <w:r w:rsidRPr="00D56DD2">
        <w:rPr>
          <w:lang w:val="en-US"/>
        </w:rPr>
        <w:t>NBER</w:t>
      </w:r>
      <w:r w:rsidRPr="001D45C2">
        <w:rPr>
          <w:lang w:val="en-US"/>
        </w:rPr>
        <w:t>, “</w:t>
      </w:r>
      <w:r w:rsidRPr="00D56DD2">
        <w:rPr>
          <w:lang w:val="en-US"/>
        </w:rPr>
        <w:t>International</w:t>
      </w:r>
      <w:r w:rsidRPr="001D45C2">
        <w:rPr>
          <w:lang w:val="en-US"/>
        </w:rPr>
        <w:t xml:space="preserve"> </w:t>
      </w:r>
      <w:r w:rsidRPr="00D56DD2">
        <w:rPr>
          <w:lang w:val="en-US"/>
        </w:rPr>
        <w:t>Migrations</w:t>
      </w:r>
      <w:r w:rsidRPr="001D45C2">
        <w:rPr>
          <w:lang w:val="en-US"/>
        </w:rPr>
        <w:t xml:space="preserve">”, </w:t>
      </w:r>
      <w:proofErr w:type="spellStart"/>
      <w:r w:rsidRPr="00D56DD2">
        <w:t>ред</w:t>
      </w:r>
      <w:proofErr w:type="spellEnd"/>
      <w:r w:rsidRPr="001D45C2">
        <w:rPr>
          <w:lang w:val="en-US"/>
        </w:rPr>
        <w:t xml:space="preserve">. </w:t>
      </w:r>
      <w:r w:rsidRPr="00D56DD2">
        <w:rPr>
          <w:lang w:val="en-US"/>
        </w:rPr>
        <w:t>W</w:t>
      </w:r>
      <w:r w:rsidRPr="001D45C2">
        <w:rPr>
          <w:lang w:val="en-US"/>
        </w:rPr>
        <w:t xml:space="preserve">. </w:t>
      </w:r>
      <w:r w:rsidRPr="00D56DD2">
        <w:rPr>
          <w:lang w:val="en-US"/>
        </w:rPr>
        <w:t>Wilcox</w:t>
      </w:r>
      <w:r w:rsidRPr="001D45C2">
        <w:rPr>
          <w:lang w:val="en-US"/>
        </w:rPr>
        <w:t xml:space="preserve">, </w:t>
      </w:r>
      <w:r w:rsidRPr="00D56DD2">
        <w:rPr>
          <w:lang w:val="en-US"/>
        </w:rPr>
        <w:t>Volume</w:t>
      </w:r>
      <w:r w:rsidRPr="001D45C2">
        <w:rPr>
          <w:lang w:val="en-US"/>
        </w:rPr>
        <w:t xml:space="preserve"> </w:t>
      </w:r>
      <w:r w:rsidRPr="00D56DD2">
        <w:rPr>
          <w:lang w:val="en-US"/>
        </w:rPr>
        <w:t>I</w:t>
      </w:r>
      <w:r w:rsidRPr="001D45C2">
        <w:rPr>
          <w:lang w:val="en-US"/>
        </w:rPr>
        <w:t xml:space="preserve"> – </w:t>
      </w:r>
      <w:r w:rsidRPr="00D56DD2">
        <w:rPr>
          <w:lang w:val="en-US"/>
        </w:rPr>
        <w:t>Statistics</w:t>
      </w:r>
      <w:r w:rsidRPr="001D45C2">
        <w:rPr>
          <w:lang w:val="en-US"/>
        </w:rPr>
        <w:t xml:space="preserve">, </w:t>
      </w:r>
      <w:r w:rsidRPr="00D56DD2">
        <w:rPr>
          <w:lang w:val="en-US"/>
        </w:rPr>
        <w:t>NY</w:t>
      </w:r>
      <w:r w:rsidRPr="001D45C2">
        <w:rPr>
          <w:lang w:val="en-US"/>
        </w:rPr>
        <w:t xml:space="preserve"> 1929, </w:t>
      </w:r>
      <w:proofErr w:type="spellStart"/>
      <w:r w:rsidRPr="00D56DD2">
        <w:t>стр</w:t>
      </w:r>
      <w:proofErr w:type="spellEnd"/>
      <w:r w:rsidRPr="001D45C2">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 xml:space="preserve">Для 1889-1895 гг. число </w:t>
      </w:r>
      <w:proofErr w:type="gramStart"/>
      <w:r w:rsidRPr="000D03E1">
        <w:t>иностранцев</w:t>
      </w:r>
      <w:proofErr w:type="gramEnd"/>
      <w:r w:rsidRPr="000D03E1">
        <w:t xml:space="preserve"> пересекших границы России по легитимационным билетам включено в таблицу пересекших по паспортам</w:t>
      </w:r>
      <w:r>
        <w:t>.</w:t>
      </w:r>
      <w:r w:rsidR="0075383B">
        <w:t xml:space="preserve"> В эти суммы </w:t>
      </w:r>
      <w:r w:rsidR="0075383B" w:rsidRPr="00823BE1">
        <w:rPr>
          <w:i/>
          <w:iCs/>
        </w:rPr>
        <w:t>не</w:t>
      </w:r>
      <w:r w:rsidR="0075383B">
        <w:t xml:space="preserve"> внесены обсуждаемые далее поправки для </w:t>
      </w:r>
      <w:r w:rsidR="0075383B" w:rsidRPr="00823BE1">
        <w:t>Германии 1895, 1910 и Австрии 1905-1906.</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w:t>
      </w:r>
      <w:proofErr w:type="spellStart"/>
      <w:r w:rsidRPr="009C5572">
        <w:rPr>
          <w:lang w:val="en-US"/>
        </w:rPr>
        <w:t>Labour</w:t>
      </w:r>
      <w:proofErr w:type="spellEnd"/>
      <w:r w:rsidRPr="009C5572">
        <w:rPr>
          <w:lang w:val="en-US"/>
        </w:rPr>
        <w:t xml:space="preserve"> in German Industrialization, </w:t>
      </w:r>
      <w:proofErr w:type="spellStart"/>
      <w:r w:rsidRPr="009C5572">
        <w:t>стр</w:t>
      </w:r>
      <w:proofErr w:type="spellEnd"/>
      <w:r w:rsidRPr="009C5572">
        <w:rPr>
          <w:lang w:val="en-US"/>
        </w:rPr>
        <w:t>. 442 - 491</w:t>
      </w:r>
      <w:r>
        <w:rPr>
          <w:lang w:val="en-US"/>
        </w:rPr>
        <w:t xml:space="preserve">; </w:t>
      </w:r>
      <w:r w:rsidRPr="008717F5">
        <w:rPr>
          <w:lang w:val="en-US"/>
        </w:rPr>
        <w:t xml:space="preserve">J. </w:t>
      </w:r>
      <w:proofErr w:type="spellStart"/>
      <w:r w:rsidRPr="008717F5">
        <w:rPr>
          <w:lang w:val="en-US"/>
        </w:rPr>
        <w:t>Musekamp</w:t>
      </w:r>
      <w:proofErr w:type="spellEnd"/>
      <w:r w:rsidRPr="008717F5">
        <w:rPr>
          <w:lang w:val="en-US"/>
        </w:rPr>
        <w:t xml:space="preserve">,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xml:space="preserve">, Indiana Univ. Press, 2024, </w:t>
      </w:r>
      <w:proofErr w:type="spellStart"/>
      <w:r w:rsidRPr="008717F5">
        <w:rPr>
          <w:lang w:val="en-US"/>
        </w:rPr>
        <w:t>глава</w:t>
      </w:r>
      <w:proofErr w:type="spellEnd"/>
      <w:r w:rsidRPr="008717F5">
        <w:rPr>
          <w:lang w:val="en-US"/>
        </w:rPr>
        <w:t xml:space="preserve">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w:t>
      </w:r>
      <w:proofErr w:type="spellStart"/>
      <w:r w:rsidRPr="00E232CA">
        <w:rPr>
          <w:lang w:val="en-US"/>
        </w:rPr>
        <w:t>Kępińska</w:t>
      </w:r>
      <w:proofErr w:type="spellEnd"/>
      <w:r w:rsidRPr="00E232CA">
        <w:rPr>
          <w:lang w:val="en-US"/>
        </w:rPr>
        <w:t xml:space="preserve"> и </w:t>
      </w:r>
      <w:proofErr w:type="spellStart"/>
      <w:r w:rsidRPr="00E232CA">
        <w:rPr>
          <w:lang w:val="en-US"/>
        </w:rPr>
        <w:t>др</w:t>
      </w:r>
      <w:proofErr w:type="spellEnd"/>
      <w:r w:rsidRPr="00E232CA">
        <w:rPr>
          <w:lang w:val="en-US"/>
        </w:rPr>
        <w:t xml:space="preserve">.,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w:t>
      </w:r>
      <w:proofErr w:type="spellStart"/>
      <w:r w:rsidRPr="00992B6F">
        <w:rPr>
          <w:lang w:val="en-US"/>
        </w:rPr>
        <w:t>стр</w:t>
      </w:r>
      <w:proofErr w:type="spellEnd"/>
      <w:r w:rsidRPr="00992B6F">
        <w:rPr>
          <w:lang w:val="en-US"/>
        </w:rPr>
        <w:t>.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proofErr w:type="gramStart"/>
      <w:r w:rsidRPr="0081091A">
        <w:rPr>
          <w:i/>
          <w:iCs/>
          <w:lang w:val="en-US"/>
        </w:rPr>
        <w:t>immigration</w:t>
      </w:r>
      <w:r w:rsidRPr="0081091A">
        <w:rPr>
          <w:i/>
          <w:iCs/>
        </w:rPr>
        <w:t>.</w:t>
      </w:r>
      <w:proofErr w:type="spellStart"/>
      <w:r w:rsidRPr="0081091A">
        <w:rPr>
          <w:i/>
          <w:iCs/>
          <w:lang w:val="en-US"/>
        </w:rPr>
        <w:t>xslx</w:t>
      </w:r>
      <w:proofErr w:type="spellEnd"/>
      <w:proofErr w:type="gramEnd"/>
      <w:r w:rsidRPr="00C90E44">
        <w:t xml:space="preserve"> </w:t>
      </w:r>
      <w:r>
        <w:t>содержит две версии таблицы: до внесения поправок и после их внесения.</w:t>
      </w:r>
    </w:p>
  </w:footnote>
  <w:footnote w:id="66">
    <w:p w14:paraId="30D27057" w14:textId="6906C1C2" w:rsidR="00B32968" w:rsidRPr="005E00A6" w:rsidRDefault="00B32968">
      <w:pPr>
        <w:pStyle w:val="FootnoteText"/>
      </w:pPr>
      <w:r>
        <w:rPr>
          <w:rStyle w:val="FootnoteReference"/>
        </w:rPr>
        <w:footnoteRef/>
      </w:r>
      <w:r w:rsidRPr="005E00A6">
        <w:t xml:space="preserve"> </w:t>
      </w:r>
      <w:r w:rsidR="00BD1219" w:rsidRPr="00BD1219">
        <w:t>Приложение №6: “Эриванская губерния, Карсская область и армянская иммиграция в Россию”</w:t>
      </w:r>
      <w:r w:rsidRPr="005E00A6">
        <w:t>.</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w:t>
      </w:r>
      <w:proofErr w:type="gramStart"/>
      <w:r w:rsidRPr="00652CAB">
        <w:rPr>
          <w:lang w:val="en-US"/>
        </w:rPr>
        <w:t>Jun.,</w:t>
      </w:r>
      <w:proofErr w:type="gramEnd"/>
      <w:r w:rsidRPr="00652CAB">
        <w:rPr>
          <w:lang w:val="en-US"/>
        </w:rPr>
        <w:t xml:space="preserve">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42A7FCA8" w:rsidR="00B32968" w:rsidRPr="00D85228" w:rsidRDefault="00B32968">
      <w:pPr>
        <w:pStyle w:val="FootnoteText"/>
      </w:pPr>
      <w:r>
        <w:rPr>
          <w:rStyle w:val="FootnoteReference"/>
        </w:rPr>
        <w:footnoteRef/>
      </w:r>
      <w:r>
        <w:t xml:space="preserve"> См. далее стр. </w:t>
      </w:r>
      <w:r w:rsidR="004051A2">
        <w:fldChar w:fldCharType="begin"/>
      </w:r>
      <w:r w:rsidR="004051A2">
        <w:instrText xml:space="preserve"> PAGEREF revolution_losses_1905 </w:instrText>
      </w:r>
      <w:r w:rsidR="004051A2">
        <w:fldChar w:fldCharType="separate"/>
      </w:r>
      <w:r w:rsidR="004051A2">
        <w:rPr>
          <w:noProof/>
        </w:rPr>
        <w:t>130</w:t>
      </w:r>
      <w:r w:rsidR="004051A2">
        <w:rPr>
          <w:noProof/>
        </w:rPr>
        <w:fldChar w:fldCharType="end"/>
      </w:r>
      <w:r>
        <w:t>.</w:t>
      </w:r>
    </w:p>
  </w:footnote>
  <w:footnote w:id="80">
    <w:p w14:paraId="3F40A166" w14:textId="6F883B7A" w:rsidR="00B32968" w:rsidRDefault="00B32968">
      <w:pPr>
        <w:pStyle w:val="FootnoteText"/>
      </w:pPr>
      <w:r>
        <w:rPr>
          <w:rStyle w:val="FootnoteReference"/>
        </w:rPr>
        <w:footnoteRef/>
      </w:r>
      <w:r>
        <w:t xml:space="preserve"> </w:t>
      </w:r>
      <w:r w:rsidRPr="00B81D8F">
        <w:t xml:space="preserve">“Война с Японией 1904-1905 </w:t>
      </w:r>
      <w:proofErr w:type="gramStart"/>
      <w:r w:rsidRPr="00B81D8F">
        <w:t>гг. :</w:t>
      </w:r>
      <w:proofErr w:type="gramEnd"/>
      <w:r w:rsidRPr="00B81D8F">
        <w:t xml:space="preserve"> </w:t>
      </w:r>
      <w:proofErr w:type="spellStart"/>
      <w:r w:rsidRPr="00B81D8F">
        <w:t>Caнитарно</w:t>
      </w:r>
      <w:proofErr w:type="spellEnd"/>
      <w:r w:rsidRPr="00B81D8F">
        <w:t>-статистический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1D45C2"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1D45C2">
        <w:rPr>
          <w:lang w:val="en-US"/>
        </w:rPr>
        <w:t xml:space="preserve"> </w:t>
      </w:r>
      <w:r>
        <w:t>в</w:t>
      </w:r>
      <w:r w:rsidRPr="001D45C2">
        <w:rPr>
          <w:lang w:val="en-US"/>
        </w:rPr>
        <w:t xml:space="preserve"> </w:t>
      </w:r>
      <w:r>
        <w:t>файле</w:t>
      </w:r>
      <w:r w:rsidRPr="001D45C2">
        <w:rPr>
          <w:lang w:val="en-US"/>
        </w:rPr>
        <w:t xml:space="preserve"> </w:t>
      </w:r>
      <w:r>
        <w:rPr>
          <w:lang w:val="en-US"/>
        </w:rPr>
        <w:t>RTSS</w:t>
      </w:r>
      <w:r w:rsidRPr="001D45C2">
        <w:rPr>
          <w:lang w:val="en-US"/>
        </w:rPr>
        <w:t xml:space="preserve"> 1914-</w:t>
      </w:r>
      <w:r w:rsidRPr="00233F62">
        <w:rPr>
          <w:lang w:val="en-US"/>
        </w:rPr>
        <w:t>war</w:t>
      </w:r>
      <w:r w:rsidRPr="001D45C2">
        <w:rPr>
          <w:lang w:val="en-US"/>
        </w:rPr>
        <w:t>-</w:t>
      </w:r>
      <w:r w:rsidRPr="00233F62">
        <w:rPr>
          <w:lang w:val="en-US"/>
        </w:rPr>
        <w:t>losses</w:t>
      </w:r>
      <w:r w:rsidRPr="001D45C2">
        <w:rPr>
          <w:lang w:val="en-US"/>
        </w:rPr>
        <w:t>-</w:t>
      </w:r>
      <w:r w:rsidRPr="00233F62">
        <w:rPr>
          <w:lang w:val="en-US"/>
        </w:rPr>
        <w:t>by</w:t>
      </w:r>
      <w:r w:rsidRPr="001D45C2">
        <w:rPr>
          <w:lang w:val="en-US"/>
        </w:rPr>
        <w:t>-</w:t>
      </w:r>
      <w:r w:rsidRPr="00233F62">
        <w:rPr>
          <w:lang w:val="en-US"/>
        </w:rPr>
        <w:t>territory</w:t>
      </w:r>
      <w:r w:rsidRPr="001D45C2">
        <w:rPr>
          <w:lang w:val="en-US"/>
        </w:rPr>
        <w:t>.</w:t>
      </w:r>
      <w:r w:rsidRPr="00233F62">
        <w:rPr>
          <w:lang w:val="en-US"/>
        </w:rPr>
        <w:t>xlsx</w:t>
      </w:r>
      <w:r w:rsidRPr="001D45C2">
        <w:rPr>
          <w:lang w:val="en-US"/>
        </w:rPr>
        <w:t>.</w:t>
      </w:r>
    </w:p>
  </w:footnote>
  <w:footnote w:id="84">
    <w:p w14:paraId="219441DF" w14:textId="77777777" w:rsidR="00B32968" w:rsidRPr="001D45C2" w:rsidRDefault="00B32968">
      <w:pPr>
        <w:pStyle w:val="FootnoteText"/>
        <w:rPr>
          <w:lang w:val="en-US"/>
        </w:rPr>
      </w:pPr>
      <w:r>
        <w:rPr>
          <w:rStyle w:val="FootnoteReference"/>
        </w:rPr>
        <w:footnoteRef/>
      </w:r>
      <w:r w:rsidRPr="001D45C2">
        <w:rPr>
          <w:lang w:val="en-US"/>
        </w:rPr>
        <w:t xml:space="preserve"> </w:t>
      </w:r>
      <w:r w:rsidRPr="007E7762">
        <w:t>Цифровая</w:t>
      </w:r>
      <w:r w:rsidRPr="001D45C2">
        <w:rPr>
          <w:lang w:val="en-US"/>
        </w:rPr>
        <w:t xml:space="preserve"> </w:t>
      </w:r>
      <w:r w:rsidRPr="007E7762">
        <w:t>подборка</w:t>
      </w:r>
      <w:r w:rsidRPr="001D45C2">
        <w:rPr>
          <w:lang w:val="en-US"/>
        </w:rPr>
        <w:t xml:space="preserve">: </w:t>
      </w:r>
      <w:r w:rsidRPr="00BD1ACD">
        <w:rPr>
          <w:lang w:val="en-US"/>
        </w:rPr>
        <w:t>https</w:t>
      </w:r>
      <w:r w:rsidRPr="001D45C2">
        <w:rPr>
          <w:lang w:val="en-US"/>
        </w:rPr>
        <w:t>://</w:t>
      </w:r>
      <w:r w:rsidRPr="00BD1ACD">
        <w:rPr>
          <w:lang w:val="en-US"/>
        </w:rPr>
        <w:t>archive</w:t>
      </w:r>
      <w:r w:rsidRPr="001D45C2">
        <w:rPr>
          <w:lang w:val="en-US"/>
        </w:rPr>
        <w:t>.</w:t>
      </w:r>
      <w:r w:rsidRPr="00BD1ACD">
        <w:rPr>
          <w:lang w:val="en-US"/>
        </w:rPr>
        <w:t>org</w:t>
      </w:r>
      <w:r w:rsidRPr="001D45C2">
        <w:rPr>
          <w:lang w:val="en-US"/>
        </w:rPr>
        <w:t>/</w:t>
      </w:r>
      <w:r w:rsidRPr="00BD1ACD">
        <w:rPr>
          <w:lang w:val="en-US"/>
        </w:rPr>
        <w:t>details</w:t>
      </w:r>
      <w:r w:rsidRPr="001D45C2">
        <w:rPr>
          <w:lang w:val="en-US"/>
        </w:rPr>
        <w:t>/</w:t>
      </w:r>
      <w:r w:rsidRPr="00BD1ACD">
        <w:rPr>
          <w:lang w:val="en-US"/>
        </w:rPr>
        <w:t>imennoi</w:t>
      </w:r>
      <w:r w:rsidRPr="001D45C2">
        <w:rPr>
          <w:lang w:val="en-US"/>
        </w:rPr>
        <w:t>-</w:t>
      </w:r>
      <w:r w:rsidRPr="00BD1ACD">
        <w:rPr>
          <w:lang w:val="en-US"/>
        </w:rPr>
        <w:t>spisok</w:t>
      </w:r>
      <w:r w:rsidRPr="001D45C2">
        <w:rPr>
          <w:lang w:val="en-US"/>
        </w:rPr>
        <w:t>-</w:t>
      </w:r>
      <w:r w:rsidRPr="00BD1ACD">
        <w:rPr>
          <w:lang w:val="en-US"/>
        </w:rPr>
        <w:t>ubitym</w:t>
      </w:r>
      <w:r w:rsidRPr="001D45C2">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xml:space="preserve">, М. : </w:t>
      </w:r>
      <w:proofErr w:type="spellStart"/>
      <w:r w:rsidRPr="00D26707">
        <w:t>Медгиз</w:t>
      </w:r>
      <w:proofErr w:type="spellEnd"/>
      <w:r w:rsidRPr="00D26707">
        <w:t>, 1960, стр. 270.</w:t>
      </w:r>
    </w:p>
  </w:footnote>
  <w:footnote w:id="97">
    <w:p w14:paraId="7E7045C4" w14:textId="7C1A5EB5"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 xml:space="preserve">Труды Варшавского статистического комитета, </w:t>
      </w:r>
      <w:proofErr w:type="spellStart"/>
      <w:r w:rsidRPr="00CA1DBC">
        <w:t>вып</w:t>
      </w:r>
      <w:proofErr w:type="spellEnd"/>
      <w:r w:rsidRPr="00CA1DBC">
        <w:t>.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proofErr w:type="spellStart"/>
      <w:r>
        <w:rPr>
          <w:lang w:val="en-US"/>
        </w:rPr>
        <w:t>FlagPoland</w:t>
      </w:r>
      <w:proofErr w:type="spellEnd"/>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w:t>
      </w:r>
      <w:proofErr w:type="spellStart"/>
      <w:r w:rsidRPr="0087283D">
        <w:t>Ломжинской</w:t>
      </w:r>
      <w:proofErr w:type="spellEnd"/>
      <w:r w:rsidRPr="0087283D">
        <w:t xml:space="preserve"> </w:t>
      </w:r>
      <w:r w:rsidR="006E48B2" w:rsidRPr="0087283D">
        <w:t>губерниями</w:t>
      </w:r>
      <w:r w:rsidRPr="0087283D">
        <w:t xml:space="preserve">; </w:t>
      </w:r>
      <w:r>
        <w:t xml:space="preserve">последней </w:t>
      </w:r>
      <w:r w:rsidRPr="0087283D">
        <w:t xml:space="preserve">передали </w:t>
      </w:r>
      <w:proofErr w:type="spellStart"/>
      <w:r w:rsidRPr="0087283D">
        <w:t>Венгровский</w:t>
      </w:r>
      <w:proofErr w:type="spellEnd"/>
      <w:r w:rsidRPr="0087283D">
        <w:t xml:space="preserve">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proofErr w:type="spellStart"/>
      <w:r w:rsidR="00D121AF" w:rsidRPr="00D121AF">
        <w:rPr>
          <w:lang w:val="en-US"/>
        </w:rPr>
        <w:t>Rocznik</w:t>
      </w:r>
      <w:proofErr w:type="spellEnd"/>
      <w:r w:rsidR="00D121AF" w:rsidRPr="00D121AF">
        <w:t xml:space="preserve"> </w:t>
      </w:r>
      <w:proofErr w:type="spellStart"/>
      <w:r w:rsidR="00D121AF" w:rsidRPr="00D121AF">
        <w:rPr>
          <w:lang w:val="en-US"/>
        </w:rPr>
        <w:t>Statystyczny</w:t>
      </w:r>
      <w:proofErr w:type="spellEnd"/>
      <w:r w:rsidR="00D121AF" w:rsidRPr="00D121AF">
        <w:t xml:space="preserve"> </w:t>
      </w:r>
      <w:r w:rsidR="00D121AF" w:rsidRPr="00D121AF">
        <w:rPr>
          <w:lang w:val="en-US"/>
        </w:rPr>
        <w:t>Kr</w:t>
      </w:r>
      <w:r w:rsidR="00D121AF" w:rsidRPr="00D121AF">
        <w:t>ó</w:t>
      </w:r>
      <w:proofErr w:type="spellStart"/>
      <w:r w:rsidR="00D121AF" w:rsidRPr="00D121AF">
        <w:rPr>
          <w:lang w:val="en-US"/>
        </w:rPr>
        <w:t>lestwa</w:t>
      </w:r>
      <w:proofErr w:type="spellEnd"/>
      <w:r w:rsidR="00D121AF" w:rsidRPr="00D121AF">
        <w:t xml:space="preserve"> </w:t>
      </w:r>
      <w:proofErr w:type="spellStart"/>
      <w:r w:rsidR="00D121AF" w:rsidRPr="00D121AF">
        <w:rPr>
          <w:lang w:val="en-US"/>
        </w:rPr>
        <w:t>Polskiego</w:t>
      </w:r>
      <w:proofErr w:type="spellEnd"/>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proofErr w:type="spellStart"/>
      <w:r w:rsidRPr="00B11454">
        <w:rPr>
          <w:lang w:val="en-US"/>
        </w:rPr>
        <w:t>obzor</w:t>
      </w:r>
      <w:proofErr w:type="spellEnd"/>
      <w:r w:rsidRPr="00B11454">
        <w:t>_</w:t>
      </w:r>
      <w:proofErr w:type="spellStart"/>
      <w:r w:rsidRPr="00B11454">
        <w:rPr>
          <w:lang w:val="en-US"/>
        </w:rPr>
        <w:t>semirechenskoi</w:t>
      </w:r>
      <w:proofErr w:type="spellEnd"/>
      <w:r w:rsidRPr="00B11454">
        <w:t>_</w:t>
      </w:r>
      <w:proofErr w:type="spellStart"/>
      <w:r w:rsidRPr="00B11454">
        <w:rPr>
          <w:lang w:val="en-US"/>
        </w:rPr>
        <w:t>oblasti</w:t>
      </w:r>
      <w:proofErr w:type="spellEnd"/>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1EA3619" w14:textId="73F6DA5F" w:rsidR="002617DA" w:rsidRPr="00545E99" w:rsidRDefault="002617DA" w:rsidP="002617DA">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4">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5">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6">
    <w:p w14:paraId="61391A3B" w14:textId="476E6F58" w:rsidR="009265D0" w:rsidRDefault="009265D0">
      <w:pPr>
        <w:pStyle w:val="FootnoteText"/>
      </w:pPr>
      <w:r>
        <w:rPr>
          <w:rStyle w:val="FootnoteReference"/>
        </w:rPr>
        <w:footnoteRef/>
      </w:r>
      <w:r>
        <w:t xml:space="preserve"> </w:t>
      </w:r>
      <w:r w:rsidRPr="00545E99">
        <w:t>См. приложение №6 “Эриванская губерния</w:t>
      </w:r>
      <w:r w:rsidR="00C45A75" w:rsidRPr="00C45A75">
        <w:t>, Карсская область</w:t>
      </w:r>
      <w:r w:rsidRPr="00545E99">
        <w:t xml:space="preserve"> и армянская иммиграция в Россию”.</w:t>
      </w:r>
    </w:p>
  </w:footnote>
  <w:footnote w:id="107">
    <w:p w14:paraId="24E09251" w14:textId="35A56745" w:rsidR="0082754A" w:rsidRPr="0082754A" w:rsidRDefault="0082754A">
      <w:pPr>
        <w:pStyle w:val="FootnoteText"/>
      </w:pPr>
      <w:r>
        <w:rPr>
          <w:rStyle w:val="FootnoteReference"/>
        </w:rPr>
        <w:footnoteRef/>
      </w:r>
      <w:r>
        <w:t xml:space="preserve"> Цифровая подборка </w:t>
      </w:r>
      <w:r w:rsidRPr="0082754A">
        <w:t>https://archive.org/details/obzor_amurskoi_oblasti</w:t>
      </w:r>
      <w:r>
        <w:t xml:space="preserve">. Сводка извлечённых данных в файлах </w:t>
      </w:r>
      <w:r>
        <w:rPr>
          <w:lang w:val="en-US"/>
        </w:rPr>
        <w:t>RTSS</w:t>
      </w:r>
      <w:r w:rsidRPr="0082754A">
        <w:t xml:space="preserve"> </w:t>
      </w:r>
      <w:proofErr w:type="spellStart"/>
      <w:r w:rsidRPr="0082754A">
        <w:rPr>
          <w:lang w:val="en-US"/>
        </w:rPr>
        <w:t>Amur</w:t>
      </w:r>
      <w:r w:rsidR="009212F3">
        <w:rPr>
          <w:lang w:val="en-US"/>
        </w:rPr>
        <w:t>skaia</w:t>
      </w:r>
      <w:proofErr w:type="spellEnd"/>
      <w:r w:rsidRPr="0082754A">
        <w:t>_1881_1914.</w:t>
      </w:r>
      <w:r w:rsidRPr="0082754A">
        <w:rPr>
          <w:lang w:val="en-US"/>
        </w:rPr>
        <w:t>html</w:t>
      </w:r>
      <w:r w:rsidRPr="0082754A">
        <w:t xml:space="preserve"> и </w:t>
      </w:r>
      <w:proofErr w:type="spellStart"/>
      <w:r w:rsidR="009212F3" w:rsidRPr="0082754A">
        <w:rPr>
          <w:lang w:val="en-US"/>
        </w:rPr>
        <w:t>Amur</w:t>
      </w:r>
      <w:r w:rsidR="009212F3">
        <w:rPr>
          <w:lang w:val="en-US"/>
        </w:rPr>
        <w:t>skaia</w:t>
      </w:r>
      <w:proofErr w:type="spellEnd"/>
      <w:r w:rsidRPr="0082754A">
        <w:t>_1881_1914.</w:t>
      </w:r>
      <w:r w:rsidRPr="0082754A">
        <w:rPr>
          <w:lang w:val="en-US"/>
        </w:rPr>
        <w:t>xlsx</w:t>
      </w:r>
      <w:r>
        <w:t>.</w:t>
      </w:r>
    </w:p>
  </w:footnote>
  <w:footnote w:id="108">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proofErr w:type="spellStart"/>
      <w:r w:rsidRPr="00B11454">
        <w:rPr>
          <w:lang w:val="en-US"/>
        </w:rPr>
        <w:t>FlagOutliers</w:t>
      </w:r>
      <w:proofErr w:type="spellEnd"/>
      <w:r w:rsidRPr="00A230A8">
        <w:t>_</w:t>
      </w:r>
      <w:r w:rsidRPr="00B11454">
        <w:rPr>
          <w:lang w:val="en-US"/>
        </w:rPr>
        <w:t>CSK</w:t>
      </w:r>
      <w:r w:rsidRPr="00A230A8">
        <w:t xml:space="preserve">50 </w:t>
      </w:r>
      <w:r w:rsidRPr="0079256E">
        <w:t>и</w:t>
      </w:r>
      <w:r w:rsidRPr="00A230A8">
        <w:t xml:space="preserve"> </w:t>
      </w:r>
      <w:proofErr w:type="spellStart"/>
      <w:r w:rsidRPr="00B11454">
        <w:rPr>
          <w:lang w:val="en-US"/>
        </w:rPr>
        <w:t>FlagUGVIvsCSK</w:t>
      </w:r>
      <w:proofErr w:type="spellEnd"/>
      <w:r w:rsidRPr="00A230A8">
        <w:t>.</w:t>
      </w:r>
    </w:p>
  </w:footnote>
  <w:footnote w:id="109">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10">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11">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12">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3">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114">
    <w:p w14:paraId="128BE3DE" w14:textId="676894A5" w:rsidR="00B32968" w:rsidRDefault="00B32968">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115">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6">
    <w:p w14:paraId="57D94D3A" w14:textId="6A008FD4" w:rsidR="00B32968" w:rsidRDefault="00B32968">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009C7ED8" w:rsidRPr="009C7ED8">
        <w:t>7</w:t>
      </w:r>
      <w:r>
        <w:t xml:space="preserve"> к настоящему изданию.</w:t>
      </w:r>
    </w:p>
  </w:footnote>
  <w:footnote w:id="117">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8">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19">
    <w:p w14:paraId="1E1AC8FC" w14:textId="77777777" w:rsidR="00B32968" w:rsidRDefault="00B32968">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20">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21">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22">
    <w:p w14:paraId="51AD6078" w14:textId="1DFCE608" w:rsidR="00B32968" w:rsidRPr="007E3DF8" w:rsidRDefault="00B32968">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23">
    <w:p w14:paraId="2C30976D" w14:textId="5E5407F3" w:rsidR="00B32968" w:rsidRDefault="00B32968">
      <w:pPr>
        <w:pStyle w:val="FootnoteText"/>
      </w:pPr>
      <w:r>
        <w:rPr>
          <w:rStyle w:val="FootnoteReference"/>
        </w:rPr>
        <w:footnoteRef/>
      </w:r>
      <w:r>
        <w:t xml:space="preserve"> “Труды Варшавского Статистического комитета”, </w:t>
      </w:r>
      <w:proofErr w:type="spellStart"/>
      <w:r>
        <w:t>вып</w:t>
      </w:r>
      <w:proofErr w:type="spellEnd"/>
      <w:r>
        <w:t xml:space="preserve">. №7, стр. </w:t>
      </w:r>
      <w:r>
        <w:rPr>
          <w:lang w:val="en-US"/>
        </w:rPr>
        <w:t>xiii</w:t>
      </w:r>
      <w:r w:rsidRPr="000B7238">
        <w:t>-</w:t>
      </w:r>
      <w:r>
        <w:rPr>
          <w:lang w:val="en-US"/>
        </w:rPr>
        <w:t>xiv</w:t>
      </w:r>
      <w:r w:rsidRPr="000B7238">
        <w:t xml:space="preserve">, </w:t>
      </w:r>
      <w:proofErr w:type="spellStart"/>
      <w:r>
        <w:t>вып</w:t>
      </w:r>
      <w:proofErr w:type="spellEnd"/>
      <w:r>
        <w:t>. №13, стр. 142-143.</w:t>
      </w:r>
    </w:p>
  </w:footnote>
  <w:footnote w:id="124">
    <w:p w14:paraId="049D3056" w14:textId="1BEBEEFD" w:rsidR="00B32968" w:rsidRDefault="00B32968">
      <w:pPr>
        <w:pStyle w:val="FootnoteText"/>
      </w:pPr>
      <w:r>
        <w:rPr>
          <w:rStyle w:val="FootnoteReference"/>
        </w:rPr>
        <w:footnoteRef/>
      </w:r>
      <w:r>
        <w:t xml:space="preserve"> </w:t>
      </w:r>
      <w:r w:rsidRPr="00156CA7">
        <w:t xml:space="preserve">"Общий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w:t>
      </w:r>
      <w:proofErr w:type="spellStart"/>
      <w:proofErr w:type="gramStart"/>
      <w:r w:rsidRPr="00156CA7">
        <w:t>categories.xslx</w:t>
      </w:r>
      <w:proofErr w:type="spellEnd"/>
      <w:proofErr w:type="gramEnd"/>
      <w:r w:rsidRPr="00156CA7">
        <w:t>).</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w:t>
      </w:r>
      <w:proofErr w:type="gramStart"/>
      <w:r w:rsidRPr="009E6F9E">
        <w:t>1913:I</w:t>
      </w:r>
      <w:proofErr w:type="gramEnd"/>
      <w:r w:rsidRPr="009E6F9E">
        <w:t>/69-70</w:t>
      </w:r>
      <w:r>
        <w:t>.</w:t>
      </w:r>
    </w:p>
  </w:footnote>
  <w:footnote w:id="125">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26">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7">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8">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9">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30">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31">
    <w:p w14:paraId="7AE79C9C" w14:textId="6FC3F011" w:rsidR="00B32968" w:rsidRDefault="00B32968">
      <w:pPr>
        <w:pStyle w:val="FootnoteText"/>
      </w:pPr>
      <w:r>
        <w:rPr>
          <w:rStyle w:val="FootnoteReference"/>
        </w:rPr>
        <w:footnoteRef/>
      </w:r>
      <w:r>
        <w:t xml:space="preserve"> </w:t>
      </w:r>
      <w:r w:rsidRPr="00CF7B23">
        <w:t xml:space="preserve">И. </w:t>
      </w:r>
      <w:proofErr w:type="spellStart"/>
      <w:proofErr w:type="gramStart"/>
      <w:r w:rsidRPr="00CF7B23">
        <w:t>Лиджиева</w:t>
      </w:r>
      <w:proofErr w:type="spellEnd"/>
      <w:r w:rsidRPr="00CF7B23">
        <w:t xml:space="preserve"> ,</w:t>
      </w:r>
      <w:proofErr w:type="gramEnd"/>
      <w:r w:rsidRPr="00CF7B23">
        <w:t xml:space="preserve">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32">
    <w:p w14:paraId="4BE6B330" w14:textId="4FFF6EFD" w:rsidR="00B32968" w:rsidRDefault="00B32968">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3">
    <w:p w14:paraId="35C53601" w14:textId="6B932E01" w:rsidR="00B32968" w:rsidRDefault="00B32968">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4">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5">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6">
    <w:p w14:paraId="3D8F5BA0" w14:textId="77777777" w:rsidR="00B32968" w:rsidRDefault="00B32968">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37">
    <w:p w14:paraId="3FBAE1FE" w14:textId="77777777" w:rsidR="00B32968" w:rsidRDefault="00B32968">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38">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xml:space="preserve">, </w:t>
      </w:r>
      <w:proofErr w:type="spellStart"/>
      <w:r w:rsidRPr="00E53E7F">
        <w:t>Асха</w:t>
      </w:r>
      <w:r w:rsidR="00F059AC">
        <w:t>б</w:t>
      </w:r>
      <w:r w:rsidRPr="00E53E7F">
        <w:t>ад</w:t>
      </w:r>
      <w:proofErr w:type="spellEnd"/>
      <w:r w:rsidRPr="00E53E7F">
        <w:t>, 1897, стр. 36-37</w:t>
      </w:r>
    </w:p>
  </w:footnote>
  <w:footnote w:id="139">
    <w:p w14:paraId="63B6B106" w14:textId="5F229E5D" w:rsidR="007F0EF5" w:rsidRDefault="007F0EF5">
      <w:pPr>
        <w:pStyle w:val="FootnoteText"/>
      </w:pPr>
      <w:r>
        <w:rPr>
          <w:rStyle w:val="FootnoteReference"/>
        </w:rPr>
        <w:footnoteRef/>
      </w:r>
      <w:r>
        <w:t xml:space="preserve"> </w:t>
      </w:r>
      <w:proofErr w:type="spellStart"/>
      <w:r w:rsidRPr="007F0EF5">
        <w:t>EvalStabilizedSemirechye</w:t>
      </w:r>
      <w:proofErr w:type="spellEnd"/>
      <w:r>
        <w:t>.</w:t>
      </w:r>
    </w:p>
  </w:footnote>
  <w:footnote w:id="140">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41">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xml:space="preserve">, Новый </w:t>
      </w:r>
      <w:proofErr w:type="spellStart"/>
      <w:r w:rsidRPr="00B76B7A">
        <w:t>Маргелан</w:t>
      </w:r>
      <w:proofErr w:type="spellEnd"/>
      <w:r w:rsidRPr="00B76B7A">
        <w:t>, 1901, стр. 15</w:t>
      </w:r>
      <w:r>
        <w:t>.</w:t>
      </w:r>
    </w:p>
  </w:footnote>
  <w:footnote w:id="142">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w:t>
      </w:r>
      <w:proofErr w:type="spellStart"/>
      <w:r w:rsidR="007F0DA9" w:rsidRPr="007F0DA9">
        <w:t>вып</w:t>
      </w:r>
      <w:proofErr w:type="spellEnd"/>
      <w:r w:rsidR="007F0DA9" w:rsidRPr="007F0DA9">
        <w:t xml:space="preserve">.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3">
    <w:p w14:paraId="46BBA777" w14:textId="6101BC9F" w:rsidR="009B44FC" w:rsidRDefault="009B44FC">
      <w:pPr>
        <w:pStyle w:val="FootnoteText"/>
      </w:pPr>
      <w:r>
        <w:rPr>
          <w:rStyle w:val="FootnoteReference"/>
        </w:rPr>
        <w:footnoteRef/>
      </w:r>
      <w:r>
        <w:t xml:space="preserve"> </w:t>
      </w:r>
      <w:proofErr w:type="spellStart"/>
      <w:r w:rsidRPr="009B44FC">
        <w:t>EvalStabilizedFergana</w:t>
      </w:r>
      <w:proofErr w:type="spellEnd"/>
      <w:r>
        <w:t>.</w:t>
      </w:r>
    </w:p>
  </w:footnote>
  <w:footnote w:id="144">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45">
    <w:p w14:paraId="3FB82C23" w14:textId="67B1CA75" w:rsidR="0096776F" w:rsidRDefault="0096776F">
      <w:pPr>
        <w:pStyle w:val="FootnoteText"/>
      </w:pPr>
      <w:r>
        <w:rPr>
          <w:rStyle w:val="FootnoteReference"/>
        </w:rPr>
        <w:footnoteRef/>
      </w:r>
      <w:r>
        <w:t xml:space="preserve"> </w:t>
      </w:r>
      <w:r w:rsidRPr="0096776F">
        <w:t>“Обзор Уральской области”, цифровая подборка: https://archive.org/details/obzor_uralskoi_oblasti; “Обзор Тургайской области”, цифровая подборка: https://archive.org/details/obzor_turgaiskoi_oblasti; сводка в файлах RTSS Turgaiskaia_1881_1915.html, Turgaiskaia_1881_1915.xlsx, Uralskaia_1881_1915.html, Uralskaia_1881_1915.xlsx.</w:t>
      </w:r>
    </w:p>
  </w:footnote>
  <w:footnote w:id="146">
    <w:p w14:paraId="10BB5C53" w14:textId="0928A116" w:rsidR="006E3CBD" w:rsidRPr="006E3CBD" w:rsidRDefault="006E3CBD">
      <w:pPr>
        <w:pStyle w:val="FootnoteText"/>
        <w:rPr>
          <w:lang w:val="en-US"/>
        </w:rPr>
      </w:pPr>
      <w:r>
        <w:rPr>
          <w:rStyle w:val="FootnoteReference"/>
        </w:rPr>
        <w:footnoteRef/>
      </w:r>
      <w:r w:rsidRPr="006E3CBD">
        <w:rPr>
          <w:lang w:val="en-US"/>
        </w:rPr>
        <w:t xml:space="preserve"> </w:t>
      </w:r>
      <w:r w:rsidRPr="006E3CBD">
        <w:t>Файлы</w:t>
      </w:r>
      <w:r w:rsidRPr="006E3CBD">
        <w:rPr>
          <w:lang w:val="en-US"/>
        </w:rPr>
        <w:t xml:space="preserve"> RTSS Turgaiskaia_populaton_1881_1915.html, Turgaiskaia_population_1881_1915.xlsx, Uralskaia_population_1881_1915.html, Uralskaia_population_1881_1915.xlsx.</w:t>
      </w:r>
    </w:p>
  </w:footnote>
  <w:footnote w:id="147">
    <w:p w14:paraId="7F7C9114" w14:textId="77777777" w:rsidR="00B32968" w:rsidRDefault="00B32968">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 xml:space="preserve">Естественное движение населения в сельских местностях на окраинах Союза ССР в 1926 </w:t>
      </w:r>
      <w:proofErr w:type="gramStart"/>
      <w:r w:rsidRPr="00654306">
        <w:t>году :</w:t>
      </w:r>
      <w:proofErr w:type="gramEnd"/>
      <w:r w:rsidRPr="00654306">
        <w:t xml:space="preserve">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8">
    <w:p w14:paraId="68D6BB3A" w14:textId="77777777" w:rsidR="00B32968" w:rsidRDefault="00B32968">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49">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50">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51">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52">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 xml:space="preserve">Culture and Human </w:t>
      </w:r>
      <w:proofErr w:type="gramStart"/>
      <w:r w:rsidRPr="00A13517">
        <w:rPr>
          <w:lang w:val="en-US"/>
        </w:rPr>
        <w:t>Fertility :</w:t>
      </w:r>
      <w:proofErr w:type="gramEnd"/>
      <w:r w:rsidRPr="00A13517">
        <w:rPr>
          <w:lang w:val="en-US"/>
        </w:rPr>
        <w:t xml:space="preserve">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w:t>
      </w:r>
      <w:proofErr w:type="gramStart"/>
      <w:r w:rsidRPr="00A13517">
        <w:rPr>
          <w:lang w:val="en-US"/>
        </w:rPr>
        <w:t>Nations :</w:t>
      </w:r>
      <w:proofErr w:type="gramEnd"/>
      <w:r w:rsidRPr="00A13517">
        <w:rPr>
          <w:lang w:val="en-US"/>
        </w:rPr>
        <w:t xml:space="preserve"> Geneva, 1946, </w:t>
      </w:r>
      <w:proofErr w:type="spellStart"/>
      <w:r w:rsidRPr="00A13517">
        <w:t>стр</w:t>
      </w:r>
      <w:proofErr w:type="spellEnd"/>
      <w:r w:rsidRPr="00A13517">
        <w:rPr>
          <w:lang w:val="en-US"/>
        </w:rPr>
        <w:t>. 83, 92.</w:t>
      </w:r>
    </w:p>
  </w:footnote>
  <w:footnote w:id="153">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54">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5">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6">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r w:rsidR="00D371C2" w:rsidRPr="00C23367">
        <w:t xml:space="preserve"> ###@@@ </w:t>
      </w:r>
      <w:proofErr w:type="spellStart"/>
      <w:r w:rsidR="00D371C2" w:rsidRPr="00D371C2">
        <w:rPr>
          <w:lang w:val="en-US"/>
        </w:rPr>
        <w:t>EvalStabilizedPrimKamchatka</w:t>
      </w:r>
      <w:proofErr w:type="spellEnd"/>
    </w:p>
  </w:footnote>
  <w:footnote w:id="157">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8">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9">
    <w:p w14:paraId="418DC17E" w14:textId="46B9BECD" w:rsidR="00B32968" w:rsidRDefault="00B32968">
      <w:pPr>
        <w:pStyle w:val="FootnoteText"/>
      </w:pPr>
      <w:r>
        <w:rPr>
          <w:rStyle w:val="FootnoteReference"/>
        </w:rPr>
        <w:footnoteRef/>
      </w:r>
      <w:r>
        <w:t xml:space="preserve"> </w:t>
      </w:r>
      <w:proofErr w:type="gramStart"/>
      <w:r>
        <w:t>В конечном итоге</w:t>
      </w:r>
      <w:proofErr w:type="gramEnd"/>
      <w:r>
        <w:t xml:space="preserve">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60">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61">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62">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63">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64">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5">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6">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7">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8">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9">
    <w:p w14:paraId="4D25D617" w14:textId="7BCF0EED" w:rsidR="0048140D" w:rsidRDefault="0048140D">
      <w:pPr>
        <w:pStyle w:val="FootnoteText"/>
      </w:pPr>
      <w:r>
        <w:rPr>
          <w:rStyle w:val="FootnoteReference"/>
        </w:rPr>
        <w:footnoteRef/>
      </w:r>
      <w:r>
        <w:t xml:space="preserve"> </w:t>
      </w:r>
      <w:r w:rsidRPr="0048140D">
        <w:t xml:space="preserve">“Естественный прирост населения Сахалина ничтожен, что можно было ожидать уже a </w:t>
      </w:r>
      <w:proofErr w:type="spellStart"/>
      <w:r w:rsidRPr="0048140D">
        <w:t>priori</w:t>
      </w:r>
      <w:proofErr w:type="spellEnd"/>
      <w:r w:rsidRPr="0048140D">
        <w:t>,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70">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71">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72">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 xml:space="preserve">Оценки УГВИ и ЦСК вычисляются как сумма оценок численности </w:t>
      </w:r>
      <w:proofErr w:type="gramStart"/>
      <w:r>
        <w:t>отельных территорий</w:t>
      </w:r>
      <w:proofErr w:type="gramEnd"/>
      <w:r>
        <w:t xml:space="preserve"> опубликованных соотв. УГВИ и ЦСК.</w:t>
      </w:r>
    </w:p>
  </w:footnote>
  <w:footnote w:id="173">
    <w:p w14:paraId="2CDF2556" w14:textId="1B1D8854" w:rsidR="00B32968" w:rsidRPr="00381C88" w:rsidRDefault="00B32968">
      <w:pPr>
        <w:pStyle w:val="FootnoteText"/>
      </w:pPr>
      <w:r>
        <w:rPr>
          <w:rStyle w:val="FootnoteReference"/>
        </w:rPr>
        <w:footnoteRef/>
      </w:r>
      <w:r w:rsidRPr="00B0061B">
        <w:t xml:space="preserve"> </w:t>
      </w:r>
      <w:r>
        <w:t>Модуль</w:t>
      </w:r>
      <w:r w:rsidRPr="00B0061B">
        <w:t xml:space="preserve"> </w:t>
      </w:r>
      <w:r>
        <w:rPr>
          <w:lang w:val="en-US"/>
        </w:rPr>
        <w:t>RTSS</w:t>
      </w:r>
      <w:r w:rsidRPr="00B0061B">
        <w:t xml:space="preserve"> </w:t>
      </w:r>
      <w:r w:rsidRPr="00381C88">
        <w:rPr>
          <w:lang w:val="en-US"/>
        </w:rPr>
        <w:t>Ours</w:t>
      </w:r>
      <w:r w:rsidRPr="00B0061B">
        <w:t>_</w:t>
      </w:r>
      <w:r w:rsidRPr="00381C88">
        <w:rPr>
          <w:lang w:val="en-US"/>
        </w:rPr>
        <w:t>vs</w:t>
      </w:r>
      <w:r w:rsidRPr="00B0061B">
        <w:t>_</w:t>
      </w:r>
      <w:r w:rsidRPr="00381C88">
        <w:rPr>
          <w:lang w:val="en-US"/>
        </w:rPr>
        <w:t>CSK</w:t>
      </w:r>
      <w:r w:rsidRPr="00B0061B">
        <w:t>_</w:t>
      </w:r>
      <w:r w:rsidRPr="00381C88">
        <w:rPr>
          <w:lang w:val="en-US"/>
        </w:rPr>
        <w:t>vs</w:t>
      </w:r>
      <w:r w:rsidRPr="00B0061B">
        <w:t>_</w:t>
      </w:r>
      <w:r w:rsidRPr="00381C88">
        <w:rPr>
          <w:lang w:val="en-US"/>
        </w:rPr>
        <w:t>UGVI</w:t>
      </w:r>
      <w:r w:rsidRPr="00B0061B">
        <w:t xml:space="preserve">. </w:t>
      </w:r>
      <w:r>
        <w:t>Проценты разницы высчитываются относительно нашей оценки в знаменателе.</w:t>
      </w:r>
    </w:p>
  </w:footnote>
  <w:footnote w:id="174">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75">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6">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77">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8">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9">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80">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81">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82">
    <w:p w14:paraId="143A6EB9" w14:textId="7C4D4E3D" w:rsidR="00B32968" w:rsidRDefault="00B32968">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83">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84">
    <w:p w14:paraId="594E3443" w14:textId="11E0BC61" w:rsidR="00B32968" w:rsidRDefault="00B32968"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5">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 xml:space="preserve">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w:t>
      </w:r>
      <w:proofErr w:type="gramStart"/>
      <w:r w:rsidRPr="005A69AA">
        <w:t>Бухара)...</w:t>
      </w:r>
      <w:proofErr w:type="gramEnd"/>
      <w:r w:rsidRPr="005A69AA">
        <w:t xml:space="preserve">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6">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7">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8">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9">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90">
    <w:p w14:paraId="79C9A207" w14:textId="5D78D6E2" w:rsidR="00B32968" w:rsidRPr="00F3569E" w:rsidRDefault="00B32968">
      <w:pPr>
        <w:pStyle w:val="FootnoteText"/>
      </w:pPr>
      <w:r>
        <w:rPr>
          <w:rStyle w:val="FootnoteReference"/>
        </w:rPr>
        <w:footnoteRef/>
      </w:r>
      <w:r w:rsidRPr="00F3569E">
        <w:t xml:space="preserve"> </w:t>
      </w:r>
      <w:r>
        <w:t xml:space="preserve">Кроме исправления </w:t>
      </w:r>
      <w:proofErr w:type="gramStart"/>
      <w:r>
        <w:t>опечаток</w:t>
      </w:r>
      <w:proofErr w:type="gramEnd"/>
      <w:r>
        <w:t xml:space="preserve"> выявленных по перекрёстным суммам в издании.</w:t>
      </w:r>
    </w:p>
  </w:footnote>
  <w:footnote w:id="191">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92">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93">
    <w:p w14:paraId="3799BDCC" w14:textId="2018A5A9" w:rsidR="00457B3B" w:rsidRPr="00457B3B" w:rsidRDefault="00457B3B">
      <w:pPr>
        <w:pStyle w:val="FootnoteText"/>
        <w:rPr>
          <w:lang w:val="en-US"/>
        </w:rPr>
      </w:pPr>
      <w:r>
        <w:rPr>
          <w:rStyle w:val="FootnoteReference"/>
        </w:rPr>
        <w:footnoteRef/>
      </w:r>
      <w:r w:rsidRPr="00457B3B">
        <w:rPr>
          <w:lang w:val="en-US"/>
        </w:rPr>
        <w:t xml:space="preserve"> “</w:t>
      </w:r>
      <w:proofErr w:type="spellStart"/>
      <w:r w:rsidRPr="00457B3B">
        <w:rPr>
          <w:lang w:val="en-US"/>
        </w:rPr>
        <w:t>Resumen</w:t>
      </w:r>
      <w:proofErr w:type="spellEnd"/>
      <w:r w:rsidRPr="00457B3B">
        <w:rPr>
          <w:lang w:val="en-US"/>
        </w:rPr>
        <w:t xml:space="preserve"> general de las </w:t>
      </w:r>
      <w:proofErr w:type="spellStart"/>
      <w:r w:rsidRPr="00457B3B">
        <w:rPr>
          <w:lang w:val="en-US"/>
        </w:rPr>
        <w:t>invasiones</w:t>
      </w:r>
      <w:proofErr w:type="spellEnd"/>
      <w:r w:rsidRPr="00457B3B">
        <w:rPr>
          <w:lang w:val="en-US"/>
        </w:rPr>
        <w:t xml:space="preserve"> y </w:t>
      </w:r>
      <w:proofErr w:type="spellStart"/>
      <w:r w:rsidRPr="00457B3B">
        <w:rPr>
          <w:lang w:val="en-US"/>
        </w:rPr>
        <w:t>defunciones</w:t>
      </w:r>
      <w:proofErr w:type="spellEnd"/>
      <w:r w:rsidRPr="00457B3B">
        <w:rPr>
          <w:lang w:val="en-US"/>
        </w:rPr>
        <w:t xml:space="preserve"> </w:t>
      </w:r>
      <w:proofErr w:type="spellStart"/>
      <w:r w:rsidRPr="00457B3B">
        <w:rPr>
          <w:lang w:val="en-US"/>
        </w:rPr>
        <w:t>por</w:t>
      </w:r>
      <w:proofErr w:type="spellEnd"/>
      <w:r w:rsidRPr="00457B3B">
        <w:rPr>
          <w:lang w:val="en-US"/>
        </w:rPr>
        <w:t xml:space="preserve"> causa de </w:t>
      </w:r>
      <w:proofErr w:type="spellStart"/>
      <w:r w:rsidRPr="00457B3B">
        <w:rPr>
          <w:lang w:val="en-US"/>
        </w:rPr>
        <w:t>cólera</w:t>
      </w:r>
      <w:proofErr w:type="spellEnd"/>
      <w:r w:rsidRPr="00457B3B">
        <w:rPr>
          <w:lang w:val="en-US"/>
        </w:rPr>
        <w:t xml:space="preserve"> </w:t>
      </w:r>
      <w:proofErr w:type="spellStart"/>
      <w:r w:rsidRPr="00457B3B">
        <w:rPr>
          <w:lang w:val="en-US"/>
        </w:rPr>
        <w:t>ocurridas</w:t>
      </w:r>
      <w:proofErr w:type="spellEnd"/>
      <w:r w:rsidRPr="00457B3B">
        <w:rPr>
          <w:lang w:val="en-US"/>
        </w:rPr>
        <w:t xml:space="preserve"> </w:t>
      </w:r>
      <w:proofErr w:type="spellStart"/>
      <w:r w:rsidRPr="00457B3B">
        <w:rPr>
          <w:lang w:val="en-US"/>
        </w:rPr>
        <w:t>en</w:t>
      </w:r>
      <w:proofErr w:type="spellEnd"/>
      <w:r w:rsidRPr="00457B3B">
        <w:rPr>
          <w:lang w:val="en-US"/>
        </w:rPr>
        <w:t xml:space="preserve"> España </w:t>
      </w:r>
      <w:proofErr w:type="spellStart"/>
      <w:r w:rsidRPr="00457B3B">
        <w:rPr>
          <w:lang w:val="en-US"/>
        </w:rPr>
        <w:t>durante</w:t>
      </w:r>
      <w:proofErr w:type="spellEnd"/>
      <w:r w:rsidRPr="00457B3B">
        <w:rPr>
          <w:lang w:val="en-US"/>
        </w:rPr>
        <w:t xml:space="preserve"> el </w:t>
      </w:r>
      <w:proofErr w:type="spellStart"/>
      <w:r w:rsidRPr="00457B3B">
        <w:rPr>
          <w:lang w:val="en-US"/>
        </w:rPr>
        <w:t>año</w:t>
      </w:r>
      <w:proofErr w:type="spellEnd"/>
      <w:r w:rsidRPr="00457B3B">
        <w:rPr>
          <w:lang w:val="en-US"/>
        </w:rPr>
        <w:t xml:space="preserve"> de 1885”, Madrid, </w:t>
      </w:r>
      <w:proofErr w:type="spellStart"/>
      <w:r w:rsidRPr="00457B3B">
        <w:rPr>
          <w:lang w:val="en-US"/>
        </w:rPr>
        <w:t>Imprenta</w:t>
      </w:r>
      <w:proofErr w:type="spellEnd"/>
      <w:r w:rsidRPr="00457B3B">
        <w:rPr>
          <w:lang w:val="en-US"/>
        </w:rPr>
        <w:t xml:space="preserve"> Nacional, 1886, </w:t>
      </w:r>
      <w:proofErr w:type="spellStart"/>
      <w:r w:rsidRPr="00457B3B">
        <w:rPr>
          <w:lang w:val="en-US"/>
        </w:rPr>
        <w:t>стр</w:t>
      </w:r>
      <w:proofErr w:type="spellEnd"/>
      <w:r w:rsidRPr="00457B3B">
        <w:rPr>
          <w:lang w:val="en-US"/>
        </w:rPr>
        <w:t xml:space="preserve">. 59; Santiago Ramón y Cajal, “”El </w:t>
      </w:r>
      <w:proofErr w:type="spellStart"/>
      <w:r w:rsidRPr="00457B3B">
        <w:rPr>
          <w:lang w:val="en-US"/>
        </w:rPr>
        <w:t>cólera</w:t>
      </w:r>
      <w:proofErr w:type="spellEnd"/>
      <w:r w:rsidRPr="00457B3B">
        <w:rPr>
          <w:lang w:val="en-US"/>
        </w:rPr>
        <w:t xml:space="preserve"> de 1885, la </w:t>
      </w:r>
      <w:proofErr w:type="spellStart"/>
      <w:r w:rsidRPr="00457B3B">
        <w:rPr>
          <w:lang w:val="en-US"/>
        </w:rPr>
        <w:t>primera</w:t>
      </w:r>
      <w:proofErr w:type="spellEnd"/>
      <w:r w:rsidRPr="00457B3B">
        <w:rPr>
          <w:lang w:val="en-US"/>
        </w:rPr>
        <w:t xml:space="preserve"> </w:t>
      </w:r>
      <w:proofErr w:type="spellStart"/>
      <w:r w:rsidRPr="00457B3B">
        <w:rPr>
          <w:lang w:val="en-US"/>
        </w:rPr>
        <w:t>cuenta</w:t>
      </w:r>
      <w:proofErr w:type="spellEnd"/>
      <w:r w:rsidRPr="00457B3B">
        <w:rPr>
          <w:lang w:val="en-US"/>
        </w:rPr>
        <w:t xml:space="preserve">: el </w:t>
      </w:r>
      <w:proofErr w:type="spellStart"/>
      <w:r w:rsidRPr="00457B3B">
        <w:rPr>
          <w:lang w:val="en-US"/>
        </w:rPr>
        <w:t>Resumen</w:t>
      </w:r>
      <w:proofErr w:type="spellEnd"/>
      <w:r w:rsidRPr="00457B3B">
        <w:rPr>
          <w:lang w:val="en-US"/>
        </w:rPr>
        <w:t xml:space="preserve"> general de 1886” = https://www.santiagoramonycajal.org/en/2026/10/13/cholera-in-1885-the-first-count-the-general-summary-of-1886; Pilar León Sanz, “El Congreso </w:t>
      </w:r>
      <w:proofErr w:type="spellStart"/>
      <w:r w:rsidRPr="00457B3B">
        <w:rPr>
          <w:lang w:val="en-US"/>
        </w:rPr>
        <w:t>médico</w:t>
      </w:r>
      <w:proofErr w:type="spellEnd"/>
      <w:r w:rsidRPr="00457B3B">
        <w:rPr>
          <w:lang w:val="en-US"/>
        </w:rPr>
        <w:t xml:space="preserve">-regional de Navarra (1886): un </w:t>
      </w:r>
      <w:proofErr w:type="spellStart"/>
      <w:r w:rsidRPr="00457B3B">
        <w:rPr>
          <w:lang w:val="en-US"/>
        </w:rPr>
        <w:t>ejemplo</w:t>
      </w:r>
      <w:proofErr w:type="spellEnd"/>
      <w:r w:rsidRPr="00457B3B">
        <w:rPr>
          <w:lang w:val="en-US"/>
        </w:rPr>
        <w:t xml:space="preserve"> de la </w:t>
      </w:r>
      <w:proofErr w:type="spellStart"/>
      <w:r w:rsidRPr="00457B3B">
        <w:rPr>
          <w:lang w:val="en-US"/>
        </w:rPr>
        <w:t>transmisión</w:t>
      </w:r>
      <w:proofErr w:type="spellEnd"/>
      <w:r w:rsidRPr="00457B3B">
        <w:rPr>
          <w:lang w:val="en-US"/>
        </w:rPr>
        <w:t xml:space="preserve"> del </w:t>
      </w:r>
      <w:proofErr w:type="spellStart"/>
      <w:r w:rsidRPr="00457B3B">
        <w:rPr>
          <w:lang w:val="en-US"/>
        </w:rPr>
        <w:t>conocimiento</w:t>
      </w:r>
      <w:proofErr w:type="spellEnd"/>
      <w:r w:rsidRPr="00457B3B">
        <w:rPr>
          <w:lang w:val="en-US"/>
        </w:rPr>
        <w:t xml:space="preserve"> </w:t>
      </w:r>
      <w:proofErr w:type="spellStart"/>
      <w:r w:rsidRPr="00457B3B">
        <w:rPr>
          <w:lang w:val="en-US"/>
        </w:rPr>
        <w:t>científico</w:t>
      </w:r>
      <w:proofErr w:type="spellEnd"/>
      <w:r w:rsidRPr="00457B3B">
        <w:rPr>
          <w:lang w:val="en-US"/>
        </w:rPr>
        <w:t xml:space="preserve">” // </w:t>
      </w:r>
      <w:proofErr w:type="spellStart"/>
      <w:r w:rsidRPr="00457B3B">
        <w:rPr>
          <w:lang w:val="en-US"/>
        </w:rPr>
        <w:t>Anales</w:t>
      </w:r>
      <w:proofErr w:type="spellEnd"/>
      <w:r w:rsidRPr="00457B3B">
        <w:rPr>
          <w:lang w:val="en-US"/>
        </w:rPr>
        <w:t xml:space="preserve"> del </w:t>
      </w:r>
      <w:proofErr w:type="spellStart"/>
      <w:r w:rsidRPr="00457B3B">
        <w:rPr>
          <w:lang w:val="en-US"/>
        </w:rPr>
        <w:t>sistema</w:t>
      </w:r>
      <w:proofErr w:type="spellEnd"/>
      <w:r w:rsidRPr="00457B3B">
        <w:rPr>
          <w:lang w:val="en-US"/>
        </w:rPr>
        <w:t xml:space="preserve"> </w:t>
      </w:r>
      <w:proofErr w:type="spellStart"/>
      <w:r w:rsidRPr="00457B3B">
        <w:rPr>
          <w:lang w:val="en-US"/>
        </w:rPr>
        <w:t>sanitario</w:t>
      </w:r>
      <w:proofErr w:type="spellEnd"/>
      <w:r w:rsidRPr="00457B3B">
        <w:rPr>
          <w:lang w:val="en-US"/>
        </w:rPr>
        <w:t xml:space="preserve"> de Navarra, ISSN 1137-6627, Vol. 32, Nº. 2, 2009, </w:t>
      </w:r>
      <w:proofErr w:type="spellStart"/>
      <w:r w:rsidRPr="00457B3B">
        <w:rPr>
          <w:lang w:val="en-US"/>
        </w:rPr>
        <w:t>стр</w:t>
      </w:r>
      <w:proofErr w:type="spellEnd"/>
      <w:r w:rsidRPr="00457B3B">
        <w:rPr>
          <w:lang w:val="en-US"/>
        </w:rPr>
        <w:t>. 149-159 = https://scielo.isciii.es/scielo.php?</w:t>
      </w:r>
      <w:r>
        <w:rPr>
          <w:lang w:val="en-US"/>
        </w:rPr>
        <w:br/>
      </w:r>
      <w:proofErr w:type="spellStart"/>
      <w:r w:rsidRPr="00457B3B">
        <w:rPr>
          <w:lang w:val="en-US"/>
        </w:rPr>
        <w:t>lng</w:t>
      </w:r>
      <w:proofErr w:type="spellEnd"/>
      <w:r w:rsidRPr="00457B3B">
        <w:rPr>
          <w:lang w:val="en-US"/>
        </w:rPr>
        <w:t>=</w:t>
      </w:r>
      <w:proofErr w:type="spellStart"/>
      <w:r w:rsidRPr="00457B3B">
        <w:rPr>
          <w:lang w:val="en-US"/>
        </w:rPr>
        <w:t>es&amp;nrm</w:t>
      </w:r>
      <w:proofErr w:type="spellEnd"/>
      <w:r w:rsidRPr="00457B3B">
        <w:rPr>
          <w:lang w:val="en-US"/>
        </w:rPr>
        <w:t>=</w:t>
      </w:r>
      <w:proofErr w:type="spellStart"/>
      <w:r w:rsidRPr="00457B3B">
        <w:rPr>
          <w:lang w:val="en-US"/>
        </w:rPr>
        <w:t>iso&amp;pid</w:t>
      </w:r>
      <w:proofErr w:type="spellEnd"/>
      <w:r w:rsidRPr="00457B3B">
        <w:rPr>
          <w:lang w:val="en-US"/>
        </w:rPr>
        <w:t>=S1137-66272009000300002&amp;script=</w:t>
      </w:r>
      <w:proofErr w:type="spellStart"/>
      <w:r w:rsidRPr="00457B3B">
        <w:rPr>
          <w:lang w:val="en-US"/>
        </w:rPr>
        <w:t>sci_arttext</w:t>
      </w:r>
      <w:proofErr w:type="spellEnd"/>
      <w:r w:rsidRPr="00457B3B">
        <w:rPr>
          <w:lang w:val="en-US"/>
        </w:rPr>
        <w:t>.</w:t>
      </w:r>
    </w:p>
  </w:footnote>
  <w:footnote w:id="194">
    <w:p w14:paraId="7C2FA3CC" w14:textId="31BEEEE5" w:rsidR="00B93A97" w:rsidRPr="00B93A97" w:rsidRDefault="00B93A97">
      <w:pPr>
        <w:pStyle w:val="FootnoteText"/>
        <w:rPr>
          <w:lang w:val="en-US"/>
        </w:rPr>
      </w:pPr>
      <w:r>
        <w:rPr>
          <w:rStyle w:val="FootnoteReference"/>
        </w:rPr>
        <w:footnoteRef/>
      </w:r>
      <w:r w:rsidRPr="00B93A97">
        <w:rPr>
          <w:lang w:val="en-US"/>
        </w:rPr>
        <w:t xml:space="preserve"> “</w:t>
      </w:r>
      <w:proofErr w:type="spellStart"/>
      <w:r w:rsidRPr="00B93A97">
        <w:rPr>
          <w:lang w:val="en-US"/>
        </w:rPr>
        <w:t>Estadísticas</w:t>
      </w:r>
      <w:proofErr w:type="spellEnd"/>
      <w:r w:rsidRPr="00B93A97">
        <w:rPr>
          <w:lang w:val="en-US"/>
        </w:rPr>
        <w:t xml:space="preserve"> </w:t>
      </w:r>
      <w:proofErr w:type="spellStart"/>
      <w:r w:rsidRPr="00B93A97">
        <w:rPr>
          <w:lang w:val="en-US"/>
        </w:rPr>
        <w:t>históricas</w:t>
      </w:r>
      <w:proofErr w:type="spellEnd"/>
      <w:r w:rsidRPr="00B93A97">
        <w:rPr>
          <w:lang w:val="en-US"/>
        </w:rPr>
        <w:t xml:space="preserve"> de España, siglos XIX-XX”, BBVA, Segunda </w:t>
      </w:r>
      <w:proofErr w:type="spellStart"/>
      <w:r w:rsidRPr="00B93A97">
        <w:rPr>
          <w:lang w:val="en-US"/>
        </w:rPr>
        <w:t>edición</w:t>
      </w:r>
      <w:proofErr w:type="spellEnd"/>
      <w:r w:rsidRPr="00B93A97">
        <w:rPr>
          <w:lang w:val="en-US"/>
        </w:rPr>
        <w:t xml:space="preserve"> </w:t>
      </w:r>
      <w:proofErr w:type="spellStart"/>
      <w:r w:rsidRPr="00B93A97">
        <w:rPr>
          <w:lang w:val="en-US"/>
        </w:rPr>
        <w:t>revisada</w:t>
      </w:r>
      <w:proofErr w:type="spellEnd"/>
      <w:r w:rsidRPr="00B93A97">
        <w:rPr>
          <w:lang w:val="en-US"/>
        </w:rPr>
        <w:t xml:space="preserve"> y </w:t>
      </w:r>
      <w:proofErr w:type="spellStart"/>
      <w:r w:rsidRPr="00B93A97">
        <w:rPr>
          <w:lang w:val="en-US"/>
        </w:rPr>
        <w:t>ampliada</w:t>
      </w:r>
      <w:proofErr w:type="spellEnd"/>
      <w:r w:rsidRPr="00B93A97">
        <w:rPr>
          <w:lang w:val="en-US"/>
        </w:rPr>
        <w:t xml:space="preserve">, 2005, Volumen 1, </w:t>
      </w:r>
      <w:proofErr w:type="spellStart"/>
      <w:r w:rsidRPr="00B93A97">
        <w:rPr>
          <w:lang w:val="en-US"/>
        </w:rPr>
        <w:t>стр</w:t>
      </w:r>
      <w:proofErr w:type="spellEnd"/>
      <w:r w:rsidRPr="00B93A97">
        <w:rPr>
          <w:lang w:val="en-US"/>
        </w:rPr>
        <w:t xml:space="preserve">. 125, </w:t>
      </w:r>
      <w:proofErr w:type="spellStart"/>
      <w:r w:rsidRPr="00B93A97">
        <w:rPr>
          <w:lang w:val="en-US"/>
        </w:rPr>
        <w:t>cuadro</w:t>
      </w:r>
      <w:proofErr w:type="spellEnd"/>
      <w:r w:rsidRPr="00B93A97">
        <w:rPr>
          <w:lang w:val="en-US"/>
        </w:rPr>
        <w:t xml:space="preserve"> 2.5.</w:t>
      </w:r>
    </w:p>
  </w:footnote>
  <w:footnote w:id="195">
    <w:p w14:paraId="44E82E55" w14:textId="2EC781E5" w:rsidR="00AB6F50" w:rsidRPr="00AB6F50" w:rsidRDefault="00AB6F50">
      <w:pPr>
        <w:pStyle w:val="FootnoteText"/>
        <w:rPr>
          <w:lang w:val="en-US"/>
        </w:rPr>
      </w:pPr>
      <w:r>
        <w:rPr>
          <w:rStyle w:val="FootnoteReference"/>
        </w:rPr>
        <w:footnoteRef/>
      </w:r>
      <w:r w:rsidRPr="00AB6F50">
        <w:rPr>
          <w:lang w:val="en-US"/>
        </w:rPr>
        <w:t xml:space="preserve"> </w:t>
      </w:r>
      <w:r w:rsidRPr="009D2DBD">
        <w:rPr>
          <w:lang w:val="en-US"/>
        </w:rPr>
        <w:t xml:space="preserve">“Mortality statistics of Hamburg” и “Comparative statement showing actual number of deaths per month in Hamburg” // “Abstract of Sanitary Reports”, Washington D.C., т. IX №39, 28 </w:t>
      </w:r>
      <w:proofErr w:type="spellStart"/>
      <w:r w:rsidRPr="009D2DBD">
        <w:rPr>
          <w:lang w:val="en-US"/>
        </w:rPr>
        <w:t>сентября</w:t>
      </w:r>
      <w:proofErr w:type="spellEnd"/>
      <w:r w:rsidRPr="009D2DBD">
        <w:rPr>
          <w:lang w:val="en-US"/>
        </w:rPr>
        <w:t xml:space="preserve"> 1894 </w:t>
      </w:r>
      <w:proofErr w:type="spellStart"/>
      <w:r w:rsidRPr="009D2DBD">
        <w:rPr>
          <w:lang w:val="en-US"/>
        </w:rPr>
        <w:t>года</w:t>
      </w:r>
      <w:proofErr w:type="spellEnd"/>
      <w:r w:rsidRPr="009D2DBD">
        <w:rPr>
          <w:lang w:val="en-US"/>
        </w:rPr>
        <w:t xml:space="preserve">, </w:t>
      </w:r>
      <w:proofErr w:type="spellStart"/>
      <w:r w:rsidRPr="009D2DBD">
        <w:rPr>
          <w:lang w:val="en-US"/>
        </w:rPr>
        <w:t>стр</w:t>
      </w:r>
      <w:proofErr w:type="spellEnd"/>
      <w:r w:rsidRPr="009D2DBD">
        <w:rPr>
          <w:lang w:val="en-US"/>
        </w:rPr>
        <w:t>. 860–861 = https://stacks.cdc.gov/</w:t>
      </w:r>
      <w:r w:rsidRPr="00AB6F50">
        <w:rPr>
          <w:lang w:val="en-US"/>
        </w:rPr>
        <w:br/>
      </w:r>
      <w:r w:rsidRPr="009D2DBD">
        <w:rPr>
          <w:lang w:val="en-US"/>
        </w:rPr>
        <w:t>view/</w:t>
      </w:r>
      <w:proofErr w:type="spellStart"/>
      <w:r w:rsidRPr="009D2DBD">
        <w:rPr>
          <w:lang w:val="en-US"/>
        </w:rPr>
        <w:t>cdc</w:t>
      </w:r>
      <w:proofErr w:type="spellEnd"/>
      <w:r w:rsidRPr="009D2DBD">
        <w:rPr>
          <w:lang w:val="en-US"/>
        </w:rPr>
        <w:t>/71440/cdc_71440_DS1.pdf.</w:t>
      </w:r>
    </w:p>
  </w:footnote>
  <w:footnote w:id="196">
    <w:p w14:paraId="07CA7B2B" w14:textId="5A6FA9AF" w:rsidR="009359C1" w:rsidRPr="009359C1" w:rsidRDefault="009359C1">
      <w:pPr>
        <w:pStyle w:val="FootnoteText"/>
        <w:rPr>
          <w:lang w:val="en-US"/>
        </w:rPr>
      </w:pPr>
      <w:r>
        <w:rPr>
          <w:rStyle w:val="FootnoteReference"/>
        </w:rPr>
        <w:footnoteRef/>
      </w:r>
      <w:r w:rsidRPr="009359C1">
        <w:rPr>
          <w:lang w:val="en-US"/>
        </w:rPr>
        <w:t xml:space="preserve"> Ernest Hart, “Waterborne Cholera” // Indian Medical Gazette, Vol. XXIX, No. 4, April 1894, </w:t>
      </w:r>
      <w:proofErr w:type="spellStart"/>
      <w:r w:rsidRPr="009359C1">
        <w:rPr>
          <w:lang w:val="en-US"/>
        </w:rPr>
        <w:t>стр</w:t>
      </w:r>
      <w:proofErr w:type="spellEnd"/>
      <w:r w:rsidRPr="009359C1">
        <w:rPr>
          <w:lang w:val="en-US"/>
        </w:rPr>
        <w:t xml:space="preserve">. 155 = https://pmc.ncbi.nlm.nih.gov/articles/PMC5197107; </w:t>
      </w:r>
      <w:proofErr w:type="spellStart"/>
      <w:r w:rsidRPr="009359C1">
        <w:rPr>
          <w:lang w:val="en-US"/>
        </w:rPr>
        <w:t>Ministero</w:t>
      </w:r>
      <w:proofErr w:type="spellEnd"/>
      <w:r w:rsidRPr="009359C1">
        <w:rPr>
          <w:lang w:val="en-US"/>
        </w:rPr>
        <w:t xml:space="preserve"> di </w:t>
      </w:r>
      <w:proofErr w:type="spellStart"/>
      <w:r w:rsidRPr="009359C1">
        <w:rPr>
          <w:lang w:val="en-US"/>
        </w:rPr>
        <w:t>Agricoltura</w:t>
      </w:r>
      <w:proofErr w:type="spellEnd"/>
      <w:r w:rsidRPr="009359C1">
        <w:rPr>
          <w:lang w:val="en-US"/>
        </w:rPr>
        <w:t xml:space="preserve">, Industria e </w:t>
      </w:r>
      <w:proofErr w:type="spellStart"/>
      <w:r w:rsidRPr="009359C1">
        <w:rPr>
          <w:lang w:val="en-US"/>
        </w:rPr>
        <w:t>Commercio</w:t>
      </w:r>
      <w:proofErr w:type="spellEnd"/>
      <w:r w:rsidRPr="009359C1">
        <w:rPr>
          <w:lang w:val="en-US"/>
        </w:rPr>
        <w:t xml:space="preserve">. </w:t>
      </w:r>
      <w:proofErr w:type="spellStart"/>
      <w:r w:rsidRPr="009359C1">
        <w:rPr>
          <w:lang w:val="en-US"/>
        </w:rPr>
        <w:t>Direzione</w:t>
      </w:r>
      <w:proofErr w:type="spellEnd"/>
      <w:r w:rsidRPr="009359C1">
        <w:rPr>
          <w:lang w:val="en-US"/>
        </w:rPr>
        <w:t xml:space="preserve"> Generale della Statistica, “Statistica delle cause di </w:t>
      </w:r>
      <w:proofErr w:type="spellStart"/>
      <w:r w:rsidRPr="009359C1">
        <w:rPr>
          <w:lang w:val="en-US"/>
        </w:rPr>
        <w:t>morte</w:t>
      </w:r>
      <w:proofErr w:type="spellEnd"/>
      <w:r w:rsidRPr="009359C1">
        <w:rPr>
          <w:lang w:val="en-US"/>
        </w:rPr>
        <w:t>. Anno</w:t>
      </w:r>
      <w:r w:rsidRPr="00B0061B">
        <w:rPr>
          <w:lang w:val="en-US"/>
        </w:rPr>
        <w:t xml:space="preserve"> 1884”, </w:t>
      </w:r>
      <w:r w:rsidRPr="009359C1">
        <w:rPr>
          <w:lang w:val="en-US"/>
        </w:rPr>
        <w:t>Roma</w:t>
      </w:r>
      <w:r w:rsidRPr="00B0061B">
        <w:rPr>
          <w:lang w:val="en-US"/>
        </w:rPr>
        <w:t>, 1885 (</w:t>
      </w:r>
      <w:r w:rsidRPr="00BE2F1A">
        <w:t>таблица</w:t>
      </w:r>
      <w:r w:rsidRPr="00B0061B">
        <w:rPr>
          <w:lang w:val="en-US"/>
        </w:rPr>
        <w:t xml:space="preserve"> </w:t>
      </w:r>
      <w:r w:rsidRPr="009359C1">
        <w:rPr>
          <w:lang w:val="en-US"/>
        </w:rPr>
        <w:t>VII</w:t>
      </w:r>
      <w:r w:rsidRPr="00B0061B">
        <w:rPr>
          <w:lang w:val="en-US"/>
        </w:rPr>
        <w:t xml:space="preserve">, </w:t>
      </w:r>
      <w:proofErr w:type="spellStart"/>
      <w:r w:rsidRPr="00BE2F1A">
        <w:t>стр</w:t>
      </w:r>
      <w:proofErr w:type="spellEnd"/>
      <w:r w:rsidRPr="00B0061B">
        <w:rPr>
          <w:lang w:val="en-US"/>
        </w:rPr>
        <w:t xml:space="preserve">. 70 </w:t>
      </w:r>
      <w:r w:rsidR="00BE2F1A" w:rsidRPr="00B0061B">
        <w:rPr>
          <w:lang w:val="en-US"/>
        </w:rPr>
        <w:t>–</w:t>
      </w:r>
      <w:r w:rsidRPr="00B0061B">
        <w:rPr>
          <w:lang w:val="en-US"/>
        </w:rPr>
        <w:t xml:space="preserve"> </w:t>
      </w:r>
      <w:r w:rsidRPr="00BE2F1A">
        <w:t>ежедневная</w:t>
      </w:r>
      <w:r w:rsidRPr="00B0061B">
        <w:rPr>
          <w:lang w:val="en-US"/>
        </w:rPr>
        <w:t xml:space="preserve"> </w:t>
      </w:r>
      <w:r w:rsidRPr="00BE2F1A">
        <w:t>смертность</w:t>
      </w:r>
      <w:r w:rsidRPr="00B0061B">
        <w:rPr>
          <w:lang w:val="en-US"/>
        </w:rPr>
        <w:t xml:space="preserve"> </w:t>
      </w:r>
      <w:r w:rsidRPr="00BE2F1A">
        <w:t>от</w:t>
      </w:r>
      <w:r w:rsidRPr="00B0061B">
        <w:rPr>
          <w:lang w:val="en-US"/>
        </w:rPr>
        <w:t xml:space="preserve"> </w:t>
      </w:r>
      <w:r w:rsidRPr="00BE2F1A">
        <w:t>холеры</w:t>
      </w:r>
      <w:r w:rsidRPr="00B0061B">
        <w:rPr>
          <w:lang w:val="en-US"/>
        </w:rPr>
        <w:t xml:space="preserve"> </w:t>
      </w:r>
      <w:r w:rsidRPr="00BE2F1A">
        <w:t>по</w:t>
      </w:r>
      <w:r w:rsidRPr="00B0061B">
        <w:rPr>
          <w:lang w:val="en-US"/>
        </w:rPr>
        <w:t xml:space="preserve"> </w:t>
      </w:r>
      <w:r w:rsidRPr="00BE2F1A">
        <w:t>пострадавшим</w:t>
      </w:r>
      <w:r w:rsidRPr="00B0061B">
        <w:rPr>
          <w:lang w:val="en-US"/>
        </w:rPr>
        <w:t xml:space="preserve"> </w:t>
      </w:r>
      <w:r w:rsidRPr="00BE2F1A">
        <w:t>городам</w:t>
      </w:r>
      <w:r w:rsidRPr="00B0061B">
        <w:rPr>
          <w:lang w:val="en-US"/>
        </w:rPr>
        <w:t xml:space="preserve">, </w:t>
      </w:r>
      <w:r w:rsidRPr="00BE2F1A">
        <w:t>таблицы</w:t>
      </w:r>
      <w:r w:rsidRPr="00B0061B">
        <w:rPr>
          <w:lang w:val="en-US"/>
        </w:rPr>
        <w:t xml:space="preserve"> </w:t>
      </w:r>
      <w:r w:rsidRPr="00BE2F1A">
        <w:t>начиная</w:t>
      </w:r>
      <w:r w:rsidRPr="00B0061B">
        <w:rPr>
          <w:lang w:val="en-US"/>
        </w:rPr>
        <w:t xml:space="preserve"> </w:t>
      </w:r>
      <w:r w:rsidRPr="00BE2F1A">
        <w:t>со</w:t>
      </w:r>
      <w:r w:rsidRPr="00B0061B">
        <w:rPr>
          <w:lang w:val="en-US"/>
        </w:rPr>
        <w:t xml:space="preserve"> </w:t>
      </w:r>
      <w:proofErr w:type="spellStart"/>
      <w:r w:rsidRPr="00BE2F1A">
        <w:t>стр</w:t>
      </w:r>
      <w:proofErr w:type="spellEnd"/>
      <w:r w:rsidRPr="00B0061B">
        <w:rPr>
          <w:lang w:val="en-US"/>
        </w:rPr>
        <w:t xml:space="preserve">. 74 </w:t>
      </w:r>
      <w:r w:rsidR="00BE2F1A" w:rsidRPr="00B0061B">
        <w:rPr>
          <w:lang w:val="en-US"/>
        </w:rPr>
        <w:t>–</w:t>
      </w:r>
      <w:r w:rsidRPr="00B0061B">
        <w:rPr>
          <w:lang w:val="en-US"/>
        </w:rPr>
        <w:t xml:space="preserve"> </w:t>
      </w:r>
      <w:r w:rsidRPr="00BE2F1A">
        <w:t>распределение</w:t>
      </w:r>
      <w:r w:rsidRPr="00B0061B">
        <w:rPr>
          <w:lang w:val="en-US"/>
        </w:rPr>
        <w:t xml:space="preserve"> </w:t>
      </w:r>
      <w:r w:rsidRPr="00BE2F1A">
        <w:t>умерших</w:t>
      </w:r>
      <w:r w:rsidRPr="00B0061B">
        <w:rPr>
          <w:lang w:val="en-US"/>
        </w:rPr>
        <w:t xml:space="preserve"> </w:t>
      </w:r>
      <w:r w:rsidRPr="00BE2F1A">
        <w:t>от</w:t>
      </w:r>
      <w:r w:rsidRPr="00B0061B">
        <w:rPr>
          <w:lang w:val="en-US"/>
        </w:rPr>
        <w:t xml:space="preserve"> </w:t>
      </w:r>
      <w:r w:rsidRPr="00BE2F1A">
        <w:t>холеры</w:t>
      </w:r>
      <w:r w:rsidRPr="00B0061B">
        <w:rPr>
          <w:lang w:val="en-US"/>
        </w:rPr>
        <w:t xml:space="preserve"> </w:t>
      </w:r>
      <w:r w:rsidRPr="00BE2F1A">
        <w:t>по</w:t>
      </w:r>
      <w:r w:rsidRPr="00B0061B">
        <w:rPr>
          <w:lang w:val="en-US"/>
        </w:rPr>
        <w:t xml:space="preserve"> </w:t>
      </w:r>
      <w:r w:rsidRPr="00BE2F1A">
        <w:t>полу</w:t>
      </w:r>
      <w:r w:rsidRPr="00B0061B">
        <w:rPr>
          <w:lang w:val="en-US"/>
        </w:rPr>
        <w:t xml:space="preserve">, </w:t>
      </w:r>
      <w:r w:rsidRPr="00BE2F1A">
        <w:t>возрасту</w:t>
      </w:r>
      <w:r w:rsidRPr="00B0061B">
        <w:rPr>
          <w:lang w:val="en-US"/>
        </w:rPr>
        <w:t xml:space="preserve"> </w:t>
      </w:r>
      <w:r w:rsidRPr="00BE2F1A">
        <w:t>и</w:t>
      </w:r>
      <w:r w:rsidRPr="00B0061B">
        <w:rPr>
          <w:lang w:val="en-US"/>
        </w:rPr>
        <w:t xml:space="preserve"> </w:t>
      </w:r>
      <w:r w:rsidRPr="00BE2F1A">
        <w:t>семейному</w:t>
      </w:r>
      <w:r w:rsidRPr="00B0061B">
        <w:rPr>
          <w:lang w:val="en-US"/>
        </w:rPr>
        <w:t xml:space="preserve"> </w:t>
      </w:r>
      <w:r w:rsidRPr="00BE2F1A">
        <w:t>положению</w:t>
      </w:r>
      <w:r w:rsidRPr="00B0061B">
        <w:rPr>
          <w:lang w:val="en-US"/>
        </w:rPr>
        <w:t xml:space="preserve">); </w:t>
      </w:r>
      <w:r w:rsidRPr="009359C1">
        <w:rPr>
          <w:lang w:val="en-US"/>
        </w:rPr>
        <w:t>Gustavo</w:t>
      </w:r>
      <w:r w:rsidRPr="00B0061B">
        <w:rPr>
          <w:lang w:val="en-US"/>
        </w:rPr>
        <w:t xml:space="preserve"> </w:t>
      </w:r>
      <w:r w:rsidRPr="009359C1">
        <w:rPr>
          <w:lang w:val="en-US"/>
        </w:rPr>
        <w:t>Adolfo</w:t>
      </w:r>
      <w:r w:rsidRPr="00B0061B">
        <w:rPr>
          <w:lang w:val="en-US"/>
        </w:rPr>
        <w:t xml:space="preserve"> </w:t>
      </w:r>
      <w:r w:rsidRPr="009359C1">
        <w:rPr>
          <w:lang w:val="en-US"/>
        </w:rPr>
        <w:t>Nobile</w:t>
      </w:r>
      <w:r w:rsidRPr="00B0061B">
        <w:rPr>
          <w:lang w:val="en-US"/>
        </w:rPr>
        <w:t xml:space="preserve"> </w:t>
      </w:r>
      <w:r w:rsidRPr="009359C1">
        <w:rPr>
          <w:lang w:val="en-US"/>
        </w:rPr>
        <w:t>Mattei</w:t>
      </w:r>
      <w:r w:rsidRPr="00B0061B">
        <w:rPr>
          <w:lang w:val="en-US"/>
        </w:rPr>
        <w:t>, “</w:t>
      </w:r>
      <w:r w:rsidRPr="009359C1">
        <w:rPr>
          <w:lang w:val="en-US"/>
        </w:rPr>
        <w:t>Il</w:t>
      </w:r>
      <w:r w:rsidRPr="00B0061B">
        <w:rPr>
          <w:lang w:val="en-US"/>
        </w:rPr>
        <w:t xml:space="preserve"> </w:t>
      </w:r>
      <w:proofErr w:type="spellStart"/>
      <w:r w:rsidRPr="009359C1">
        <w:rPr>
          <w:lang w:val="en-US"/>
        </w:rPr>
        <w:t>ventre</w:t>
      </w:r>
      <w:proofErr w:type="spellEnd"/>
      <w:r w:rsidRPr="00B0061B">
        <w:rPr>
          <w:lang w:val="en-US"/>
        </w:rPr>
        <w:t xml:space="preserve"> </w:t>
      </w:r>
      <w:r w:rsidRPr="009359C1">
        <w:rPr>
          <w:lang w:val="en-US"/>
        </w:rPr>
        <w:t>delle</w:t>
      </w:r>
      <w:r w:rsidRPr="00B0061B">
        <w:rPr>
          <w:lang w:val="en-US"/>
        </w:rPr>
        <w:t xml:space="preserve"> </w:t>
      </w:r>
      <w:proofErr w:type="spellStart"/>
      <w:r w:rsidRPr="009359C1">
        <w:rPr>
          <w:lang w:val="en-US"/>
        </w:rPr>
        <w:t>citt</w:t>
      </w:r>
      <w:r w:rsidRPr="00B0061B">
        <w:rPr>
          <w:lang w:val="en-US"/>
        </w:rPr>
        <w:t>à</w:t>
      </w:r>
      <w:proofErr w:type="spellEnd"/>
      <w:r w:rsidRPr="00B0061B">
        <w:rPr>
          <w:lang w:val="en-US"/>
        </w:rPr>
        <w:t xml:space="preserve">. </w:t>
      </w:r>
      <w:proofErr w:type="spellStart"/>
      <w:r w:rsidRPr="009359C1">
        <w:rPr>
          <w:lang w:val="en-US"/>
        </w:rPr>
        <w:t>Esperimenti</w:t>
      </w:r>
      <w:proofErr w:type="spellEnd"/>
      <w:r w:rsidRPr="009359C1">
        <w:rPr>
          <w:lang w:val="en-US"/>
        </w:rPr>
        <w:t xml:space="preserve"> </w:t>
      </w:r>
      <w:proofErr w:type="spellStart"/>
      <w:r w:rsidRPr="009359C1">
        <w:rPr>
          <w:lang w:val="en-US"/>
        </w:rPr>
        <w:t>legislativi</w:t>
      </w:r>
      <w:proofErr w:type="spellEnd"/>
      <w:r w:rsidRPr="009359C1">
        <w:rPr>
          <w:lang w:val="en-US"/>
        </w:rPr>
        <w:t xml:space="preserve">, </w:t>
      </w:r>
      <w:proofErr w:type="spellStart"/>
      <w:r w:rsidRPr="009359C1">
        <w:rPr>
          <w:lang w:val="en-US"/>
        </w:rPr>
        <w:t>pianificazione</w:t>
      </w:r>
      <w:proofErr w:type="spellEnd"/>
      <w:r w:rsidRPr="009359C1">
        <w:rPr>
          <w:lang w:val="en-US"/>
        </w:rPr>
        <w:t xml:space="preserve"> </w:t>
      </w:r>
      <w:proofErr w:type="spellStart"/>
      <w:r w:rsidRPr="009359C1">
        <w:rPr>
          <w:lang w:val="en-US"/>
        </w:rPr>
        <w:t>urbana</w:t>
      </w:r>
      <w:proofErr w:type="spellEnd"/>
      <w:r w:rsidRPr="009359C1">
        <w:rPr>
          <w:lang w:val="en-US"/>
        </w:rPr>
        <w:t xml:space="preserve"> e </w:t>
      </w:r>
      <w:proofErr w:type="spellStart"/>
      <w:r w:rsidRPr="009359C1">
        <w:rPr>
          <w:lang w:val="en-US"/>
        </w:rPr>
        <w:t>suggestioni</w:t>
      </w:r>
      <w:proofErr w:type="spellEnd"/>
      <w:r w:rsidRPr="009359C1">
        <w:rPr>
          <w:lang w:val="en-US"/>
        </w:rPr>
        <w:t xml:space="preserve"> </w:t>
      </w:r>
      <w:proofErr w:type="spellStart"/>
      <w:r w:rsidRPr="009359C1">
        <w:rPr>
          <w:lang w:val="en-US"/>
        </w:rPr>
        <w:t>letterarie</w:t>
      </w:r>
      <w:proofErr w:type="spellEnd"/>
      <w:r w:rsidRPr="009359C1">
        <w:rPr>
          <w:lang w:val="en-US"/>
        </w:rPr>
        <w:t xml:space="preserve"> </w:t>
      </w:r>
      <w:proofErr w:type="spellStart"/>
      <w:r w:rsidRPr="009359C1">
        <w:rPr>
          <w:lang w:val="en-US"/>
        </w:rPr>
        <w:t>nel</w:t>
      </w:r>
      <w:proofErr w:type="spellEnd"/>
      <w:r w:rsidRPr="009359C1">
        <w:rPr>
          <w:lang w:val="en-US"/>
        </w:rPr>
        <w:t xml:space="preserve"> </w:t>
      </w:r>
      <w:proofErr w:type="spellStart"/>
      <w:r w:rsidRPr="009359C1">
        <w:rPr>
          <w:lang w:val="en-US"/>
        </w:rPr>
        <w:t>Secolo</w:t>
      </w:r>
      <w:proofErr w:type="spellEnd"/>
      <w:r w:rsidRPr="009359C1">
        <w:rPr>
          <w:lang w:val="en-US"/>
        </w:rPr>
        <w:t xml:space="preserve"> </w:t>
      </w:r>
      <w:proofErr w:type="spellStart"/>
      <w:r w:rsidRPr="009359C1">
        <w:rPr>
          <w:lang w:val="en-US"/>
        </w:rPr>
        <w:t>borghese</w:t>
      </w:r>
      <w:proofErr w:type="spellEnd"/>
      <w:r w:rsidRPr="009359C1">
        <w:rPr>
          <w:lang w:val="en-US"/>
        </w:rPr>
        <w:t>” // ISLL Papers, Vol. 18/2025, pp. 1–36. Bologna: Italian Society for Law and Literature = https://amsacta.unibo.it/id/eprint/8191 = https://doi.org/10.6092/unibo/amsacta/8191.</w:t>
      </w:r>
    </w:p>
  </w:footnote>
  <w:footnote w:id="197">
    <w:p w14:paraId="162106E9" w14:textId="43535FBC" w:rsidR="006166D6" w:rsidRPr="0025606B" w:rsidRDefault="006166D6">
      <w:pPr>
        <w:pStyle w:val="FootnoteText"/>
      </w:pPr>
      <w:r>
        <w:rPr>
          <w:rStyle w:val="FootnoteReference"/>
        </w:rPr>
        <w:footnoteRef/>
      </w:r>
      <w:r w:rsidRPr="006166D6">
        <w:rPr>
          <w:lang w:val="en-US"/>
        </w:rPr>
        <w:t xml:space="preserve"> Ernest Hart, “Waterborne </w:t>
      </w:r>
      <w:proofErr w:type="gramStart"/>
      <w:r w:rsidRPr="006166D6">
        <w:rPr>
          <w:lang w:val="en-US"/>
        </w:rPr>
        <w:t>Cholera“ /</w:t>
      </w:r>
      <w:proofErr w:type="gramEnd"/>
      <w:r w:rsidRPr="006166D6">
        <w:rPr>
          <w:lang w:val="en-US"/>
        </w:rPr>
        <w:t xml:space="preserve">/ Indian Medical Gazette, Vol. XXIX, No. 3, March 1894, </w:t>
      </w:r>
      <w:proofErr w:type="spellStart"/>
      <w:r w:rsidRPr="006166D6">
        <w:rPr>
          <w:lang w:val="en-US"/>
        </w:rPr>
        <w:t>стр</w:t>
      </w:r>
      <w:proofErr w:type="spellEnd"/>
      <w:r w:rsidRPr="006166D6">
        <w:rPr>
          <w:lang w:val="en-US"/>
        </w:rPr>
        <w:t xml:space="preserve">. 112–116, </w:t>
      </w:r>
      <w:proofErr w:type="spellStart"/>
      <w:r w:rsidRPr="006166D6">
        <w:rPr>
          <w:lang w:val="en-US"/>
        </w:rPr>
        <w:t>начиная</w:t>
      </w:r>
      <w:proofErr w:type="spellEnd"/>
      <w:r w:rsidRPr="006166D6">
        <w:rPr>
          <w:lang w:val="en-US"/>
        </w:rPr>
        <w:t xml:space="preserve"> со </w:t>
      </w:r>
      <w:proofErr w:type="spellStart"/>
      <w:r w:rsidRPr="006166D6">
        <w:rPr>
          <w:lang w:val="en-US"/>
        </w:rPr>
        <w:t>стр</w:t>
      </w:r>
      <w:proofErr w:type="spellEnd"/>
      <w:r w:rsidRPr="006166D6">
        <w:rPr>
          <w:lang w:val="en-US"/>
        </w:rPr>
        <w:t xml:space="preserve">. 114 </w:t>
      </w:r>
      <w:r w:rsidR="004F473B">
        <w:t>раздел</w:t>
      </w:r>
      <w:r w:rsidR="004F473B" w:rsidRPr="00BA6DCB">
        <w:rPr>
          <w:lang w:val="en-US"/>
        </w:rPr>
        <w:t xml:space="preserve"> </w:t>
      </w:r>
      <w:r w:rsidRPr="006166D6">
        <w:rPr>
          <w:lang w:val="en-US"/>
        </w:rPr>
        <w:t xml:space="preserve">French Experiences. </w:t>
      </w:r>
      <w:r w:rsidRPr="006166D6">
        <w:t xml:space="preserve">Харт сообщает, что в июле 1884 года от холеры в Тулоне ежедневно умирали по 30–40 человек, а к прекращению эпидемии в середине ноября число умерших превысило тысячу. Для 1885 года он отдельно приводит ещё 314 смертей. </w:t>
      </w:r>
      <w:r w:rsidRPr="006166D6">
        <w:rPr>
          <w:lang w:val="en-US"/>
        </w:rPr>
        <w:t>A</w:t>
      </w:r>
      <w:r w:rsidRPr="006166D6">
        <w:t xml:space="preserve">. </w:t>
      </w:r>
      <w:r w:rsidRPr="006166D6">
        <w:rPr>
          <w:lang w:val="en-US"/>
        </w:rPr>
        <w:t>Dominique</w:t>
      </w:r>
      <w:r w:rsidRPr="006166D6">
        <w:t>, “</w:t>
      </w:r>
      <w:r w:rsidRPr="006166D6">
        <w:rPr>
          <w:lang w:val="en-US"/>
        </w:rPr>
        <w:t>Le</w:t>
      </w:r>
      <w:r w:rsidRPr="006166D6">
        <w:t xml:space="preserve"> </w:t>
      </w:r>
      <w:proofErr w:type="spellStart"/>
      <w:r w:rsidRPr="006166D6">
        <w:rPr>
          <w:lang w:val="en-US"/>
        </w:rPr>
        <w:t>chol</w:t>
      </w:r>
      <w:proofErr w:type="spellEnd"/>
      <w:r w:rsidRPr="006166D6">
        <w:t>é</w:t>
      </w:r>
      <w:proofErr w:type="spellStart"/>
      <w:r w:rsidRPr="006166D6">
        <w:rPr>
          <w:lang w:val="en-US"/>
        </w:rPr>
        <w:t>ra</w:t>
      </w:r>
      <w:proofErr w:type="spellEnd"/>
      <w:r w:rsidRPr="006166D6">
        <w:t xml:space="preserve"> à </w:t>
      </w:r>
      <w:r w:rsidRPr="006166D6">
        <w:rPr>
          <w:lang w:val="en-US"/>
        </w:rPr>
        <w:t>Toulon</w:t>
      </w:r>
      <w:r w:rsidRPr="006166D6">
        <w:t xml:space="preserve">. </w:t>
      </w:r>
      <w:r w:rsidRPr="006166D6">
        <w:rPr>
          <w:lang w:val="en-US"/>
        </w:rPr>
        <w:t xml:space="preserve">Étude </w:t>
      </w:r>
      <w:proofErr w:type="spellStart"/>
      <w:r w:rsidRPr="006166D6">
        <w:rPr>
          <w:lang w:val="en-US"/>
        </w:rPr>
        <w:t>historique</w:t>
      </w:r>
      <w:proofErr w:type="spellEnd"/>
      <w:r w:rsidRPr="006166D6">
        <w:rPr>
          <w:lang w:val="en-US"/>
        </w:rPr>
        <w:t xml:space="preserve">, </w:t>
      </w:r>
      <w:proofErr w:type="spellStart"/>
      <w:r w:rsidRPr="006166D6">
        <w:rPr>
          <w:lang w:val="en-US"/>
        </w:rPr>
        <w:t>statistique</w:t>
      </w:r>
      <w:proofErr w:type="spellEnd"/>
      <w:r w:rsidRPr="006166D6">
        <w:rPr>
          <w:lang w:val="en-US"/>
        </w:rPr>
        <w:t xml:space="preserve"> et comparative des </w:t>
      </w:r>
      <w:proofErr w:type="spellStart"/>
      <w:r w:rsidRPr="006166D6">
        <w:rPr>
          <w:lang w:val="en-US"/>
        </w:rPr>
        <w:t>épidémies</w:t>
      </w:r>
      <w:proofErr w:type="spellEnd"/>
      <w:r w:rsidRPr="006166D6">
        <w:rPr>
          <w:lang w:val="en-US"/>
        </w:rPr>
        <w:t xml:space="preserve"> de 1835, 1849, 1854, 1865 et 1884”, Toulon, A. Isnard &amp; Cie, 1885</w:t>
      </w:r>
      <w:r w:rsidR="0025606B" w:rsidRPr="0025606B">
        <w:rPr>
          <w:lang w:val="en-US"/>
        </w:rPr>
        <w:t xml:space="preserve"> </w:t>
      </w:r>
      <w:r w:rsidR="0025606B">
        <w:t>сообщает</w:t>
      </w:r>
      <w:r w:rsidR="0025606B" w:rsidRPr="0025606B">
        <w:rPr>
          <w:lang w:val="en-US"/>
        </w:rPr>
        <w:t xml:space="preserve"> </w:t>
      </w:r>
      <w:r w:rsidR="0025606B">
        <w:t>о</w:t>
      </w:r>
      <w:r w:rsidR="0025606B" w:rsidRPr="0025606B">
        <w:rPr>
          <w:lang w:val="en-US"/>
        </w:rPr>
        <w:t xml:space="preserve"> </w:t>
      </w:r>
      <w:r w:rsidR="0025606B">
        <w:t>смерти</w:t>
      </w:r>
      <w:r w:rsidR="0025606B" w:rsidRPr="0025606B">
        <w:rPr>
          <w:lang w:val="en-US"/>
        </w:rPr>
        <w:t xml:space="preserve"> </w:t>
      </w:r>
      <w:r w:rsidR="0025606B">
        <w:t>от</w:t>
      </w:r>
      <w:r w:rsidR="0025606B" w:rsidRPr="0025606B">
        <w:rPr>
          <w:lang w:val="en-US"/>
        </w:rPr>
        <w:t xml:space="preserve"> </w:t>
      </w:r>
      <w:r w:rsidR="0025606B">
        <w:t>холеры</w:t>
      </w:r>
      <w:r w:rsidR="0025606B" w:rsidRPr="0025606B">
        <w:rPr>
          <w:lang w:val="en-US"/>
        </w:rPr>
        <w:t xml:space="preserve"> </w:t>
      </w:r>
      <w:r w:rsidR="0025606B">
        <w:t>за</w:t>
      </w:r>
      <w:r w:rsidR="0025606B" w:rsidRPr="0025606B">
        <w:rPr>
          <w:lang w:val="en-US"/>
        </w:rPr>
        <w:t xml:space="preserve"> </w:t>
      </w:r>
      <w:r w:rsidR="0025606B">
        <w:t>эпидемию</w:t>
      </w:r>
      <w:r w:rsidR="0025606B" w:rsidRPr="0025606B">
        <w:rPr>
          <w:lang w:val="en-US"/>
        </w:rPr>
        <w:t xml:space="preserve"> </w:t>
      </w:r>
      <w:r w:rsidR="0025606B" w:rsidRPr="0025606B">
        <w:t xml:space="preserve">1884 </w:t>
      </w:r>
      <w:r w:rsidR="0025606B">
        <w:t>года</w:t>
      </w:r>
      <w:r w:rsidR="0025606B" w:rsidRPr="0025606B">
        <w:t xml:space="preserve"> 971 </w:t>
      </w:r>
      <w:r w:rsidR="0025606B">
        <w:t>чел</w:t>
      </w:r>
      <w:r w:rsidR="0025606B" w:rsidRPr="0025606B">
        <w:t xml:space="preserve">. </w:t>
      </w:r>
      <w:r w:rsidR="0025606B">
        <w:t>за</w:t>
      </w:r>
      <w:r w:rsidR="0025606B" w:rsidRPr="0025606B">
        <w:t xml:space="preserve"> 148 </w:t>
      </w:r>
      <w:r w:rsidR="0025606B">
        <w:t>дней</w:t>
      </w:r>
      <w:r w:rsidR="0025606B" w:rsidRPr="0025606B">
        <w:t xml:space="preserve"> </w:t>
      </w:r>
      <w:r w:rsidR="0025606B">
        <w:t xml:space="preserve">(стр. </w:t>
      </w:r>
      <w:r w:rsidR="0025606B">
        <w:rPr>
          <w:lang w:val="en-US"/>
        </w:rPr>
        <w:t>XCIII</w:t>
      </w:r>
      <w:r w:rsidR="0025606B" w:rsidRPr="00B0061B">
        <w:t xml:space="preserve"> </w:t>
      </w:r>
      <w:r w:rsidR="0025606B">
        <w:t>в</w:t>
      </w:r>
      <w:r w:rsidR="0025606B" w:rsidRPr="00B0061B">
        <w:t xml:space="preserve"> </w:t>
      </w:r>
      <w:r w:rsidR="0025606B">
        <w:t>разделе</w:t>
      </w:r>
      <w:r w:rsidR="0025606B" w:rsidRPr="00B0061B">
        <w:t xml:space="preserve"> </w:t>
      </w:r>
      <w:proofErr w:type="spellStart"/>
      <w:r w:rsidR="0025606B" w:rsidRPr="0025606B">
        <w:rPr>
          <w:i/>
          <w:iCs/>
          <w:lang w:val="en-US"/>
        </w:rPr>
        <w:t>Moyennes</w:t>
      </w:r>
      <w:proofErr w:type="spellEnd"/>
      <w:r w:rsidR="0025606B" w:rsidRPr="00B0061B">
        <w:rPr>
          <w:i/>
          <w:iCs/>
        </w:rPr>
        <w:t xml:space="preserve"> </w:t>
      </w:r>
      <w:r w:rsidR="0025606B" w:rsidRPr="0025606B">
        <w:rPr>
          <w:i/>
          <w:iCs/>
          <w:lang w:val="en-US"/>
        </w:rPr>
        <w:t>ordinaires</w:t>
      </w:r>
      <w:r w:rsidR="0025606B" w:rsidRPr="00B0061B">
        <w:rPr>
          <w:i/>
          <w:iCs/>
        </w:rPr>
        <w:t xml:space="preserve"> </w:t>
      </w:r>
      <w:r w:rsidR="0025606B" w:rsidRPr="0025606B">
        <w:rPr>
          <w:i/>
          <w:iCs/>
          <w:lang w:val="en-US"/>
        </w:rPr>
        <w:t>et</w:t>
      </w:r>
      <w:r w:rsidR="0025606B" w:rsidRPr="00B0061B">
        <w:rPr>
          <w:i/>
          <w:iCs/>
        </w:rPr>
        <w:t xml:space="preserve"> </w:t>
      </w:r>
      <w:proofErr w:type="spellStart"/>
      <w:r w:rsidR="0025606B" w:rsidRPr="0025606B">
        <w:rPr>
          <w:i/>
          <w:iCs/>
          <w:lang w:val="en-US"/>
        </w:rPr>
        <w:t>chol</w:t>
      </w:r>
      <w:proofErr w:type="spellEnd"/>
      <w:r w:rsidR="0025606B" w:rsidRPr="00B0061B">
        <w:rPr>
          <w:i/>
          <w:iCs/>
        </w:rPr>
        <w:t>é</w:t>
      </w:r>
      <w:proofErr w:type="spellStart"/>
      <w:r w:rsidR="0025606B" w:rsidRPr="0025606B">
        <w:rPr>
          <w:i/>
          <w:iCs/>
          <w:lang w:val="en-US"/>
        </w:rPr>
        <w:t>riques</w:t>
      </w:r>
      <w:proofErr w:type="spellEnd"/>
      <w:r w:rsidR="0025606B" w:rsidRPr="00B0061B">
        <w:t xml:space="preserve">). </w:t>
      </w:r>
      <w:r w:rsidR="0025606B">
        <w:t>Население</w:t>
      </w:r>
      <w:r w:rsidR="0025606B" w:rsidRPr="0025606B">
        <w:t xml:space="preserve"> </w:t>
      </w:r>
      <w:r w:rsidR="0025606B">
        <w:t>Тулона по переписи 1881 года составляло 69,474 чел.</w:t>
      </w:r>
      <w:r w:rsidR="004A16E4">
        <w:t xml:space="preserve"> (по другим подсчётам – 70,103)</w:t>
      </w:r>
      <w:r w:rsidR="0025606B">
        <w:t>, таким образом зарегистрированная смертность от холеры составила приблизительно 13.9</w:t>
      </w:r>
      <w:r w:rsidR="0025606B" w:rsidRPr="00F51CF5">
        <w:t>‰</w:t>
      </w:r>
      <w:r w:rsidR="0025606B">
        <w:t>.</w:t>
      </w:r>
      <w:r w:rsidR="001E28D6">
        <w:t xml:space="preserve"> Среди гражданского населения без войск смертность от холеры составила 15.1</w:t>
      </w:r>
      <w:r w:rsidR="001E28D6" w:rsidRPr="00F51CF5">
        <w:t>‰</w:t>
      </w:r>
      <w:r w:rsidR="00A06E35">
        <w:t xml:space="preserve"> (стр. </w:t>
      </w:r>
      <w:r w:rsidR="00A06E35" w:rsidRPr="00A06E35">
        <w:t>105, LXXXVIII–LXXXIX</w:t>
      </w:r>
      <w:r w:rsidR="00A06E35">
        <w:t>)</w:t>
      </w:r>
      <w:r w:rsidR="001E28D6">
        <w:t>.</w:t>
      </w:r>
    </w:p>
  </w:footnote>
  <w:footnote w:id="198">
    <w:p w14:paraId="3BC2AD55" w14:textId="3D1DBA6E" w:rsidR="00BA6DCB" w:rsidRPr="00BA6DCB" w:rsidRDefault="00BA6DCB">
      <w:pPr>
        <w:pStyle w:val="FootnoteText"/>
      </w:pPr>
      <w:r>
        <w:rPr>
          <w:rStyle w:val="FootnoteReference"/>
        </w:rPr>
        <w:footnoteRef/>
      </w:r>
      <w:r w:rsidRPr="00B0061B">
        <w:rPr>
          <w:lang w:val="en-US"/>
        </w:rPr>
        <w:t xml:space="preserve"> “</w:t>
      </w:r>
      <w:r w:rsidRPr="00BA6DCB">
        <w:rPr>
          <w:lang w:val="en-US"/>
        </w:rPr>
        <w:t>Weekly</w:t>
      </w:r>
      <w:r w:rsidRPr="00B0061B">
        <w:rPr>
          <w:lang w:val="en-US"/>
        </w:rPr>
        <w:t xml:space="preserve"> </w:t>
      </w:r>
      <w:r w:rsidRPr="00BA6DCB">
        <w:rPr>
          <w:lang w:val="en-US"/>
        </w:rPr>
        <w:t>Abstract</w:t>
      </w:r>
      <w:r w:rsidRPr="00B0061B">
        <w:rPr>
          <w:lang w:val="en-US"/>
        </w:rPr>
        <w:t xml:space="preserve"> </w:t>
      </w:r>
      <w:r w:rsidRPr="00BA6DCB">
        <w:rPr>
          <w:lang w:val="en-US"/>
        </w:rPr>
        <w:t>of</w:t>
      </w:r>
      <w:r w:rsidRPr="00B0061B">
        <w:rPr>
          <w:lang w:val="en-US"/>
        </w:rPr>
        <w:t xml:space="preserve"> </w:t>
      </w:r>
      <w:r w:rsidRPr="00BA6DCB">
        <w:rPr>
          <w:lang w:val="en-US"/>
        </w:rPr>
        <w:t>Sanitary</w:t>
      </w:r>
      <w:r w:rsidRPr="00B0061B">
        <w:rPr>
          <w:lang w:val="en-US"/>
        </w:rPr>
        <w:t xml:space="preserve"> </w:t>
      </w:r>
      <w:r w:rsidRPr="00BA6DCB">
        <w:rPr>
          <w:lang w:val="en-US"/>
        </w:rPr>
        <w:t>Reports</w:t>
      </w:r>
      <w:r w:rsidRPr="00B0061B">
        <w:rPr>
          <w:lang w:val="en-US"/>
        </w:rPr>
        <w:t xml:space="preserve">”, № 49, </w:t>
      </w:r>
      <w:r w:rsidRPr="00BA6DCB">
        <w:rPr>
          <w:lang w:val="en-US"/>
        </w:rPr>
        <w:t>February</w:t>
      </w:r>
      <w:r w:rsidRPr="00B0061B">
        <w:rPr>
          <w:lang w:val="en-US"/>
        </w:rPr>
        <w:t xml:space="preserve"> 3, 1887. </w:t>
      </w:r>
      <w:r w:rsidRPr="00BA6DCB">
        <w:rPr>
          <w:lang w:val="en-US"/>
        </w:rPr>
        <w:t>U</w:t>
      </w:r>
      <w:r w:rsidRPr="008D5124">
        <w:rPr>
          <w:lang w:val="en-US"/>
        </w:rPr>
        <w:t>.</w:t>
      </w:r>
      <w:r w:rsidRPr="00BA6DCB">
        <w:rPr>
          <w:lang w:val="en-US"/>
        </w:rPr>
        <w:t>S</w:t>
      </w:r>
      <w:r w:rsidRPr="008D5124">
        <w:rPr>
          <w:lang w:val="en-US"/>
        </w:rPr>
        <w:t xml:space="preserve">. </w:t>
      </w:r>
      <w:r w:rsidRPr="00BA6DCB">
        <w:rPr>
          <w:lang w:val="en-US"/>
        </w:rPr>
        <w:t>Marine</w:t>
      </w:r>
      <w:r w:rsidRPr="008D5124">
        <w:rPr>
          <w:lang w:val="en-US"/>
        </w:rPr>
        <w:t>-</w:t>
      </w:r>
      <w:r w:rsidRPr="00BA6DCB">
        <w:rPr>
          <w:lang w:val="en-US"/>
        </w:rPr>
        <w:t>Hospital</w:t>
      </w:r>
      <w:r w:rsidRPr="008D5124">
        <w:rPr>
          <w:lang w:val="en-US"/>
        </w:rPr>
        <w:t xml:space="preserve"> </w:t>
      </w:r>
      <w:r w:rsidRPr="00BA6DCB">
        <w:rPr>
          <w:lang w:val="en-US"/>
        </w:rPr>
        <w:t>Service</w:t>
      </w:r>
      <w:r w:rsidRPr="008D5124">
        <w:rPr>
          <w:lang w:val="en-US"/>
        </w:rPr>
        <w:t xml:space="preserve">, </w:t>
      </w:r>
      <w:r w:rsidRPr="00BA6DCB">
        <w:rPr>
          <w:lang w:val="en-US"/>
        </w:rPr>
        <w:t>Washington</w:t>
      </w:r>
      <w:r w:rsidRPr="008D5124">
        <w:rPr>
          <w:lang w:val="en-US"/>
        </w:rPr>
        <w:t xml:space="preserve">, </w:t>
      </w:r>
      <w:r w:rsidRPr="00BA6DCB">
        <w:rPr>
          <w:lang w:val="en-US"/>
        </w:rPr>
        <w:t>D</w:t>
      </w:r>
      <w:r w:rsidRPr="008D5124">
        <w:rPr>
          <w:lang w:val="en-US"/>
        </w:rPr>
        <w:t>.</w:t>
      </w:r>
      <w:r w:rsidRPr="00BA6DCB">
        <w:rPr>
          <w:lang w:val="en-US"/>
        </w:rPr>
        <w:t>C</w:t>
      </w:r>
      <w:r w:rsidRPr="008D5124">
        <w:rPr>
          <w:lang w:val="en-US"/>
        </w:rPr>
        <w:t xml:space="preserve">. </w:t>
      </w:r>
      <w:proofErr w:type="spellStart"/>
      <w:r w:rsidRPr="00AF6FDD">
        <w:t>стр</w:t>
      </w:r>
      <w:proofErr w:type="spellEnd"/>
      <w:r w:rsidRPr="008D5124">
        <w:rPr>
          <w:lang w:val="en-US"/>
        </w:rPr>
        <w:t xml:space="preserve">. 13, </w:t>
      </w:r>
      <w:r w:rsidRPr="00AF6FDD">
        <w:t>раздел</w:t>
      </w:r>
      <w:r w:rsidRPr="008D5124">
        <w:rPr>
          <w:lang w:val="en-US"/>
        </w:rPr>
        <w:t xml:space="preserve"> </w:t>
      </w:r>
      <w:r w:rsidRPr="00BA6DCB">
        <w:rPr>
          <w:lang w:val="en-US"/>
        </w:rPr>
        <w:t>Marseilles</w:t>
      </w:r>
      <w:r w:rsidR="00AF6FDD" w:rsidRPr="008D5124">
        <w:rPr>
          <w:lang w:val="en-US"/>
        </w:rPr>
        <w:t xml:space="preserve"> = https://stacks.cdc.gov/view/cdc/71037/cdc_71037_DS1.pdf</w:t>
      </w:r>
      <w:r w:rsidRPr="008D5124">
        <w:rPr>
          <w:lang w:val="en-US"/>
        </w:rPr>
        <w:t xml:space="preserve">. </w:t>
      </w:r>
      <w:r w:rsidR="008D5124" w:rsidRPr="008D5124">
        <w:t>Дополнительное</w:t>
      </w:r>
      <w:r w:rsidR="008D5124" w:rsidRPr="008D5124">
        <w:rPr>
          <w:lang w:val="en-US"/>
        </w:rPr>
        <w:t xml:space="preserve"> </w:t>
      </w:r>
      <w:r w:rsidR="008D5124" w:rsidRPr="008D5124">
        <w:t>подтверждение</w:t>
      </w:r>
      <w:r w:rsidR="008D5124" w:rsidRPr="008D5124">
        <w:rPr>
          <w:lang w:val="en-US"/>
        </w:rPr>
        <w:t xml:space="preserve"> — Ernest Hart, “Waterborne Cholera” // Indian Medical Gazette, March 1894, </w:t>
      </w:r>
      <w:proofErr w:type="spellStart"/>
      <w:r w:rsidR="008D5124" w:rsidRPr="008D5124">
        <w:t>стр</w:t>
      </w:r>
      <w:proofErr w:type="spellEnd"/>
      <w:r w:rsidR="008D5124" w:rsidRPr="008D5124">
        <w:rPr>
          <w:lang w:val="en-US"/>
        </w:rPr>
        <w:t xml:space="preserve">. 114. </w:t>
      </w:r>
      <w:r w:rsidR="008D5124" w:rsidRPr="008D5124">
        <w:t xml:space="preserve">В этой публикации указано близкое значение </w:t>
      </w:r>
      <w:r w:rsidR="008D5124">
        <w:t>–</w:t>
      </w:r>
      <w:r w:rsidR="008D5124" w:rsidRPr="008D5124">
        <w:t xml:space="preserve"> 1</w:t>
      </w:r>
      <w:r w:rsidR="008D5124">
        <w:t>,</w:t>
      </w:r>
      <w:r w:rsidR="008D5124" w:rsidRPr="008D5124">
        <w:t>777 умерших за период с 27 июня по 27 октября 1884 года.</w:t>
      </w:r>
      <w:r w:rsidR="008D5124">
        <w:t xml:space="preserve"> </w:t>
      </w:r>
      <w:r w:rsidRPr="00BA6DCB">
        <w:t xml:space="preserve">При этом </w:t>
      </w:r>
      <w:r w:rsidR="004947FF" w:rsidRPr="00BA6DCB">
        <w:t>смертность</w:t>
      </w:r>
      <w:r w:rsidRPr="00BA6DCB">
        <w:t xml:space="preserve"> от других причин сократилась, дав совокупный прирост </w:t>
      </w:r>
      <w:r w:rsidR="00E3347F">
        <w:t xml:space="preserve">смертности между 1883 и 1884 </w:t>
      </w:r>
      <w:r w:rsidRPr="00BA6DCB">
        <w:t>в 2.0‰.</w:t>
      </w:r>
    </w:p>
  </w:footnote>
  <w:footnote w:id="199">
    <w:p w14:paraId="02BF836D" w14:textId="32D79C69" w:rsidR="003D08D6" w:rsidRPr="003D08D6" w:rsidRDefault="003D08D6">
      <w:pPr>
        <w:pStyle w:val="FootnoteText"/>
      </w:pPr>
      <w:r>
        <w:rPr>
          <w:rStyle w:val="FootnoteReference"/>
        </w:rPr>
        <w:footnoteRef/>
      </w:r>
      <w:r w:rsidRPr="003D08D6">
        <w:t xml:space="preserve"> </w:t>
      </w:r>
      <w:r w:rsidRPr="003D08D6">
        <w:t xml:space="preserve">С.А. Новосельский, “Смертность и продолжительность жизни в России”, </w:t>
      </w:r>
      <w:proofErr w:type="spellStart"/>
      <w:r w:rsidRPr="003D08D6">
        <w:t>Пг</w:t>
      </w:r>
      <w:proofErr w:type="spellEnd"/>
      <w:r w:rsidRPr="003D08D6">
        <w:t>., 1916, стр. 98-99.</w:t>
      </w:r>
    </w:p>
  </w:footnote>
  <w:footnote w:id="200">
    <w:p w14:paraId="16608A08" w14:textId="6953CEAC" w:rsidR="00BE2471" w:rsidRPr="00BE2471" w:rsidRDefault="00BE2471">
      <w:pPr>
        <w:pStyle w:val="FootnoteText"/>
      </w:pPr>
      <w:r>
        <w:rPr>
          <w:rStyle w:val="FootnoteReference"/>
        </w:rPr>
        <w:footnoteRef/>
      </w:r>
      <w:r w:rsidRPr="00BE2471">
        <w:t xml:space="preserve"> </w:t>
      </w:r>
      <w:r>
        <w:t xml:space="preserve">Отчёт УГВИ 1891, стр. </w:t>
      </w:r>
      <w:r>
        <w:rPr>
          <w:lang w:val="en-US"/>
        </w:rPr>
        <w:t>PDF</w:t>
      </w:r>
      <w:r w:rsidRPr="00BE2471">
        <w:t xml:space="preserve"> 31 </w:t>
      </w:r>
      <w:r>
        <w:t>и</w:t>
      </w:r>
      <w:r w:rsidRPr="00BE2471">
        <w:t xml:space="preserve"> 3</w:t>
      </w:r>
      <w:r>
        <w:t>4</w:t>
      </w:r>
      <w:r w:rsidRPr="00BE2471">
        <w:t xml:space="preserve">; </w:t>
      </w:r>
      <w:r>
        <w:t>Отчёт УГВИ 189</w:t>
      </w:r>
      <w:r w:rsidRPr="00BE2471">
        <w:t>2</w:t>
      </w:r>
      <w:r>
        <w:t xml:space="preserve">, стр. </w:t>
      </w:r>
      <w:r>
        <w:rPr>
          <w:lang w:val="en-US"/>
        </w:rPr>
        <w:t>PDF</w:t>
      </w:r>
      <w:r>
        <w:rPr>
          <w:lang w:val="en-US"/>
        </w:rPr>
        <w:t xml:space="preserve"> 33</w:t>
      </w:r>
      <w:r>
        <w:t xml:space="preserve"> и 36.</w:t>
      </w:r>
    </w:p>
  </w:footnote>
  <w:footnote w:id="201">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 xml:space="preserve">The Decline of Fertility in </w:t>
      </w:r>
      <w:proofErr w:type="gramStart"/>
      <w:r w:rsidRPr="00A2698F">
        <w:rPr>
          <w:lang w:val="en-US"/>
        </w:rPr>
        <w:t>Europe :</w:t>
      </w:r>
      <w:proofErr w:type="gramEnd"/>
      <w:r w:rsidRPr="00A2698F">
        <w:rPr>
          <w:lang w:val="en-US"/>
        </w:rPr>
        <w:t xml:space="preserve">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202">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203">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204">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w:t>
      </w:r>
      <w:proofErr w:type="gramStart"/>
      <w:r w:rsidRPr="008665F2">
        <w:rPr>
          <w:lang w:val="fr-FR"/>
        </w:rPr>
        <w:t>S.S</w:t>
      </w:r>
      <w:proofErr w:type="gram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205">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206">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207">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xml:space="preserve">, Washington, </w:t>
      </w:r>
      <w:proofErr w:type="gramStart"/>
      <w:r w:rsidRPr="00755BA3">
        <w:rPr>
          <w:lang w:val="en-US"/>
        </w:rPr>
        <w:t>DC :</w:t>
      </w:r>
      <w:proofErr w:type="gramEnd"/>
      <w:r w:rsidRPr="00755BA3">
        <w:rPr>
          <w:lang w:val="en-US"/>
        </w:rPr>
        <w:t xml:space="preserve">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proofErr w:type="gramStart"/>
      <w:r w:rsidRPr="000E248D">
        <w:rPr>
          <w:lang w:val="en-US"/>
        </w:rPr>
        <w:t>...</w:t>
      </w:r>
      <w:r w:rsidRPr="007C4DC5">
        <w:rPr>
          <w:lang w:val="en-US"/>
        </w:rPr>
        <w:t xml:space="preserve"> </w:t>
      </w:r>
      <w:r>
        <w:rPr>
          <w:lang w:val="en-US"/>
        </w:rPr>
        <w:t>”</w:t>
      </w:r>
      <w:proofErr w:type="gramEnd"/>
      <w:r w:rsidRPr="000E248D">
        <w:rPr>
          <w:lang w:val="en-US"/>
        </w:rPr>
        <w:t>.</w:t>
      </w:r>
    </w:p>
  </w:footnote>
  <w:footnote w:id="208">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209">
    <w:p w14:paraId="21B36690" w14:textId="48C11123" w:rsidR="00B32968" w:rsidRPr="00B01A4D" w:rsidRDefault="00B32968">
      <w:pPr>
        <w:pStyle w:val="FootnoteText"/>
        <w:rPr>
          <w:lang w:val="en-US"/>
        </w:rPr>
      </w:pPr>
      <w:r>
        <w:rPr>
          <w:rStyle w:val="FootnoteReference"/>
        </w:rPr>
        <w:footnoteRef/>
      </w:r>
      <w:r w:rsidRPr="00705498">
        <w:rPr>
          <w:lang w:val="en-US"/>
        </w:rPr>
        <w:t xml:space="preserve"> NBER, “International Migrations”, Volume </w:t>
      </w:r>
      <w:proofErr w:type="gramStart"/>
      <w:r w:rsidRPr="00705498">
        <w:rPr>
          <w:lang w:val="en-US"/>
        </w:rPr>
        <w:t>I :</w:t>
      </w:r>
      <w:proofErr w:type="gramEnd"/>
      <w:r w:rsidRPr="00705498">
        <w:rPr>
          <w:lang w:val="en-US"/>
        </w:rPr>
        <w:t xml:space="preserve"> Statistics, </w:t>
      </w:r>
      <w:proofErr w:type="spellStart"/>
      <w:r w:rsidRPr="00705498">
        <w:t>ред</w:t>
      </w:r>
      <w:proofErr w:type="spellEnd"/>
      <w:r w:rsidRPr="00705498">
        <w:rPr>
          <w:lang w:val="en-US"/>
        </w:rPr>
        <w:t>. W</w:t>
      </w:r>
      <w:r w:rsidRPr="00B01A4D">
        <w:rPr>
          <w:lang w:val="en-US"/>
        </w:rPr>
        <w:t xml:space="preserve">. </w:t>
      </w:r>
      <w:r w:rsidRPr="00705498">
        <w:rPr>
          <w:lang w:val="en-US"/>
        </w:rPr>
        <w:t>Willcox</w:t>
      </w:r>
      <w:r w:rsidRPr="00B01A4D">
        <w:rPr>
          <w:lang w:val="en-US"/>
        </w:rPr>
        <w:t xml:space="preserve">, </w:t>
      </w:r>
      <w:r w:rsidRPr="00705498">
        <w:rPr>
          <w:lang w:val="en-US"/>
        </w:rPr>
        <w:t>New</w:t>
      </w:r>
      <w:r w:rsidRPr="00B01A4D">
        <w:rPr>
          <w:lang w:val="en-US"/>
        </w:rPr>
        <w:t xml:space="preserve"> </w:t>
      </w:r>
      <w:r w:rsidRPr="00705498">
        <w:rPr>
          <w:lang w:val="en-US"/>
        </w:rPr>
        <w:t>York</w:t>
      </w:r>
      <w:r w:rsidRPr="00B01A4D">
        <w:rPr>
          <w:lang w:val="en-US"/>
        </w:rPr>
        <w:t>, 1929.</w:t>
      </w:r>
    </w:p>
  </w:footnote>
  <w:footnote w:id="210">
    <w:p w14:paraId="7891C647" w14:textId="77777777" w:rsidR="00916CAD" w:rsidRPr="00C45A75" w:rsidRDefault="00916CAD" w:rsidP="00916CAD">
      <w:pPr>
        <w:pStyle w:val="FootnoteText"/>
        <w:rPr>
          <w:lang w:val="en-US"/>
        </w:rPr>
      </w:pPr>
      <w:r>
        <w:rPr>
          <w:rStyle w:val="FootnoteReference"/>
        </w:rPr>
        <w:footnoteRef/>
      </w:r>
      <w:r w:rsidRPr="00C45A75">
        <w:rPr>
          <w:lang w:val="en-US"/>
        </w:rPr>
        <w:t xml:space="preserve"> “</w:t>
      </w:r>
      <w:r w:rsidRPr="008E2285">
        <w:t>Обзор</w:t>
      </w:r>
      <w:r w:rsidRPr="00C45A75">
        <w:rPr>
          <w:lang w:val="en-US"/>
        </w:rPr>
        <w:t xml:space="preserve"> </w:t>
      </w:r>
      <w:r w:rsidRPr="008E2285">
        <w:t>Карсской</w:t>
      </w:r>
      <w:r w:rsidRPr="00C45A75">
        <w:rPr>
          <w:lang w:val="en-US"/>
        </w:rPr>
        <w:t xml:space="preserve"> </w:t>
      </w:r>
      <w:r w:rsidRPr="008E2285">
        <w:t>области</w:t>
      </w:r>
      <w:r w:rsidRPr="00C45A75">
        <w:rPr>
          <w:lang w:val="en-US"/>
        </w:rPr>
        <w:t xml:space="preserve">” </w:t>
      </w:r>
      <w:r w:rsidRPr="008E2285">
        <w:t>за</w:t>
      </w:r>
      <w:r w:rsidRPr="00C45A75">
        <w:rPr>
          <w:lang w:val="en-US"/>
        </w:rPr>
        <w:t xml:space="preserve"> 1895 </w:t>
      </w:r>
      <w:r w:rsidRPr="008E2285">
        <w:t>год</w:t>
      </w:r>
      <w:r w:rsidRPr="00C45A75">
        <w:rPr>
          <w:lang w:val="en-US"/>
        </w:rPr>
        <w:t xml:space="preserve">, </w:t>
      </w:r>
      <w:proofErr w:type="spellStart"/>
      <w:r w:rsidRPr="008E2285">
        <w:t>стр</w:t>
      </w:r>
      <w:proofErr w:type="spellEnd"/>
      <w:r w:rsidRPr="00C45A75">
        <w:rPr>
          <w:lang w:val="en-US"/>
        </w:rPr>
        <w:t xml:space="preserve">. 4; </w:t>
      </w:r>
      <w:r w:rsidRPr="007D2F2B">
        <w:t>за</w:t>
      </w:r>
      <w:r w:rsidRPr="00C45A75">
        <w:rPr>
          <w:lang w:val="en-US"/>
        </w:rPr>
        <w:t xml:space="preserve"> 1896 </w:t>
      </w:r>
      <w:r w:rsidRPr="007D2F2B">
        <w:t>год</w:t>
      </w:r>
      <w:r w:rsidRPr="00C45A75">
        <w:rPr>
          <w:lang w:val="en-US"/>
        </w:rPr>
        <w:t xml:space="preserve">, </w:t>
      </w:r>
      <w:proofErr w:type="spellStart"/>
      <w:r w:rsidRPr="007D2F2B">
        <w:t>стр</w:t>
      </w:r>
      <w:proofErr w:type="spellEnd"/>
      <w:r w:rsidRPr="00C45A75">
        <w:rPr>
          <w:lang w:val="en-US"/>
        </w:rPr>
        <w:t xml:space="preserve">. 4-5; </w:t>
      </w:r>
      <w:r>
        <w:t>за</w:t>
      </w:r>
      <w:r w:rsidRPr="00C45A75">
        <w:rPr>
          <w:lang w:val="en-US"/>
        </w:rPr>
        <w:t xml:space="preserve"> 1899 </w:t>
      </w:r>
      <w:r>
        <w:t>год</w:t>
      </w:r>
      <w:r w:rsidRPr="00C45A75">
        <w:rPr>
          <w:lang w:val="en-US"/>
        </w:rPr>
        <w:t xml:space="preserve">, </w:t>
      </w:r>
      <w:proofErr w:type="spellStart"/>
      <w:r>
        <w:t>стр</w:t>
      </w:r>
      <w:proofErr w:type="spellEnd"/>
      <w:r w:rsidRPr="00C45A75">
        <w:rPr>
          <w:lang w:val="en-US"/>
        </w:rPr>
        <w:t xml:space="preserve">. 5; </w:t>
      </w:r>
      <w:r w:rsidRPr="00F439DF">
        <w:rPr>
          <w:lang w:val="en-US"/>
        </w:rPr>
        <w:t>G</w:t>
      </w:r>
      <w:r w:rsidRPr="00C45A75">
        <w:rPr>
          <w:lang w:val="en-US"/>
        </w:rPr>
        <w:t>ö</w:t>
      </w:r>
      <w:r w:rsidRPr="00F439DF">
        <w:rPr>
          <w:lang w:val="en-US"/>
        </w:rPr>
        <w:t>zde</w:t>
      </w:r>
      <w:r w:rsidRPr="00C45A75">
        <w:rPr>
          <w:lang w:val="en-US"/>
        </w:rPr>
        <w:t xml:space="preserve"> </w:t>
      </w:r>
      <w:r w:rsidRPr="00F439DF">
        <w:rPr>
          <w:lang w:val="en-US"/>
        </w:rPr>
        <w:t>Yaz</w:t>
      </w:r>
      <w:r w:rsidRPr="00C45A75">
        <w:rPr>
          <w:lang w:val="en-US"/>
        </w:rPr>
        <w:t>ı</w:t>
      </w:r>
      <w:r w:rsidRPr="00F439DF">
        <w:rPr>
          <w:lang w:val="en-US"/>
        </w:rPr>
        <w:t>c</w:t>
      </w:r>
      <w:r w:rsidRPr="00C45A75">
        <w:rPr>
          <w:lang w:val="en-US"/>
        </w:rPr>
        <w:t xml:space="preserve">ı </w:t>
      </w:r>
      <w:r w:rsidRPr="00F439DF">
        <w:rPr>
          <w:lang w:val="en-US"/>
        </w:rPr>
        <w:t>C</w:t>
      </w:r>
      <w:r w:rsidRPr="00C45A75">
        <w:rPr>
          <w:lang w:val="en-US"/>
        </w:rPr>
        <w:t>ö</w:t>
      </w:r>
      <w:r w:rsidRPr="00F439DF">
        <w:rPr>
          <w:lang w:val="en-US"/>
        </w:rPr>
        <w:t>r</w:t>
      </w:r>
      <w:r w:rsidRPr="00C45A75">
        <w:rPr>
          <w:lang w:val="en-US"/>
        </w:rPr>
        <w:t>ü</w:t>
      </w:r>
      <w:r w:rsidRPr="00F439DF">
        <w:rPr>
          <w:lang w:val="en-US"/>
        </w:rPr>
        <w:t>t</w:t>
      </w:r>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proofErr w:type="gramStart"/>
      <w:r w:rsidRPr="00F439DF">
        <w:rPr>
          <w:lang w:val="en-US"/>
        </w:rPr>
        <w:t>Citizenship</w:t>
      </w:r>
      <w:r w:rsidRPr="00C45A75">
        <w:rPr>
          <w:lang w:val="en-US"/>
        </w:rPr>
        <w:t xml:space="preserve"> :</w:t>
      </w:r>
      <w:proofErr w:type="gramEnd"/>
      <w:r w:rsidRPr="00C45A75">
        <w:rPr>
          <w:lang w:val="en-US"/>
        </w:rPr>
        <w:t xml:space="preserve"> </w:t>
      </w:r>
      <w:r w:rsidRPr="00F439DF">
        <w:rPr>
          <w:lang w:val="en-US"/>
        </w:rPr>
        <w:t>Ottoman</w:t>
      </w:r>
      <w:r w:rsidRPr="00C45A75">
        <w:rPr>
          <w:lang w:val="en-US"/>
        </w:rPr>
        <w:t xml:space="preserve"> </w:t>
      </w:r>
      <w:r w:rsidRPr="00F439DF">
        <w:rPr>
          <w:lang w:val="en-US"/>
        </w:rPr>
        <w:t>Perspectives</w:t>
      </w:r>
      <w:r w:rsidRPr="00C45A75">
        <w:rPr>
          <w:lang w:val="en-US"/>
        </w:rPr>
        <w:t xml:space="preserve"> </w:t>
      </w:r>
      <w:r w:rsidRPr="00F439DF">
        <w:rPr>
          <w:lang w:val="en-US"/>
        </w:rPr>
        <w:t>on</w:t>
      </w:r>
      <w:r w:rsidRPr="00C45A75">
        <w:rPr>
          <w:lang w:val="en-US"/>
        </w:rPr>
        <w:t xml:space="preserve"> </w:t>
      </w:r>
      <w:r w:rsidRPr="00F439DF">
        <w:rPr>
          <w:lang w:val="en-US"/>
        </w:rPr>
        <w:t>its</w:t>
      </w:r>
      <w:r w:rsidRPr="00C45A75">
        <w:rPr>
          <w:lang w:val="en-US"/>
        </w:rPr>
        <w:t xml:space="preserve"> </w:t>
      </w:r>
      <w:r w:rsidRPr="00F439DF">
        <w:rPr>
          <w:lang w:val="en-US"/>
        </w:rPr>
        <w:t>Russian</w:t>
      </w:r>
      <w:r w:rsidRPr="00C45A75">
        <w:rPr>
          <w:lang w:val="en-US"/>
        </w:rPr>
        <w:t xml:space="preserve"> </w:t>
      </w:r>
      <w:r w:rsidRPr="00F439DF">
        <w:rPr>
          <w:lang w:val="en-US"/>
        </w:rPr>
        <w:t>Border</w:t>
      </w:r>
      <w:r w:rsidRPr="00C45A75">
        <w:rPr>
          <w:lang w:val="en-US"/>
        </w:rPr>
        <w:t xml:space="preserve"> </w:t>
      </w:r>
      <w:r w:rsidRPr="00F439DF">
        <w:rPr>
          <w:lang w:val="en-US"/>
        </w:rPr>
        <w:t>Region</w:t>
      </w:r>
      <w:r w:rsidRPr="00C45A75">
        <w:rPr>
          <w:lang w:val="en-US"/>
        </w:rPr>
        <w:t xml:space="preserve"> (1878–1914)”, </w:t>
      </w:r>
      <w:r w:rsidRPr="00F439DF">
        <w:rPr>
          <w:lang w:val="en-US"/>
        </w:rPr>
        <w:t>Brill</w:t>
      </w:r>
      <w:r w:rsidRPr="00C45A75">
        <w:rPr>
          <w:lang w:val="en-US"/>
        </w:rPr>
        <w:t xml:space="preserve"> | </w:t>
      </w:r>
      <w:r w:rsidRPr="00F439DF">
        <w:rPr>
          <w:lang w:val="en-US"/>
        </w:rPr>
        <w:t>V</w:t>
      </w:r>
      <w:r w:rsidRPr="00C45A75">
        <w:rPr>
          <w:lang w:val="en-US"/>
        </w:rPr>
        <w:t>&amp;</w:t>
      </w:r>
      <w:r w:rsidRPr="00F439DF">
        <w:rPr>
          <w:lang w:val="en-US"/>
        </w:rPr>
        <w:t>R</w:t>
      </w:r>
      <w:r w:rsidRPr="00C45A75">
        <w:rPr>
          <w:lang w:val="en-US"/>
        </w:rPr>
        <w:t xml:space="preserve"> </w:t>
      </w:r>
      <w:proofErr w:type="spellStart"/>
      <w:r w:rsidRPr="00F439DF">
        <w:rPr>
          <w:lang w:val="en-US"/>
        </w:rPr>
        <w:t>unipress</w:t>
      </w:r>
      <w:proofErr w:type="spellEnd"/>
      <w:r w:rsidRPr="00C45A75">
        <w:rPr>
          <w:lang w:val="en-US"/>
        </w:rPr>
        <w:t xml:space="preserve">, 2021, </w:t>
      </w:r>
      <w:proofErr w:type="spellStart"/>
      <w:r w:rsidRPr="007D2F2B">
        <w:t>стр</w:t>
      </w:r>
      <w:proofErr w:type="spellEnd"/>
      <w:r w:rsidRPr="00C45A75">
        <w:rPr>
          <w:lang w:val="en-US"/>
        </w:rPr>
        <w:t xml:space="preserve">. 152-155, 180; </w:t>
      </w:r>
      <w:r w:rsidRPr="00DE478F">
        <w:rPr>
          <w:lang w:val="en-US"/>
        </w:rPr>
        <w:t>Kandan</w:t>
      </w:r>
      <w:r w:rsidRPr="00C45A75">
        <w:rPr>
          <w:lang w:val="en-US"/>
        </w:rPr>
        <w:t xml:space="preserve"> </w:t>
      </w:r>
      <w:r w:rsidRPr="00DE478F">
        <w:rPr>
          <w:lang w:val="en-US"/>
        </w:rPr>
        <w:t>Badem</w:t>
      </w:r>
      <w:r w:rsidRPr="00C45A75">
        <w:rPr>
          <w:lang w:val="en-US"/>
        </w:rPr>
        <w:t>, “</w:t>
      </w:r>
      <w:r w:rsidRPr="00DE478F">
        <w:rPr>
          <w:lang w:val="en-US"/>
        </w:rPr>
        <w:t>Kars</w:t>
      </w:r>
      <w:r w:rsidRPr="00C45A75">
        <w:rPr>
          <w:lang w:val="en-US"/>
        </w:rPr>
        <w:t xml:space="preserve"> </w:t>
      </w:r>
      <w:r w:rsidRPr="00DE478F">
        <w:rPr>
          <w:lang w:val="en-US"/>
        </w:rPr>
        <w:t>Province</w:t>
      </w:r>
      <w:r w:rsidRPr="00C45A75">
        <w:rPr>
          <w:lang w:val="en-US"/>
        </w:rPr>
        <w:t xml:space="preserve"> </w:t>
      </w:r>
      <w:r w:rsidRPr="00DE478F">
        <w:rPr>
          <w:lang w:val="en-US"/>
        </w:rPr>
        <w:t>under</w:t>
      </w:r>
      <w:r w:rsidRPr="00C45A75">
        <w:rPr>
          <w:lang w:val="en-US"/>
        </w:rPr>
        <w:t xml:space="preserve"> </w:t>
      </w:r>
      <w:r w:rsidRPr="00DE478F">
        <w:rPr>
          <w:lang w:val="en-US"/>
        </w:rPr>
        <w:t>Russian</w:t>
      </w:r>
      <w:r w:rsidRPr="00C45A75">
        <w:rPr>
          <w:lang w:val="en-US"/>
        </w:rPr>
        <w:t xml:space="preserve"> </w:t>
      </w:r>
      <w:proofErr w:type="gramStart"/>
      <w:r w:rsidRPr="00DE478F">
        <w:rPr>
          <w:lang w:val="en-US"/>
        </w:rPr>
        <w:t>Rule</w:t>
      </w:r>
      <w:r w:rsidRPr="00C45A75">
        <w:rPr>
          <w:lang w:val="en-US"/>
        </w:rPr>
        <w:t xml:space="preserve"> :</w:t>
      </w:r>
      <w:proofErr w:type="gramEnd"/>
      <w:r w:rsidRPr="00C45A75">
        <w:rPr>
          <w:lang w:val="en-US"/>
        </w:rPr>
        <w:t xml:space="preserve"> </w:t>
      </w:r>
      <w:r w:rsidRPr="00DE478F">
        <w:rPr>
          <w:lang w:val="en-US"/>
        </w:rPr>
        <w:t>Imperial</w:t>
      </w:r>
      <w:r w:rsidRPr="00C45A75">
        <w:rPr>
          <w:lang w:val="en-US"/>
        </w:rPr>
        <w:t xml:space="preserve"> </w:t>
      </w:r>
      <w:r w:rsidRPr="00DE478F">
        <w:rPr>
          <w:lang w:val="en-US"/>
        </w:rPr>
        <w:t>Rivalry</w:t>
      </w:r>
      <w:r w:rsidRPr="00C45A75">
        <w:rPr>
          <w:lang w:val="en-US"/>
        </w:rPr>
        <w:t xml:space="preserve"> </w:t>
      </w:r>
      <w:r w:rsidRPr="00DE478F">
        <w:rPr>
          <w:lang w:val="en-US"/>
        </w:rPr>
        <w:t>and</w:t>
      </w:r>
      <w:r w:rsidRPr="00C45A75">
        <w:rPr>
          <w:lang w:val="en-US"/>
        </w:rPr>
        <w:t xml:space="preserve"> </w:t>
      </w:r>
      <w:r w:rsidRPr="00DE478F">
        <w:rPr>
          <w:lang w:val="en-US"/>
        </w:rPr>
        <w:t>Nation</w:t>
      </w:r>
      <w:r w:rsidRPr="00C45A75">
        <w:rPr>
          <w:lang w:val="en-US"/>
        </w:rPr>
        <w:t>-</w:t>
      </w:r>
      <w:r w:rsidRPr="00DE478F">
        <w:rPr>
          <w:lang w:val="en-US"/>
        </w:rPr>
        <w:t>Building</w:t>
      </w:r>
      <w:r w:rsidRPr="00C45A75">
        <w:rPr>
          <w:lang w:val="en-US"/>
        </w:rPr>
        <w:t xml:space="preserve"> </w:t>
      </w:r>
      <w:r w:rsidRPr="00DE478F">
        <w:rPr>
          <w:lang w:val="en-US"/>
        </w:rPr>
        <w:t>in</w:t>
      </w:r>
      <w:r w:rsidRPr="00C45A75">
        <w:rPr>
          <w:lang w:val="en-US"/>
        </w:rPr>
        <w:t xml:space="preserve"> </w:t>
      </w:r>
      <w:r w:rsidRPr="00DE478F">
        <w:rPr>
          <w:lang w:val="en-US"/>
        </w:rPr>
        <w:t>the</w:t>
      </w:r>
      <w:r w:rsidRPr="00C45A75">
        <w:rPr>
          <w:lang w:val="en-US"/>
        </w:rPr>
        <w:t xml:space="preserve"> </w:t>
      </w:r>
      <w:r w:rsidRPr="00DE478F">
        <w:rPr>
          <w:lang w:val="en-US"/>
        </w:rPr>
        <w:t>Periphery</w:t>
      </w:r>
      <w:r w:rsidRPr="00C45A75">
        <w:rPr>
          <w:lang w:val="en-US"/>
        </w:rPr>
        <w:t xml:space="preserve">, 1878-1918”, </w:t>
      </w:r>
      <w:r w:rsidRPr="00DE478F">
        <w:rPr>
          <w:lang w:val="en-US"/>
        </w:rPr>
        <w:t>Routledge</w:t>
      </w:r>
      <w:r w:rsidRPr="00C45A75">
        <w:rPr>
          <w:lang w:val="en-US"/>
        </w:rPr>
        <w:t xml:space="preserve">. 2025, </w:t>
      </w:r>
      <w:proofErr w:type="spellStart"/>
      <w:r w:rsidRPr="00DE478F">
        <w:t>стр</w:t>
      </w:r>
      <w:proofErr w:type="spellEnd"/>
      <w:r w:rsidRPr="00C45A75">
        <w:rPr>
          <w:lang w:val="en-US"/>
        </w:rPr>
        <w:t xml:space="preserve">. 4; </w:t>
      </w:r>
      <w:r w:rsidRPr="00054098">
        <w:rPr>
          <w:lang w:val="en-US"/>
        </w:rPr>
        <w:t>Candan</w:t>
      </w:r>
      <w:r w:rsidRPr="00C45A75">
        <w:rPr>
          <w:lang w:val="en-US"/>
        </w:rPr>
        <w:t xml:space="preserve"> </w:t>
      </w:r>
      <w:r w:rsidRPr="00054098">
        <w:rPr>
          <w:lang w:val="en-US"/>
        </w:rPr>
        <w:t>Badem</w:t>
      </w:r>
      <w:r w:rsidRPr="00C45A75">
        <w:rPr>
          <w:lang w:val="en-US"/>
        </w:rPr>
        <w:t>, “</w:t>
      </w:r>
      <w:r w:rsidRPr="00054098">
        <w:rPr>
          <w:lang w:val="en-US"/>
        </w:rPr>
        <w:t>Kars</w:t>
      </w:r>
      <w:r w:rsidRPr="00C45A75">
        <w:rPr>
          <w:lang w:val="en-US"/>
        </w:rPr>
        <w:t xml:space="preserve"> </w:t>
      </w:r>
      <w:proofErr w:type="spellStart"/>
      <w:r w:rsidRPr="00054098">
        <w:rPr>
          <w:lang w:val="en-US"/>
        </w:rPr>
        <w:t>Vilayetine</w:t>
      </w:r>
      <w:proofErr w:type="spellEnd"/>
      <w:r w:rsidRPr="00C45A75">
        <w:rPr>
          <w:lang w:val="en-US"/>
        </w:rPr>
        <w:t xml:space="preserve"> </w:t>
      </w:r>
      <w:proofErr w:type="spellStart"/>
      <w:r w:rsidRPr="00054098">
        <w:rPr>
          <w:lang w:val="en-US"/>
        </w:rPr>
        <w:t>Ermeni</w:t>
      </w:r>
      <w:proofErr w:type="spellEnd"/>
      <w:r w:rsidRPr="00C45A75">
        <w:rPr>
          <w:lang w:val="en-US"/>
        </w:rPr>
        <w:t xml:space="preserve"> </w:t>
      </w:r>
      <w:proofErr w:type="spellStart"/>
      <w:r w:rsidRPr="00054098">
        <w:rPr>
          <w:lang w:val="en-US"/>
        </w:rPr>
        <w:t>G</w:t>
      </w:r>
      <w:r w:rsidRPr="00C45A75">
        <w:rPr>
          <w:lang w:val="en-US"/>
        </w:rPr>
        <w:t>öçü</w:t>
      </w:r>
      <w:proofErr w:type="spellEnd"/>
      <w:r w:rsidRPr="00C45A75">
        <w:rPr>
          <w:lang w:val="en-US"/>
        </w:rPr>
        <w:t xml:space="preserve"> (1878–1914)”, </w:t>
      </w:r>
      <w:proofErr w:type="spellStart"/>
      <w:r w:rsidRPr="00054098">
        <w:rPr>
          <w:lang w:val="en-US"/>
        </w:rPr>
        <w:t>Kebike</w:t>
      </w:r>
      <w:r w:rsidRPr="00C45A75">
        <w:rPr>
          <w:lang w:val="en-US"/>
        </w:rPr>
        <w:t>ç</w:t>
      </w:r>
      <w:proofErr w:type="spellEnd"/>
      <w:r w:rsidRPr="00C45A75">
        <w:rPr>
          <w:lang w:val="en-US"/>
        </w:rPr>
        <w:t xml:space="preserve">, 2013 №35, </w:t>
      </w:r>
      <w:proofErr w:type="spellStart"/>
      <w:r>
        <w:t>стр</w:t>
      </w:r>
      <w:proofErr w:type="spellEnd"/>
      <w:r w:rsidRPr="00C45A75">
        <w:rPr>
          <w:lang w:val="en-US"/>
        </w:rPr>
        <w:t>. 151–167.</w:t>
      </w:r>
    </w:p>
  </w:footnote>
  <w:footnote w:id="211">
    <w:p w14:paraId="0B7088DC" w14:textId="77777777" w:rsidR="00916CAD" w:rsidRPr="00C45A75" w:rsidRDefault="00916CAD" w:rsidP="00916CAD">
      <w:pPr>
        <w:pStyle w:val="FootnoteText"/>
        <w:rPr>
          <w:lang w:val="en-US"/>
        </w:rPr>
      </w:pPr>
      <w:r>
        <w:rPr>
          <w:rStyle w:val="FootnoteReference"/>
        </w:rPr>
        <w:footnoteRef/>
      </w:r>
      <w:r w:rsidRPr="00C45A75">
        <w:rPr>
          <w:lang w:val="en-US"/>
        </w:rPr>
        <w:t xml:space="preserve"> </w:t>
      </w:r>
      <w:proofErr w:type="spellStart"/>
      <w:r w:rsidRPr="00F439DF">
        <w:rPr>
          <w:lang w:val="en-US"/>
        </w:rPr>
        <w:t>C</w:t>
      </w:r>
      <w:r w:rsidRPr="00C45A75">
        <w:rPr>
          <w:lang w:val="en-US"/>
        </w:rPr>
        <w:t>ö</w:t>
      </w:r>
      <w:r w:rsidRPr="00F439DF">
        <w:rPr>
          <w:lang w:val="en-US"/>
        </w:rPr>
        <w:t>r</w:t>
      </w:r>
      <w:r w:rsidRPr="00C45A75">
        <w:rPr>
          <w:lang w:val="en-US"/>
        </w:rPr>
        <w:t>ü</w:t>
      </w:r>
      <w:r w:rsidRPr="00F439DF">
        <w:rPr>
          <w:lang w:val="en-US"/>
        </w:rPr>
        <w:t>t</w:t>
      </w:r>
      <w:proofErr w:type="spellEnd"/>
      <w:r w:rsidRPr="00C45A75">
        <w:rPr>
          <w:lang w:val="en-US"/>
        </w:rPr>
        <w:t>, “</w:t>
      </w:r>
      <w:r w:rsidRPr="00F439DF">
        <w:rPr>
          <w:lang w:val="en-US"/>
        </w:rPr>
        <w:t>Loyalty</w:t>
      </w:r>
      <w:r w:rsidRPr="00C45A75">
        <w:rPr>
          <w:lang w:val="en-US"/>
        </w:rPr>
        <w:t xml:space="preserve"> </w:t>
      </w:r>
      <w:r w:rsidRPr="00F439DF">
        <w:rPr>
          <w:lang w:val="en-US"/>
        </w:rPr>
        <w:t>and</w:t>
      </w:r>
      <w:r w:rsidRPr="00C45A75">
        <w:rPr>
          <w:lang w:val="en-US"/>
        </w:rPr>
        <w:t xml:space="preserve"> </w:t>
      </w:r>
      <w:r w:rsidRPr="00F439DF">
        <w:rPr>
          <w:lang w:val="en-US"/>
        </w:rPr>
        <w:t>Citizenship</w:t>
      </w:r>
      <w:r w:rsidRPr="00C45A75">
        <w:rPr>
          <w:lang w:val="en-US"/>
        </w:rPr>
        <w:t xml:space="preserve">…”, </w:t>
      </w:r>
      <w:proofErr w:type="spellStart"/>
      <w:r>
        <w:t>стр</w:t>
      </w:r>
      <w:proofErr w:type="spellEnd"/>
      <w:r w:rsidRPr="00C45A75">
        <w:rPr>
          <w:lang w:val="en-US"/>
        </w:rPr>
        <w:t>. 154.</w:t>
      </w:r>
    </w:p>
  </w:footnote>
  <w:footnote w:id="212">
    <w:p w14:paraId="1BB5C5FD" w14:textId="77777777" w:rsidR="004642E2" w:rsidRDefault="004642E2" w:rsidP="004642E2">
      <w:pPr>
        <w:pStyle w:val="FootnoteText"/>
      </w:pPr>
      <w:r>
        <w:rPr>
          <w:rStyle w:val="FootnoteReference"/>
        </w:rPr>
        <w:footnoteRef/>
      </w:r>
      <w:r>
        <w:t xml:space="preserve"> </w:t>
      </w:r>
      <w:r w:rsidRPr="00076B24">
        <w:t xml:space="preserve">Эриванская статистическая комиссия, “Однодневная перепись беженцев из Турции, Персии и из мест, пограничных с Турцией (армян, айсоров, греков и пр.) 1914–15 г.”, </w:t>
      </w:r>
      <w:proofErr w:type="spellStart"/>
      <w:r w:rsidRPr="00076B24">
        <w:t>Эриван</w:t>
      </w:r>
      <w:proofErr w:type="spellEnd"/>
      <w:r w:rsidRPr="00076B24">
        <w:t>, 1915, стр. 38</w:t>
      </w:r>
      <w:r>
        <w:t>-39, 68-69.</w:t>
      </w:r>
    </w:p>
  </w:footnote>
  <w:footnote w:id="213">
    <w:p w14:paraId="277946E4" w14:textId="77777777" w:rsidR="004642E2" w:rsidRPr="00716DAC" w:rsidRDefault="004642E2" w:rsidP="004642E2">
      <w:pPr>
        <w:pStyle w:val="FootnoteText"/>
      </w:pPr>
      <w:r>
        <w:rPr>
          <w:rStyle w:val="FootnoteReference"/>
        </w:rPr>
        <w:footnoteRef/>
      </w:r>
      <w:r w:rsidRPr="00716DAC">
        <w:t xml:space="preserve"> “Краткие сведения о положении беженцев на Кавказе и оказанной им Союзом городов помощи за время с 20 сентября по 1 ноября 1915 г.”, </w:t>
      </w:r>
      <w:proofErr w:type="spellStart"/>
      <w:r w:rsidRPr="00716DAC">
        <w:t>вып</w:t>
      </w:r>
      <w:proofErr w:type="spellEnd"/>
      <w:r w:rsidRPr="00716DAC">
        <w:t>. 2, Тифлис, 1915, стр. 11</w:t>
      </w:r>
      <w:r w:rsidRPr="00BA3936">
        <w:t>-1</w:t>
      </w:r>
      <w:r w:rsidRPr="009A46AB">
        <w:t>2</w:t>
      </w:r>
      <w:r w:rsidRPr="00716DAC">
        <w:t xml:space="preserve">; </w:t>
      </w:r>
      <w:r w:rsidRPr="008B3B11">
        <w:rPr>
          <w:lang w:val="en-US"/>
        </w:rPr>
        <w:t>Asya</w:t>
      </w:r>
      <w:r w:rsidRPr="00716DAC">
        <w:t xml:space="preserve"> </w:t>
      </w:r>
      <w:r w:rsidRPr="008B3B11">
        <w:rPr>
          <w:lang w:val="en-US"/>
        </w:rPr>
        <w:t>Darbinian</w:t>
      </w:r>
      <w:r w:rsidRPr="00716DAC">
        <w:t>, “</w:t>
      </w:r>
      <w:r w:rsidRPr="008B3B11">
        <w:rPr>
          <w:lang w:val="en-US"/>
        </w:rPr>
        <w:t>Imperial</w:t>
      </w:r>
      <w:r w:rsidRPr="00716DAC">
        <w:t xml:space="preserve"> </w:t>
      </w:r>
      <w:r w:rsidRPr="008B3B11">
        <w:rPr>
          <w:lang w:val="en-US"/>
        </w:rPr>
        <w:t>Russia</w:t>
      </w:r>
      <w:r w:rsidRPr="00716DAC">
        <w:t xml:space="preserve"> </w:t>
      </w:r>
      <w:r w:rsidRPr="008B3B11">
        <w:rPr>
          <w:lang w:val="en-US"/>
        </w:rPr>
        <w:t>and</w:t>
      </w:r>
      <w:r w:rsidRPr="00716DAC">
        <w:t xml:space="preserve"> </w:t>
      </w:r>
      <w:r w:rsidRPr="008B3B11">
        <w:rPr>
          <w:lang w:val="en-US"/>
        </w:rPr>
        <w:t>Armenian</w:t>
      </w:r>
      <w:r w:rsidRPr="00716DAC">
        <w:t xml:space="preserve"> </w:t>
      </w:r>
      <w:r w:rsidRPr="008B3B11">
        <w:rPr>
          <w:lang w:val="en-US"/>
        </w:rPr>
        <w:t>Refugees</w:t>
      </w:r>
      <w:r w:rsidRPr="00716DAC">
        <w:t xml:space="preserve"> </w:t>
      </w:r>
      <w:r w:rsidRPr="008B3B11">
        <w:rPr>
          <w:lang w:val="en-US"/>
        </w:rPr>
        <w:t>on</w:t>
      </w:r>
      <w:r w:rsidRPr="00716DAC">
        <w:t xml:space="preserve"> </w:t>
      </w:r>
      <w:r w:rsidRPr="008B3B11">
        <w:rPr>
          <w:lang w:val="en-US"/>
        </w:rPr>
        <w:t>the</w:t>
      </w:r>
      <w:r w:rsidRPr="00716DAC">
        <w:t xml:space="preserve"> </w:t>
      </w:r>
      <w:r w:rsidRPr="008B3B11">
        <w:rPr>
          <w:lang w:val="en-US"/>
        </w:rPr>
        <w:t>Caucasus</w:t>
      </w:r>
      <w:r w:rsidRPr="00716DAC">
        <w:t xml:space="preserve"> </w:t>
      </w:r>
      <w:r w:rsidRPr="008B3B11">
        <w:rPr>
          <w:lang w:val="en-US"/>
        </w:rPr>
        <w:t>Front</w:t>
      </w:r>
      <w:r w:rsidRPr="00716DAC">
        <w:t xml:space="preserve"> </w:t>
      </w:r>
      <w:r w:rsidRPr="008B3B11">
        <w:rPr>
          <w:lang w:val="en-US"/>
        </w:rPr>
        <w:t>of</w:t>
      </w:r>
      <w:r w:rsidRPr="00716DAC">
        <w:t xml:space="preserve"> </w:t>
      </w:r>
      <w:r w:rsidRPr="008B3B11">
        <w:rPr>
          <w:lang w:val="en-US"/>
        </w:rPr>
        <w:t>the</w:t>
      </w:r>
      <w:r w:rsidRPr="00716DAC">
        <w:t xml:space="preserve"> </w:t>
      </w:r>
      <w:r w:rsidRPr="008B3B11">
        <w:rPr>
          <w:lang w:val="en-US"/>
        </w:rPr>
        <w:t>Great</w:t>
      </w:r>
      <w:r w:rsidRPr="00716DAC">
        <w:t xml:space="preserve"> </w:t>
      </w:r>
      <w:r w:rsidRPr="008B3B11">
        <w:rPr>
          <w:lang w:val="en-US"/>
        </w:rPr>
        <w:t>War</w:t>
      </w:r>
      <w:r w:rsidRPr="00716DAC">
        <w:t xml:space="preserve">” // </w:t>
      </w:r>
      <w:r w:rsidRPr="008B3B11">
        <w:rPr>
          <w:lang w:val="en-US"/>
        </w:rPr>
        <w:t>Peripheral</w:t>
      </w:r>
      <w:r w:rsidRPr="00716DAC">
        <w:t xml:space="preserve"> </w:t>
      </w:r>
      <w:r w:rsidRPr="008B3B11">
        <w:rPr>
          <w:lang w:val="en-US"/>
        </w:rPr>
        <w:t>Histories</w:t>
      </w:r>
      <w:r w:rsidRPr="00716DAC">
        <w:t xml:space="preserve"> </w:t>
      </w:r>
      <w:r w:rsidRPr="008B3B11">
        <w:rPr>
          <w:lang w:val="en-US"/>
        </w:rPr>
        <w:t>ISSN</w:t>
      </w:r>
      <w:r w:rsidRPr="00716DAC">
        <w:t xml:space="preserve"> 2755-368</w:t>
      </w:r>
      <w:r w:rsidRPr="008B3B11">
        <w:rPr>
          <w:lang w:val="en-US"/>
        </w:rPr>
        <w:t>X</w:t>
      </w:r>
      <w:r w:rsidRPr="00716DAC">
        <w:t xml:space="preserve"> (</w:t>
      </w:r>
      <w:r w:rsidRPr="008B3B11">
        <w:rPr>
          <w:lang w:val="en-US"/>
        </w:rPr>
        <w:t>Aug</w:t>
      </w:r>
      <w:r w:rsidRPr="00716DAC">
        <w:t xml:space="preserve"> 5, 2016) = </w:t>
      </w:r>
      <w:r w:rsidRPr="008B3B11">
        <w:rPr>
          <w:lang w:val="en-US"/>
        </w:rPr>
        <w:t>https</w:t>
      </w:r>
      <w:r w:rsidRPr="00716DAC">
        <w:t>://</w:t>
      </w:r>
      <w:r w:rsidRPr="008B3B11">
        <w:rPr>
          <w:lang w:val="en-US"/>
        </w:rPr>
        <w:t>www</w:t>
      </w:r>
      <w:r w:rsidRPr="00716DAC">
        <w:t>.</w:t>
      </w:r>
      <w:proofErr w:type="spellStart"/>
      <w:r w:rsidRPr="008B3B11">
        <w:rPr>
          <w:lang w:val="en-US"/>
        </w:rPr>
        <w:t>peripheralhistories</w:t>
      </w:r>
      <w:proofErr w:type="spellEnd"/>
      <w:r w:rsidRPr="00716DAC">
        <w:t>.</w:t>
      </w:r>
      <w:r w:rsidRPr="009A46AB">
        <w:br/>
      </w:r>
      <w:r w:rsidRPr="008B3B11">
        <w:rPr>
          <w:lang w:val="en-US"/>
        </w:rPr>
        <w:t>co</w:t>
      </w:r>
      <w:r w:rsidRPr="00716DAC">
        <w:t>.</w:t>
      </w:r>
      <w:proofErr w:type="spellStart"/>
      <w:r w:rsidRPr="008B3B11">
        <w:rPr>
          <w:lang w:val="en-US"/>
        </w:rPr>
        <w:t>uk</w:t>
      </w:r>
      <w:proofErr w:type="spellEnd"/>
      <w:r w:rsidRPr="00716DAC">
        <w:t>/</w:t>
      </w:r>
      <w:r w:rsidRPr="008B3B11">
        <w:rPr>
          <w:lang w:val="en-US"/>
        </w:rPr>
        <w:t>post</w:t>
      </w:r>
      <w:r w:rsidRPr="00716DAC">
        <w:t>/</w:t>
      </w:r>
      <w:r w:rsidRPr="008B3B11">
        <w:rPr>
          <w:lang w:val="en-US"/>
        </w:rPr>
        <w:t>research</w:t>
      </w:r>
      <w:r w:rsidRPr="00716DAC">
        <w:t>-</w:t>
      </w:r>
      <w:r w:rsidRPr="008B3B11">
        <w:rPr>
          <w:lang w:val="en-US"/>
        </w:rPr>
        <w:t>in</w:t>
      </w:r>
      <w:r w:rsidRPr="00716DAC">
        <w:t>-</w:t>
      </w:r>
      <w:r w:rsidRPr="008B3B11">
        <w:rPr>
          <w:lang w:val="en-US"/>
        </w:rPr>
        <w:t>progress</w:t>
      </w:r>
      <w:r w:rsidRPr="00716DAC">
        <w:t>-</w:t>
      </w:r>
      <w:r w:rsidRPr="008B3B11">
        <w:rPr>
          <w:lang w:val="en-US"/>
        </w:rPr>
        <w:t>imperial</w:t>
      </w:r>
      <w:r w:rsidRPr="00716DAC">
        <w:t>-</w:t>
      </w:r>
      <w:proofErr w:type="spellStart"/>
      <w:r w:rsidRPr="008B3B11">
        <w:rPr>
          <w:lang w:val="en-US"/>
        </w:rPr>
        <w:t>russia</w:t>
      </w:r>
      <w:proofErr w:type="spellEnd"/>
      <w:r w:rsidRPr="00716DAC">
        <w:t>-</w:t>
      </w:r>
      <w:r w:rsidRPr="008B3B11">
        <w:rPr>
          <w:lang w:val="en-US"/>
        </w:rPr>
        <w:t>and</w:t>
      </w:r>
      <w:r w:rsidRPr="00716DAC">
        <w:t>-</w:t>
      </w:r>
      <w:proofErr w:type="spellStart"/>
      <w:r w:rsidRPr="008B3B11">
        <w:rPr>
          <w:lang w:val="en-US"/>
        </w:rPr>
        <w:t>armenian</w:t>
      </w:r>
      <w:proofErr w:type="spellEnd"/>
      <w:r w:rsidRPr="00716DAC">
        <w:t>-</w:t>
      </w:r>
      <w:r w:rsidRPr="008B3B11">
        <w:rPr>
          <w:lang w:val="en-US"/>
        </w:rPr>
        <w:t>refugees</w:t>
      </w:r>
      <w:r w:rsidRPr="00716DAC">
        <w:t>-</w:t>
      </w:r>
      <w:r w:rsidRPr="008B3B11">
        <w:rPr>
          <w:lang w:val="en-US"/>
        </w:rPr>
        <w:t>on</w:t>
      </w:r>
      <w:r w:rsidRPr="00716DAC">
        <w:t>-</w:t>
      </w:r>
      <w:r w:rsidRPr="008B3B11">
        <w:rPr>
          <w:lang w:val="en-US"/>
        </w:rPr>
        <w:t>the</w:t>
      </w:r>
      <w:r w:rsidRPr="00716DAC">
        <w:t>-</w:t>
      </w:r>
      <w:proofErr w:type="spellStart"/>
      <w:r w:rsidRPr="008B3B11">
        <w:rPr>
          <w:lang w:val="en-US"/>
        </w:rPr>
        <w:t>caucasus</w:t>
      </w:r>
      <w:proofErr w:type="spellEnd"/>
      <w:r w:rsidRPr="00716DAC">
        <w:t>-</w:t>
      </w:r>
      <w:r w:rsidRPr="008B3B11">
        <w:rPr>
          <w:lang w:val="en-US"/>
        </w:rPr>
        <w:t>front</w:t>
      </w:r>
      <w:r w:rsidRPr="00716DAC">
        <w:t>-</w:t>
      </w:r>
      <w:r w:rsidRPr="008B3B11">
        <w:rPr>
          <w:lang w:val="en-US"/>
        </w:rPr>
        <w:t>of</w:t>
      </w:r>
      <w:r w:rsidRPr="00716DAC">
        <w:t>-</w:t>
      </w:r>
      <w:r w:rsidRPr="008B3B11">
        <w:rPr>
          <w:lang w:val="en-US"/>
        </w:rPr>
        <w:t>the</w:t>
      </w:r>
      <w:r w:rsidRPr="00716DAC">
        <w:t>-</w:t>
      </w:r>
      <w:r w:rsidRPr="008B3B11">
        <w:rPr>
          <w:lang w:val="en-US"/>
        </w:rPr>
        <w:t>great</w:t>
      </w:r>
      <w:r w:rsidRPr="00716DAC">
        <w:t>-</w:t>
      </w:r>
      <w:r w:rsidRPr="008B3B11">
        <w:rPr>
          <w:lang w:val="en-US"/>
        </w:rPr>
        <w:t>war</w:t>
      </w:r>
      <w:r w:rsidRPr="00716DAC">
        <w:t xml:space="preserve">; </w:t>
      </w:r>
      <w:r w:rsidRPr="004D38D5">
        <w:rPr>
          <w:lang w:val="en-US"/>
        </w:rPr>
        <w:t>Asya</w:t>
      </w:r>
      <w:r w:rsidRPr="00716DAC">
        <w:t xml:space="preserve"> </w:t>
      </w:r>
      <w:r w:rsidRPr="004D38D5">
        <w:rPr>
          <w:lang w:val="en-US"/>
        </w:rPr>
        <w:t>Darbinyan</w:t>
      </w:r>
      <w:r w:rsidRPr="00716DAC">
        <w:t>, “</w:t>
      </w:r>
      <w:r w:rsidRPr="004D38D5">
        <w:rPr>
          <w:lang w:val="en-US"/>
        </w:rPr>
        <w:t>Russia</w:t>
      </w:r>
      <w:r w:rsidRPr="00716DAC">
        <w:t>’</w:t>
      </w:r>
      <w:r w:rsidRPr="004D38D5">
        <w:rPr>
          <w:lang w:val="en-US"/>
        </w:rPr>
        <w:t>s</w:t>
      </w:r>
      <w:r w:rsidRPr="00716DAC">
        <w:t xml:space="preserve"> </w:t>
      </w:r>
      <w:r w:rsidRPr="004D38D5">
        <w:rPr>
          <w:lang w:val="en-US"/>
        </w:rPr>
        <w:t>Humanitarian</w:t>
      </w:r>
      <w:r w:rsidRPr="00716DAC">
        <w:t xml:space="preserve"> </w:t>
      </w:r>
      <w:r w:rsidRPr="004D38D5">
        <w:rPr>
          <w:lang w:val="en-US"/>
        </w:rPr>
        <w:t>Response</w:t>
      </w:r>
      <w:r w:rsidRPr="00716DAC">
        <w:t xml:space="preserve"> </w:t>
      </w:r>
      <w:r w:rsidRPr="004D38D5">
        <w:rPr>
          <w:lang w:val="en-US"/>
        </w:rPr>
        <w:t>to</w:t>
      </w:r>
      <w:r w:rsidRPr="00716DAC">
        <w:t xml:space="preserve"> </w:t>
      </w:r>
      <w:r w:rsidRPr="004D38D5">
        <w:rPr>
          <w:lang w:val="en-US"/>
        </w:rPr>
        <w:t>the</w:t>
      </w:r>
      <w:r w:rsidRPr="00716DAC">
        <w:t xml:space="preserve"> </w:t>
      </w:r>
      <w:r w:rsidRPr="004D38D5">
        <w:rPr>
          <w:lang w:val="en-US"/>
        </w:rPr>
        <w:t>Armenian</w:t>
      </w:r>
      <w:r w:rsidRPr="00716DAC">
        <w:t xml:space="preserve"> </w:t>
      </w:r>
      <w:r w:rsidRPr="004D38D5">
        <w:rPr>
          <w:lang w:val="en-US"/>
        </w:rPr>
        <w:t>Genocide</w:t>
      </w:r>
      <w:r w:rsidRPr="00716DAC">
        <w:t xml:space="preserve">” // </w:t>
      </w:r>
      <w:r w:rsidRPr="004D38D5">
        <w:rPr>
          <w:lang w:val="en-US"/>
        </w:rPr>
        <w:t>The</w:t>
      </w:r>
      <w:r w:rsidRPr="00716DAC">
        <w:t xml:space="preserve"> </w:t>
      </w:r>
      <w:r w:rsidRPr="004D38D5">
        <w:rPr>
          <w:lang w:val="en-US"/>
        </w:rPr>
        <w:t>Armenian</w:t>
      </w:r>
      <w:r w:rsidRPr="00716DAC">
        <w:t xml:space="preserve"> </w:t>
      </w:r>
      <w:r w:rsidRPr="004D38D5">
        <w:rPr>
          <w:lang w:val="en-US"/>
        </w:rPr>
        <w:t>Weekly</w:t>
      </w:r>
      <w:r w:rsidRPr="00716DAC">
        <w:t xml:space="preserve"> (</w:t>
      </w:r>
      <w:r w:rsidRPr="004D38D5">
        <w:rPr>
          <w:lang w:val="en-US"/>
        </w:rPr>
        <w:t>May</w:t>
      </w:r>
      <w:r w:rsidRPr="00716DAC">
        <w:t xml:space="preserve"> 20, 2016) = </w:t>
      </w:r>
      <w:r w:rsidRPr="004D38D5">
        <w:rPr>
          <w:lang w:val="en-US"/>
        </w:rPr>
        <w:t>https</w:t>
      </w:r>
      <w:r w:rsidRPr="00716DAC">
        <w:t>://</w:t>
      </w:r>
      <w:proofErr w:type="spellStart"/>
      <w:r w:rsidRPr="004D38D5">
        <w:rPr>
          <w:lang w:val="en-US"/>
        </w:rPr>
        <w:t>armenianweekly</w:t>
      </w:r>
      <w:proofErr w:type="spellEnd"/>
      <w:r w:rsidRPr="00716DAC">
        <w:t>.</w:t>
      </w:r>
      <w:r w:rsidRPr="00716DAC">
        <w:br/>
      </w:r>
      <w:r w:rsidRPr="004D38D5">
        <w:rPr>
          <w:lang w:val="en-US"/>
        </w:rPr>
        <w:t>com</w:t>
      </w:r>
      <w:r w:rsidRPr="00716DAC">
        <w:t>/2016/05/20/</w:t>
      </w:r>
      <w:proofErr w:type="spellStart"/>
      <w:r w:rsidRPr="004D38D5">
        <w:rPr>
          <w:lang w:val="en-US"/>
        </w:rPr>
        <w:t>darbinyan</w:t>
      </w:r>
      <w:proofErr w:type="spellEnd"/>
      <w:r w:rsidRPr="00716DAC">
        <w:t>-2016-</w:t>
      </w:r>
      <w:proofErr w:type="spellStart"/>
      <w:r w:rsidRPr="004D38D5">
        <w:rPr>
          <w:lang w:val="en-US"/>
        </w:rPr>
        <w:t>april</w:t>
      </w:r>
      <w:proofErr w:type="spellEnd"/>
      <w:r w:rsidRPr="00716DAC">
        <w:t>-</w:t>
      </w:r>
      <w:r w:rsidRPr="004D38D5">
        <w:rPr>
          <w:lang w:val="en-US"/>
        </w:rPr>
        <w:t>magazine</w:t>
      </w:r>
    </w:p>
  </w:footnote>
  <w:footnote w:id="214">
    <w:p w14:paraId="72A15358" w14:textId="77777777" w:rsidR="004642E2" w:rsidRPr="008B3B11" w:rsidRDefault="004642E2" w:rsidP="004642E2">
      <w:pPr>
        <w:pStyle w:val="FootnoteText"/>
        <w:rPr>
          <w:lang w:val="en-US"/>
        </w:rPr>
      </w:pPr>
      <w:r>
        <w:rPr>
          <w:rStyle w:val="FootnoteReference"/>
        </w:rPr>
        <w:footnoteRef/>
      </w:r>
      <w:r w:rsidRPr="008B3B11">
        <w:rPr>
          <w:lang w:val="en-US"/>
        </w:rPr>
        <w:t xml:space="preserve"> Robert Tatoyan, </w:t>
      </w:r>
      <w:r w:rsidRPr="00712762">
        <w:rPr>
          <w:lang w:val="en-US"/>
        </w:rPr>
        <w:t>“</w:t>
      </w:r>
      <w:r w:rsidRPr="008B3B11">
        <w:rPr>
          <w:lang w:val="en-US"/>
        </w:rPr>
        <w:t>WWI Armenian refugees census data as a source for Ottoman Armenian population numbers on the eve of the Armenian genocide</w:t>
      </w:r>
      <w:r w:rsidRPr="00712762">
        <w:rPr>
          <w:lang w:val="en-US"/>
        </w:rPr>
        <w:t xml:space="preserve">” </w:t>
      </w:r>
      <w:r w:rsidRPr="008B3B11">
        <w:rPr>
          <w:lang w:val="en-US"/>
        </w:rPr>
        <w:t>// International Journal of Armenian Genocide Studies 5, no. 1 (2020).</w:t>
      </w:r>
    </w:p>
  </w:footnote>
  <w:footnote w:id="215">
    <w:p w14:paraId="320751DA" w14:textId="77777777" w:rsidR="004642E2" w:rsidRPr="00F201C9" w:rsidRDefault="004642E2" w:rsidP="004642E2">
      <w:pPr>
        <w:pStyle w:val="FootnoteText"/>
      </w:pPr>
      <w:r>
        <w:rPr>
          <w:rStyle w:val="FootnoteReference"/>
        </w:rPr>
        <w:footnoteRef/>
      </w:r>
      <w:r w:rsidRPr="00F201C9">
        <w:t xml:space="preserve"> А.Г. </w:t>
      </w:r>
      <w:proofErr w:type="spellStart"/>
      <w:r w:rsidRPr="00F201C9">
        <w:t>Ио</w:t>
      </w:r>
      <w:r>
        <w:t>а</w:t>
      </w:r>
      <w:r w:rsidRPr="00F201C9">
        <w:t>нн</w:t>
      </w:r>
      <w:r>
        <w:t>и</w:t>
      </w:r>
      <w:r w:rsidRPr="00F201C9">
        <w:t>сян</w:t>
      </w:r>
      <w:proofErr w:type="spellEnd"/>
      <w:r w:rsidRPr="00F201C9">
        <w:t xml:space="preserve">, </w:t>
      </w:r>
      <w:r w:rsidRPr="00B84985">
        <w:t>“</w:t>
      </w:r>
      <w:r w:rsidRPr="00F201C9">
        <w:t xml:space="preserve">Положение беженцев в </w:t>
      </w:r>
      <w:proofErr w:type="spellStart"/>
      <w:r w:rsidRPr="00F201C9">
        <w:t>Александропольском</w:t>
      </w:r>
      <w:proofErr w:type="spellEnd"/>
      <w:r w:rsidRPr="00F201C9">
        <w:t xml:space="preserve"> районе : Доклад уполномоченного бакинского Комитета помощи беженцам без различия на</w:t>
      </w:r>
      <w:r>
        <w:t>цио</w:t>
      </w:r>
      <w:r w:rsidRPr="00F201C9">
        <w:t xml:space="preserve">нальности А. Г. </w:t>
      </w:r>
      <w:proofErr w:type="spellStart"/>
      <w:r w:rsidRPr="00F201C9">
        <w:t>Иоаннисяна</w:t>
      </w:r>
      <w:proofErr w:type="spellEnd"/>
      <w:r w:rsidRPr="00F201C9">
        <w:t>, сделанный им на заседании Комитета 3 октября 1915 года</w:t>
      </w:r>
      <w:r w:rsidRPr="00B84985">
        <w:t>”</w:t>
      </w:r>
      <w:r w:rsidRPr="00F201C9">
        <w:t>, Баку, 1915, стр. 7.</w:t>
      </w:r>
    </w:p>
  </w:footnote>
  <w:footnote w:id="216">
    <w:p w14:paraId="0B861111" w14:textId="77777777" w:rsidR="004642E2" w:rsidRDefault="004642E2" w:rsidP="004642E2">
      <w:pPr>
        <w:pStyle w:val="FootnoteText"/>
      </w:pPr>
      <w:r>
        <w:rPr>
          <w:rStyle w:val="FootnoteReference"/>
        </w:rPr>
        <w:footnoteRef/>
      </w:r>
      <w:r>
        <w:t xml:space="preserve"> </w:t>
      </w:r>
      <w:r w:rsidRPr="00D33C6B">
        <w:t xml:space="preserve">С.И. Брук, В.М. Кабузан, “Динамика и этнический состав населения России в эпоху империализма (конец XIX в. </w:t>
      </w:r>
      <w:r>
        <w:t>–</w:t>
      </w:r>
      <w:r w:rsidRPr="00D33C6B">
        <w:t xml:space="preserve"> 1917 г.)” // История СССР, 1980 № 3, с. 74–93; </w:t>
      </w:r>
      <w:r>
        <w:t xml:space="preserve">доп. см. </w:t>
      </w:r>
      <w:r w:rsidRPr="00D33C6B">
        <w:t>С.И. Брук, В.М. Кабузан, “Этнический состав населения России (1719</w:t>
      </w:r>
      <w:r>
        <w:t>-</w:t>
      </w:r>
      <w:r w:rsidRPr="00D33C6B">
        <w:t>1917 гг.)”  // Советская этнография, 1980 № 6, стр. 24.</w:t>
      </w:r>
    </w:p>
  </w:footnote>
  <w:footnote w:id="217">
    <w:p w14:paraId="6C8E8355" w14:textId="007E3B8B" w:rsidR="006F0060" w:rsidRPr="006F0060" w:rsidRDefault="006F0060">
      <w:pPr>
        <w:pStyle w:val="FootnoteText"/>
      </w:pPr>
      <w:r>
        <w:rPr>
          <w:rStyle w:val="FootnoteReference"/>
        </w:rPr>
        <w:footnoteRef/>
      </w:r>
      <w:r>
        <w:t xml:space="preserve"> Сравнение расселения армян в 1897 и в 1914-1915 гг. создаёт основу для </w:t>
      </w:r>
      <w:r w:rsidR="006000D8">
        <w:t xml:space="preserve">возможного </w:t>
      </w:r>
      <w:r>
        <w:t>распределения иммиграционного притока по губерниям и областям, но в настоящее время эти данные не разработаны</w:t>
      </w:r>
      <w:r w:rsidR="006000D8">
        <w:t xml:space="preserve">, поэтому мы способны отнести оцениваемый приток лишь к </w:t>
      </w:r>
      <w:proofErr w:type="spellStart"/>
      <w:r w:rsidR="006000D8">
        <w:t>бо</w:t>
      </w:r>
      <w:r w:rsidR="006000D8">
        <w:rPr>
          <w:rFonts w:cs="Times New Roman"/>
        </w:rPr>
        <w:t>́</w:t>
      </w:r>
      <w:r w:rsidR="006000D8">
        <w:t>льшей</w:t>
      </w:r>
      <w:proofErr w:type="spellEnd"/>
      <w:r w:rsidR="006000D8">
        <w:t xml:space="preserve"> составной территории целиком</w:t>
      </w:r>
      <w:r>
        <w:t>.</w:t>
      </w:r>
    </w:p>
  </w:footnote>
  <w:footnote w:id="218">
    <w:p w14:paraId="3149726C" w14:textId="77777777" w:rsidR="004642E2" w:rsidRDefault="004642E2" w:rsidP="004642E2">
      <w:pPr>
        <w:pStyle w:val="FootnoteText"/>
      </w:pPr>
      <w:r>
        <w:rPr>
          <w:rStyle w:val="FootnoteReference"/>
        </w:rPr>
        <w:footnoteRef/>
      </w:r>
      <w:r>
        <w:t xml:space="preserve"> </w:t>
      </w:r>
      <w:r w:rsidRPr="00E839FB">
        <w:t>В.М. Кабузан, “Русские в мире : Динамика численности и расселения (1719-1989)”, ИРИ РАН, С.-Пб. 1996, стр. 203</w:t>
      </w:r>
      <w:r>
        <w:t>.</w:t>
      </w:r>
    </w:p>
  </w:footnote>
  <w:footnote w:id="219">
    <w:p w14:paraId="69B76A61" w14:textId="77777777" w:rsidR="004642E2" w:rsidRPr="000410B9" w:rsidRDefault="004642E2" w:rsidP="004642E2">
      <w:pPr>
        <w:pStyle w:val="FootnoteText"/>
      </w:pPr>
      <w:r>
        <w:rPr>
          <w:rStyle w:val="FootnoteReference"/>
        </w:rPr>
        <w:footnoteRef/>
      </w:r>
      <w:r w:rsidRPr="000410B9">
        <w:t xml:space="preserve"> “</w:t>
      </w:r>
      <w:r w:rsidRPr="00BD5085">
        <w:rPr>
          <w:lang w:val="fr-FR"/>
        </w:rPr>
        <w:t>R</w:t>
      </w:r>
      <w:r w:rsidRPr="000410B9">
        <w:t>é</w:t>
      </w:r>
      <w:proofErr w:type="spellStart"/>
      <w:r w:rsidRPr="00BD5085">
        <w:rPr>
          <w:lang w:val="fr-FR"/>
        </w:rPr>
        <w:t>ponse</w:t>
      </w:r>
      <w:proofErr w:type="spellEnd"/>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proofErr w:type="spellStart"/>
      <w:r w:rsidRPr="00BD5085">
        <w:rPr>
          <w:lang w:val="fr-FR"/>
        </w:rPr>
        <w:t>vrier</w:t>
      </w:r>
      <w:proofErr w:type="spellEnd"/>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220">
    <w:p w14:paraId="3C790094" w14:textId="77777777" w:rsidR="004642E2" w:rsidRPr="00CF17D1" w:rsidRDefault="004642E2" w:rsidP="004642E2">
      <w:pPr>
        <w:pStyle w:val="FootnoteText"/>
      </w:pPr>
      <w:r>
        <w:rPr>
          <w:rStyle w:val="FootnoteReference"/>
        </w:rPr>
        <w:footnoteRef/>
      </w:r>
      <w:r>
        <w:t xml:space="preserve"> </w:t>
      </w:r>
      <w:r w:rsidRPr="00866D43">
        <w:t>Итог зависит от определения: например, общинная оценка для США составляет около 1.6 млн, тогда как перепись США 2020 года учла 519,001 человека, указавшего армянское происхождение в соответствующей категории.</w:t>
      </w:r>
    </w:p>
  </w:footnote>
  <w:footnote w:id="221">
    <w:p w14:paraId="0917F27B" w14:textId="77777777" w:rsidR="004642E2" w:rsidRPr="00CF17D1" w:rsidRDefault="004642E2" w:rsidP="004642E2">
      <w:pPr>
        <w:pStyle w:val="FootnoteText"/>
      </w:pPr>
      <w:r>
        <w:rPr>
          <w:rStyle w:val="FootnoteReference"/>
        </w:rPr>
        <w:footnoteRef/>
      </w:r>
      <w:r w:rsidRPr="00CF17D1">
        <w:t xml:space="preserve"> </w:t>
      </w:r>
      <w:r w:rsidRPr="00711DF0">
        <w:rPr>
          <w:lang w:val="en-US"/>
        </w:rPr>
        <w:t>https</w:t>
      </w:r>
      <w:r w:rsidRPr="00CF17D1">
        <w:t>://</w:t>
      </w:r>
      <w:r w:rsidRPr="00711DF0">
        <w:rPr>
          <w:lang w:val="en-US"/>
        </w:rPr>
        <w:t>rm</w:t>
      </w:r>
      <w:r w:rsidRPr="00CF17D1">
        <w:t>.</w:t>
      </w:r>
      <w:proofErr w:type="spellStart"/>
      <w:r w:rsidRPr="00711DF0">
        <w:rPr>
          <w:lang w:val="en-US"/>
        </w:rPr>
        <w:t>coe</w:t>
      </w:r>
      <w:proofErr w:type="spellEnd"/>
      <w:r w:rsidRPr="00CF17D1">
        <w:t>.</w:t>
      </w:r>
      <w:r w:rsidRPr="00711DF0">
        <w:rPr>
          <w:lang w:val="en-US"/>
        </w:rPr>
        <w:t>int</w:t>
      </w:r>
      <w:r w:rsidRPr="00CF17D1">
        <w:t>/</w:t>
      </w:r>
      <w:proofErr w:type="spellStart"/>
      <w:r w:rsidRPr="00711DF0">
        <w:rPr>
          <w:lang w:val="en-US"/>
        </w:rPr>
        <w:t>armeniapr</w:t>
      </w:r>
      <w:proofErr w:type="spellEnd"/>
      <w:r w:rsidRPr="00CF17D1">
        <w:t>6-</w:t>
      </w:r>
      <w:proofErr w:type="spellStart"/>
      <w:r w:rsidRPr="00711DF0">
        <w:rPr>
          <w:lang w:val="en-US"/>
        </w:rPr>
        <w:t>en</w:t>
      </w:r>
      <w:proofErr w:type="spellEnd"/>
      <w:r w:rsidRPr="00CF17D1">
        <w:t>/1680</w:t>
      </w:r>
      <w:proofErr w:type="spellStart"/>
      <w:r w:rsidRPr="00711DF0">
        <w:rPr>
          <w:lang w:val="en-US"/>
        </w:rPr>
        <w:t>af</w:t>
      </w:r>
      <w:proofErr w:type="spellEnd"/>
      <w:r w:rsidRPr="00CF17D1">
        <w:t>6</w:t>
      </w:r>
      <w:r w:rsidRPr="00711DF0">
        <w:rPr>
          <w:lang w:val="en-US"/>
        </w:rPr>
        <w:t>e</w:t>
      </w:r>
      <w:r w:rsidRPr="00CF17D1">
        <w:t xml:space="preserve">84;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/15/</w:t>
      </w:r>
      <w:proofErr w:type="spellStart"/>
      <w:r w:rsidRPr="00711DF0">
        <w:rPr>
          <w:lang w:val="en-US"/>
        </w:rPr>
        <w:t>russia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r w:rsidRPr="00CF17D1">
        <w:br/>
      </w:r>
      <w:proofErr w:type="spellStart"/>
      <w:r w:rsidRPr="00711DF0">
        <w:rPr>
          <w:lang w:val="en-US"/>
        </w:rPr>
        <w:t>en</w:t>
      </w:r>
      <w:proofErr w:type="spellEnd"/>
      <w:r w:rsidRPr="00CF17D1">
        <w:t>/</w:t>
      </w:r>
      <w:r w:rsidRPr="00711DF0">
        <w:rPr>
          <w:lang w:val="en-US"/>
        </w:rPr>
        <w:t>pages</w:t>
      </w:r>
      <w:r w:rsidRPr="00CF17D1">
        <w:t xml:space="preserve">/3; </w:t>
      </w:r>
      <w:r w:rsidRPr="00711DF0">
        <w:rPr>
          <w:lang w:val="en-US"/>
        </w:rPr>
        <w:t>https</w:t>
      </w:r>
      <w:r w:rsidRPr="00CF17D1">
        <w:t>://</w:t>
      </w:r>
      <w:r w:rsidRPr="00711DF0">
        <w:rPr>
          <w:lang w:val="en-US"/>
        </w:rPr>
        <w:t>www</w:t>
      </w:r>
      <w:r w:rsidRPr="00CF17D1">
        <w:t>.</w:t>
      </w:r>
      <w:proofErr w:type="spellStart"/>
      <w:r w:rsidRPr="00711DF0">
        <w:rPr>
          <w:lang w:val="en-US"/>
        </w:rPr>
        <w:t>diplomatie</w:t>
      </w:r>
      <w:proofErr w:type="spellEnd"/>
      <w:r w:rsidRPr="00CF17D1">
        <w:t>.</w:t>
      </w:r>
      <w:proofErr w:type="spellStart"/>
      <w:r w:rsidRPr="00711DF0">
        <w:rPr>
          <w:lang w:val="en-US"/>
        </w:rPr>
        <w:t>gouv</w:t>
      </w:r>
      <w:proofErr w:type="spellEnd"/>
      <w:r w:rsidRPr="00CF17D1">
        <w:t>.</w:t>
      </w:r>
      <w:proofErr w:type="spellStart"/>
      <w:r w:rsidRPr="00711DF0">
        <w:rPr>
          <w:lang w:val="en-US"/>
        </w:rPr>
        <w:t>fr</w:t>
      </w:r>
      <w:proofErr w:type="spellEnd"/>
      <w:r w:rsidRPr="00CF17D1">
        <w:t>/</w:t>
      </w:r>
      <w:proofErr w:type="spellStart"/>
      <w:r w:rsidRPr="00711DF0">
        <w:rPr>
          <w:lang w:val="en-US"/>
        </w:rPr>
        <w:t>fr</w:t>
      </w:r>
      <w:proofErr w:type="spellEnd"/>
      <w:r w:rsidRPr="00CF17D1">
        <w:t>/</w:t>
      </w:r>
      <w:r w:rsidRPr="00711DF0">
        <w:rPr>
          <w:lang w:val="en-US"/>
        </w:rPr>
        <w:t>information</w:t>
      </w:r>
      <w:r w:rsidRPr="00CF17D1">
        <w:t>-</w:t>
      </w:r>
      <w:r w:rsidRPr="00711DF0">
        <w:rPr>
          <w:lang w:val="en-US"/>
        </w:rPr>
        <w:t>par</w:t>
      </w:r>
      <w:r w:rsidRPr="00CF17D1">
        <w:t>-</w:t>
      </w:r>
      <w:r w:rsidRPr="00711DF0">
        <w:rPr>
          <w:lang w:val="en-US"/>
        </w:rPr>
        <w:t>pays</w:t>
      </w:r>
      <w:r w:rsidRPr="00CF17D1">
        <w:t>/</w:t>
      </w:r>
      <w:proofErr w:type="spellStart"/>
      <w:r w:rsidRPr="00711DF0">
        <w:rPr>
          <w:lang w:val="en-US"/>
        </w:rPr>
        <w:t>armenie</w:t>
      </w:r>
      <w:proofErr w:type="spellEnd"/>
      <w:r w:rsidRPr="00CF17D1">
        <w:t>/</w:t>
      </w:r>
      <w:r w:rsidRPr="00711DF0">
        <w:rPr>
          <w:lang w:val="en-US"/>
        </w:rPr>
        <w:t>relations</w:t>
      </w:r>
      <w:r w:rsidRPr="00CF17D1">
        <w:t>-</w:t>
      </w:r>
      <w:proofErr w:type="spellStart"/>
      <w:r w:rsidRPr="00711DF0">
        <w:rPr>
          <w:lang w:val="en-US"/>
        </w:rPr>
        <w:t>bilaterales</w:t>
      </w:r>
      <w:proofErr w:type="spellEnd"/>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geostat</w:t>
      </w:r>
      <w:proofErr w:type="spellEnd"/>
      <w:r w:rsidRPr="00CF17D1">
        <w:t>.</w:t>
      </w:r>
      <w:proofErr w:type="spellStart"/>
      <w:r w:rsidRPr="00711DF0">
        <w:rPr>
          <w:lang w:val="en-US"/>
        </w:rPr>
        <w:t>ge</w:t>
      </w:r>
      <w:proofErr w:type="spellEnd"/>
      <w:r w:rsidRPr="00CF17D1">
        <w:t>/</w:t>
      </w:r>
      <w:r w:rsidRPr="00CF17D1">
        <w:br/>
      </w:r>
      <w:r w:rsidRPr="00711DF0">
        <w:rPr>
          <w:lang w:val="en-US"/>
        </w:rPr>
        <w:t>media</w:t>
      </w:r>
      <w:r w:rsidRPr="00CF17D1">
        <w:t>/80541/</w:t>
      </w:r>
      <w:r w:rsidRPr="00711DF0">
        <w:rPr>
          <w:lang w:val="en-US"/>
        </w:rPr>
        <w:t>Main</w:t>
      </w:r>
      <w:r w:rsidRPr="00CF17D1">
        <w:t>-</w:t>
      </w:r>
      <w:r w:rsidRPr="00711DF0">
        <w:rPr>
          <w:lang w:val="en-US"/>
        </w:rPr>
        <w:t>Results</w:t>
      </w:r>
      <w:r w:rsidRPr="00CF17D1">
        <w:t>-</w:t>
      </w:r>
      <w:r w:rsidRPr="00711DF0">
        <w:rPr>
          <w:lang w:val="en-US"/>
        </w:rPr>
        <w:t>of</w:t>
      </w:r>
      <w:r w:rsidRPr="00CF17D1">
        <w:t>-</w:t>
      </w:r>
      <w:r w:rsidRPr="00711DF0">
        <w:rPr>
          <w:lang w:val="en-US"/>
        </w:rPr>
        <w:t>the</w:t>
      </w:r>
      <w:r w:rsidRPr="00CF17D1">
        <w:t>-2024-</w:t>
      </w:r>
      <w:r w:rsidRPr="00711DF0">
        <w:rPr>
          <w:lang w:val="en-US"/>
        </w:rPr>
        <w:t>Population</w:t>
      </w:r>
      <w:r w:rsidRPr="00CF17D1">
        <w:t>-</w:t>
      </w:r>
      <w:r w:rsidRPr="00711DF0">
        <w:rPr>
          <w:lang w:val="en-US"/>
        </w:rPr>
        <w:t>and</w:t>
      </w:r>
      <w:r w:rsidRPr="00CF17D1">
        <w:t>-</w:t>
      </w:r>
      <w:r w:rsidRPr="00711DF0">
        <w:rPr>
          <w:lang w:val="en-US"/>
        </w:rPr>
        <w:t>Agricultural</w:t>
      </w:r>
      <w:r w:rsidRPr="00CF17D1">
        <w:t>-</w:t>
      </w:r>
      <w:r w:rsidRPr="00711DF0">
        <w:rPr>
          <w:lang w:val="en-US"/>
        </w:rPr>
        <w:t>Census</w:t>
      </w:r>
      <w:r w:rsidRPr="00CF17D1">
        <w:t>.</w:t>
      </w:r>
      <w:r w:rsidRPr="00711DF0">
        <w:rPr>
          <w:lang w:val="en-US"/>
        </w:rPr>
        <w:t>pdf</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/4/</w:t>
      </w:r>
      <w:proofErr w:type="spellStart"/>
      <w:r w:rsidRPr="00711DF0">
        <w:rPr>
          <w:lang w:val="en-US"/>
        </w:rPr>
        <w:t>argentina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/2/</w:t>
      </w:r>
      <w:proofErr w:type="spellStart"/>
      <w:r w:rsidRPr="00711DF0">
        <w:rPr>
          <w:lang w:val="en-US"/>
        </w:rPr>
        <w:t>lebanon</w:t>
      </w:r>
      <w:proofErr w:type="spellEnd"/>
      <w:r w:rsidRPr="00CF17D1">
        <w:t xml:space="preserve">; </w:t>
      </w:r>
      <w:r w:rsidRPr="00711DF0">
        <w:rPr>
          <w:lang w:val="en-US"/>
        </w:rPr>
        <w:t>https</w:t>
      </w:r>
      <w:r w:rsidRPr="00CF17D1">
        <w:t>://</w:t>
      </w:r>
      <w:proofErr w:type="spellStart"/>
      <w:r w:rsidRPr="00711DF0">
        <w:rPr>
          <w:lang w:val="en-US"/>
        </w:rPr>
        <w:t>brazil</w:t>
      </w:r>
      <w:proofErr w:type="spellEnd"/>
      <w:r w:rsidRPr="00CF17D1">
        <w:t>.</w:t>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/6/</w:t>
      </w:r>
      <w:proofErr w:type="spellStart"/>
      <w:r w:rsidRPr="00711DF0">
        <w:rPr>
          <w:lang w:val="en-US"/>
        </w:rPr>
        <w:t>canada</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/21/</w:t>
      </w:r>
      <w:proofErr w:type="spellStart"/>
      <w:r w:rsidRPr="00711DF0">
        <w:rPr>
          <w:lang w:val="en-US"/>
        </w:rPr>
        <w:t>uzbekistan</w:t>
      </w:r>
      <w:proofErr w:type="spellEnd"/>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ukrcensus</w:t>
      </w:r>
      <w:proofErr w:type="spellEnd"/>
      <w:r w:rsidRPr="00CF17D1">
        <w:t>.</w:t>
      </w:r>
      <w:r w:rsidRPr="00711DF0">
        <w:rPr>
          <w:lang w:val="en-US"/>
        </w:rPr>
        <w:t>gov</w:t>
      </w:r>
      <w:r w:rsidRPr="00CF17D1">
        <w:t>.</w:t>
      </w:r>
      <w:proofErr w:type="spellStart"/>
      <w:r w:rsidRPr="00711DF0">
        <w:rPr>
          <w:lang w:val="en-US"/>
        </w:rPr>
        <w:t>ua</w:t>
      </w:r>
      <w:proofErr w:type="spellEnd"/>
      <w:r w:rsidRPr="00CF17D1">
        <w:t>/</w:t>
      </w:r>
      <w:proofErr w:type="spellStart"/>
      <w:r w:rsidRPr="00711DF0">
        <w:rPr>
          <w:lang w:val="en-US"/>
        </w:rPr>
        <w:t>eng</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/44/</w:t>
      </w:r>
      <w:proofErr w:type="spellStart"/>
      <w:r w:rsidRPr="00711DF0">
        <w:rPr>
          <w:lang w:val="en-US"/>
        </w:rPr>
        <w:t>iran</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/47/</w:t>
      </w:r>
      <w:r w:rsidRPr="00711DF0">
        <w:rPr>
          <w:lang w:val="en-US"/>
        </w:rPr>
        <w:t>turkey</w:t>
      </w:r>
      <w:r w:rsidRPr="00CF17D1">
        <w:t xml:space="preserve">; </w:t>
      </w:r>
      <w:r w:rsidRPr="00711DF0">
        <w:rPr>
          <w:lang w:val="en-US"/>
        </w:rPr>
        <w:t>https</w:t>
      </w:r>
      <w:r w:rsidRPr="00CF17D1">
        <w:t>://</w:t>
      </w:r>
      <w:proofErr w:type="spellStart"/>
      <w:r w:rsidRPr="00711DF0">
        <w:rPr>
          <w:lang w:val="en-US"/>
        </w:rPr>
        <w:t>germany</w:t>
      </w:r>
      <w:proofErr w:type="spellEnd"/>
      <w:r w:rsidRPr="00CF17D1">
        <w:t>.</w:t>
      </w:r>
      <w:proofErr w:type="spellStart"/>
      <w:r w:rsidRPr="00711DF0">
        <w:rPr>
          <w:lang w:val="en-US"/>
        </w:rPr>
        <w:t>mfa</w:t>
      </w:r>
      <w:proofErr w:type="spellEnd"/>
      <w:r w:rsidRPr="00CF17D1">
        <w:t>.</w:t>
      </w:r>
      <w:r w:rsidRPr="00711DF0">
        <w:rPr>
          <w:lang w:val="en-US"/>
        </w:rPr>
        <w:t>am</w:t>
      </w:r>
      <w:r w:rsidRPr="00CF17D1">
        <w:t>/</w:t>
      </w:r>
      <w:r w:rsidRPr="00711DF0">
        <w:rPr>
          <w:lang w:val="en-US"/>
        </w:rPr>
        <w:t>hy</w:t>
      </w:r>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proofErr w:type="spellStart"/>
      <w:r w:rsidRPr="00711DF0">
        <w:rPr>
          <w:lang w:val="en-US"/>
        </w:rPr>
        <w:t>poland</w:t>
      </w:r>
      <w:proofErr w:type="spellEnd"/>
      <w:r w:rsidRPr="00CF17D1">
        <w:t>.</w:t>
      </w:r>
      <w:r w:rsidRPr="00CF17D1">
        <w:br/>
      </w:r>
      <w:proofErr w:type="spellStart"/>
      <w:r w:rsidRPr="00711DF0">
        <w:rPr>
          <w:lang w:val="en-US"/>
        </w:rPr>
        <w:t>mfa</w:t>
      </w:r>
      <w:proofErr w:type="spellEnd"/>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community</w:t>
      </w:r>
      <w:r w:rsidRPr="00CF17D1">
        <w:t>-</w:t>
      </w:r>
      <w:r w:rsidRPr="00711DF0">
        <w:rPr>
          <w:lang w:val="en-US"/>
        </w:rPr>
        <w:t>overview</w:t>
      </w:r>
      <w:r w:rsidRPr="00CF17D1">
        <w:t xml:space="preserve">; </w:t>
      </w:r>
      <w:r w:rsidRPr="00711DF0">
        <w:rPr>
          <w:lang w:val="en-US"/>
        </w:rPr>
        <w:t>https</w:t>
      </w:r>
      <w:r w:rsidRPr="00CF17D1">
        <w:t>://</w:t>
      </w:r>
      <w:r w:rsidRPr="00711DF0">
        <w:rPr>
          <w:lang w:val="en-US"/>
        </w:rPr>
        <w:t>www</w:t>
      </w:r>
      <w:r w:rsidRPr="00CF17D1">
        <w:t>.</w:t>
      </w:r>
      <w:proofErr w:type="spellStart"/>
      <w:r w:rsidRPr="00711DF0">
        <w:rPr>
          <w:lang w:val="en-US"/>
        </w:rPr>
        <w:t>aph</w:t>
      </w:r>
      <w:proofErr w:type="spellEnd"/>
      <w:r w:rsidRPr="00CF17D1">
        <w:t>.</w:t>
      </w:r>
      <w:r w:rsidRPr="00711DF0">
        <w:rPr>
          <w:lang w:val="en-US"/>
        </w:rPr>
        <w:t>gov</w:t>
      </w:r>
      <w:r w:rsidRPr="00CF17D1">
        <w:t>.</w:t>
      </w:r>
      <w:r w:rsidRPr="00711DF0">
        <w:rPr>
          <w:lang w:val="en-US"/>
        </w:rPr>
        <w:t>au</w:t>
      </w:r>
      <w:r w:rsidRPr="00CF17D1">
        <w:t>/</w:t>
      </w:r>
      <w:r w:rsidRPr="00711DF0">
        <w:rPr>
          <w:lang w:val="en-US"/>
        </w:rPr>
        <w:t>Parliamentary</w:t>
      </w:r>
      <w:r w:rsidRPr="00CF17D1">
        <w:t>_</w:t>
      </w:r>
      <w:r w:rsidRPr="00711DF0">
        <w:rPr>
          <w:lang w:val="en-US"/>
        </w:rPr>
        <w:t>Business</w:t>
      </w:r>
      <w:r w:rsidRPr="00CF17D1">
        <w:t>/</w:t>
      </w:r>
      <w:r w:rsidRPr="00711DF0">
        <w:rPr>
          <w:lang w:val="en-US"/>
        </w:rPr>
        <w:t>Hansard</w:t>
      </w:r>
      <w:r w:rsidRPr="00CF17D1">
        <w:t>/</w:t>
      </w:r>
      <w:r w:rsidRPr="00711DF0">
        <w:rPr>
          <w:lang w:val="en-US"/>
        </w:rPr>
        <w:t>Hansard</w:t>
      </w:r>
      <w:r w:rsidRPr="00CF17D1">
        <w:t>_</w:t>
      </w:r>
      <w:r w:rsidRPr="00711DF0">
        <w:rPr>
          <w:lang w:val="en-US"/>
        </w:rPr>
        <w:t>Display</w:t>
      </w:r>
      <w:r w:rsidRPr="00CF17D1">
        <w:t>?</w:t>
      </w:r>
      <w:r w:rsidRPr="00CF17D1">
        <w:br/>
      </w:r>
      <w:r w:rsidRPr="00711DF0">
        <w:rPr>
          <w:lang w:val="en-US"/>
        </w:rPr>
        <w:t>bid</w:t>
      </w:r>
      <w:r w:rsidRPr="00CF17D1">
        <w:t>=</w:t>
      </w:r>
      <w:r w:rsidRPr="00711DF0">
        <w:rPr>
          <w:lang w:val="en-US"/>
        </w:rPr>
        <w:t>chamber</w:t>
      </w:r>
      <w:r w:rsidRPr="00CF17D1">
        <w:t>%2</w:t>
      </w:r>
      <w:proofErr w:type="spellStart"/>
      <w:r w:rsidRPr="00711DF0">
        <w:rPr>
          <w:lang w:val="en-US"/>
        </w:rPr>
        <w:t>Fhansards</w:t>
      </w:r>
      <w:proofErr w:type="spellEnd"/>
      <w:r w:rsidRPr="00CF17D1">
        <w:t>%2</w:t>
      </w:r>
      <w:r w:rsidRPr="00711DF0">
        <w:rPr>
          <w:lang w:val="en-US"/>
        </w:rPr>
        <w:t>F</w:t>
      </w:r>
      <w:r w:rsidRPr="00CF17D1">
        <w:t>28885%2</w:t>
      </w:r>
      <w:r w:rsidRPr="00711DF0">
        <w:rPr>
          <w:lang w:val="en-US"/>
        </w:rPr>
        <w:t>F</w:t>
      </w:r>
      <w:r w:rsidRPr="00CF17D1">
        <w:t>&amp;</w:t>
      </w:r>
      <w:proofErr w:type="spellStart"/>
      <w:r w:rsidRPr="00711DF0">
        <w:rPr>
          <w:lang w:val="en-US"/>
        </w:rPr>
        <w:t>sid</w:t>
      </w:r>
      <w:proofErr w:type="spellEnd"/>
      <w:r w:rsidRPr="00CF17D1">
        <w:t xml:space="preserve">=0049;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711DF0">
        <w:rPr>
          <w:lang w:val="en-US"/>
        </w:rPr>
        <w:t>pages</w:t>
      </w:r>
      <w:r w:rsidRPr="00CF17D1">
        <w:t>/62/</w:t>
      </w:r>
      <w:proofErr w:type="spellStart"/>
      <w:r w:rsidRPr="00711DF0">
        <w:rPr>
          <w:lang w:val="en-US"/>
        </w:rPr>
        <w:t>spain</w:t>
      </w:r>
      <w:proofErr w:type="spellEnd"/>
      <w:r w:rsidRPr="00CF17D1">
        <w:t xml:space="preserve">; </w:t>
      </w:r>
      <w:r w:rsidRPr="00711DF0">
        <w:rPr>
          <w:lang w:val="en-US"/>
        </w:rPr>
        <w:t>https</w:t>
      </w:r>
      <w:r w:rsidRPr="00CF17D1">
        <w:t>://</w:t>
      </w:r>
      <w:r w:rsidRPr="00711DF0">
        <w:rPr>
          <w:lang w:val="en-US"/>
        </w:rPr>
        <w:t>diaspora</w:t>
      </w:r>
      <w:r w:rsidRPr="00CF17D1">
        <w:t>.</w:t>
      </w:r>
      <w:r w:rsidRPr="00711DF0">
        <w:rPr>
          <w:lang w:val="en-US"/>
        </w:rPr>
        <w:t>gov</w:t>
      </w:r>
      <w:r w:rsidRPr="00CF17D1">
        <w:t>.</w:t>
      </w:r>
      <w:r w:rsidRPr="00711DF0">
        <w:rPr>
          <w:lang w:val="en-US"/>
        </w:rPr>
        <w:t>am</w:t>
      </w:r>
      <w:r w:rsidRPr="00CF17D1">
        <w:t>/</w:t>
      </w:r>
      <w:proofErr w:type="spellStart"/>
      <w:r w:rsidRPr="00711DF0">
        <w:rPr>
          <w:lang w:val="en-US"/>
        </w:rPr>
        <w:t>en</w:t>
      </w:r>
      <w:proofErr w:type="spellEnd"/>
      <w:r w:rsidRPr="00CF17D1">
        <w:t>/</w:t>
      </w:r>
      <w:r w:rsidRPr="00CF17D1">
        <w:br/>
      </w:r>
      <w:r w:rsidRPr="00711DF0">
        <w:rPr>
          <w:lang w:val="en-US"/>
        </w:rPr>
        <w:t>pages</w:t>
      </w:r>
      <w:r w:rsidRPr="00CF17D1">
        <w:t>/75/</w:t>
      </w:r>
      <w:proofErr w:type="spellStart"/>
      <w:r w:rsidRPr="00711DF0">
        <w:rPr>
          <w:lang w:val="en-US"/>
        </w:rPr>
        <w:t>netherlands</w:t>
      </w:r>
      <w:proofErr w:type="spellEnd"/>
      <w:r w:rsidRPr="00CF17D1">
        <w:t>.</w:t>
      </w:r>
    </w:p>
  </w:footnote>
  <w:footnote w:id="222">
    <w:p w14:paraId="76BDFB73" w14:textId="77777777" w:rsidR="004642E2" w:rsidRDefault="004642E2" w:rsidP="004642E2">
      <w:pPr>
        <w:pStyle w:val="FootnoteText"/>
      </w:pPr>
      <w:r>
        <w:rPr>
          <w:rStyle w:val="FootnoteReference"/>
        </w:rPr>
        <w:footnoteRef/>
      </w:r>
      <w:r>
        <w:t xml:space="preserve"> </w:t>
      </w:r>
      <w:r w:rsidRPr="00EC3D0E">
        <w:t>Численность в Армении округлена: перепись 2022 года насчитала 2</w:t>
      </w:r>
      <w:r>
        <w:t>,</w:t>
      </w:r>
      <w:r w:rsidRPr="00EC3D0E">
        <w:t>875</w:t>
      </w:r>
      <w:r>
        <w:t>,</w:t>
      </w:r>
      <w:r w:rsidRPr="00EC3D0E">
        <w:t>697 армян до переселения жителей Нагорного Карабаха в 2023 году.</w:t>
      </w:r>
    </w:p>
  </w:footnote>
  <w:footnote w:id="223">
    <w:p w14:paraId="71644F67" w14:textId="77777777" w:rsidR="004642E2" w:rsidRPr="00BB3451" w:rsidRDefault="004642E2" w:rsidP="004642E2">
      <w:pPr>
        <w:pStyle w:val="FootnoteText"/>
        <w:rPr>
          <w:lang w:val="en-US"/>
        </w:rPr>
      </w:pPr>
      <w:r>
        <w:rPr>
          <w:rStyle w:val="FootnoteReference"/>
        </w:rPr>
        <w:footnoteRef/>
      </w:r>
      <w:r w:rsidRPr="00BB3451">
        <w:rPr>
          <w:lang w:val="en-US"/>
        </w:rPr>
        <w:t xml:space="preserve"> </w:t>
      </w:r>
      <w:proofErr w:type="spellStart"/>
      <w:r w:rsidRPr="00F439DF">
        <w:rPr>
          <w:lang w:val="en-US"/>
        </w:rPr>
        <w:t>Cörüt</w:t>
      </w:r>
      <w:proofErr w:type="spellEnd"/>
      <w:r w:rsidRPr="00F439DF">
        <w:rPr>
          <w:lang w:val="en-US"/>
        </w:rPr>
        <w:t xml:space="preserve">, </w:t>
      </w:r>
      <w:r w:rsidRPr="00437E16">
        <w:rPr>
          <w:lang w:val="en-US"/>
        </w:rPr>
        <w:t>“</w:t>
      </w:r>
      <w:r w:rsidRPr="00F439DF">
        <w:rPr>
          <w:lang w:val="en-US"/>
        </w:rPr>
        <w:t>Loyalty and Citizenship</w:t>
      </w:r>
      <w:r>
        <w:rPr>
          <w:lang w:val="en-US"/>
        </w:rPr>
        <w:t>…</w:t>
      </w:r>
      <w:r w:rsidRPr="00437E16">
        <w:rPr>
          <w:lang w:val="en-US"/>
        </w:rPr>
        <w:t>”</w:t>
      </w:r>
      <w:r w:rsidRPr="00F439DF">
        <w:rPr>
          <w:lang w:val="en-US"/>
        </w:rPr>
        <w:t>,</w:t>
      </w:r>
      <w:r w:rsidRPr="00A01B00">
        <w:rPr>
          <w:lang w:val="en-US"/>
        </w:rPr>
        <w:t xml:space="preserve"> </w:t>
      </w:r>
      <w:proofErr w:type="spellStart"/>
      <w:r>
        <w:t>стр</w:t>
      </w:r>
      <w:proofErr w:type="spellEnd"/>
      <w:r w:rsidRPr="00A01B00">
        <w:rPr>
          <w:lang w:val="en-US"/>
        </w:rPr>
        <w:t>.</w:t>
      </w:r>
      <w:r>
        <w:rPr>
          <w:lang w:val="en-US"/>
        </w:rPr>
        <w:t xml:space="preserve"> 182.</w:t>
      </w:r>
    </w:p>
  </w:footnote>
  <w:footnote w:id="224">
    <w:p w14:paraId="71217324" w14:textId="72DDA143" w:rsidR="00A94B3E" w:rsidRPr="00C1664B" w:rsidRDefault="00A94B3E">
      <w:pPr>
        <w:pStyle w:val="FootnoteText"/>
        <w:rPr>
          <w:lang w:val="en-US"/>
        </w:rPr>
      </w:pPr>
      <w:r>
        <w:rPr>
          <w:rStyle w:val="FootnoteReference"/>
        </w:rPr>
        <w:footnoteRef/>
      </w:r>
      <w:r w:rsidRPr="00C1664B">
        <w:rPr>
          <w:lang w:val="en-US"/>
        </w:rPr>
        <w:t xml:space="preserve"> </w:t>
      </w:r>
      <w:r>
        <w:t>Файл</w:t>
      </w:r>
      <w:r w:rsidRPr="00C1664B">
        <w:rPr>
          <w:lang w:val="en-US"/>
        </w:rPr>
        <w:t xml:space="preserve"> </w:t>
      </w:r>
      <w:r>
        <w:rPr>
          <w:lang w:val="en-US"/>
        </w:rPr>
        <w:t>RTSS</w:t>
      </w:r>
      <w:r w:rsidRPr="00C1664B">
        <w:rPr>
          <w:lang w:val="en-US"/>
        </w:rPr>
        <w:t xml:space="preserve"> </w:t>
      </w:r>
      <w:r>
        <w:rPr>
          <w:lang w:val="en-US"/>
        </w:rPr>
        <w:t>immigration</w:t>
      </w:r>
      <w:r w:rsidRPr="00C1664B">
        <w:rPr>
          <w:lang w:val="en-US"/>
        </w:rPr>
        <w:t>.</w:t>
      </w:r>
      <w:r>
        <w:rPr>
          <w:lang w:val="en-US"/>
        </w:rPr>
        <w:t>xlsx</w:t>
      </w:r>
      <w:r w:rsidRPr="00C1664B">
        <w:rPr>
          <w:lang w:val="en-US"/>
        </w:rPr>
        <w:t>.</w:t>
      </w:r>
    </w:p>
  </w:footnote>
  <w:footnote w:id="225">
    <w:p w14:paraId="38EF44A0" w14:textId="05F8BEA6" w:rsidR="00695FFC" w:rsidRPr="00C1664B" w:rsidRDefault="00695FFC">
      <w:pPr>
        <w:pStyle w:val="FootnoteText"/>
        <w:rPr>
          <w:lang w:val="en-US"/>
        </w:rPr>
      </w:pPr>
      <w:r>
        <w:rPr>
          <w:rStyle w:val="FootnoteReference"/>
        </w:rPr>
        <w:footnoteRef/>
      </w:r>
      <w:r w:rsidRPr="00C1664B">
        <w:rPr>
          <w:lang w:val="en-US"/>
        </w:rPr>
        <w:t xml:space="preserve"> </w:t>
      </w:r>
      <w:r>
        <w:t>Цифровая</w:t>
      </w:r>
      <w:r w:rsidRPr="00C1664B">
        <w:rPr>
          <w:lang w:val="en-US"/>
        </w:rPr>
        <w:t xml:space="preserve"> </w:t>
      </w:r>
      <w:r>
        <w:t>подборка</w:t>
      </w:r>
      <w:r w:rsidRPr="00C1664B">
        <w:rPr>
          <w:lang w:val="en-US"/>
        </w:rPr>
        <w:t xml:space="preserve">: </w:t>
      </w:r>
      <w:r w:rsidRPr="00695FFC">
        <w:rPr>
          <w:lang w:val="en-US"/>
        </w:rPr>
        <w:t>https</w:t>
      </w:r>
      <w:r w:rsidRPr="00C1664B">
        <w:rPr>
          <w:lang w:val="en-US"/>
        </w:rPr>
        <w:t>://</w:t>
      </w:r>
      <w:r w:rsidRPr="00695FFC">
        <w:rPr>
          <w:lang w:val="en-US"/>
        </w:rPr>
        <w:t>archive</w:t>
      </w:r>
      <w:r w:rsidRPr="00C1664B">
        <w:rPr>
          <w:lang w:val="en-US"/>
        </w:rPr>
        <w:t>.</w:t>
      </w:r>
      <w:r w:rsidRPr="00695FFC">
        <w:rPr>
          <w:lang w:val="en-US"/>
        </w:rPr>
        <w:t>org</w:t>
      </w:r>
      <w:r w:rsidRPr="00C1664B">
        <w:rPr>
          <w:lang w:val="en-US"/>
        </w:rPr>
        <w:t>/</w:t>
      </w:r>
      <w:r w:rsidRPr="00695FFC">
        <w:rPr>
          <w:lang w:val="en-US"/>
        </w:rPr>
        <w:t>details</w:t>
      </w:r>
      <w:r w:rsidRPr="00C1664B">
        <w:rPr>
          <w:lang w:val="en-US"/>
        </w:rPr>
        <w:t>/</w:t>
      </w:r>
      <w:r w:rsidRPr="00695FFC">
        <w:rPr>
          <w:lang w:val="en-US"/>
        </w:rPr>
        <w:t>obzor</w:t>
      </w:r>
      <w:r w:rsidRPr="00C1664B">
        <w:rPr>
          <w:lang w:val="en-US"/>
        </w:rPr>
        <w:t>_</w:t>
      </w:r>
      <w:r w:rsidRPr="00695FFC">
        <w:rPr>
          <w:lang w:val="en-US"/>
        </w:rPr>
        <w:t>karsskoi</w:t>
      </w:r>
      <w:r w:rsidRPr="00C1664B">
        <w:rPr>
          <w:lang w:val="en-US"/>
        </w:rPr>
        <w:t>_</w:t>
      </w:r>
      <w:r w:rsidRPr="00695FFC">
        <w:rPr>
          <w:lang w:val="en-US"/>
        </w:rPr>
        <w:t>oblasti</w:t>
      </w:r>
      <w:r w:rsidRPr="00C1664B">
        <w:rPr>
          <w:lang w:val="en-US"/>
        </w:rPr>
        <w:t>.</w:t>
      </w:r>
    </w:p>
  </w:footnote>
  <w:footnote w:id="226">
    <w:p w14:paraId="056F032F" w14:textId="77777777" w:rsidR="002608C7" w:rsidRDefault="00B92961">
      <w:pPr>
        <w:pStyle w:val="FootnoteText"/>
      </w:pPr>
      <w:r>
        <w:rPr>
          <w:rStyle w:val="FootnoteReference"/>
        </w:rPr>
        <w:footnoteRef/>
      </w:r>
      <w:r>
        <w:t xml:space="preserve"> </w:t>
      </w:r>
      <w:r w:rsidRPr="00B92961">
        <w:t xml:space="preserve">Для 1904 и 1908 гг. использовано исправленное самим источником число временно-проживающих. В 1904 г. из первоначального итога исключены 7,256 человек, записанных временными в Карсе, но фактически постоянно живших в селениях. Аналогичная поправка в 1908 г. убирает 7,277 </w:t>
      </w:r>
      <w:r>
        <w:t>дважды учтённых</w:t>
      </w:r>
      <w:r w:rsidRPr="00B92961">
        <w:t xml:space="preserve"> постоянных жителей.</w:t>
      </w:r>
      <w:r w:rsidR="00512CC7">
        <w:t xml:space="preserve"> </w:t>
      </w:r>
    </w:p>
    <w:p w14:paraId="76394A24" w14:textId="237CCA70" w:rsidR="00B92961" w:rsidRDefault="00512CC7">
      <w:pPr>
        <w:pStyle w:val="FootnoteText"/>
      </w:pPr>
      <w:r w:rsidRPr="00512CC7">
        <w:t xml:space="preserve">Выпуск за 1911 г. отсутствует в нашей подборке. Число 324,033 </w:t>
      </w:r>
      <w:r w:rsidR="002608C7">
        <w:t>–</w:t>
      </w:r>
      <w:r w:rsidRPr="00512CC7">
        <w:t xml:space="preserve"> это население на 1 января 1912 г., приведённое как начальная величина в обзоре за 1912 г., то есть фактически итог 1911 года.</w:t>
      </w:r>
    </w:p>
  </w:footnote>
  <w:footnote w:id="227">
    <w:p w14:paraId="2BDD2FA7" w14:textId="04B67211" w:rsidR="00C1664B" w:rsidRPr="00C1664B" w:rsidRDefault="00C1664B">
      <w:pPr>
        <w:pStyle w:val="FootnoteText"/>
      </w:pPr>
      <w:r>
        <w:rPr>
          <w:rStyle w:val="FootnoteReference"/>
        </w:rPr>
        <w:footnoteRef/>
      </w:r>
      <w:r>
        <w:t xml:space="preserve"> </w:t>
      </w:r>
      <w:r w:rsidRPr="00C1664B">
        <w:t>В выпуске 1910 года таблица показывает 964 человека по входной механической графе и 388 по выходной, т.е. +576; вместе с рождениями 16,144 и смертями 9,509 это должно давать общий прирост 7,211. Именно 7,211 и напечатано в таблице. Но численность коренного населения дана как 315,534 на 1 января 1910 года и 322,169 на 1 января 1911 — разница только 6,635, то есть точно рождения минус смерти, без этих +576. Причём текст ошибочно называет 7,211 “естественным приростом”. В “Обзоре” за 1910 г. есть внутреннее арифметическое противоречие на 576 человек.</w:t>
      </w:r>
    </w:p>
  </w:footnote>
  <w:footnote w:id="228">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229">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230">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231">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 xml:space="preserve">модулем </w:t>
      </w:r>
      <w:proofErr w:type="gramStart"/>
      <w:r w:rsidRPr="00C870AF">
        <w:t>rtss.validate</w:t>
      </w:r>
      <w:proofErr w:type="gramEnd"/>
      <w:r w:rsidRPr="00C870AF">
        <w:t>_table_193x.AnalyzeTable.</w:t>
      </w:r>
    </w:p>
  </w:footnote>
  <w:footnote w:id="232">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33">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34">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proofErr w:type="gramStart"/>
      <w:r w:rsidRPr="00F64E1D">
        <w:rPr>
          <w:lang w:val="en-US"/>
        </w:rPr>
        <w:t>rtss</w:t>
      </w:r>
      <w:proofErr w:type="spellEnd"/>
      <w:r w:rsidRPr="00F64E1D">
        <w:t>.</w:t>
      </w:r>
      <w:r w:rsidRPr="00F64E1D">
        <w:rPr>
          <w:lang w:val="en-US"/>
        </w:rPr>
        <w:t>validate</w:t>
      </w:r>
      <w:proofErr w:type="gramEnd"/>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235">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36">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37">
    <w:p w14:paraId="2795EAAE" w14:textId="77777777" w:rsidR="00B32968" w:rsidRDefault="00B32968">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38">
    <w:p w14:paraId="3D58DD84" w14:textId="77777777" w:rsidR="00B32968" w:rsidRDefault="00B32968">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239">
    <w:p w14:paraId="1536F5A9" w14:textId="77777777" w:rsidR="00B32968" w:rsidRDefault="00B32968">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240">
    <w:p w14:paraId="787B0CAA" w14:textId="77777777" w:rsidR="00B32968" w:rsidRDefault="00B32968">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41">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242">
    <w:p w14:paraId="0F38D71F" w14:textId="77777777" w:rsidR="00B32968" w:rsidRDefault="00B32968"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243">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44">
    <w:p w14:paraId="55132027" w14:textId="77777777" w:rsidR="00B32968" w:rsidRPr="009937FC" w:rsidRDefault="00B32968">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45">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w:t>
      </w:r>
      <w:proofErr w:type="gramStart"/>
      <w:r w:rsidRPr="00DB5588">
        <w:t>) ”</w:t>
      </w:r>
      <w:proofErr w:type="gramEnd"/>
      <w:r w:rsidRPr="00DB5588">
        <w:t xml:space="preserve">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46">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47">
    <w:p w14:paraId="2EAD6497" w14:textId="77777777" w:rsidR="00B32968" w:rsidRPr="001D45C2" w:rsidRDefault="00B32968">
      <w:pPr>
        <w:pStyle w:val="FootnoteText"/>
        <w:rPr>
          <w:lang w:val="en-US"/>
        </w:rPr>
      </w:pPr>
      <w:r>
        <w:rPr>
          <w:rStyle w:val="FootnoteReference"/>
        </w:rPr>
        <w:footnoteRef/>
      </w:r>
      <w:r w:rsidRPr="001D45C2">
        <w:rPr>
          <w:lang w:val="en-US"/>
        </w:rPr>
        <w:t xml:space="preserve"> </w:t>
      </w:r>
      <w:r w:rsidRPr="00BB7E41">
        <w:t>Вывод</w:t>
      </w:r>
      <w:r w:rsidRPr="001D45C2">
        <w:rPr>
          <w:lang w:val="en-US"/>
        </w:rPr>
        <w:t xml:space="preserve"> </w:t>
      </w:r>
      <w:r w:rsidRPr="00BB7E41">
        <w:t>модуля</w:t>
      </w:r>
      <w:r w:rsidRPr="001D45C2">
        <w:rPr>
          <w:lang w:val="en-US"/>
        </w:rPr>
        <w:t xml:space="preserve"> </w:t>
      </w:r>
      <w:proofErr w:type="gramStart"/>
      <w:r w:rsidRPr="00BB7E41">
        <w:rPr>
          <w:lang w:val="en-US"/>
        </w:rPr>
        <w:t>rtss</w:t>
      </w:r>
      <w:r w:rsidRPr="001D45C2">
        <w:rPr>
          <w:lang w:val="en-US"/>
        </w:rPr>
        <w:t>.</w:t>
      </w:r>
      <w:r w:rsidRPr="00BB7E41">
        <w:rPr>
          <w:lang w:val="en-US"/>
        </w:rPr>
        <w:t>validate</w:t>
      </w:r>
      <w:proofErr w:type="gramEnd"/>
      <w:r w:rsidRPr="001D45C2">
        <w:rPr>
          <w:lang w:val="en-US"/>
        </w:rPr>
        <w:t>_</w:t>
      </w:r>
      <w:r w:rsidRPr="00BB7E41">
        <w:rPr>
          <w:lang w:val="en-US"/>
        </w:rPr>
        <w:t>table</w:t>
      </w:r>
      <w:r w:rsidRPr="001D45C2">
        <w:rPr>
          <w:lang w:val="en-US"/>
        </w:rPr>
        <w:t>_193</w:t>
      </w:r>
      <w:r w:rsidRPr="00BB7E41">
        <w:rPr>
          <w:lang w:val="en-US"/>
        </w:rPr>
        <w:t>x</w:t>
      </w:r>
      <w:r w:rsidRPr="001D45C2">
        <w:rPr>
          <w:lang w:val="en-US"/>
        </w:rPr>
        <w:t>.</w:t>
      </w:r>
      <w:r w:rsidRPr="00BB7E41">
        <w:rPr>
          <w:lang w:val="en-US"/>
        </w:rPr>
        <w:t>ApplyTable</w:t>
      </w:r>
      <w:r w:rsidRPr="001D45C2">
        <w:rPr>
          <w:lang w:val="en-US"/>
        </w:rPr>
        <w:t>.</w:t>
      </w:r>
    </w:p>
  </w:footnote>
  <w:footnote w:id="248">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49">
    <w:p w14:paraId="25A7A6C4" w14:textId="793D5B6A" w:rsidR="00B32968" w:rsidRDefault="00B32968">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250">
    <w:p w14:paraId="20B5B7BD" w14:textId="60DFBEC5" w:rsidR="00B32968" w:rsidRDefault="00B32968">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251">
    <w:p w14:paraId="11E095AE" w14:textId="6B5EBF7A" w:rsidR="00B32968" w:rsidRDefault="00B32968">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252">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253">
    <w:p w14:paraId="228A3E4B" w14:textId="77777777" w:rsidR="00B32968" w:rsidRDefault="00B32968">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54">
    <w:p w14:paraId="21191C62" w14:textId="45121A4A" w:rsidR="00B32968" w:rsidRDefault="00B32968">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55">
    <w:p w14:paraId="2C8480D7" w14:textId="12D11954" w:rsidR="00B32968" w:rsidRDefault="00B32968">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56">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57">
    <w:p w14:paraId="0805C318" w14:textId="38A2BA49" w:rsidR="00B32968" w:rsidRPr="001A74D1" w:rsidRDefault="00B32968">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58">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59">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60">
    <w:p w14:paraId="6F5E6C83" w14:textId="77777777" w:rsidR="00B32968" w:rsidRPr="001D45C2" w:rsidRDefault="00B32968">
      <w:pPr>
        <w:pStyle w:val="FootnoteText"/>
        <w:rPr>
          <w:lang w:val="en-US"/>
        </w:rPr>
      </w:pPr>
      <w:r>
        <w:rPr>
          <w:rStyle w:val="FootnoteReference"/>
        </w:rPr>
        <w:footnoteRef/>
      </w:r>
      <w:r w:rsidRPr="001D45C2">
        <w:rPr>
          <w:lang w:val="en-US"/>
        </w:rPr>
        <w:t xml:space="preserve"> </w:t>
      </w:r>
      <w:r w:rsidRPr="006F2F03">
        <w:t>Вывод</w:t>
      </w:r>
      <w:r w:rsidRPr="001D45C2">
        <w:rPr>
          <w:lang w:val="en-US"/>
        </w:rPr>
        <w:t xml:space="preserve"> </w:t>
      </w:r>
      <w:r w:rsidRPr="006F2F03">
        <w:t>модуля</w:t>
      </w:r>
      <w:r w:rsidRPr="001D45C2">
        <w:rPr>
          <w:lang w:val="en-US"/>
        </w:rPr>
        <w:t xml:space="preserve"> </w:t>
      </w:r>
      <w:proofErr w:type="gramStart"/>
      <w:r w:rsidRPr="006F2F03">
        <w:rPr>
          <w:lang w:val="en-US"/>
        </w:rPr>
        <w:t>rtss</w:t>
      </w:r>
      <w:r w:rsidRPr="001D45C2">
        <w:rPr>
          <w:lang w:val="en-US"/>
        </w:rPr>
        <w:t>.</w:t>
      </w:r>
      <w:r w:rsidRPr="006F2F03">
        <w:rPr>
          <w:lang w:val="en-US"/>
        </w:rPr>
        <w:t>validate</w:t>
      </w:r>
      <w:proofErr w:type="gramEnd"/>
      <w:r w:rsidRPr="001D45C2">
        <w:rPr>
          <w:lang w:val="en-US"/>
        </w:rPr>
        <w:t>_</w:t>
      </w:r>
      <w:r w:rsidRPr="006F2F03">
        <w:rPr>
          <w:lang w:val="en-US"/>
        </w:rPr>
        <w:t>table</w:t>
      </w:r>
      <w:r w:rsidRPr="001D45C2">
        <w:rPr>
          <w:lang w:val="en-US"/>
        </w:rPr>
        <w:t>_193</w:t>
      </w:r>
      <w:r w:rsidRPr="006F2F03">
        <w:rPr>
          <w:lang w:val="en-US"/>
        </w:rPr>
        <w:t>x</w:t>
      </w:r>
      <w:r w:rsidRPr="001D45C2">
        <w:rPr>
          <w:lang w:val="en-US"/>
        </w:rPr>
        <w:t>.</w:t>
      </w:r>
      <w:r w:rsidRPr="006F2F03">
        <w:rPr>
          <w:lang w:val="en-US"/>
        </w:rPr>
        <w:t>ApplyTable</w:t>
      </w:r>
      <w:r w:rsidRPr="001D45C2">
        <w:rPr>
          <w:lang w:val="en-US"/>
        </w:rPr>
        <w:t>.</w:t>
      </w:r>
    </w:p>
  </w:footnote>
  <w:footnote w:id="261">
    <w:p w14:paraId="2B8B67FE" w14:textId="77777777" w:rsidR="00B32968" w:rsidRDefault="00B32968"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62">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63">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7C24E02"/>
    <w:multiLevelType w:val="hybridMultilevel"/>
    <w:tmpl w:val="B3A0B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18121F"/>
    <w:multiLevelType w:val="hybridMultilevel"/>
    <w:tmpl w:val="BEFEA0F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3"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3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4DB6222"/>
    <w:multiLevelType w:val="multilevel"/>
    <w:tmpl w:val="09AE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8" w15:restartNumberingAfterBreak="0">
    <w:nsid w:val="36A648F6"/>
    <w:multiLevelType w:val="hybridMultilevel"/>
    <w:tmpl w:val="A3D2532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49"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2"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6"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0E5C3A"/>
    <w:multiLevelType w:val="hybridMultilevel"/>
    <w:tmpl w:val="CE1C8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FE83B1B"/>
    <w:multiLevelType w:val="hybridMultilevel"/>
    <w:tmpl w:val="77BCD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5AE83578"/>
    <w:multiLevelType w:val="hybridMultilevel"/>
    <w:tmpl w:val="14B262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7"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9"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0"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A74F74"/>
    <w:multiLevelType w:val="hybridMultilevel"/>
    <w:tmpl w:val="F77AB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83"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69BA51C4"/>
    <w:multiLevelType w:val="multilevel"/>
    <w:tmpl w:val="17CE8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7"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8" w15:restartNumberingAfterBreak="0">
    <w:nsid w:val="6D3D0D39"/>
    <w:multiLevelType w:val="multilevel"/>
    <w:tmpl w:val="E9367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6E916F60"/>
    <w:multiLevelType w:val="multilevel"/>
    <w:tmpl w:val="069C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9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5"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6"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100"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102"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9C541BD"/>
    <w:multiLevelType w:val="hybridMultilevel"/>
    <w:tmpl w:val="5E92A4B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04"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6" w15:restartNumberingAfterBreak="0">
    <w:nsid w:val="7DDF26D4"/>
    <w:multiLevelType w:val="hybridMultilevel"/>
    <w:tmpl w:val="895CE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457379376">
    <w:abstractNumId w:val="74"/>
  </w:num>
  <w:num w:numId="2" w16cid:durableId="1717730418">
    <w:abstractNumId w:val="23"/>
  </w:num>
  <w:num w:numId="3" w16cid:durableId="742920146">
    <w:abstractNumId w:val="59"/>
  </w:num>
  <w:num w:numId="4" w16cid:durableId="392462287">
    <w:abstractNumId w:val="37"/>
  </w:num>
  <w:num w:numId="5" w16cid:durableId="456338143">
    <w:abstractNumId w:val="77"/>
  </w:num>
  <w:num w:numId="6" w16cid:durableId="734548216">
    <w:abstractNumId w:val="21"/>
  </w:num>
  <w:num w:numId="7" w16cid:durableId="1193959304">
    <w:abstractNumId w:val="100"/>
  </w:num>
  <w:num w:numId="8" w16cid:durableId="1799060626">
    <w:abstractNumId w:val="99"/>
  </w:num>
  <w:num w:numId="9" w16cid:durableId="951979201">
    <w:abstractNumId w:val="50"/>
  </w:num>
  <w:num w:numId="10" w16cid:durableId="1215308487">
    <w:abstractNumId w:val="16"/>
  </w:num>
  <w:num w:numId="11" w16cid:durableId="1221089706">
    <w:abstractNumId w:val="49"/>
  </w:num>
  <w:num w:numId="12" w16cid:durableId="72970521">
    <w:abstractNumId w:val="43"/>
  </w:num>
  <w:num w:numId="13" w16cid:durableId="1293906345">
    <w:abstractNumId w:val="83"/>
  </w:num>
  <w:num w:numId="14" w16cid:durableId="275064381">
    <w:abstractNumId w:val="41"/>
  </w:num>
  <w:num w:numId="15" w16cid:durableId="209151735">
    <w:abstractNumId w:val="62"/>
  </w:num>
  <w:num w:numId="16" w16cid:durableId="1240670666">
    <w:abstractNumId w:val="68"/>
  </w:num>
  <w:num w:numId="17" w16cid:durableId="159198556">
    <w:abstractNumId w:val="42"/>
  </w:num>
  <w:num w:numId="18" w16cid:durableId="2085449025">
    <w:abstractNumId w:val="17"/>
  </w:num>
  <w:num w:numId="19" w16cid:durableId="694116598">
    <w:abstractNumId w:val="15"/>
  </w:num>
  <w:num w:numId="20" w16cid:durableId="982849699">
    <w:abstractNumId w:val="30"/>
  </w:num>
  <w:num w:numId="21" w16cid:durableId="956565878">
    <w:abstractNumId w:val="25"/>
  </w:num>
  <w:num w:numId="22" w16cid:durableId="870143600">
    <w:abstractNumId w:val="63"/>
  </w:num>
  <w:num w:numId="23" w16cid:durableId="621346852">
    <w:abstractNumId w:val="52"/>
  </w:num>
  <w:num w:numId="24" w16cid:durableId="1712724754">
    <w:abstractNumId w:val="39"/>
  </w:num>
  <w:num w:numId="25" w16cid:durableId="570041432">
    <w:abstractNumId w:val="44"/>
  </w:num>
  <w:num w:numId="26" w16cid:durableId="713121577">
    <w:abstractNumId w:val="13"/>
  </w:num>
  <w:num w:numId="27" w16cid:durableId="444663587">
    <w:abstractNumId w:val="34"/>
  </w:num>
  <w:num w:numId="28" w16cid:durableId="2135907098">
    <w:abstractNumId w:val="8"/>
  </w:num>
  <w:num w:numId="29" w16cid:durableId="1377894438">
    <w:abstractNumId w:val="64"/>
  </w:num>
  <w:num w:numId="30" w16cid:durableId="1421952206">
    <w:abstractNumId w:val="71"/>
  </w:num>
  <w:num w:numId="31" w16cid:durableId="1401247666">
    <w:abstractNumId w:val="84"/>
  </w:num>
  <w:num w:numId="32" w16cid:durableId="1972860908">
    <w:abstractNumId w:val="91"/>
  </w:num>
  <w:num w:numId="33" w16cid:durableId="905721194">
    <w:abstractNumId w:val="105"/>
  </w:num>
  <w:num w:numId="34" w16cid:durableId="1173452974">
    <w:abstractNumId w:val="2"/>
  </w:num>
  <w:num w:numId="35" w16cid:durableId="1065183640">
    <w:abstractNumId w:val="92"/>
  </w:num>
  <w:num w:numId="36" w16cid:durableId="770900114">
    <w:abstractNumId w:val="82"/>
  </w:num>
  <w:num w:numId="37" w16cid:durableId="1576283845">
    <w:abstractNumId w:val="26"/>
  </w:num>
  <w:num w:numId="38" w16cid:durableId="1001543221">
    <w:abstractNumId w:val="51"/>
  </w:num>
  <w:num w:numId="39" w16cid:durableId="1661617439">
    <w:abstractNumId w:val="36"/>
  </w:num>
  <w:num w:numId="40" w16cid:durableId="981151481">
    <w:abstractNumId w:val="69"/>
  </w:num>
  <w:num w:numId="41" w16cid:durableId="832645849">
    <w:abstractNumId w:val="78"/>
  </w:num>
  <w:num w:numId="42" w16cid:durableId="1991472424">
    <w:abstractNumId w:val="79"/>
  </w:num>
  <w:num w:numId="43" w16cid:durableId="117263988">
    <w:abstractNumId w:val="4"/>
  </w:num>
  <w:num w:numId="44" w16cid:durableId="285280348">
    <w:abstractNumId w:val="5"/>
  </w:num>
  <w:num w:numId="45" w16cid:durableId="1139686418">
    <w:abstractNumId w:val="86"/>
  </w:num>
  <w:num w:numId="46" w16cid:durableId="1081096083">
    <w:abstractNumId w:val="55"/>
  </w:num>
  <w:num w:numId="47" w16cid:durableId="910047359">
    <w:abstractNumId w:val="28"/>
  </w:num>
  <w:num w:numId="48" w16cid:durableId="120659391">
    <w:abstractNumId w:val="87"/>
  </w:num>
  <w:num w:numId="49" w16cid:durableId="877011156">
    <w:abstractNumId w:val="58"/>
  </w:num>
  <w:num w:numId="50" w16cid:durableId="1447848916">
    <w:abstractNumId w:val="33"/>
  </w:num>
  <w:num w:numId="51" w16cid:durableId="1672492005">
    <w:abstractNumId w:val="14"/>
  </w:num>
  <w:num w:numId="52" w16cid:durableId="401023031">
    <w:abstractNumId w:val="10"/>
  </w:num>
  <w:num w:numId="53" w16cid:durableId="1750421479">
    <w:abstractNumId w:val="96"/>
  </w:num>
  <w:num w:numId="54" w16cid:durableId="313880424">
    <w:abstractNumId w:val="101"/>
  </w:num>
  <w:num w:numId="55" w16cid:durableId="1372807963">
    <w:abstractNumId w:val="94"/>
  </w:num>
  <w:num w:numId="56" w16cid:durableId="627706364">
    <w:abstractNumId w:val="29"/>
  </w:num>
  <w:num w:numId="57" w16cid:durableId="188883540">
    <w:abstractNumId w:val="1"/>
  </w:num>
  <w:num w:numId="58" w16cid:durableId="730925972">
    <w:abstractNumId w:val="0"/>
  </w:num>
  <w:num w:numId="59" w16cid:durableId="1989748941">
    <w:abstractNumId w:val="93"/>
  </w:num>
  <w:num w:numId="60" w16cid:durableId="1761564256">
    <w:abstractNumId w:val="65"/>
  </w:num>
  <w:num w:numId="61" w16cid:durableId="1879585467">
    <w:abstractNumId w:val="3"/>
  </w:num>
  <w:num w:numId="62" w16cid:durableId="1217545912">
    <w:abstractNumId w:val="54"/>
  </w:num>
  <w:num w:numId="63" w16cid:durableId="285351287">
    <w:abstractNumId w:val="107"/>
  </w:num>
  <w:num w:numId="64" w16cid:durableId="953825276">
    <w:abstractNumId w:val="24"/>
  </w:num>
  <w:num w:numId="65" w16cid:durableId="229190939">
    <w:abstractNumId w:val="89"/>
  </w:num>
  <w:num w:numId="66" w16cid:durableId="1335107044">
    <w:abstractNumId w:val="40"/>
  </w:num>
  <w:num w:numId="67" w16cid:durableId="1024987388">
    <w:abstractNumId w:val="11"/>
  </w:num>
  <w:num w:numId="68" w16cid:durableId="245967031">
    <w:abstractNumId w:val="22"/>
  </w:num>
  <w:num w:numId="69" w16cid:durableId="1163007121">
    <w:abstractNumId w:val="102"/>
  </w:num>
  <w:num w:numId="70" w16cid:durableId="1846356767">
    <w:abstractNumId w:val="6"/>
  </w:num>
  <w:num w:numId="71" w16cid:durableId="1633829898">
    <w:abstractNumId w:val="31"/>
  </w:num>
  <w:num w:numId="72" w16cid:durableId="991327923">
    <w:abstractNumId w:val="57"/>
  </w:num>
  <w:num w:numId="73" w16cid:durableId="1440370214">
    <w:abstractNumId w:val="98"/>
  </w:num>
  <w:num w:numId="74" w16cid:durableId="728576158">
    <w:abstractNumId w:val="7"/>
  </w:num>
  <w:num w:numId="75" w16cid:durableId="1801847533">
    <w:abstractNumId w:val="35"/>
  </w:num>
  <w:num w:numId="76" w16cid:durableId="790707397">
    <w:abstractNumId w:val="61"/>
  </w:num>
  <w:num w:numId="77" w16cid:durableId="1670058143">
    <w:abstractNumId w:val="32"/>
  </w:num>
  <w:num w:numId="78" w16cid:durableId="1235434613">
    <w:abstractNumId w:val="76"/>
  </w:num>
  <w:num w:numId="79" w16cid:durableId="1382482366">
    <w:abstractNumId w:val="95"/>
  </w:num>
  <w:num w:numId="80" w16cid:durableId="306516805">
    <w:abstractNumId w:val="20"/>
  </w:num>
  <w:num w:numId="81" w16cid:durableId="85198858">
    <w:abstractNumId w:val="53"/>
  </w:num>
  <w:num w:numId="82" w16cid:durableId="1094059735">
    <w:abstractNumId w:val="73"/>
  </w:num>
  <w:num w:numId="83" w16cid:durableId="1582830170">
    <w:abstractNumId w:val="104"/>
  </w:num>
  <w:num w:numId="84" w16cid:durableId="763305839">
    <w:abstractNumId w:val="70"/>
  </w:num>
  <w:num w:numId="85" w16cid:durableId="133910999">
    <w:abstractNumId w:val="19"/>
  </w:num>
  <w:num w:numId="86" w16cid:durableId="1291979154">
    <w:abstractNumId w:val="45"/>
  </w:num>
  <w:num w:numId="87" w16cid:durableId="62073890">
    <w:abstractNumId w:val="80"/>
  </w:num>
  <w:num w:numId="88" w16cid:durableId="1486702660">
    <w:abstractNumId w:val="97"/>
  </w:num>
  <w:num w:numId="89" w16cid:durableId="853960130">
    <w:abstractNumId w:val="56"/>
  </w:num>
  <w:num w:numId="90" w16cid:durableId="199052112">
    <w:abstractNumId w:val="75"/>
  </w:num>
  <w:num w:numId="91" w16cid:durableId="653608088">
    <w:abstractNumId w:val="27"/>
  </w:num>
  <w:num w:numId="92" w16cid:durableId="531305852">
    <w:abstractNumId w:val="18"/>
  </w:num>
  <w:num w:numId="93" w16cid:durableId="388379251">
    <w:abstractNumId w:val="38"/>
  </w:num>
  <w:num w:numId="94" w16cid:durableId="180974282">
    <w:abstractNumId w:val="47"/>
  </w:num>
  <w:num w:numId="95" w16cid:durableId="1636258650">
    <w:abstractNumId w:val="66"/>
  </w:num>
  <w:num w:numId="96" w16cid:durableId="602804973">
    <w:abstractNumId w:val="81"/>
  </w:num>
  <w:num w:numId="97" w16cid:durableId="339625875">
    <w:abstractNumId w:val="60"/>
  </w:num>
  <w:num w:numId="98" w16cid:durableId="667711755">
    <w:abstractNumId w:val="46"/>
  </w:num>
  <w:num w:numId="99" w16cid:durableId="242371707">
    <w:abstractNumId w:val="88"/>
  </w:num>
  <w:num w:numId="100" w16cid:durableId="2140605283">
    <w:abstractNumId w:val="67"/>
  </w:num>
  <w:num w:numId="101" w16cid:durableId="179511900">
    <w:abstractNumId w:val="85"/>
  </w:num>
  <w:num w:numId="102" w16cid:durableId="86851960">
    <w:abstractNumId w:val="72"/>
  </w:num>
  <w:num w:numId="103" w16cid:durableId="1862544384">
    <w:abstractNumId w:val="90"/>
  </w:num>
  <w:num w:numId="104" w16cid:durableId="2092460492">
    <w:abstractNumId w:val="48"/>
  </w:num>
  <w:num w:numId="105" w16cid:durableId="398556958">
    <w:abstractNumId w:val="106"/>
  </w:num>
  <w:num w:numId="106" w16cid:durableId="472910649">
    <w:abstractNumId w:val="12"/>
  </w:num>
  <w:num w:numId="107" w16cid:durableId="1274748405">
    <w:abstractNumId w:val="9"/>
  </w:num>
  <w:num w:numId="108" w16cid:durableId="499085862">
    <w:abstractNumId w:val="103"/>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7D3"/>
    <w:rsid w:val="00000BD8"/>
    <w:rsid w:val="0000147C"/>
    <w:rsid w:val="00001E5F"/>
    <w:rsid w:val="00002739"/>
    <w:rsid w:val="00002E2F"/>
    <w:rsid w:val="00003F7F"/>
    <w:rsid w:val="000042E6"/>
    <w:rsid w:val="000047F7"/>
    <w:rsid w:val="00005DEF"/>
    <w:rsid w:val="00005EB8"/>
    <w:rsid w:val="00007902"/>
    <w:rsid w:val="00007AE9"/>
    <w:rsid w:val="00007EFF"/>
    <w:rsid w:val="00007FCD"/>
    <w:rsid w:val="00010B12"/>
    <w:rsid w:val="00013229"/>
    <w:rsid w:val="000138C5"/>
    <w:rsid w:val="00013AC9"/>
    <w:rsid w:val="0001423D"/>
    <w:rsid w:val="000147F5"/>
    <w:rsid w:val="000155A4"/>
    <w:rsid w:val="0001625C"/>
    <w:rsid w:val="00016574"/>
    <w:rsid w:val="00017DA1"/>
    <w:rsid w:val="000202A7"/>
    <w:rsid w:val="000215D5"/>
    <w:rsid w:val="00021B5F"/>
    <w:rsid w:val="0002226E"/>
    <w:rsid w:val="00022328"/>
    <w:rsid w:val="000226D2"/>
    <w:rsid w:val="000230D7"/>
    <w:rsid w:val="0002387B"/>
    <w:rsid w:val="00023EE5"/>
    <w:rsid w:val="00024C0B"/>
    <w:rsid w:val="00024D25"/>
    <w:rsid w:val="0002501C"/>
    <w:rsid w:val="00025DAD"/>
    <w:rsid w:val="00026A06"/>
    <w:rsid w:val="00026AA0"/>
    <w:rsid w:val="00027411"/>
    <w:rsid w:val="000274F0"/>
    <w:rsid w:val="00027C9A"/>
    <w:rsid w:val="000309C0"/>
    <w:rsid w:val="00030E5C"/>
    <w:rsid w:val="00031FA1"/>
    <w:rsid w:val="00032058"/>
    <w:rsid w:val="00032A6B"/>
    <w:rsid w:val="00032CCD"/>
    <w:rsid w:val="000335DA"/>
    <w:rsid w:val="00033AC9"/>
    <w:rsid w:val="00033F95"/>
    <w:rsid w:val="00035173"/>
    <w:rsid w:val="0003535D"/>
    <w:rsid w:val="00036A2A"/>
    <w:rsid w:val="00036A54"/>
    <w:rsid w:val="00036A8A"/>
    <w:rsid w:val="0003729A"/>
    <w:rsid w:val="00037A40"/>
    <w:rsid w:val="00040292"/>
    <w:rsid w:val="000405BE"/>
    <w:rsid w:val="00040AD1"/>
    <w:rsid w:val="00040E81"/>
    <w:rsid w:val="000410B9"/>
    <w:rsid w:val="0004139A"/>
    <w:rsid w:val="000414A5"/>
    <w:rsid w:val="00041615"/>
    <w:rsid w:val="00041999"/>
    <w:rsid w:val="00041AF6"/>
    <w:rsid w:val="00041F09"/>
    <w:rsid w:val="0004219C"/>
    <w:rsid w:val="00042475"/>
    <w:rsid w:val="00042E73"/>
    <w:rsid w:val="000431AB"/>
    <w:rsid w:val="000432EB"/>
    <w:rsid w:val="0004343C"/>
    <w:rsid w:val="00044003"/>
    <w:rsid w:val="000444E2"/>
    <w:rsid w:val="00044A88"/>
    <w:rsid w:val="00044F9E"/>
    <w:rsid w:val="000457D7"/>
    <w:rsid w:val="0004695F"/>
    <w:rsid w:val="00046C69"/>
    <w:rsid w:val="000470F3"/>
    <w:rsid w:val="0004784E"/>
    <w:rsid w:val="00047C11"/>
    <w:rsid w:val="00050244"/>
    <w:rsid w:val="00050F8C"/>
    <w:rsid w:val="000510BE"/>
    <w:rsid w:val="00051BF5"/>
    <w:rsid w:val="00051FFD"/>
    <w:rsid w:val="0005215F"/>
    <w:rsid w:val="000533BC"/>
    <w:rsid w:val="00053EB9"/>
    <w:rsid w:val="00054098"/>
    <w:rsid w:val="0005455E"/>
    <w:rsid w:val="000548DB"/>
    <w:rsid w:val="000559A9"/>
    <w:rsid w:val="00056017"/>
    <w:rsid w:val="00056253"/>
    <w:rsid w:val="00056388"/>
    <w:rsid w:val="000566EB"/>
    <w:rsid w:val="000568A5"/>
    <w:rsid w:val="0005692C"/>
    <w:rsid w:val="00056A75"/>
    <w:rsid w:val="00056A85"/>
    <w:rsid w:val="000571DB"/>
    <w:rsid w:val="000576D8"/>
    <w:rsid w:val="00060F8C"/>
    <w:rsid w:val="000617F5"/>
    <w:rsid w:val="0006238E"/>
    <w:rsid w:val="0006243C"/>
    <w:rsid w:val="000626B5"/>
    <w:rsid w:val="00062C6D"/>
    <w:rsid w:val="00062DD9"/>
    <w:rsid w:val="00063FFA"/>
    <w:rsid w:val="000640EE"/>
    <w:rsid w:val="000648BD"/>
    <w:rsid w:val="00064A94"/>
    <w:rsid w:val="00064D4C"/>
    <w:rsid w:val="000659C0"/>
    <w:rsid w:val="000661B4"/>
    <w:rsid w:val="00066659"/>
    <w:rsid w:val="00066D28"/>
    <w:rsid w:val="00067676"/>
    <w:rsid w:val="0007035F"/>
    <w:rsid w:val="0007049F"/>
    <w:rsid w:val="00070519"/>
    <w:rsid w:val="00070551"/>
    <w:rsid w:val="00070696"/>
    <w:rsid w:val="00070B74"/>
    <w:rsid w:val="00070B79"/>
    <w:rsid w:val="00070EDF"/>
    <w:rsid w:val="00071178"/>
    <w:rsid w:val="00071C19"/>
    <w:rsid w:val="000722BB"/>
    <w:rsid w:val="000725A9"/>
    <w:rsid w:val="000726F5"/>
    <w:rsid w:val="00072DF0"/>
    <w:rsid w:val="000732C7"/>
    <w:rsid w:val="0007349C"/>
    <w:rsid w:val="00073EF1"/>
    <w:rsid w:val="0007403C"/>
    <w:rsid w:val="00074D88"/>
    <w:rsid w:val="00074EC7"/>
    <w:rsid w:val="00074F5A"/>
    <w:rsid w:val="0007511F"/>
    <w:rsid w:val="000751F4"/>
    <w:rsid w:val="00075804"/>
    <w:rsid w:val="00075A80"/>
    <w:rsid w:val="00075C50"/>
    <w:rsid w:val="00076131"/>
    <w:rsid w:val="000763CD"/>
    <w:rsid w:val="00076B24"/>
    <w:rsid w:val="00076B73"/>
    <w:rsid w:val="0007713A"/>
    <w:rsid w:val="000776C4"/>
    <w:rsid w:val="00077B51"/>
    <w:rsid w:val="000805F5"/>
    <w:rsid w:val="0008209F"/>
    <w:rsid w:val="0008234A"/>
    <w:rsid w:val="0008355D"/>
    <w:rsid w:val="00083810"/>
    <w:rsid w:val="000839BA"/>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0F24"/>
    <w:rsid w:val="000A1727"/>
    <w:rsid w:val="000A21B4"/>
    <w:rsid w:val="000A2D23"/>
    <w:rsid w:val="000A2F0E"/>
    <w:rsid w:val="000A33C1"/>
    <w:rsid w:val="000A3753"/>
    <w:rsid w:val="000A37FD"/>
    <w:rsid w:val="000A3C6C"/>
    <w:rsid w:val="000A42AB"/>
    <w:rsid w:val="000A4EAA"/>
    <w:rsid w:val="000A5306"/>
    <w:rsid w:val="000A54E6"/>
    <w:rsid w:val="000A5ACF"/>
    <w:rsid w:val="000A5C29"/>
    <w:rsid w:val="000A77AB"/>
    <w:rsid w:val="000A7F69"/>
    <w:rsid w:val="000B09F0"/>
    <w:rsid w:val="000B0D8E"/>
    <w:rsid w:val="000B0EF8"/>
    <w:rsid w:val="000B0F4E"/>
    <w:rsid w:val="000B1457"/>
    <w:rsid w:val="000B1A35"/>
    <w:rsid w:val="000B1AAE"/>
    <w:rsid w:val="000B214F"/>
    <w:rsid w:val="000B2680"/>
    <w:rsid w:val="000B4900"/>
    <w:rsid w:val="000B4A39"/>
    <w:rsid w:val="000B4CFE"/>
    <w:rsid w:val="000B54EC"/>
    <w:rsid w:val="000B5593"/>
    <w:rsid w:val="000B6247"/>
    <w:rsid w:val="000B6D8E"/>
    <w:rsid w:val="000B7238"/>
    <w:rsid w:val="000C01FA"/>
    <w:rsid w:val="000C0802"/>
    <w:rsid w:val="000C0A99"/>
    <w:rsid w:val="000C1925"/>
    <w:rsid w:val="000C24FF"/>
    <w:rsid w:val="000C2E9C"/>
    <w:rsid w:val="000C321C"/>
    <w:rsid w:val="000C3431"/>
    <w:rsid w:val="000C3561"/>
    <w:rsid w:val="000C3D3E"/>
    <w:rsid w:val="000C3DAA"/>
    <w:rsid w:val="000C4274"/>
    <w:rsid w:val="000C4534"/>
    <w:rsid w:val="000C5C40"/>
    <w:rsid w:val="000C71C5"/>
    <w:rsid w:val="000D03E1"/>
    <w:rsid w:val="000D1709"/>
    <w:rsid w:val="000D1718"/>
    <w:rsid w:val="000D34CC"/>
    <w:rsid w:val="000D3C83"/>
    <w:rsid w:val="000D4196"/>
    <w:rsid w:val="000D5929"/>
    <w:rsid w:val="000D60E4"/>
    <w:rsid w:val="000D6835"/>
    <w:rsid w:val="000D7109"/>
    <w:rsid w:val="000D7405"/>
    <w:rsid w:val="000D74AA"/>
    <w:rsid w:val="000D785E"/>
    <w:rsid w:val="000E1125"/>
    <w:rsid w:val="000E18E3"/>
    <w:rsid w:val="000E1A93"/>
    <w:rsid w:val="000E1EF2"/>
    <w:rsid w:val="000E248D"/>
    <w:rsid w:val="000E2B81"/>
    <w:rsid w:val="000E2D80"/>
    <w:rsid w:val="000E311A"/>
    <w:rsid w:val="000E357C"/>
    <w:rsid w:val="000E489D"/>
    <w:rsid w:val="000E50EA"/>
    <w:rsid w:val="000E5A70"/>
    <w:rsid w:val="000E6396"/>
    <w:rsid w:val="000E6665"/>
    <w:rsid w:val="000E7D11"/>
    <w:rsid w:val="000E7F47"/>
    <w:rsid w:val="000F22F0"/>
    <w:rsid w:val="000F2D8E"/>
    <w:rsid w:val="000F3C82"/>
    <w:rsid w:val="000F48EF"/>
    <w:rsid w:val="000F4C09"/>
    <w:rsid w:val="000F4F64"/>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2489"/>
    <w:rsid w:val="0011289B"/>
    <w:rsid w:val="0011303C"/>
    <w:rsid w:val="00113696"/>
    <w:rsid w:val="00113DE3"/>
    <w:rsid w:val="001147A8"/>
    <w:rsid w:val="00114902"/>
    <w:rsid w:val="00116A81"/>
    <w:rsid w:val="00116C7C"/>
    <w:rsid w:val="0011736A"/>
    <w:rsid w:val="00117509"/>
    <w:rsid w:val="00117D8F"/>
    <w:rsid w:val="00120B16"/>
    <w:rsid w:val="00121E3B"/>
    <w:rsid w:val="00121F0B"/>
    <w:rsid w:val="001228B9"/>
    <w:rsid w:val="00123899"/>
    <w:rsid w:val="0012737A"/>
    <w:rsid w:val="0013040F"/>
    <w:rsid w:val="00130AD7"/>
    <w:rsid w:val="00130C6D"/>
    <w:rsid w:val="00131D75"/>
    <w:rsid w:val="00132173"/>
    <w:rsid w:val="001322D3"/>
    <w:rsid w:val="00132C4E"/>
    <w:rsid w:val="00132EE2"/>
    <w:rsid w:val="00133040"/>
    <w:rsid w:val="00133F51"/>
    <w:rsid w:val="00134752"/>
    <w:rsid w:val="0013478A"/>
    <w:rsid w:val="00134795"/>
    <w:rsid w:val="001347D0"/>
    <w:rsid w:val="00134ABC"/>
    <w:rsid w:val="00134FF2"/>
    <w:rsid w:val="00135DC9"/>
    <w:rsid w:val="00136537"/>
    <w:rsid w:val="00136825"/>
    <w:rsid w:val="00136E71"/>
    <w:rsid w:val="00136FE4"/>
    <w:rsid w:val="00137023"/>
    <w:rsid w:val="001376CC"/>
    <w:rsid w:val="00137734"/>
    <w:rsid w:val="00141194"/>
    <w:rsid w:val="0014119F"/>
    <w:rsid w:val="001416C2"/>
    <w:rsid w:val="0014196F"/>
    <w:rsid w:val="00141FFE"/>
    <w:rsid w:val="00142341"/>
    <w:rsid w:val="00142CF1"/>
    <w:rsid w:val="00142FAA"/>
    <w:rsid w:val="001437B4"/>
    <w:rsid w:val="00143F3B"/>
    <w:rsid w:val="001445F5"/>
    <w:rsid w:val="00145637"/>
    <w:rsid w:val="001456C1"/>
    <w:rsid w:val="00145CBB"/>
    <w:rsid w:val="00146EC9"/>
    <w:rsid w:val="00147F29"/>
    <w:rsid w:val="00147FAF"/>
    <w:rsid w:val="001519B3"/>
    <w:rsid w:val="00151E71"/>
    <w:rsid w:val="001523F6"/>
    <w:rsid w:val="0015401E"/>
    <w:rsid w:val="00154449"/>
    <w:rsid w:val="0015478E"/>
    <w:rsid w:val="0015602E"/>
    <w:rsid w:val="00156730"/>
    <w:rsid w:val="00156A87"/>
    <w:rsid w:val="00156CA7"/>
    <w:rsid w:val="001572F9"/>
    <w:rsid w:val="00157AC5"/>
    <w:rsid w:val="00157B49"/>
    <w:rsid w:val="00157DD2"/>
    <w:rsid w:val="001603ED"/>
    <w:rsid w:val="001606D0"/>
    <w:rsid w:val="00161644"/>
    <w:rsid w:val="001616D7"/>
    <w:rsid w:val="001618CE"/>
    <w:rsid w:val="00161A34"/>
    <w:rsid w:val="00161BD5"/>
    <w:rsid w:val="00161DE9"/>
    <w:rsid w:val="001628BB"/>
    <w:rsid w:val="0016299F"/>
    <w:rsid w:val="00162D65"/>
    <w:rsid w:val="001637C1"/>
    <w:rsid w:val="001644C0"/>
    <w:rsid w:val="001644CB"/>
    <w:rsid w:val="0016514D"/>
    <w:rsid w:val="00165CC8"/>
    <w:rsid w:val="00165F10"/>
    <w:rsid w:val="001661A0"/>
    <w:rsid w:val="00166AE5"/>
    <w:rsid w:val="0016748C"/>
    <w:rsid w:val="001700E6"/>
    <w:rsid w:val="00170CFE"/>
    <w:rsid w:val="00171B70"/>
    <w:rsid w:val="001724E7"/>
    <w:rsid w:val="001729C1"/>
    <w:rsid w:val="00173272"/>
    <w:rsid w:val="001733D8"/>
    <w:rsid w:val="00174612"/>
    <w:rsid w:val="001746AE"/>
    <w:rsid w:val="001757D8"/>
    <w:rsid w:val="00175C0E"/>
    <w:rsid w:val="00175EA7"/>
    <w:rsid w:val="00176B52"/>
    <w:rsid w:val="00176BE8"/>
    <w:rsid w:val="00177AA5"/>
    <w:rsid w:val="00177C5B"/>
    <w:rsid w:val="00181DA4"/>
    <w:rsid w:val="00182467"/>
    <w:rsid w:val="00182C32"/>
    <w:rsid w:val="00182E2B"/>
    <w:rsid w:val="00183519"/>
    <w:rsid w:val="00183823"/>
    <w:rsid w:val="001838AE"/>
    <w:rsid w:val="00183D9F"/>
    <w:rsid w:val="001845D9"/>
    <w:rsid w:val="00184679"/>
    <w:rsid w:val="00184841"/>
    <w:rsid w:val="0018575E"/>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7DC"/>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27A"/>
    <w:rsid w:val="001A4370"/>
    <w:rsid w:val="001A4E38"/>
    <w:rsid w:val="001A4ED6"/>
    <w:rsid w:val="001A58EB"/>
    <w:rsid w:val="001A5A37"/>
    <w:rsid w:val="001A5C41"/>
    <w:rsid w:val="001A608C"/>
    <w:rsid w:val="001A6D09"/>
    <w:rsid w:val="001A71F5"/>
    <w:rsid w:val="001A74D1"/>
    <w:rsid w:val="001A7AAB"/>
    <w:rsid w:val="001A7B7A"/>
    <w:rsid w:val="001B088D"/>
    <w:rsid w:val="001B0D0A"/>
    <w:rsid w:val="001B0E63"/>
    <w:rsid w:val="001B12B3"/>
    <w:rsid w:val="001B18E7"/>
    <w:rsid w:val="001B2369"/>
    <w:rsid w:val="001B2683"/>
    <w:rsid w:val="001B273B"/>
    <w:rsid w:val="001B2B28"/>
    <w:rsid w:val="001B3873"/>
    <w:rsid w:val="001B38F7"/>
    <w:rsid w:val="001B39EC"/>
    <w:rsid w:val="001B3D89"/>
    <w:rsid w:val="001B403B"/>
    <w:rsid w:val="001B438C"/>
    <w:rsid w:val="001B62EE"/>
    <w:rsid w:val="001B6919"/>
    <w:rsid w:val="001B6EC6"/>
    <w:rsid w:val="001B730F"/>
    <w:rsid w:val="001B78DB"/>
    <w:rsid w:val="001B7FE3"/>
    <w:rsid w:val="001C151D"/>
    <w:rsid w:val="001C1AB7"/>
    <w:rsid w:val="001C28F6"/>
    <w:rsid w:val="001C2BAE"/>
    <w:rsid w:val="001C2D18"/>
    <w:rsid w:val="001C315A"/>
    <w:rsid w:val="001C45E7"/>
    <w:rsid w:val="001C48BB"/>
    <w:rsid w:val="001C4A28"/>
    <w:rsid w:val="001C5CA4"/>
    <w:rsid w:val="001C6D10"/>
    <w:rsid w:val="001C76EF"/>
    <w:rsid w:val="001D0228"/>
    <w:rsid w:val="001D048E"/>
    <w:rsid w:val="001D04A6"/>
    <w:rsid w:val="001D1A2C"/>
    <w:rsid w:val="001D1A54"/>
    <w:rsid w:val="001D1B14"/>
    <w:rsid w:val="001D20B6"/>
    <w:rsid w:val="001D344B"/>
    <w:rsid w:val="001D354A"/>
    <w:rsid w:val="001D44B3"/>
    <w:rsid w:val="001D45C2"/>
    <w:rsid w:val="001D4B8B"/>
    <w:rsid w:val="001D572B"/>
    <w:rsid w:val="001D5FF9"/>
    <w:rsid w:val="001D624B"/>
    <w:rsid w:val="001D6A94"/>
    <w:rsid w:val="001D779D"/>
    <w:rsid w:val="001D791E"/>
    <w:rsid w:val="001E0788"/>
    <w:rsid w:val="001E132D"/>
    <w:rsid w:val="001E1869"/>
    <w:rsid w:val="001E22AA"/>
    <w:rsid w:val="001E2659"/>
    <w:rsid w:val="001E28D6"/>
    <w:rsid w:val="001E40A8"/>
    <w:rsid w:val="001E5B0E"/>
    <w:rsid w:val="001E5D65"/>
    <w:rsid w:val="001E68B7"/>
    <w:rsid w:val="001E6FEE"/>
    <w:rsid w:val="001E7ADC"/>
    <w:rsid w:val="001E7FDE"/>
    <w:rsid w:val="001F0263"/>
    <w:rsid w:val="001F046C"/>
    <w:rsid w:val="001F0DEF"/>
    <w:rsid w:val="001F1816"/>
    <w:rsid w:val="001F1B55"/>
    <w:rsid w:val="001F2297"/>
    <w:rsid w:val="001F2A5E"/>
    <w:rsid w:val="001F2D3A"/>
    <w:rsid w:val="001F2DAF"/>
    <w:rsid w:val="001F3276"/>
    <w:rsid w:val="001F40FA"/>
    <w:rsid w:val="001F47B9"/>
    <w:rsid w:val="001F5401"/>
    <w:rsid w:val="001F5B3C"/>
    <w:rsid w:val="001F5E86"/>
    <w:rsid w:val="001F6A04"/>
    <w:rsid w:val="001F760D"/>
    <w:rsid w:val="001F7810"/>
    <w:rsid w:val="002001B3"/>
    <w:rsid w:val="00200A71"/>
    <w:rsid w:val="00201811"/>
    <w:rsid w:val="00203199"/>
    <w:rsid w:val="00204151"/>
    <w:rsid w:val="002047B0"/>
    <w:rsid w:val="00204A99"/>
    <w:rsid w:val="0020554D"/>
    <w:rsid w:val="0020567B"/>
    <w:rsid w:val="00206B45"/>
    <w:rsid w:val="00206FCD"/>
    <w:rsid w:val="00207AA7"/>
    <w:rsid w:val="00207D0E"/>
    <w:rsid w:val="002101A7"/>
    <w:rsid w:val="0021210E"/>
    <w:rsid w:val="00212638"/>
    <w:rsid w:val="00212AC4"/>
    <w:rsid w:val="00214608"/>
    <w:rsid w:val="002146C6"/>
    <w:rsid w:val="00216133"/>
    <w:rsid w:val="00216180"/>
    <w:rsid w:val="00216736"/>
    <w:rsid w:val="00217BC6"/>
    <w:rsid w:val="0022001D"/>
    <w:rsid w:val="002208EA"/>
    <w:rsid w:val="00220AAF"/>
    <w:rsid w:val="002212AE"/>
    <w:rsid w:val="0022183F"/>
    <w:rsid w:val="00221BC5"/>
    <w:rsid w:val="00221E67"/>
    <w:rsid w:val="002225C5"/>
    <w:rsid w:val="002229AE"/>
    <w:rsid w:val="00223528"/>
    <w:rsid w:val="00223582"/>
    <w:rsid w:val="002237AD"/>
    <w:rsid w:val="002246F1"/>
    <w:rsid w:val="002249EB"/>
    <w:rsid w:val="00224B8D"/>
    <w:rsid w:val="00226012"/>
    <w:rsid w:val="00226155"/>
    <w:rsid w:val="002263F7"/>
    <w:rsid w:val="00227062"/>
    <w:rsid w:val="00227853"/>
    <w:rsid w:val="00227F8C"/>
    <w:rsid w:val="00231CA5"/>
    <w:rsid w:val="00231EA0"/>
    <w:rsid w:val="00231F2B"/>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5C3"/>
    <w:rsid w:val="002466BF"/>
    <w:rsid w:val="00246A9A"/>
    <w:rsid w:val="00246E43"/>
    <w:rsid w:val="002470A6"/>
    <w:rsid w:val="002506FE"/>
    <w:rsid w:val="00251483"/>
    <w:rsid w:val="00251FC6"/>
    <w:rsid w:val="002520E1"/>
    <w:rsid w:val="002526AE"/>
    <w:rsid w:val="00252A5B"/>
    <w:rsid w:val="00252CD6"/>
    <w:rsid w:val="002530F5"/>
    <w:rsid w:val="00254198"/>
    <w:rsid w:val="00254DAE"/>
    <w:rsid w:val="0025569B"/>
    <w:rsid w:val="00255C0D"/>
    <w:rsid w:val="0025606B"/>
    <w:rsid w:val="00257687"/>
    <w:rsid w:val="002608C7"/>
    <w:rsid w:val="002609EC"/>
    <w:rsid w:val="00260C08"/>
    <w:rsid w:val="002617DA"/>
    <w:rsid w:val="00262261"/>
    <w:rsid w:val="00262B18"/>
    <w:rsid w:val="00262C2A"/>
    <w:rsid w:val="0026351C"/>
    <w:rsid w:val="00263A41"/>
    <w:rsid w:val="00264049"/>
    <w:rsid w:val="00264693"/>
    <w:rsid w:val="00264B82"/>
    <w:rsid w:val="0026618D"/>
    <w:rsid w:val="00266592"/>
    <w:rsid w:val="002667D0"/>
    <w:rsid w:val="00266C3B"/>
    <w:rsid w:val="00266FC2"/>
    <w:rsid w:val="002679F4"/>
    <w:rsid w:val="00267C64"/>
    <w:rsid w:val="00270587"/>
    <w:rsid w:val="002713F6"/>
    <w:rsid w:val="0027176B"/>
    <w:rsid w:val="0027189C"/>
    <w:rsid w:val="00271C4B"/>
    <w:rsid w:val="002721EC"/>
    <w:rsid w:val="00273BC7"/>
    <w:rsid w:val="00274146"/>
    <w:rsid w:val="0027472A"/>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50B"/>
    <w:rsid w:val="00282CF2"/>
    <w:rsid w:val="00283FD8"/>
    <w:rsid w:val="002845EF"/>
    <w:rsid w:val="00284727"/>
    <w:rsid w:val="00285458"/>
    <w:rsid w:val="0028592B"/>
    <w:rsid w:val="002862CE"/>
    <w:rsid w:val="002909E1"/>
    <w:rsid w:val="00290BF1"/>
    <w:rsid w:val="00290E16"/>
    <w:rsid w:val="002910E8"/>
    <w:rsid w:val="002917C4"/>
    <w:rsid w:val="002918D4"/>
    <w:rsid w:val="00291B98"/>
    <w:rsid w:val="00292297"/>
    <w:rsid w:val="00292599"/>
    <w:rsid w:val="002947E2"/>
    <w:rsid w:val="00294EC1"/>
    <w:rsid w:val="00295197"/>
    <w:rsid w:val="002974DA"/>
    <w:rsid w:val="00297684"/>
    <w:rsid w:val="002979B4"/>
    <w:rsid w:val="002A1520"/>
    <w:rsid w:val="002A1BCA"/>
    <w:rsid w:val="002A1CF5"/>
    <w:rsid w:val="002A1D8B"/>
    <w:rsid w:val="002A1EF2"/>
    <w:rsid w:val="002A20A9"/>
    <w:rsid w:val="002A30ED"/>
    <w:rsid w:val="002A366A"/>
    <w:rsid w:val="002A36A4"/>
    <w:rsid w:val="002A3916"/>
    <w:rsid w:val="002A3936"/>
    <w:rsid w:val="002A47C4"/>
    <w:rsid w:val="002A5DB4"/>
    <w:rsid w:val="002A6A46"/>
    <w:rsid w:val="002A6B16"/>
    <w:rsid w:val="002A7816"/>
    <w:rsid w:val="002A7B1E"/>
    <w:rsid w:val="002B174C"/>
    <w:rsid w:val="002B1D5B"/>
    <w:rsid w:val="002B3404"/>
    <w:rsid w:val="002B3537"/>
    <w:rsid w:val="002B4830"/>
    <w:rsid w:val="002B53EB"/>
    <w:rsid w:val="002B59EB"/>
    <w:rsid w:val="002B5A6B"/>
    <w:rsid w:val="002B5A93"/>
    <w:rsid w:val="002B61C1"/>
    <w:rsid w:val="002B6EDB"/>
    <w:rsid w:val="002C0213"/>
    <w:rsid w:val="002C03CE"/>
    <w:rsid w:val="002C1149"/>
    <w:rsid w:val="002C1445"/>
    <w:rsid w:val="002C17B5"/>
    <w:rsid w:val="002C2416"/>
    <w:rsid w:val="002C3194"/>
    <w:rsid w:val="002C31F5"/>
    <w:rsid w:val="002C339C"/>
    <w:rsid w:val="002C3768"/>
    <w:rsid w:val="002C38FF"/>
    <w:rsid w:val="002C3C99"/>
    <w:rsid w:val="002C468B"/>
    <w:rsid w:val="002C469C"/>
    <w:rsid w:val="002C4AE6"/>
    <w:rsid w:val="002C51A5"/>
    <w:rsid w:val="002C6359"/>
    <w:rsid w:val="002C6C32"/>
    <w:rsid w:val="002C739A"/>
    <w:rsid w:val="002C7E40"/>
    <w:rsid w:val="002D0504"/>
    <w:rsid w:val="002D125F"/>
    <w:rsid w:val="002D1C43"/>
    <w:rsid w:val="002D1FCD"/>
    <w:rsid w:val="002D218A"/>
    <w:rsid w:val="002D2746"/>
    <w:rsid w:val="002D2C12"/>
    <w:rsid w:val="002D2CC6"/>
    <w:rsid w:val="002D30DD"/>
    <w:rsid w:val="002D31CF"/>
    <w:rsid w:val="002D384E"/>
    <w:rsid w:val="002D3CA1"/>
    <w:rsid w:val="002D5320"/>
    <w:rsid w:val="002D5497"/>
    <w:rsid w:val="002D5778"/>
    <w:rsid w:val="002D590E"/>
    <w:rsid w:val="002D62A5"/>
    <w:rsid w:val="002D7336"/>
    <w:rsid w:val="002D7380"/>
    <w:rsid w:val="002E01BA"/>
    <w:rsid w:val="002E0BBC"/>
    <w:rsid w:val="002E1A46"/>
    <w:rsid w:val="002E235B"/>
    <w:rsid w:val="002E3449"/>
    <w:rsid w:val="002E3A99"/>
    <w:rsid w:val="002E55CB"/>
    <w:rsid w:val="002E5A5C"/>
    <w:rsid w:val="002E5EDE"/>
    <w:rsid w:val="002E63C9"/>
    <w:rsid w:val="002E659B"/>
    <w:rsid w:val="002E66ED"/>
    <w:rsid w:val="002E6E29"/>
    <w:rsid w:val="002E6F44"/>
    <w:rsid w:val="002F0082"/>
    <w:rsid w:val="002F0B41"/>
    <w:rsid w:val="002F16F3"/>
    <w:rsid w:val="002F2E0E"/>
    <w:rsid w:val="002F330B"/>
    <w:rsid w:val="002F378E"/>
    <w:rsid w:val="002F45BB"/>
    <w:rsid w:val="002F45E1"/>
    <w:rsid w:val="002F47BE"/>
    <w:rsid w:val="002F560F"/>
    <w:rsid w:val="002F56B2"/>
    <w:rsid w:val="002F5893"/>
    <w:rsid w:val="002F5BAA"/>
    <w:rsid w:val="002F6C93"/>
    <w:rsid w:val="002F70CC"/>
    <w:rsid w:val="00300788"/>
    <w:rsid w:val="003019B6"/>
    <w:rsid w:val="0030342B"/>
    <w:rsid w:val="00304783"/>
    <w:rsid w:val="00304C75"/>
    <w:rsid w:val="00304F81"/>
    <w:rsid w:val="003063F3"/>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5F54"/>
    <w:rsid w:val="00316264"/>
    <w:rsid w:val="003163AC"/>
    <w:rsid w:val="00316BF9"/>
    <w:rsid w:val="003172DF"/>
    <w:rsid w:val="00317C43"/>
    <w:rsid w:val="00317ED1"/>
    <w:rsid w:val="0032031A"/>
    <w:rsid w:val="003206BB"/>
    <w:rsid w:val="00321371"/>
    <w:rsid w:val="003214B6"/>
    <w:rsid w:val="003218C6"/>
    <w:rsid w:val="00322250"/>
    <w:rsid w:val="00322755"/>
    <w:rsid w:val="00322BD9"/>
    <w:rsid w:val="003232A7"/>
    <w:rsid w:val="00323ED8"/>
    <w:rsid w:val="00324F4F"/>
    <w:rsid w:val="00325231"/>
    <w:rsid w:val="00325608"/>
    <w:rsid w:val="003257FB"/>
    <w:rsid w:val="00325CE0"/>
    <w:rsid w:val="003261AE"/>
    <w:rsid w:val="00327063"/>
    <w:rsid w:val="00327358"/>
    <w:rsid w:val="00327364"/>
    <w:rsid w:val="003273DC"/>
    <w:rsid w:val="00327C89"/>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4D8B"/>
    <w:rsid w:val="00335C85"/>
    <w:rsid w:val="003404BD"/>
    <w:rsid w:val="00340C85"/>
    <w:rsid w:val="00341491"/>
    <w:rsid w:val="0034287F"/>
    <w:rsid w:val="003428F2"/>
    <w:rsid w:val="0034360B"/>
    <w:rsid w:val="00343CF2"/>
    <w:rsid w:val="00344038"/>
    <w:rsid w:val="003443BA"/>
    <w:rsid w:val="003443D0"/>
    <w:rsid w:val="00345228"/>
    <w:rsid w:val="003456AB"/>
    <w:rsid w:val="00347802"/>
    <w:rsid w:val="0034797D"/>
    <w:rsid w:val="00347EB5"/>
    <w:rsid w:val="003500D7"/>
    <w:rsid w:val="0035053F"/>
    <w:rsid w:val="00350B55"/>
    <w:rsid w:val="003519FC"/>
    <w:rsid w:val="00351B80"/>
    <w:rsid w:val="0035206A"/>
    <w:rsid w:val="00352B97"/>
    <w:rsid w:val="00352E3A"/>
    <w:rsid w:val="00352ED9"/>
    <w:rsid w:val="00353448"/>
    <w:rsid w:val="0035417F"/>
    <w:rsid w:val="00354CE1"/>
    <w:rsid w:val="00355623"/>
    <w:rsid w:val="00355974"/>
    <w:rsid w:val="00355C18"/>
    <w:rsid w:val="00356FCE"/>
    <w:rsid w:val="00360052"/>
    <w:rsid w:val="00360A8B"/>
    <w:rsid w:val="0036137D"/>
    <w:rsid w:val="003614C6"/>
    <w:rsid w:val="00361F8F"/>
    <w:rsid w:val="003620FD"/>
    <w:rsid w:val="003629A6"/>
    <w:rsid w:val="003646F0"/>
    <w:rsid w:val="00365096"/>
    <w:rsid w:val="003654A8"/>
    <w:rsid w:val="003655AC"/>
    <w:rsid w:val="003659A4"/>
    <w:rsid w:val="00365F57"/>
    <w:rsid w:val="0036678A"/>
    <w:rsid w:val="00367285"/>
    <w:rsid w:val="003677BD"/>
    <w:rsid w:val="00367EFF"/>
    <w:rsid w:val="00367F6E"/>
    <w:rsid w:val="00370A65"/>
    <w:rsid w:val="00370A80"/>
    <w:rsid w:val="00370C10"/>
    <w:rsid w:val="00370EB9"/>
    <w:rsid w:val="003711E6"/>
    <w:rsid w:val="00372802"/>
    <w:rsid w:val="00372884"/>
    <w:rsid w:val="00372B3B"/>
    <w:rsid w:val="00372C52"/>
    <w:rsid w:val="003738D5"/>
    <w:rsid w:val="00373E6B"/>
    <w:rsid w:val="00373FB6"/>
    <w:rsid w:val="003741EF"/>
    <w:rsid w:val="0037479E"/>
    <w:rsid w:val="003752F1"/>
    <w:rsid w:val="00375721"/>
    <w:rsid w:val="00375AC8"/>
    <w:rsid w:val="00375D2E"/>
    <w:rsid w:val="0037612B"/>
    <w:rsid w:val="00376C0D"/>
    <w:rsid w:val="00377481"/>
    <w:rsid w:val="003776E6"/>
    <w:rsid w:val="00377C72"/>
    <w:rsid w:val="003802F3"/>
    <w:rsid w:val="00380420"/>
    <w:rsid w:val="0038052E"/>
    <w:rsid w:val="00380C86"/>
    <w:rsid w:val="00380F0C"/>
    <w:rsid w:val="00381C88"/>
    <w:rsid w:val="003827A8"/>
    <w:rsid w:val="0038294A"/>
    <w:rsid w:val="00382982"/>
    <w:rsid w:val="003831CF"/>
    <w:rsid w:val="00384229"/>
    <w:rsid w:val="00384C28"/>
    <w:rsid w:val="00384E7D"/>
    <w:rsid w:val="00385309"/>
    <w:rsid w:val="0038636E"/>
    <w:rsid w:val="00386AD7"/>
    <w:rsid w:val="00386CEF"/>
    <w:rsid w:val="003879D8"/>
    <w:rsid w:val="0039072E"/>
    <w:rsid w:val="003916BD"/>
    <w:rsid w:val="00391CD6"/>
    <w:rsid w:val="0039251B"/>
    <w:rsid w:val="003925AE"/>
    <w:rsid w:val="00392842"/>
    <w:rsid w:val="00393242"/>
    <w:rsid w:val="003934B5"/>
    <w:rsid w:val="00393A80"/>
    <w:rsid w:val="00393DF7"/>
    <w:rsid w:val="0039463F"/>
    <w:rsid w:val="0039494A"/>
    <w:rsid w:val="00395347"/>
    <w:rsid w:val="003954B0"/>
    <w:rsid w:val="00395968"/>
    <w:rsid w:val="003966BC"/>
    <w:rsid w:val="00397500"/>
    <w:rsid w:val="003A0FB6"/>
    <w:rsid w:val="003A10C0"/>
    <w:rsid w:val="003A1455"/>
    <w:rsid w:val="003A1C74"/>
    <w:rsid w:val="003A2949"/>
    <w:rsid w:val="003A2BA3"/>
    <w:rsid w:val="003A4257"/>
    <w:rsid w:val="003A4BA4"/>
    <w:rsid w:val="003A5F25"/>
    <w:rsid w:val="003A736D"/>
    <w:rsid w:val="003B0472"/>
    <w:rsid w:val="003B04AB"/>
    <w:rsid w:val="003B10DA"/>
    <w:rsid w:val="003B1620"/>
    <w:rsid w:val="003B24D9"/>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05"/>
    <w:rsid w:val="003C2461"/>
    <w:rsid w:val="003C2504"/>
    <w:rsid w:val="003C2FDF"/>
    <w:rsid w:val="003C3331"/>
    <w:rsid w:val="003C4024"/>
    <w:rsid w:val="003C6D77"/>
    <w:rsid w:val="003C6F6D"/>
    <w:rsid w:val="003C7142"/>
    <w:rsid w:val="003C7422"/>
    <w:rsid w:val="003C7972"/>
    <w:rsid w:val="003D08D6"/>
    <w:rsid w:val="003D1524"/>
    <w:rsid w:val="003D20C7"/>
    <w:rsid w:val="003D31CC"/>
    <w:rsid w:val="003D380B"/>
    <w:rsid w:val="003D3FC5"/>
    <w:rsid w:val="003D4052"/>
    <w:rsid w:val="003D4151"/>
    <w:rsid w:val="003D592F"/>
    <w:rsid w:val="003D70C0"/>
    <w:rsid w:val="003D7188"/>
    <w:rsid w:val="003E0699"/>
    <w:rsid w:val="003E0902"/>
    <w:rsid w:val="003E17A7"/>
    <w:rsid w:val="003E1CA0"/>
    <w:rsid w:val="003E1E4A"/>
    <w:rsid w:val="003E1F88"/>
    <w:rsid w:val="003E25B6"/>
    <w:rsid w:val="003E3377"/>
    <w:rsid w:val="003E3793"/>
    <w:rsid w:val="003E3F06"/>
    <w:rsid w:val="003E4199"/>
    <w:rsid w:val="003E41A1"/>
    <w:rsid w:val="003E4D9C"/>
    <w:rsid w:val="003E543B"/>
    <w:rsid w:val="003E58E1"/>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0D7D"/>
    <w:rsid w:val="004012DC"/>
    <w:rsid w:val="0040167D"/>
    <w:rsid w:val="004021BA"/>
    <w:rsid w:val="00402B63"/>
    <w:rsid w:val="00402CCB"/>
    <w:rsid w:val="00403E50"/>
    <w:rsid w:val="00404793"/>
    <w:rsid w:val="004051A2"/>
    <w:rsid w:val="0040526F"/>
    <w:rsid w:val="00405563"/>
    <w:rsid w:val="00405587"/>
    <w:rsid w:val="004059B0"/>
    <w:rsid w:val="00405CB4"/>
    <w:rsid w:val="00406BDF"/>
    <w:rsid w:val="0040793C"/>
    <w:rsid w:val="0041017C"/>
    <w:rsid w:val="00410287"/>
    <w:rsid w:val="004111B1"/>
    <w:rsid w:val="0041208F"/>
    <w:rsid w:val="004138CA"/>
    <w:rsid w:val="00413FB2"/>
    <w:rsid w:val="00414385"/>
    <w:rsid w:val="004147EC"/>
    <w:rsid w:val="004148E5"/>
    <w:rsid w:val="00415A22"/>
    <w:rsid w:val="0041691D"/>
    <w:rsid w:val="00420385"/>
    <w:rsid w:val="00421257"/>
    <w:rsid w:val="0042136E"/>
    <w:rsid w:val="00421375"/>
    <w:rsid w:val="0042268C"/>
    <w:rsid w:val="004228C9"/>
    <w:rsid w:val="00422A9E"/>
    <w:rsid w:val="00422ED0"/>
    <w:rsid w:val="00422EF8"/>
    <w:rsid w:val="0042355A"/>
    <w:rsid w:val="00423A88"/>
    <w:rsid w:val="00423D4C"/>
    <w:rsid w:val="004242A1"/>
    <w:rsid w:val="00424B1C"/>
    <w:rsid w:val="00425B95"/>
    <w:rsid w:val="00425BF1"/>
    <w:rsid w:val="00426630"/>
    <w:rsid w:val="00426E48"/>
    <w:rsid w:val="0042764B"/>
    <w:rsid w:val="00427ABA"/>
    <w:rsid w:val="004303C9"/>
    <w:rsid w:val="00430F6B"/>
    <w:rsid w:val="00430FFC"/>
    <w:rsid w:val="004311D2"/>
    <w:rsid w:val="00431AF2"/>
    <w:rsid w:val="00432181"/>
    <w:rsid w:val="0043251D"/>
    <w:rsid w:val="0043265D"/>
    <w:rsid w:val="004327CC"/>
    <w:rsid w:val="00432B96"/>
    <w:rsid w:val="00432F47"/>
    <w:rsid w:val="004330A5"/>
    <w:rsid w:val="004332B1"/>
    <w:rsid w:val="00433455"/>
    <w:rsid w:val="00434F9B"/>
    <w:rsid w:val="00435219"/>
    <w:rsid w:val="00436AD8"/>
    <w:rsid w:val="00436F71"/>
    <w:rsid w:val="00437042"/>
    <w:rsid w:val="0043741E"/>
    <w:rsid w:val="004374D2"/>
    <w:rsid w:val="00437941"/>
    <w:rsid w:val="00437E16"/>
    <w:rsid w:val="004404A6"/>
    <w:rsid w:val="00440789"/>
    <w:rsid w:val="004416AA"/>
    <w:rsid w:val="00441DA5"/>
    <w:rsid w:val="004428F5"/>
    <w:rsid w:val="004430E7"/>
    <w:rsid w:val="004433A7"/>
    <w:rsid w:val="00443BE6"/>
    <w:rsid w:val="00443F38"/>
    <w:rsid w:val="00443F91"/>
    <w:rsid w:val="004441B8"/>
    <w:rsid w:val="0044586E"/>
    <w:rsid w:val="0044654A"/>
    <w:rsid w:val="00446C47"/>
    <w:rsid w:val="004479D8"/>
    <w:rsid w:val="004501C2"/>
    <w:rsid w:val="004506F7"/>
    <w:rsid w:val="00450AF3"/>
    <w:rsid w:val="00450F5E"/>
    <w:rsid w:val="004516C7"/>
    <w:rsid w:val="00451714"/>
    <w:rsid w:val="00452C47"/>
    <w:rsid w:val="00453A91"/>
    <w:rsid w:val="004541BE"/>
    <w:rsid w:val="0045496E"/>
    <w:rsid w:val="00454A5D"/>
    <w:rsid w:val="004551C2"/>
    <w:rsid w:val="004555B3"/>
    <w:rsid w:val="00455BB0"/>
    <w:rsid w:val="00455F82"/>
    <w:rsid w:val="0045657E"/>
    <w:rsid w:val="00456DBA"/>
    <w:rsid w:val="004571F8"/>
    <w:rsid w:val="00457B3B"/>
    <w:rsid w:val="00457CAD"/>
    <w:rsid w:val="0046069A"/>
    <w:rsid w:val="00460B5C"/>
    <w:rsid w:val="00461085"/>
    <w:rsid w:val="004623EF"/>
    <w:rsid w:val="00462774"/>
    <w:rsid w:val="00462996"/>
    <w:rsid w:val="00463A90"/>
    <w:rsid w:val="00463B8B"/>
    <w:rsid w:val="00463D72"/>
    <w:rsid w:val="0046420D"/>
    <w:rsid w:val="004642E2"/>
    <w:rsid w:val="00464A4C"/>
    <w:rsid w:val="00465200"/>
    <w:rsid w:val="004656D0"/>
    <w:rsid w:val="004660A6"/>
    <w:rsid w:val="00466125"/>
    <w:rsid w:val="00466DBF"/>
    <w:rsid w:val="004675D2"/>
    <w:rsid w:val="00467628"/>
    <w:rsid w:val="00467A1D"/>
    <w:rsid w:val="00467FB2"/>
    <w:rsid w:val="004707BD"/>
    <w:rsid w:val="0047088F"/>
    <w:rsid w:val="0047123E"/>
    <w:rsid w:val="00471AA7"/>
    <w:rsid w:val="0047300C"/>
    <w:rsid w:val="00474344"/>
    <w:rsid w:val="004751D8"/>
    <w:rsid w:val="0047540D"/>
    <w:rsid w:val="00475C13"/>
    <w:rsid w:val="00476C01"/>
    <w:rsid w:val="00477705"/>
    <w:rsid w:val="004779A7"/>
    <w:rsid w:val="00477F00"/>
    <w:rsid w:val="00480234"/>
    <w:rsid w:val="0048140D"/>
    <w:rsid w:val="0048278C"/>
    <w:rsid w:val="004831B1"/>
    <w:rsid w:val="004832EB"/>
    <w:rsid w:val="004844C6"/>
    <w:rsid w:val="00484EBE"/>
    <w:rsid w:val="00485E59"/>
    <w:rsid w:val="00491AD6"/>
    <w:rsid w:val="00491CC9"/>
    <w:rsid w:val="00491EF2"/>
    <w:rsid w:val="0049229E"/>
    <w:rsid w:val="004922F5"/>
    <w:rsid w:val="004929F6"/>
    <w:rsid w:val="0049318B"/>
    <w:rsid w:val="00493429"/>
    <w:rsid w:val="004947FF"/>
    <w:rsid w:val="00494828"/>
    <w:rsid w:val="0049611C"/>
    <w:rsid w:val="00496186"/>
    <w:rsid w:val="0049626F"/>
    <w:rsid w:val="00497283"/>
    <w:rsid w:val="004A0CA2"/>
    <w:rsid w:val="004A13A3"/>
    <w:rsid w:val="004A16E4"/>
    <w:rsid w:val="004A1F8B"/>
    <w:rsid w:val="004A238A"/>
    <w:rsid w:val="004A244B"/>
    <w:rsid w:val="004A2536"/>
    <w:rsid w:val="004A2C82"/>
    <w:rsid w:val="004A305C"/>
    <w:rsid w:val="004A3902"/>
    <w:rsid w:val="004A461E"/>
    <w:rsid w:val="004A5122"/>
    <w:rsid w:val="004A5BB2"/>
    <w:rsid w:val="004A5D91"/>
    <w:rsid w:val="004A5EC1"/>
    <w:rsid w:val="004A6552"/>
    <w:rsid w:val="004A6946"/>
    <w:rsid w:val="004A6C9D"/>
    <w:rsid w:val="004A6F5B"/>
    <w:rsid w:val="004A7200"/>
    <w:rsid w:val="004A7A31"/>
    <w:rsid w:val="004B0FDD"/>
    <w:rsid w:val="004B2549"/>
    <w:rsid w:val="004B2772"/>
    <w:rsid w:val="004B28D6"/>
    <w:rsid w:val="004B3315"/>
    <w:rsid w:val="004B4D6A"/>
    <w:rsid w:val="004B57C7"/>
    <w:rsid w:val="004B5C87"/>
    <w:rsid w:val="004B639E"/>
    <w:rsid w:val="004B6520"/>
    <w:rsid w:val="004C06BC"/>
    <w:rsid w:val="004C0E07"/>
    <w:rsid w:val="004C1339"/>
    <w:rsid w:val="004C147F"/>
    <w:rsid w:val="004C17B0"/>
    <w:rsid w:val="004C1C73"/>
    <w:rsid w:val="004C1F3D"/>
    <w:rsid w:val="004C2E1A"/>
    <w:rsid w:val="004C3E46"/>
    <w:rsid w:val="004C4360"/>
    <w:rsid w:val="004C4DFF"/>
    <w:rsid w:val="004C600C"/>
    <w:rsid w:val="004C6A96"/>
    <w:rsid w:val="004C6B86"/>
    <w:rsid w:val="004C6FAF"/>
    <w:rsid w:val="004D0274"/>
    <w:rsid w:val="004D08D5"/>
    <w:rsid w:val="004D1AF0"/>
    <w:rsid w:val="004D1E32"/>
    <w:rsid w:val="004D2C6E"/>
    <w:rsid w:val="004D2F25"/>
    <w:rsid w:val="004D38D5"/>
    <w:rsid w:val="004D39FC"/>
    <w:rsid w:val="004D4275"/>
    <w:rsid w:val="004D478E"/>
    <w:rsid w:val="004D48BB"/>
    <w:rsid w:val="004D4AA8"/>
    <w:rsid w:val="004D4C6A"/>
    <w:rsid w:val="004D4EAC"/>
    <w:rsid w:val="004D54ED"/>
    <w:rsid w:val="004D55F9"/>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08A4"/>
    <w:rsid w:val="004F2878"/>
    <w:rsid w:val="004F3A12"/>
    <w:rsid w:val="004F3B74"/>
    <w:rsid w:val="004F473B"/>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0A1"/>
    <w:rsid w:val="00506D16"/>
    <w:rsid w:val="00507B64"/>
    <w:rsid w:val="00510280"/>
    <w:rsid w:val="00510B95"/>
    <w:rsid w:val="005112A8"/>
    <w:rsid w:val="00511654"/>
    <w:rsid w:val="0051174F"/>
    <w:rsid w:val="00511979"/>
    <w:rsid w:val="00511991"/>
    <w:rsid w:val="00511DEE"/>
    <w:rsid w:val="00512197"/>
    <w:rsid w:val="00512CC7"/>
    <w:rsid w:val="0051329D"/>
    <w:rsid w:val="00515DA4"/>
    <w:rsid w:val="005166BA"/>
    <w:rsid w:val="00516DF6"/>
    <w:rsid w:val="00517D70"/>
    <w:rsid w:val="00517DB7"/>
    <w:rsid w:val="005214E3"/>
    <w:rsid w:val="00522061"/>
    <w:rsid w:val="005229E2"/>
    <w:rsid w:val="00523150"/>
    <w:rsid w:val="005244B6"/>
    <w:rsid w:val="00524AD0"/>
    <w:rsid w:val="00524D86"/>
    <w:rsid w:val="00525714"/>
    <w:rsid w:val="00525AD7"/>
    <w:rsid w:val="00526817"/>
    <w:rsid w:val="005275D3"/>
    <w:rsid w:val="00527607"/>
    <w:rsid w:val="00527D25"/>
    <w:rsid w:val="00527EE4"/>
    <w:rsid w:val="0053081D"/>
    <w:rsid w:val="00530D09"/>
    <w:rsid w:val="00530DE2"/>
    <w:rsid w:val="00530F89"/>
    <w:rsid w:val="0053109E"/>
    <w:rsid w:val="00531764"/>
    <w:rsid w:val="0053184D"/>
    <w:rsid w:val="0053199B"/>
    <w:rsid w:val="005319DA"/>
    <w:rsid w:val="00531F79"/>
    <w:rsid w:val="005321AC"/>
    <w:rsid w:val="00532807"/>
    <w:rsid w:val="0053299D"/>
    <w:rsid w:val="00532C35"/>
    <w:rsid w:val="00532E08"/>
    <w:rsid w:val="00532E60"/>
    <w:rsid w:val="00532F7B"/>
    <w:rsid w:val="00533E26"/>
    <w:rsid w:val="005345FB"/>
    <w:rsid w:val="005353D9"/>
    <w:rsid w:val="00535500"/>
    <w:rsid w:val="0053764E"/>
    <w:rsid w:val="00540B30"/>
    <w:rsid w:val="00540F4A"/>
    <w:rsid w:val="00542810"/>
    <w:rsid w:val="00543BE5"/>
    <w:rsid w:val="00545242"/>
    <w:rsid w:val="00545588"/>
    <w:rsid w:val="00545E99"/>
    <w:rsid w:val="005466E4"/>
    <w:rsid w:val="005467F9"/>
    <w:rsid w:val="00546F92"/>
    <w:rsid w:val="00547178"/>
    <w:rsid w:val="0055016A"/>
    <w:rsid w:val="00550901"/>
    <w:rsid w:val="00550A0C"/>
    <w:rsid w:val="00550D8B"/>
    <w:rsid w:val="00552A24"/>
    <w:rsid w:val="00552DA5"/>
    <w:rsid w:val="00554067"/>
    <w:rsid w:val="00555E69"/>
    <w:rsid w:val="00556035"/>
    <w:rsid w:val="005562EC"/>
    <w:rsid w:val="00556773"/>
    <w:rsid w:val="0055685E"/>
    <w:rsid w:val="00556D19"/>
    <w:rsid w:val="005575CE"/>
    <w:rsid w:val="00557CDC"/>
    <w:rsid w:val="00560124"/>
    <w:rsid w:val="005608AE"/>
    <w:rsid w:val="00560D6C"/>
    <w:rsid w:val="00561003"/>
    <w:rsid w:val="005616FC"/>
    <w:rsid w:val="00561A17"/>
    <w:rsid w:val="00561E8A"/>
    <w:rsid w:val="005623FF"/>
    <w:rsid w:val="005625D0"/>
    <w:rsid w:val="00562828"/>
    <w:rsid w:val="00562972"/>
    <w:rsid w:val="00562E8D"/>
    <w:rsid w:val="00563AD7"/>
    <w:rsid w:val="00563AED"/>
    <w:rsid w:val="005675E4"/>
    <w:rsid w:val="00567F9E"/>
    <w:rsid w:val="0057055B"/>
    <w:rsid w:val="00570ECE"/>
    <w:rsid w:val="0057126C"/>
    <w:rsid w:val="00571E1B"/>
    <w:rsid w:val="00572D36"/>
    <w:rsid w:val="00572D68"/>
    <w:rsid w:val="00573A3F"/>
    <w:rsid w:val="005759D3"/>
    <w:rsid w:val="00576F39"/>
    <w:rsid w:val="00577CDD"/>
    <w:rsid w:val="00577FCD"/>
    <w:rsid w:val="005809A7"/>
    <w:rsid w:val="00580BD1"/>
    <w:rsid w:val="00580D9B"/>
    <w:rsid w:val="00580E64"/>
    <w:rsid w:val="00580E89"/>
    <w:rsid w:val="0058121D"/>
    <w:rsid w:val="005818FA"/>
    <w:rsid w:val="005827F4"/>
    <w:rsid w:val="00582D1E"/>
    <w:rsid w:val="00583393"/>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3C"/>
    <w:rsid w:val="00595DAE"/>
    <w:rsid w:val="00595EDB"/>
    <w:rsid w:val="00595F08"/>
    <w:rsid w:val="00596169"/>
    <w:rsid w:val="0059657B"/>
    <w:rsid w:val="00596A5D"/>
    <w:rsid w:val="00596D3C"/>
    <w:rsid w:val="00597535"/>
    <w:rsid w:val="005A082B"/>
    <w:rsid w:val="005A106D"/>
    <w:rsid w:val="005A222C"/>
    <w:rsid w:val="005A37D4"/>
    <w:rsid w:val="005A3D09"/>
    <w:rsid w:val="005A41DF"/>
    <w:rsid w:val="005A4B82"/>
    <w:rsid w:val="005A4BB2"/>
    <w:rsid w:val="005A4F16"/>
    <w:rsid w:val="005A5395"/>
    <w:rsid w:val="005A5D10"/>
    <w:rsid w:val="005A5F85"/>
    <w:rsid w:val="005A61B0"/>
    <w:rsid w:val="005A671C"/>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D28"/>
    <w:rsid w:val="005B4FF3"/>
    <w:rsid w:val="005B57E9"/>
    <w:rsid w:val="005B65F9"/>
    <w:rsid w:val="005B6AFA"/>
    <w:rsid w:val="005B731C"/>
    <w:rsid w:val="005C0517"/>
    <w:rsid w:val="005C0D7A"/>
    <w:rsid w:val="005C1155"/>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AF5"/>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E80"/>
    <w:rsid w:val="005E4F0E"/>
    <w:rsid w:val="005E51A0"/>
    <w:rsid w:val="005E5B06"/>
    <w:rsid w:val="005E608B"/>
    <w:rsid w:val="005E6771"/>
    <w:rsid w:val="005E7762"/>
    <w:rsid w:val="005E7A04"/>
    <w:rsid w:val="005E7BAE"/>
    <w:rsid w:val="005F02BC"/>
    <w:rsid w:val="005F0418"/>
    <w:rsid w:val="005F04AD"/>
    <w:rsid w:val="005F0995"/>
    <w:rsid w:val="005F1358"/>
    <w:rsid w:val="005F1400"/>
    <w:rsid w:val="005F17AA"/>
    <w:rsid w:val="005F1C4A"/>
    <w:rsid w:val="005F234E"/>
    <w:rsid w:val="005F2755"/>
    <w:rsid w:val="005F30C9"/>
    <w:rsid w:val="005F3AC7"/>
    <w:rsid w:val="005F4106"/>
    <w:rsid w:val="005F43C5"/>
    <w:rsid w:val="005F4A97"/>
    <w:rsid w:val="005F5B16"/>
    <w:rsid w:val="005F616F"/>
    <w:rsid w:val="005F667C"/>
    <w:rsid w:val="005F764A"/>
    <w:rsid w:val="005F7B18"/>
    <w:rsid w:val="005F7D9F"/>
    <w:rsid w:val="006000D8"/>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66D6"/>
    <w:rsid w:val="0061781E"/>
    <w:rsid w:val="00620348"/>
    <w:rsid w:val="00620365"/>
    <w:rsid w:val="00620644"/>
    <w:rsid w:val="00620709"/>
    <w:rsid w:val="0062071B"/>
    <w:rsid w:val="00620A79"/>
    <w:rsid w:val="00620E1E"/>
    <w:rsid w:val="00621A68"/>
    <w:rsid w:val="0062242F"/>
    <w:rsid w:val="006224BB"/>
    <w:rsid w:val="00623357"/>
    <w:rsid w:val="0062430E"/>
    <w:rsid w:val="00624812"/>
    <w:rsid w:val="00624982"/>
    <w:rsid w:val="00625215"/>
    <w:rsid w:val="006252DF"/>
    <w:rsid w:val="00625FC2"/>
    <w:rsid w:val="00626D09"/>
    <w:rsid w:val="00626E99"/>
    <w:rsid w:val="006276AF"/>
    <w:rsid w:val="00630DB0"/>
    <w:rsid w:val="0063165E"/>
    <w:rsid w:val="0063177C"/>
    <w:rsid w:val="00631AED"/>
    <w:rsid w:val="00631B9C"/>
    <w:rsid w:val="00631CC5"/>
    <w:rsid w:val="006343B0"/>
    <w:rsid w:val="00634CDB"/>
    <w:rsid w:val="00634EF0"/>
    <w:rsid w:val="00635803"/>
    <w:rsid w:val="0063757C"/>
    <w:rsid w:val="006377F7"/>
    <w:rsid w:val="00637A37"/>
    <w:rsid w:val="0064018C"/>
    <w:rsid w:val="00640499"/>
    <w:rsid w:val="0064060E"/>
    <w:rsid w:val="006409BC"/>
    <w:rsid w:val="0064167A"/>
    <w:rsid w:val="006432A7"/>
    <w:rsid w:val="00643B7D"/>
    <w:rsid w:val="006440C6"/>
    <w:rsid w:val="00645174"/>
    <w:rsid w:val="006457F5"/>
    <w:rsid w:val="0064593C"/>
    <w:rsid w:val="00645B05"/>
    <w:rsid w:val="00645EA4"/>
    <w:rsid w:val="00645FEE"/>
    <w:rsid w:val="00645FFD"/>
    <w:rsid w:val="00646DA4"/>
    <w:rsid w:val="00647065"/>
    <w:rsid w:val="00647B05"/>
    <w:rsid w:val="00650BE1"/>
    <w:rsid w:val="00652218"/>
    <w:rsid w:val="00652757"/>
    <w:rsid w:val="00652CAB"/>
    <w:rsid w:val="006533C7"/>
    <w:rsid w:val="00654306"/>
    <w:rsid w:val="00655FC2"/>
    <w:rsid w:val="00657C8D"/>
    <w:rsid w:val="00657F61"/>
    <w:rsid w:val="0066213B"/>
    <w:rsid w:val="00662702"/>
    <w:rsid w:val="00662717"/>
    <w:rsid w:val="00662B9F"/>
    <w:rsid w:val="00663294"/>
    <w:rsid w:val="00663C24"/>
    <w:rsid w:val="00663E63"/>
    <w:rsid w:val="0066404A"/>
    <w:rsid w:val="0066468F"/>
    <w:rsid w:val="00664985"/>
    <w:rsid w:val="00665467"/>
    <w:rsid w:val="006657AF"/>
    <w:rsid w:val="006661AA"/>
    <w:rsid w:val="00666B41"/>
    <w:rsid w:val="00666E0C"/>
    <w:rsid w:val="00666E62"/>
    <w:rsid w:val="00666E63"/>
    <w:rsid w:val="006671F5"/>
    <w:rsid w:val="006672A3"/>
    <w:rsid w:val="0067089C"/>
    <w:rsid w:val="00671190"/>
    <w:rsid w:val="00671255"/>
    <w:rsid w:val="00671382"/>
    <w:rsid w:val="0067146F"/>
    <w:rsid w:val="006723FA"/>
    <w:rsid w:val="0067310A"/>
    <w:rsid w:val="0067418C"/>
    <w:rsid w:val="0067499D"/>
    <w:rsid w:val="00674A1E"/>
    <w:rsid w:val="00674F80"/>
    <w:rsid w:val="00675806"/>
    <w:rsid w:val="00675A35"/>
    <w:rsid w:val="00675AA3"/>
    <w:rsid w:val="00676CAE"/>
    <w:rsid w:val="00680E4B"/>
    <w:rsid w:val="00680ED8"/>
    <w:rsid w:val="006813B9"/>
    <w:rsid w:val="00682E2A"/>
    <w:rsid w:val="00683365"/>
    <w:rsid w:val="0068376C"/>
    <w:rsid w:val="0068488B"/>
    <w:rsid w:val="00684B5F"/>
    <w:rsid w:val="006850FA"/>
    <w:rsid w:val="00685F0E"/>
    <w:rsid w:val="006866AA"/>
    <w:rsid w:val="00686801"/>
    <w:rsid w:val="00686E7F"/>
    <w:rsid w:val="006872E7"/>
    <w:rsid w:val="00687357"/>
    <w:rsid w:val="00687C93"/>
    <w:rsid w:val="00690862"/>
    <w:rsid w:val="00691017"/>
    <w:rsid w:val="00692E7B"/>
    <w:rsid w:val="0069301B"/>
    <w:rsid w:val="00693BBA"/>
    <w:rsid w:val="0069420C"/>
    <w:rsid w:val="00694AB8"/>
    <w:rsid w:val="00694E42"/>
    <w:rsid w:val="0069549D"/>
    <w:rsid w:val="006955FA"/>
    <w:rsid w:val="00695CF7"/>
    <w:rsid w:val="00695FFC"/>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688"/>
    <w:rsid w:val="006B1885"/>
    <w:rsid w:val="006B2E30"/>
    <w:rsid w:val="006B3204"/>
    <w:rsid w:val="006B3339"/>
    <w:rsid w:val="006B3443"/>
    <w:rsid w:val="006B3486"/>
    <w:rsid w:val="006B3BE3"/>
    <w:rsid w:val="006B4FCA"/>
    <w:rsid w:val="006B5065"/>
    <w:rsid w:val="006B537D"/>
    <w:rsid w:val="006B57EF"/>
    <w:rsid w:val="006B6A90"/>
    <w:rsid w:val="006B77BC"/>
    <w:rsid w:val="006C0678"/>
    <w:rsid w:val="006C0971"/>
    <w:rsid w:val="006C1309"/>
    <w:rsid w:val="006C162F"/>
    <w:rsid w:val="006C1736"/>
    <w:rsid w:val="006C17AA"/>
    <w:rsid w:val="006C185B"/>
    <w:rsid w:val="006C2AD9"/>
    <w:rsid w:val="006C368A"/>
    <w:rsid w:val="006C3720"/>
    <w:rsid w:val="006C3DAF"/>
    <w:rsid w:val="006C4009"/>
    <w:rsid w:val="006C4B4F"/>
    <w:rsid w:val="006C4E06"/>
    <w:rsid w:val="006C503E"/>
    <w:rsid w:val="006C50B5"/>
    <w:rsid w:val="006C5C3B"/>
    <w:rsid w:val="006C5DA9"/>
    <w:rsid w:val="006C5FEF"/>
    <w:rsid w:val="006C6142"/>
    <w:rsid w:val="006C6AB1"/>
    <w:rsid w:val="006C6E7E"/>
    <w:rsid w:val="006C73A2"/>
    <w:rsid w:val="006C7A7E"/>
    <w:rsid w:val="006D0130"/>
    <w:rsid w:val="006D05C3"/>
    <w:rsid w:val="006D0830"/>
    <w:rsid w:val="006D0D6F"/>
    <w:rsid w:val="006D15DB"/>
    <w:rsid w:val="006D1A5F"/>
    <w:rsid w:val="006D1AC4"/>
    <w:rsid w:val="006D31E3"/>
    <w:rsid w:val="006D3C4D"/>
    <w:rsid w:val="006D6228"/>
    <w:rsid w:val="006D6FB0"/>
    <w:rsid w:val="006D72FC"/>
    <w:rsid w:val="006D7703"/>
    <w:rsid w:val="006D7AA7"/>
    <w:rsid w:val="006E03AC"/>
    <w:rsid w:val="006E0699"/>
    <w:rsid w:val="006E1E05"/>
    <w:rsid w:val="006E2CAB"/>
    <w:rsid w:val="006E30FF"/>
    <w:rsid w:val="006E318B"/>
    <w:rsid w:val="006E349D"/>
    <w:rsid w:val="006E36F1"/>
    <w:rsid w:val="006E3CBD"/>
    <w:rsid w:val="006E3CE2"/>
    <w:rsid w:val="006E48B2"/>
    <w:rsid w:val="006E62F4"/>
    <w:rsid w:val="006E6361"/>
    <w:rsid w:val="006E6F3B"/>
    <w:rsid w:val="006E7412"/>
    <w:rsid w:val="006E773F"/>
    <w:rsid w:val="006E7B3D"/>
    <w:rsid w:val="006F0060"/>
    <w:rsid w:val="006F0F46"/>
    <w:rsid w:val="006F1084"/>
    <w:rsid w:val="006F1568"/>
    <w:rsid w:val="006F2F03"/>
    <w:rsid w:val="006F350B"/>
    <w:rsid w:val="006F4692"/>
    <w:rsid w:val="006F5131"/>
    <w:rsid w:val="006F55B5"/>
    <w:rsid w:val="006F594F"/>
    <w:rsid w:val="006F5B42"/>
    <w:rsid w:val="006F5BE1"/>
    <w:rsid w:val="006F5DB4"/>
    <w:rsid w:val="006F5F0B"/>
    <w:rsid w:val="006F65E8"/>
    <w:rsid w:val="006F760F"/>
    <w:rsid w:val="006F76BF"/>
    <w:rsid w:val="006F782F"/>
    <w:rsid w:val="006F790C"/>
    <w:rsid w:val="006F7EAF"/>
    <w:rsid w:val="00700001"/>
    <w:rsid w:val="00700160"/>
    <w:rsid w:val="00700EFA"/>
    <w:rsid w:val="0070132F"/>
    <w:rsid w:val="00702285"/>
    <w:rsid w:val="007024C9"/>
    <w:rsid w:val="007029BE"/>
    <w:rsid w:val="00703650"/>
    <w:rsid w:val="00703E4F"/>
    <w:rsid w:val="00703FFC"/>
    <w:rsid w:val="007052A5"/>
    <w:rsid w:val="00705498"/>
    <w:rsid w:val="00705EC7"/>
    <w:rsid w:val="007066AB"/>
    <w:rsid w:val="00706B70"/>
    <w:rsid w:val="00706D0E"/>
    <w:rsid w:val="00707DF2"/>
    <w:rsid w:val="0071026B"/>
    <w:rsid w:val="007105B8"/>
    <w:rsid w:val="00710921"/>
    <w:rsid w:val="00710941"/>
    <w:rsid w:val="00711050"/>
    <w:rsid w:val="00711DF0"/>
    <w:rsid w:val="00711FC1"/>
    <w:rsid w:val="00712366"/>
    <w:rsid w:val="00712762"/>
    <w:rsid w:val="0071317E"/>
    <w:rsid w:val="00714016"/>
    <w:rsid w:val="00714459"/>
    <w:rsid w:val="007148BD"/>
    <w:rsid w:val="00715159"/>
    <w:rsid w:val="00715ABD"/>
    <w:rsid w:val="00715DDB"/>
    <w:rsid w:val="00716639"/>
    <w:rsid w:val="007166CE"/>
    <w:rsid w:val="0071697A"/>
    <w:rsid w:val="007169AF"/>
    <w:rsid w:val="00716A7B"/>
    <w:rsid w:val="00716B87"/>
    <w:rsid w:val="00716DAC"/>
    <w:rsid w:val="00717210"/>
    <w:rsid w:val="00717D04"/>
    <w:rsid w:val="00717F4C"/>
    <w:rsid w:val="007204E9"/>
    <w:rsid w:val="007205D9"/>
    <w:rsid w:val="00720DB8"/>
    <w:rsid w:val="007218FA"/>
    <w:rsid w:val="00721985"/>
    <w:rsid w:val="00721A33"/>
    <w:rsid w:val="00721CAB"/>
    <w:rsid w:val="0072225D"/>
    <w:rsid w:val="00722706"/>
    <w:rsid w:val="00722817"/>
    <w:rsid w:val="00723030"/>
    <w:rsid w:val="00723143"/>
    <w:rsid w:val="00723870"/>
    <w:rsid w:val="007241B6"/>
    <w:rsid w:val="007253C7"/>
    <w:rsid w:val="0072573D"/>
    <w:rsid w:val="00726D11"/>
    <w:rsid w:val="00726FD0"/>
    <w:rsid w:val="0073089E"/>
    <w:rsid w:val="007312AF"/>
    <w:rsid w:val="00732CAB"/>
    <w:rsid w:val="00732D11"/>
    <w:rsid w:val="007333E2"/>
    <w:rsid w:val="007336B3"/>
    <w:rsid w:val="00733A4F"/>
    <w:rsid w:val="007341D6"/>
    <w:rsid w:val="00734275"/>
    <w:rsid w:val="00734F32"/>
    <w:rsid w:val="00735FED"/>
    <w:rsid w:val="00736688"/>
    <w:rsid w:val="007379C1"/>
    <w:rsid w:val="00737EAD"/>
    <w:rsid w:val="0074059C"/>
    <w:rsid w:val="00741055"/>
    <w:rsid w:val="007410DC"/>
    <w:rsid w:val="0074140C"/>
    <w:rsid w:val="0074142C"/>
    <w:rsid w:val="00741941"/>
    <w:rsid w:val="00742340"/>
    <w:rsid w:val="00744022"/>
    <w:rsid w:val="0074484E"/>
    <w:rsid w:val="007448BC"/>
    <w:rsid w:val="007449F3"/>
    <w:rsid w:val="00744DDC"/>
    <w:rsid w:val="00744E78"/>
    <w:rsid w:val="00745991"/>
    <w:rsid w:val="00745A64"/>
    <w:rsid w:val="00745B50"/>
    <w:rsid w:val="00745CE6"/>
    <w:rsid w:val="007465D3"/>
    <w:rsid w:val="00746985"/>
    <w:rsid w:val="0074791E"/>
    <w:rsid w:val="00747C7E"/>
    <w:rsid w:val="00750264"/>
    <w:rsid w:val="00751D7E"/>
    <w:rsid w:val="007520F2"/>
    <w:rsid w:val="00753580"/>
    <w:rsid w:val="0075383B"/>
    <w:rsid w:val="00754805"/>
    <w:rsid w:val="00754A2E"/>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A37"/>
    <w:rsid w:val="00762DD9"/>
    <w:rsid w:val="007634CA"/>
    <w:rsid w:val="00763D2B"/>
    <w:rsid w:val="0076403E"/>
    <w:rsid w:val="00764329"/>
    <w:rsid w:val="00764FBA"/>
    <w:rsid w:val="0076506B"/>
    <w:rsid w:val="00765A81"/>
    <w:rsid w:val="00766916"/>
    <w:rsid w:val="007669BA"/>
    <w:rsid w:val="00767873"/>
    <w:rsid w:val="00767ECC"/>
    <w:rsid w:val="007706BD"/>
    <w:rsid w:val="00770C8F"/>
    <w:rsid w:val="00771172"/>
    <w:rsid w:val="0077124B"/>
    <w:rsid w:val="00771362"/>
    <w:rsid w:val="0077173F"/>
    <w:rsid w:val="0077208F"/>
    <w:rsid w:val="0077219C"/>
    <w:rsid w:val="00772D17"/>
    <w:rsid w:val="00772F8A"/>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071A"/>
    <w:rsid w:val="00791286"/>
    <w:rsid w:val="00791554"/>
    <w:rsid w:val="007916A7"/>
    <w:rsid w:val="007923F0"/>
    <w:rsid w:val="0079256E"/>
    <w:rsid w:val="00794887"/>
    <w:rsid w:val="00794F18"/>
    <w:rsid w:val="00795400"/>
    <w:rsid w:val="00795B3B"/>
    <w:rsid w:val="007960A0"/>
    <w:rsid w:val="00796E8F"/>
    <w:rsid w:val="007974B5"/>
    <w:rsid w:val="0079785A"/>
    <w:rsid w:val="00797F02"/>
    <w:rsid w:val="007A119C"/>
    <w:rsid w:val="007A1DD4"/>
    <w:rsid w:val="007A1E99"/>
    <w:rsid w:val="007A2116"/>
    <w:rsid w:val="007A2DD8"/>
    <w:rsid w:val="007A39AB"/>
    <w:rsid w:val="007A50A6"/>
    <w:rsid w:val="007A50C0"/>
    <w:rsid w:val="007A510B"/>
    <w:rsid w:val="007A511A"/>
    <w:rsid w:val="007A715B"/>
    <w:rsid w:val="007A7F16"/>
    <w:rsid w:val="007B2627"/>
    <w:rsid w:val="007B2E98"/>
    <w:rsid w:val="007B315A"/>
    <w:rsid w:val="007B3F6B"/>
    <w:rsid w:val="007B4106"/>
    <w:rsid w:val="007B4683"/>
    <w:rsid w:val="007B481E"/>
    <w:rsid w:val="007B4953"/>
    <w:rsid w:val="007B5A43"/>
    <w:rsid w:val="007B5E6B"/>
    <w:rsid w:val="007B6078"/>
    <w:rsid w:val="007B61D8"/>
    <w:rsid w:val="007B6946"/>
    <w:rsid w:val="007B76A2"/>
    <w:rsid w:val="007B779B"/>
    <w:rsid w:val="007B7BB1"/>
    <w:rsid w:val="007C00BF"/>
    <w:rsid w:val="007C04E9"/>
    <w:rsid w:val="007C0D37"/>
    <w:rsid w:val="007C202C"/>
    <w:rsid w:val="007C3AE8"/>
    <w:rsid w:val="007C4DC5"/>
    <w:rsid w:val="007C4DC6"/>
    <w:rsid w:val="007C4DFD"/>
    <w:rsid w:val="007C5062"/>
    <w:rsid w:val="007C5531"/>
    <w:rsid w:val="007C5747"/>
    <w:rsid w:val="007C5C00"/>
    <w:rsid w:val="007C5D69"/>
    <w:rsid w:val="007C6832"/>
    <w:rsid w:val="007C68DE"/>
    <w:rsid w:val="007C7C18"/>
    <w:rsid w:val="007D029C"/>
    <w:rsid w:val="007D0F6D"/>
    <w:rsid w:val="007D1A9C"/>
    <w:rsid w:val="007D1B10"/>
    <w:rsid w:val="007D1EAC"/>
    <w:rsid w:val="007D2097"/>
    <w:rsid w:val="007D2456"/>
    <w:rsid w:val="007D25CA"/>
    <w:rsid w:val="007D2F2B"/>
    <w:rsid w:val="007D3128"/>
    <w:rsid w:val="007D3402"/>
    <w:rsid w:val="007D41B5"/>
    <w:rsid w:val="007D47C2"/>
    <w:rsid w:val="007D4ACD"/>
    <w:rsid w:val="007D4F73"/>
    <w:rsid w:val="007D63D8"/>
    <w:rsid w:val="007D6761"/>
    <w:rsid w:val="007D6EA2"/>
    <w:rsid w:val="007D7089"/>
    <w:rsid w:val="007D7E5A"/>
    <w:rsid w:val="007E0B2C"/>
    <w:rsid w:val="007E23F7"/>
    <w:rsid w:val="007E2653"/>
    <w:rsid w:val="007E2A5E"/>
    <w:rsid w:val="007E3B4E"/>
    <w:rsid w:val="007E3DF8"/>
    <w:rsid w:val="007E4367"/>
    <w:rsid w:val="007E46B6"/>
    <w:rsid w:val="007E4C60"/>
    <w:rsid w:val="007E5249"/>
    <w:rsid w:val="007E5914"/>
    <w:rsid w:val="007E5A25"/>
    <w:rsid w:val="007E5A98"/>
    <w:rsid w:val="007E5B1A"/>
    <w:rsid w:val="007E74EE"/>
    <w:rsid w:val="007E7762"/>
    <w:rsid w:val="007E7861"/>
    <w:rsid w:val="007F018B"/>
    <w:rsid w:val="007F02CB"/>
    <w:rsid w:val="007F0DA9"/>
    <w:rsid w:val="007F0EF5"/>
    <w:rsid w:val="007F1CE0"/>
    <w:rsid w:val="007F236C"/>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039"/>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A59"/>
    <w:rsid w:val="00817CE5"/>
    <w:rsid w:val="00817EF0"/>
    <w:rsid w:val="00820224"/>
    <w:rsid w:val="0082093D"/>
    <w:rsid w:val="00820F67"/>
    <w:rsid w:val="008218F9"/>
    <w:rsid w:val="00821F1B"/>
    <w:rsid w:val="00821F59"/>
    <w:rsid w:val="008226BB"/>
    <w:rsid w:val="00822D38"/>
    <w:rsid w:val="00822DE6"/>
    <w:rsid w:val="00823265"/>
    <w:rsid w:val="00823BE1"/>
    <w:rsid w:val="00823D34"/>
    <w:rsid w:val="00824067"/>
    <w:rsid w:val="008255FB"/>
    <w:rsid w:val="0082561F"/>
    <w:rsid w:val="00825F8E"/>
    <w:rsid w:val="00826885"/>
    <w:rsid w:val="00827023"/>
    <w:rsid w:val="00827312"/>
    <w:rsid w:val="00827347"/>
    <w:rsid w:val="0082754A"/>
    <w:rsid w:val="00831EFF"/>
    <w:rsid w:val="00831F44"/>
    <w:rsid w:val="00833377"/>
    <w:rsid w:val="00833522"/>
    <w:rsid w:val="008336E4"/>
    <w:rsid w:val="0083419C"/>
    <w:rsid w:val="00834A07"/>
    <w:rsid w:val="00834DF8"/>
    <w:rsid w:val="00834F32"/>
    <w:rsid w:val="00834FAE"/>
    <w:rsid w:val="008355F9"/>
    <w:rsid w:val="008360F6"/>
    <w:rsid w:val="00837A7E"/>
    <w:rsid w:val="00840B08"/>
    <w:rsid w:val="00841006"/>
    <w:rsid w:val="00841232"/>
    <w:rsid w:val="00841545"/>
    <w:rsid w:val="0084215F"/>
    <w:rsid w:val="00843AF7"/>
    <w:rsid w:val="00843BEE"/>
    <w:rsid w:val="00843D9D"/>
    <w:rsid w:val="00843F49"/>
    <w:rsid w:val="00844CED"/>
    <w:rsid w:val="008455A1"/>
    <w:rsid w:val="0084565E"/>
    <w:rsid w:val="00845A20"/>
    <w:rsid w:val="00846582"/>
    <w:rsid w:val="008468D6"/>
    <w:rsid w:val="00846D79"/>
    <w:rsid w:val="0084706C"/>
    <w:rsid w:val="008471B9"/>
    <w:rsid w:val="00850962"/>
    <w:rsid w:val="008520AC"/>
    <w:rsid w:val="008533A1"/>
    <w:rsid w:val="008538BC"/>
    <w:rsid w:val="00854B97"/>
    <w:rsid w:val="00855BED"/>
    <w:rsid w:val="00856CED"/>
    <w:rsid w:val="00857091"/>
    <w:rsid w:val="008570D5"/>
    <w:rsid w:val="00857567"/>
    <w:rsid w:val="00857C1D"/>
    <w:rsid w:val="00857FE4"/>
    <w:rsid w:val="00860846"/>
    <w:rsid w:val="008614F6"/>
    <w:rsid w:val="008622C6"/>
    <w:rsid w:val="00862F75"/>
    <w:rsid w:val="0086384F"/>
    <w:rsid w:val="00863C93"/>
    <w:rsid w:val="00864AFA"/>
    <w:rsid w:val="00864F58"/>
    <w:rsid w:val="0086529C"/>
    <w:rsid w:val="00865C69"/>
    <w:rsid w:val="00866409"/>
    <w:rsid w:val="00866441"/>
    <w:rsid w:val="008665F2"/>
    <w:rsid w:val="008667DF"/>
    <w:rsid w:val="00866D43"/>
    <w:rsid w:val="0086723E"/>
    <w:rsid w:val="008717F5"/>
    <w:rsid w:val="008718D6"/>
    <w:rsid w:val="00871DB0"/>
    <w:rsid w:val="0087249A"/>
    <w:rsid w:val="00872816"/>
    <w:rsid w:val="0087283D"/>
    <w:rsid w:val="00873108"/>
    <w:rsid w:val="00873D0B"/>
    <w:rsid w:val="00874D1E"/>
    <w:rsid w:val="0087610F"/>
    <w:rsid w:val="00876A82"/>
    <w:rsid w:val="00876FE3"/>
    <w:rsid w:val="0087718A"/>
    <w:rsid w:val="00877CC3"/>
    <w:rsid w:val="00880BE8"/>
    <w:rsid w:val="00881266"/>
    <w:rsid w:val="00881693"/>
    <w:rsid w:val="00883153"/>
    <w:rsid w:val="008842FB"/>
    <w:rsid w:val="00884D9F"/>
    <w:rsid w:val="00885708"/>
    <w:rsid w:val="008858C8"/>
    <w:rsid w:val="00885C98"/>
    <w:rsid w:val="00886A1E"/>
    <w:rsid w:val="00887E34"/>
    <w:rsid w:val="008900D3"/>
    <w:rsid w:val="00890611"/>
    <w:rsid w:val="008908F5"/>
    <w:rsid w:val="00890FFF"/>
    <w:rsid w:val="008925FF"/>
    <w:rsid w:val="00892B5F"/>
    <w:rsid w:val="00892D99"/>
    <w:rsid w:val="008938D0"/>
    <w:rsid w:val="00893AA5"/>
    <w:rsid w:val="00893B19"/>
    <w:rsid w:val="0089420C"/>
    <w:rsid w:val="008946CF"/>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1F10"/>
    <w:rsid w:val="008A1F29"/>
    <w:rsid w:val="008A21EC"/>
    <w:rsid w:val="008A2CDE"/>
    <w:rsid w:val="008A34A8"/>
    <w:rsid w:val="008A366B"/>
    <w:rsid w:val="008A3F45"/>
    <w:rsid w:val="008A4AB7"/>
    <w:rsid w:val="008A4E24"/>
    <w:rsid w:val="008A50AA"/>
    <w:rsid w:val="008A6153"/>
    <w:rsid w:val="008A61EA"/>
    <w:rsid w:val="008A6452"/>
    <w:rsid w:val="008A6BF6"/>
    <w:rsid w:val="008A6D99"/>
    <w:rsid w:val="008A7DAC"/>
    <w:rsid w:val="008B0D1C"/>
    <w:rsid w:val="008B0F2F"/>
    <w:rsid w:val="008B12FC"/>
    <w:rsid w:val="008B1CDE"/>
    <w:rsid w:val="008B1F25"/>
    <w:rsid w:val="008B28EA"/>
    <w:rsid w:val="008B2C43"/>
    <w:rsid w:val="008B3B11"/>
    <w:rsid w:val="008B3DA9"/>
    <w:rsid w:val="008B3DB9"/>
    <w:rsid w:val="008B4FD1"/>
    <w:rsid w:val="008B50F4"/>
    <w:rsid w:val="008B5585"/>
    <w:rsid w:val="008B5FC9"/>
    <w:rsid w:val="008B651F"/>
    <w:rsid w:val="008B6553"/>
    <w:rsid w:val="008B694B"/>
    <w:rsid w:val="008B739D"/>
    <w:rsid w:val="008B7668"/>
    <w:rsid w:val="008C080B"/>
    <w:rsid w:val="008C09DA"/>
    <w:rsid w:val="008C1182"/>
    <w:rsid w:val="008C1C3D"/>
    <w:rsid w:val="008C2B36"/>
    <w:rsid w:val="008C2B50"/>
    <w:rsid w:val="008C31D2"/>
    <w:rsid w:val="008C3230"/>
    <w:rsid w:val="008C46A5"/>
    <w:rsid w:val="008C4741"/>
    <w:rsid w:val="008C4A9D"/>
    <w:rsid w:val="008C4C1C"/>
    <w:rsid w:val="008C661A"/>
    <w:rsid w:val="008C6A31"/>
    <w:rsid w:val="008C71C9"/>
    <w:rsid w:val="008C74D6"/>
    <w:rsid w:val="008C7FE6"/>
    <w:rsid w:val="008D0032"/>
    <w:rsid w:val="008D0801"/>
    <w:rsid w:val="008D1A8E"/>
    <w:rsid w:val="008D23D1"/>
    <w:rsid w:val="008D26D2"/>
    <w:rsid w:val="008D2AA9"/>
    <w:rsid w:val="008D2F1D"/>
    <w:rsid w:val="008D3730"/>
    <w:rsid w:val="008D38BD"/>
    <w:rsid w:val="008D3A46"/>
    <w:rsid w:val="008D4800"/>
    <w:rsid w:val="008D4EE8"/>
    <w:rsid w:val="008D50EB"/>
    <w:rsid w:val="008D5124"/>
    <w:rsid w:val="008D5432"/>
    <w:rsid w:val="008D563C"/>
    <w:rsid w:val="008D5B00"/>
    <w:rsid w:val="008D5C54"/>
    <w:rsid w:val="008D5E22"/>
    <w:rsid w:val="008D64E1"/>
    <w:rsid w:val="008D6686"/>
    <w:rsid w:val="008D673B"/>
    <w:rsid w:val="008D6D08"/>
    <w:rsid w:val="008D7AB9"/>
    <w:rsid w:val="008E061C"/>
    <w:rsid w:val="008E0E8D"/>
    <w:rsid w:val="008E0EA4"/>
    <w:rsid w:val="008E1629"/>
    <w:rsid w:val="008E1955"/>
    <w:rsid w:val="008E1DC9"/>
    <w:rsid w:val="008E2285"/>
    <w:rsid w:val="008E2C1E"/>
    <w:rsid w:val="008E4D8C"/>
    <w:rsid w:val="008E53C9"/>
    <w:rsid w:val="008E5716"/>
    <w:rsid w:val="008E57BC"/>
    <w:rsid w:val="008E61E9"/>
    <w:rsid w:val="008E630A"/>
    <w:rsid w:val="008E66F3"/>
    <w:rsid w:val="008E693D"/>
    <w:rsid w:val="008E69D4"/>
    <w:rsid w:val="008E78C3"/>
    <w:rsid w:val="008F0758"/>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711"/>
    <w:rsid w:val="008F5B60"/>
    <w:rsid w:val="008F63F7"/>
    <w:rsid w:val="008F645B"/>
    <w:rsid w:val="008F6DB8"/>
    <w:rsid w:val="00900CCC"/>
    <w:rsid w:val="009016E4"/>
    <w:rsid w:val="00901816"/>
    <w:rsid w:val="00901E11"/>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4F41"/>
    <w:rsid w:val="009154B2"/>
    <w:rsid w:val="009164E3"/>
    <w:rsid w:val="00916705"/>
    <w:rsid w:val="00916CAD"/>
    <w:rsid w:val="00917905"/>
    <w:rsid w:val="00920B49"/>
    <w:rsid w:val="009212F3"/>
    <w:rsid w:val="00921958"/>
    <w:rsid w:val="009231C4"/>
    <w:rsid w:val="00923390"/>
    <w:rsid w:val="00924DFE"/>
    <w:rsid w:val="009252DF"/>
    <w:rsid w:val="009258F6"/>
    <w:rsid w:val="00925E30"/>
    <w:rsid w:val="009265D0"/>
    <w:rsid w:val="00926762"/>
    <w:rsid w:val="00926A1E"/>
    <w:rsid w:val="009272E5"/>
    <w:rsid w:val="0093006B"/>
    <w:rsid w:val="0093011F"/>
    <w:rsid w:val="00931927"/>
    <w:rsid w:val="00931ED4"/>
    <w:rsid w:val="0093420D"/>
    <w:rsid w:val="009343AA"/>
    <w:rsid w:val="009348F6"/>
    <w:rsid w:val="0093503A"/>
    <w:rsid w:val="00935469"/>
    <w:rsid w:val="009359C1"/>
    <w:rsid w:val="009360C6"/>
    <w:rsid w:val="00936B9B"/>
    <w:rsid w:val="00937917"/>
    <w:rsid w:val="009407D0"/>
    <w:rsid w:val="009408D6"/>
    <w:rsid w:val="009412F2"/>
    <w:rsid w:val="00941673"/>
    <w:rsid w:val="0094169F"/>
    <w:rsid w:val="00941B16"/>
    <w:rsid w:val="00943135"/>
    <w:rsid w:val="00943395"/>
    <w:rsid w:val="00943420"/>
    <w:rsid w:val="00943C1D"/>
    <w:rsid w:val="009443E5"/>
    <w:rsid w:val="0094477E"/>
    <w:rsid w:val="0094504E"/>
    <w:rsid w:val="00945066"/>
    <w:rsid w:val="009453F1"/>
    <w:rsid w:val="00945522"/>
    <w:rsid w:val="00945AA0"/>
    <w:rsid w:val="0094620D"/>
    <w:rsid w:val="0094687C"/>
    <w:rsid w:val="00946FDC"/>
    <w:rsid w:val="00947468"/>
    <w:rsid w:val="00950477"/>
    <w:rsid w:val="009509BA"/>
    <w:rsid w:val="009510B8"/>
    <w:rsid w:val="009516B1"/>
    <w:rsid w:val="00951AAB"/>
    <w:rsid w:val="009528C9"/>
    <w:rsid w:val="00953042"/>
    <w:rsid w:val="00954191"/>
    <w:rsid w:val="00954D53"/>
    <w:rsid w:val="00954F5E"/>
    <w:rsid w:val="0095596A"/>
    <w:rsid w:val="0095681A"/>
    <w:rsid w:val="00956C2A"/>
    <w:rsid w:val="00957946"/>
    <w:rsid w:val="00957A70"/>
    <w:rsid w:val="00957EF4"/>
    <w:rsid w:val="00957F43"/>
    <w:rsid w:val="00960551"/>
    <w:rsid w:val="00960A83"/>
    <w:rsid w:val="00960E59"/>
    <w:rsid w:val="009614F0"/>
    <w:rsid w:val="00961CF6"/>
    <w:rsid w:val="009622CA"/>
    <w:rsid w:val="009627D4"/>
    <w:rsid w:val="00963890"/>
    <w:rsid w:val="00963C25"/>
    <w:rsid w:val="009646F7"/>
    <w:rsid w:val="009648EB"/>
    <w:rsid w:val="00965022"/>
    <w:rsid w:val="009656E7"/>
    <w:rsid w:val="009659E2"/>
    <w:rsid w:val="00966B3F"/>
    <w:rsid w:val="0096776F"/>
    <w:rsid w:val="00967A1C"/>
    <w:rsid w:val="00967AD8"/>
    <w:rsid w:val="009700FE"/>
    <w:rsid w:val="00970967"/>
    <w:rsid w:val="00972CD4"/>
    <w:rsid w:val="009731B9"/>
    <w:rsid w:val="009742F2"/>
    <w:rsid w:val="00974CFF"/>
    <w:rsid w:val="009755C3"/>
    <w:rsid w:val="00975885"/>
    <w:rsid w:val="0097598C"/>
    <w:rsid w:val="009772FB"/>
    <w:rsid w:val="00977931"/>
    <w:rsid w:val="00980B36"/>
    <w:rsid w:val="00980B57"/>
    <w:rsid w:val="00980D66"/>
    <w:rsid w:val="00982130"/>
    <w:rsid w:val="009829A0"/>
    <w:rsid w:val="009832D9"/>
    <w:rsid w:val="00983B3D"/>
    <w:rsid w:val="0098406A"/>
    <w:rsid w:val="00984AF9"/>
    <w:rsid w:val="00984D47"/>
    <w:rsid w:val="00984D51"/>
    <w:rsid w:val="00985307"/>
    <w:rsid w:val="009854EA"/>
    <w:rsid w:val="009858FA"/>
    <w:rsid w:val="0098681A"/>
    <w:rsid w:val="009869E8"/>
    <w:rsid w:val="00986DBB"/>
    <w:rsid w:val="00987561"/>
    <w:rsid w:val="009876DD"/>
    <w:rsid w:val="00987B63"/>
    <w:rsid w:val="00991B1F"/>
    <w:rsid w:val="00991B51"/>
    <w:rsid w:val="009928E2"/>
    <w:rsid w:val="00992B6F"/>
    <w:rsid w:val="009937FC"/>
    <w:rsid w:val="00994986"/>
    <w:rsid w:val="0099568E"/>
    <w:rsid w:val="00997072"/>
    <w:rsid w:val="009975FB"/>
    <w:rsid w:val="00997F82"/>
    <w:rsid w:val="009A0BB5"/>
    <w:rsid w:val="009A0CA5"/>
    <w:rsid w:val="009A0EF1"/>
    <w:rsid w:val="009A2805"/>
    <w:rsid w:val="009A2AA7"/>
    <w:rsid w:val="009A2AF8"/>
    <w:rsid w:val="009A43A4"/>
    <w:rsid w:val="009A46AB"/>
    <w:rsid w:val="009A551D"/>
    <w:rsid w:val="009A5A08"/>
    <w:rsid w:val="009A638D"/>
    <w:rsid w:val="009A6857"/>
    <w:rsid w:val="009A6938"/>
    <w:rsid w:val="009A6985"/>
    <w:rsid w:val="009A6B30"/>
    <w:rsid w:val="009A6BA7"/>
    <w:rsid w:val="009A6BEA"/>
    <w:rsid w:val="009A6C04"/>
    <w:rsid w:val="009A7CDA"/>
    <w:rsid w:val="009A7DEE"/>
    <w:rsid w:val="009A7F27"/>
    <w:rsid w:val="009A7F79"/>
    <w:rsid w:val="009B07D8"/>
    <w:rsid w:val="009B0EA2"/>
    <w:rsid w:val="009B1265"/>
    <w:rsid w:val="009B13C0"/>
    <w:rsid w:val="009B16FF"/>
    <w:rsid w:val="009B1B38"/>
    <w:rsid w:val="009B1EFC"/>
    <w:rsid w:val="009B2B70"/>
    <w:rsid w:val="009B32B4"/>
    <w:rsid w:val="009B32CA"/>
    <w:rsid w:val="009B3553"/>
    <w:rsid w:val="009B44FC"/>
    <w:rsid w:val="009B4737"/>
    <w:rsid w:val="009B5AF8"/>
    <w:rsid w:val="009B6CC9"/>
    <w:rsid w:val="009B774B"/>
    <w:rsid w:val="009B7C18"/>
    <w:rsid w:val="009C1FCB"/>
    <w:rsid w:val="009C2342"/>
    <w:rsid w:val="009C2731"/>
    <w:rsid w:val="009C27B2"/>
    <w:rsid w:val="009C2B78"/>
    <w:rsid w:val="009C2EA5"/>
    <w:rsid w:val="009C3CD5"/>
    <w:rsid w:val="009C401D"/>
    <w:rsid w:val="009C41CE"/>
    <w:rsid w:val="009C438D"/>
    <w:rsid w:val="009C4BE2"/>
    <w:rsid w:val="009C51AC"/>
    <w:rsid w:val="009C5572"/>
    <w:rsid w:val="009C58C1"/>
    <w:rsid w:val="009C5C87"/>
    <w:rsid w:val="009C70FB"/>
    <w:rsid w:val="009C75AE"/>
    <w:rsid w:val="009C7ED8"/>
    <w:rsid w:val="009D0528"/>
    <w:rsid w:val="009D05DB"/>
    <w:rsid w:val="009D0716"/>
    <w:rsid w:val="009D0DB4"/>
    <w:rsid w:val="009D16FB"/>
    <w:rsid w:val="009D2DBD"/>
    <w:rsid w:val="009D2F3B"/>
    <w:rsid w:val="009D3266"/>
    <w:rsid w:val="009D3447"/>
    <w:rsid w:val="009D35C6"/>
    <w:rsid w:val="009D365A"/>
    <w:rsid w:val="009D3818"/>
    <w:rsid w:val="009D3AE9"/>
    <w:rsid w:val="009D3E9A"/>
    <w:rsid w:val="009D427A"/>
    <w:rsid w:val="009D7554"/>
    <w:rsid w:val="009D7C2D"/>
    <w:rsid w:val="009E0997"/>
    <w:rsid w:val="009E20C6"/>
    <w:rsid w:val="009E3393"/>
    <w:rsid w:val="009E45FD"/>
    <w:rsid w:val="009E6062"/>
    <w:rsid w:val="009E66FF"/>
    <w:rsid w:val="009E6D15"/>
    <w:rsid w:val="009E6D60"/>
    <w:rsid w:val="009E6F9E"/>
    <w:rsid w:val="009E757A"/>
    <w:rsid w:val="009E7805"/>
    <w:rsid w:val="009F0A3C"/>
    <w:rsid w:val="009F0A85"/>
    <w:rsid w:val="009F0C7A"/>
    <w:rsid w:val="009F0E04"/>
    <w:rsid w:val="009F196E"/>
    <w:rsid w:val="009F1C0E"/>
    <w:rsid w:val="009F203F"/>
    <w:rsid w:val="009F2933"/>
    <w:rsid w:val="009F2FAE"/>
    <w:rsid w:val="009F32F7"/>
    <w:rsid w:val="009F354D"/>
    <w:rsid w:val="009F3637"/>
    <w:rsid w:val="009F371F"/>
    <w:rsid w:val="009F3DDB"/>
    <w:rsid w:val="009F40AB"/>
    <w:rsid w:val="009F4F9A"/>
    <w:rsid w:val="009F5892"/>
    <w:rsid w:val="009F6407"/>
    <w:rsid w:val="009F66D1"/>
    <w:rsid w:val="009F678A"/>
    <w:rsid w:val="009F6834"/>
    <w:rsid w:val="009F7F3C"/>
    <w:rsid w:val="00A00660"/>
    <w:rsid w:val="00A01400"/>
    <w:rsid w:val="00A01A2F"/>
    <w:rsid w:val="00A01B00"/>
    <w:rsid w:val="00A029C1"/>
    <w:rsid w:val="00A02F86"/>
    <w:rsid w:val="00A03228"/>
    <w:rsid w:val="00A04182"/>
    <w:rsid w:val="00A052D4"/>
    <w:rsid w:val="00A054FB"/>
    <w:rsid w:val="00A06E35"/>
    <w:rsid w:val="00A06E88"/>
    <w:rsid w:val="00A070B8"/>
    <w:rsid w:val="00A07B7C"/>
    <w:rsid w:val="00A07CF7"/>
    <w:rsid w:val="00A12C3E"/>
    <w:rsid w:val="00A13118"/>
    <w:rsid w:val="00A13517"/>
    <w:rsid w:val="00A13A40"/>
    <w:rsid w:val="00A14092"/>
    <w:rsid w:val="00A163BA"/>
    <w:rsid w:val="00A164B8"/>
    <w:rsid w:val="00A16D0A"/>
    <w:rsid w:val="00A178CE"/>
    <w:rsid w:val="00A20E3D"/>
    <w:rsid w:val="00A20F11"/>
    <w:rsid w:val="00A22393"/>
    <w:rsid w:val="00A229D7"/>
    <w:rsid w:val="00A22F02"/>
    <w:rsid w:val="00A230A8"/>
    <w:rsid w:val="00A23209"/>
    <w:rsid w:val="00A23CF0"/>
    <w:rsid w:val="00A243F8"/>
    <w:rsid w:val="00A24E9F"/>
    <w:rsid w:val="00A250DD"/>
    <w:rsid w:val="00A25C51"/>
    <w:rsid w:val="00A2698F"/>
    <w:rsid w:val="00A30914"/>
    <w:rsid w:val="00A30F8B"/>
    <w:rsid w:val="00A321C3"/>
    <w:rsid w:val="00A3253E"/>
    <w:rsid w:val="00A32D0E"/>
    <w:rsid w:val="00A32F34"/>
    <w:rsid w:val="00A3341B"/>
    <w:rsid w:val="00A33A58"/>
    <w:rsid w:val="00A34C2C"/>
    <w:rsid w:val="00A35A24"/>
    <w:rsid w:val="00A367E9"/>
    <w:rsid w:val="00A36B3E"/>
    <w:rsid w:val="00A373DC"/>
    <w:rsid w:val="00A403AF"/>
    <w:rsid w:val="00A40520"/>
    <w:rsid w:val="00A40C40"/>
    <w:rsid w:val="00A41025"/>
    <w:rsid w:val="00A4140C"/>
    <w:rsid w:val="00A4159C"/>
    <w:rsid w:val="00A41FCE"/>
    <w:rsid w:val="00A4246D"/>
    <w:rsid w:val="00A42509"/>
    <w:rsid w:val="00A42AD1"/>
    <w:rsid w:val="00A42F2E"/>
    <w:rsid w:val="00A4388B"/>
    <w:rsid w:val="00A45183"/>
    <w:rsid w:val="00A46163"/>
    <w:rsid w:val="00A4725F"/>
    <w:rsid w:val="00A47D29"/>
    <w:rsid w:val="00A501C6"/>
    <w:rsid w:val="00A50494"/>
    <w:rsid w:val="00A506F4"/>
    <w:rsid w:val="00A50983"/>
    <w:rsid w:val="00A51046"/>
    <w:rsid w:val="00A52F4D"/>
    <w:rsid w:val="00A534C2"/>
    <w:rsid w:val="00A53763"/>
    <w:rsid w:val="00A53792"/>
    <w:rsid w:val="00A54A2A"/>
    <w:rsid w:val="00A54D3F"/>
    <w:rsid w:val="00A55055"/>
    <w:rsid w:val="00A55D23"/>
    <w:rsid w:val="00A5617B"/>
    <w:rsid w:val="00A56779"/>
    <w:rsid w:val="00A575FB"/>
    <w:rsid w:val="00A60C88"/>
    <w:rsid w:val="00A623A1"/>
    <w:rsid w:val="00A63E45"/>
    <w:rsid w:val="00A64334"/>
    <w:rsid w:val="00A64349"/>
    <w:rsid w:val="00A645B5"/>
    <w:rsid w:val="00A64B72"/>
    <w:rsid w:val="00A64F29"/>
    <w:rsid w:val="00A65016"/>
    <w:rsid w:val="00A662C5"/>
    <w:rsid w:val="00A66662"/>
    <w:rsid w:val="00A66D18"/>
    <w:rsid w:val="00A66EF1"/>
    <w:rsid w:val="00A67875"/>
    <w:rsid w:val="00A67AA5"/>
    <w:rsid w:val="00A67FA9"/>
    <w:rsid w:val="00A700FC"/>
    <w:rsid w:val="00A706F0"/>
    <w:rsid w:val="00A70D11"/>
    <w:rsid w:val="00A715C5"/>
    <w:rsid w:val="00A71B4E"/>
    <w:rsid w:val="00A72B3F"/>
    <w:rsid w:val="00A72D6F"/>
    <w:rsid w:val="00A7305F"/>
    <w:rsid w:val="00A74512"/>
    <w:rsid w:val="00A745DD"/>
    <w:rsid w:val="00A7475E"/>
    <w:rsid w:val="00A761E3"/>
    <w:rsid w:val="00A7661D"/>
    <w:rsid w:val="00A76D9E"/>
    <w:rsid w:val="00A77CD5"/>
    <w:rsid w:val="00A77EBF"/>
    <w:rsid w:val="00A802EC"/>
    <w:rsid w:val="00A80311"/>
    <w:rsid w:val="00A80901"/>
    <w:rsid w:val="00A81002"/>
    <w:rsid w:val="00A81BF8"/>
    <w:rsid w:val="00A828A4"/>
    <w:rsid w:val="00A8300D"/>
    <w:rsid w:val="00A84170"/>
    <w:rsid w:val="00A8460E"/>
    <w:rsid w:val="00A851F2"/>
    <w:rsid w:val="00A852A7"/>
    <w:rsid w:val="00A85662"/>
    <w:rsid w:val="00A86328"/>
    <w:rsid w:val="00A87CF3"/>
    <w:rsid w:val="00A90351"/>
    <w:rsid w:val="00A903CA"/>
    <w:rsid w:val="00A90E5C"/>
    <w:rsid w:val="00A90EDA"/>
    <w:rsid w:val="00A92337"/>
    <w:rsid w:val="00A924A7"/>
    <w:rsid w:val="00A92B44"/>
    <w:rsid w:val="00A92D64"/>
    <w:rsid w:val="00A939CD"/>
    <w:rsid w:val="00A93ECB"/>
    <w:rsid w:val="00A94181"/>
    <w:rsid w:val="00A94B3E"/>
    <w:rsid w:val="00A957E4"/>
    <w:rsid w:val="00A95D9A"/>
    <w:rsid w:val="00A9662C"/>
    <w:rsid w:val="00A9666B"/>
    <w:rsid w:val="00A97B66"/>
    <w:rsid w:val="00AA0CE6"/>
    <w:rsid w:val="00AA14BF"/>
    <w:rsid w:val="00AA1983"/>
    <w:rsid w:val="00AA24C2"/>
    <w:rsid w:val="00AA3A53"/>
    <w:rsid w:val="00AA3E3F"/>
    <w:rsid w:val="00AA4A0A"/>
    <w:rsid w:val="00AA4E00"/>
    <w:rsid w:val="00AA4E23"/>
    <w:rsid w:val="00AA4E40"/>
    <w:rsid w:val="00AA645F"/>
    <w:rsid w:val="00AA6619"/>
    <w:rsid w:val="00AA6FB0"/>
    <w:rsid w:val="00AA70AC"/>
    <w:rsid w:val="00AA710E"/>
    <w:rsid w:val="00AA7253"/>
    <w:rsid w:val="00AA7C84"/>
    <w:rsid w:val="00AB0114"/>
    <w:rsid w:val="00AB057A"/>
    <w:rsid w:val="00AB0629"/>
    <w:rsid w:val="00AB2BA3"/>
    <w:rsid w:val="00AB399A"/>
    <w:rsid w:val="00AB44AD"/>
    <w:rsid w:val="00AB4AF3"/>
    <w:rsid w:val="00AB584A"/>
    <w:rsid w:val="00AB6391"/>
    <w:rsid w:val="00AB6480"/>
    <w:rsid w:val="00AB6F50"/>
    <w:rsid w:val="00AC146D"/>
    <w:rsid w:val="00AC1798"/>
    <w:rsid w:val="00AC1D39"/>
    <w:rsid w:val="00AC1EC4"/>
    <w:rsid w:val="00AC2445"/>
    <w:rsid w:val="00AC2EEE"/>
    <w:rsid w:val="00AC39A1"/>
    <w:rsid w:val="00AC3A03"/>
    <w:rsid w:val="00AC5585"/>
    <w:rsid w:val="00AC62B8"/>
    <w:rsid w:val="00AC66C1"/>
    <w:rsid w:val="00AC6AA1"/>
    <w:rsid w:val="00AC70E5"/>
    <w:rsid w:val="00AC7630"/>
    <w:rsid w:val="00AC7EF8"/>
    <w:rsid w:val="00AD1685"/>
    <w:rsid w:val="00AD1D18"/>
    <w:rsid w:val="00AD3492"/>
    <w:rsid w:val="00AD376C"/>
    <w:rsid w:val="00AD46D1"/>
    <w:rsid w:val="00AD4D92"/>
    <w:rsid w:val="00AD531C"/>
    <w:rsid w:val="00AD65BB"/>
    <w:rsid w:val="00AD68A1"/>
    <w:rsid w:val="00AD6B13"/>
    <w:rsid w:val="00AD6E36"/>
    <w:rsid w:val="00AD7463"/>
    <w:rsid w:val="00AD74C7"/>
    <w:rsid w:val="00AD7AC2"/>
    <w:rsid w:val="00AE0843"/>
    <w:rsid w:val="00AE1598"/>
    <w:rsid w:val="00AE1A30"/>
    <w:rsid w:val="00AE1FE9"/>
    <w:rsid w:val="00AE224A"/>
    <w:rsid w:val="00AE2534"/>
    <w:rsid w:val="00AE2E6E"/>
    <w:rsid w:val="00AE33F8"/>
    <w:rsid w:val="00AE6978"/>
    <w:rsid w:val="00AE727C"/>
    <w:rsid w:val="00AE7564"/>
    <w:rsid w:val="00AE79C0"/>
    <w:rsid w:val="00AE7D48"/>
    <w:rsid w:val="00AE7DD3"/>
    <w:rsid w:val="00AF02DE"/>
    <w:rsid w:val="00AF0E43"/>
    <w:rsid w:val="00AF0EE6"/>
    <w:rsid w:val="00AF0F9C"/>
    <w:rsid w:val="00AF12AF"/>
    <w:rsid w:val="00AF1746"/>
    <w:rsid w:val="00AF1EA6"/>
    <w:rsid w:val="00AF211E"/>
    <w:rsid w:val="00AF25A0"/>
    <w:rsid w:val="00AF2C9F"/>
    <w:rsid w:val="00AF2F06"/>
    <w:rsid w:val="00AF3831"/>
    <w:rsid w:val="00AF4484"/>
    <w:rsid w:val="00AF45FC"/>
    <w:rsid w:val="00AF5AB6"/>
    <w:rsid w:val="00AF5D9A"/>
    <w:rsid w:val="00AF638F"/>
    <w:rsid w:val="00AF6770"/>
    <w:rsid w:val="00AF6BF7"/>
    <w:rsid w:val="00AF6CC2"/>
    <w:rsid w:val="00AF6FDD"/>
    <w:rsid w:val="00AF7463"/>
    <w:rsid w:val="00AF7A1A"/>
    <w:rsid w:val="00B002AA"/>
    <w:rsid w:val="00B0061B"/>
    <w:rsid w:val="00B01A4D"/>
    <w:rsid w:val="00B01FC5"/>
    <w:rsid w:val="00B022E6"/>
    <w:rsid w:val="00B0269E"/>
    <w:rsid w:val="00B02C58"/>
    <w:rsid w:val="00B03363"/>
    <w:rsid w:val="00B03C2E"/>
    <w:rsid w:val="00B0460F"/>
    <w:rsid w:val="00B04902"/>
    <w:rsid w:val="00B051ED"/>
    <w:rsid w:val="00B05C64"/>
    <w:rsid w:val="00B063B3"/>
    <w:rsid w:val="00B063B8"/>
    <w:rsid w:val="00B07A1E"/>
    <w:rsid w:val="00B10AC9"/>
    <w:rsid w:val="00B11454"/>
    <w:rsid w:val="00B11568"/>
    <w:rsid w:val="00B11B37"/>
    <w:rsid w:val="00B133BC"/>
    <w:rsid w:val="00B135F1"/>
    <w:rsid w:val="00B136DB"/>
    <w:rsid w:val="00B13B1A"/>
    <w:rsid w:val="00B141BE"/>
    <w:rsid w:val="00B152EA"/>
    <w:rsid w:val="00B16202"/>
    <w:rsid w:val="00B167BD"/>
    <w:rsid w:val="00B1787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2BE1"/>
    <w:rsid w:val="00B33D10"/>
    <w:rsid w:val="00B34CD7"/>
    <w:rsid w:val="00B34D38"/>
    <w:rsid w:val="00B35068"/>
    <w:rsid w:val="00B361BA"/>
    <w:rsid w:val="00B3667D"/>
    <w:rsid w:val="00B36C1D"/>
    <w:rsid w:val="00B371EA"/>
    <w:rsid w:val="00B37350"/>
    <w:rsid w:val="00B377EE"/>
    <w:rsid w:val="00B378EB"/>
    <w:rsid w:val="00B4111E"/>
    <w:rsid w:val="00B41200"/>
    <w:rsid w:val="00B41493"/>
    <w:rsid w:val="00B42545"/>
    <w:rsid w:val="00B42BB7"/>
    <w:rsid w:val="00B4443D"/>
    <w:rsid w:val="00B45138"/>
    <w:rsid w:val="00B452B1"/>
    <w:rsid w:val="00B45FC7"/>
    <w:rsid w:val="00B46CCD"/>
    <w:rsid w:val="00B46E17"/>
    <w:rsid w:val="00B46F9D"/>
    <w:rsid w:val="00B4763C"/>
    <w:rsid w:val="00B5060F"/>
    <w:rsid w:val="00B50944"/>
    <w:rsid w:val="00B50A54"/>
    <w:rsid w:val="00B50AC6"/>
    <w:rsid w:val="00B52089"/>
    <w:rsid w:val="00B520DE"/>
    <w:rsid w:val="00B52A98"/>
    <w:rsid w:val="00B52B1C"/>
    <w:rsid w:val="00B52CCD"/>
    <w:rsid w:val="00B52F4E"/>
    <w:rsid w:val="00B53223"/>
    <w:rsid w:val="00B53704"/>
    <w:rsid w:val="00B53AEC"/>
    <w:rsid w:val="00B54279"/>
    <w:rsid w:val="00B54553"/>
    <w:rsid w:val="00B545CE"/>
    <w:rsid w:val="00B5499C"/>
    <w:rsid w:val="00B54D15"/>
    <w:rsid w:val="00B557ED"/>
    <w:rsid w:val="00B55F75"/>
    <w:rsid w:val="00B569C4"/>
    <w:rsid w:val="00B56C73"/>
    <w:rsid w:val="00B56EDA"/>
    <w:rsid w:val="00B570F8"/>
    <w:rsid w:val="00B579FE"/>
    <w:rsid w:val="00B57A74"/>
    <w:rsid w:val="00B60D58"/>
    <w:rsid w:val="00B61140"/>
    <w:rsid w:val="00B61CB3"/>
    <w:rsid w:val="00B61ED5"/>
    <w:rsid w:val="00B62005"/>
    <w:rsid w:val="00B6226C"/>
    <w:rsid w:val="00B623FA"/>
    <w:rsid w:val="00B6257D"/>
    <w:rsid w:val="00B62D88"/>
    <w:rsid w:val="00B638D4"/>
    <w:rsid w:val="00B6413A"/>
    <w:rsid w:val="00B64A0A"/>
    <w:rsid w:val="00B64B67"/>
    <w:rsid w:val="00B653F0"/>
    <w:rsid w:val="00B65E52"/>
    <w:rsid w:val="00B65E60"/>
    <w:rsid w:val="00B668F2"/>
    <w:rsid w:val="00B66DD3"/>
    <w:rsid w:val="00B67BD4"/>
    <w:rsid w:val="00B67DFC"/>
    <w:rsid w:val="00B70284"/>
    <w:rsid w:val="00B703F0"/>
    <w:rsid w:val="00B70A0F"/>
    <w:rsid w:val="00B710B2"/>
    <w:rsid w:val="00B716EC"/>
    <w:rsid w:val="00B71761"/>
    <w:rsid w:val="00B71C5A"/>
    <w:rsid w:val="00B72258"/>
    <w:rsid w:val="00B7233D"/>
    <w:rsid w:val="00B72EAD"/>
    <w:rsid w:val="00B7310E"/>
    <w:rsid w:val="00B733CF"/>
    <w:rsid w:val="00B74FEB"/>
    <w:rsid w:val="00B76AA8"/>
    <w:rsid w:val="00B76B7A"/>
    <w:rsid w:val="00B775F8"/>
    <w:rsid w:val="00B7772F"/>
    <w:rsid w:val="00B777A4"/>
    <w:rsid w:val="00B77A47"/>
    <w:rsid w:val="00B77FA8"/>
    <w:rsid w:val="00B801D0"/>
    <w:rsid w:val="00B80C49"/>
    <w:rsid w:val="00B80D10"/>
    <w:rsid w:val="00B80D1B"/>
    <w:rsid w:val="00B81181"/>
    <w:rsid w:val="00B81652"/>
    <w:rsid w:val="00B81D8F"/>
    <w:rsid w:val="00B8204F"/>
    <w:rsid w:val="00B82365"/>
    <w:rsid w:val="00B82455"/>
    <w:rsid w:val="00B82464"/>
    <w:rsid w:val="00B82578"/>
    <w:rsid w:val="00B82E80"/>
    <w:rsid w:val="00B82EDB"/>
    <w:rsid w:val="00B8333A"/>
    <w:rsid w:val="00B84985"/>
    <w:rsid w:val="00B84F63"/>
    <w:rsid w:val="00B856FB"/>
    <w:rsid w:val="00B858B7"/>
    <w:rsid w:val="00B863D5"/>
    <w:rsid w:val="00B86F6B"/>
    <w:rsid w:val="00B876B0"/>
    <w:rsid w:val="00B87DD0"/>
    <w:rsid w:val="00B90551"/>
    <w:rsid w:val="00B906A2"/>
    <w:rsid w:val="00B91279"/>
    <w:rsid w:val="00B91B53"/>
    <w:rsid w:val="00B91B9A"/>
    <w:rsid w:val="00B923FC"/>
    <w:rsid w:val="00B92961"/>
    <w:rsid w:val="00B93149"/>
    <w:rsid w:val="00B932C7"/>
    <w:rsid w:val="00B93A97"/>
    <w:rsid w:val="00B93B3B"/>
    <w:rsid w:val="00B94686"/>
    <w:rsid w:val="00B94CD8"/>
    <w:rsid w:val="00B94E07"/>
    <w:rsid w:val="00B953F3"/>
    <w:rsid w:val="00B95F6F"/>
    <w:rsid w:val="00B9689D"/>
    <w:rsid w:val="00B96BDD"/>
    <w:rsid w:val="00B96F7B"/>
    <w:rsid w:val="00B9787A"/>
    <w:rsid w:val="00BA12BC"/>
    <w:rsid w:val="00BA1C74"/>
    <w:rsid w:val="00BA1D9B"/>
    <w:rsid w:val="00BA255E"/>
    <w:rsid w:val="00BA3591"/>
    <w:rsid w:val="00BA3936"/>
    <w:rsid w:val="00BA3CF3"/>
    <w:rsid w:val="00BA472F"/>
    <w:rsid w:val="00BA4880"/>
    <w:rsid w:val="00BA51EA"/>
    <w:rsid w:val="00BA587B"/>
    <w:rsid w:val="00BA6DCB"/>
    <w:rsid w:val="00BA7A76"/>
    <w:rsid w:val="00BA7A9A"/>
    <w:rsid w:val="00BA7E13"/>
    <w:rsid w:val="00BB0148"/>
    <w:rsid w:val="00BB1955"/>
    <w:rsid w:val="00BB3451"/>
    <w:rsid w:val="00BB3CAE"/>
    <w:rsid w:val="00BB42E4"/>
    <w:rsid w:val="00BB51BF"/>
    <w:rsid w:val="00BB53A2"/>
    <w:rsid w:val="00BB7E41"/>
    <w:rsid w:val="00BB7E9F"/>
    <w:rsid w:val="00BC18B4"/>
    <w:rsid w:val="00BC1DFA"/>
    <w:rsid w:val="00BC1E7E"/>
    <w:rsid w:val="00BC25D5"/>
    <w:rsid w:val="00BC2B43"/>
    <w:rsid w:val="00BC3A91"/>
    <w:rsid w:val="00BC428B"/>
    <w:rsid w:val="00BC498D"/>
    <w:rsid w:val="00BC49B0"/>
    <w:rsid w:val="00BC4DB5"/>
    <w:rsid w:val="00BC5565"/>
    <w:rsid w:val="00BC591B"/>
    <w:rsid w:val="00BC5C00"/>
    <w:rsid w:val="00BC6B9B"/>
    <w:rsid w:val="00BC6BA4"/>
    <w:rsid w:val="00BC757A"/>
    <w:rsid w:val="00BD1006"/>
    <w:rsid w:val="00BD1219"/>
    <w:rsid w:val="00BD12BE"/>
    <w:rsid w:val="00BD1ACD"/>
    <w:rsid w:val="00BD1C53"/>
    <w:rsid w:val="00BD1C98"/>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D7DA2"/>
    <w:rsid w:val="00BE001A"/>
    <w:rsid w:val="00BE1325"/>
    <w:rsid w:val="00BE1CB7"/>
    <w:rsid w:val="00BE226C"/>
    <w:rsid w:val="00BE2471"/>
    <w:rsid w:val="00BE2CB0"/>
    <w:rsid w:val="00BE2F1A"/>
    <w:rsid w:val="00BE37A0"/>
    <w:rsid w:val="00BE3BC9"/>
    <w:rsid w:val="00BE572D"/>
    <w:rsid w:val="00BE60DA"/>
    <w:rsid w:val="00BE7139"/>
    <w:rsid w:val="00BE7278"/>
    <w:rsid w:val="00BF0256"/>
    <w:rsid w:val="00BF02C2"/>
    <w:rsid w:val="00BF0BD6"/>
    <w:rsid w:val="00BF103A"/>
    <w:rsid w:val="00BF1436"/>
    <w:rsid w:val="00BF16E7"/>
    <w:rsid w:val="00BF1D2D"/>
    <w:rsid w:val="00BF1FC1"/>
    <w:rsid w:val="00BF259D"/>
    <w:rsid w:val="00BF2769"/>
    <w:rsid w:val="00BF2D78"/>
    <w:rsid w:val="00BF3999"/>
    <w:rsid w:val="00BF4304"/>
    <w:rsid w:val="00BF4839"/>
    <w:rsid w:val="00BF693F"/>
    <w:rsid w:val="00BF6ED1"/>
    <w:rsid w:val="00BF733F"/>
    <w:rsid w:val="00BF7D5A"/>
    <w:rsid w:val="00C00E92"/>
    <w:rsid w:val="00C01617"/>
    <w:rsid w:val="00C01F36"/>
    <w:rsid w:val="00C02025"/>
    <w:rsid w:val="00C02373"/>
    <w:rsid w:val="00C023FD"/>
    <w:rsid w:val="00C0280E"/>
    <w:rsid w:val="00C02832"/>
    <w:rsid w:val="00C02FFA"/>
    <w:rsid w:val="00C033F0"/>
    <w:rsid w:val="00C03AEB"/>
    <w:rsid w:val="00C03CF8"/>
    <w:rsid w:val="00C03ED6"/>
    <w:rsid w:val="00C03F0C"/>
    <w:rsid w:val="00C0438F"/>
    <w:rsid w:val="00C04443"/>
    <w:rsid w:val="00C0486B"/>
    <w:rsid w:val="00C060E2"/>
    <w:rsid w:val="00C079A5"/>
    <w:rsid w:val="00C10398"/>
    <w:rsid w:val="00C11C0E"/>
    <w:rsid w:val="00C11E9D"/>
    <w:rsid w:val="00C12EEC"/>
    <w:rsid w:val="00C12F23"/>
    <w:rsid w:val="00C12F4E"/>
    <w:rsid w:val="00C13AAF"/>
    <w:rsid w:val="00C149C6"/>
    <w:rsid w:val="00C15270"/>
    <w:rsid w:val="00C15338"/>
    <w:rsid w:val="00C15CF9"/>
    <w:rsid w:val="00C1613A"/>
    <w:rsid w:val="00C1664B"/>
    <w:rsid w:val="00C16B59"/>
    <w:rsid w:val="00C172C8"/>
    <w:rsid w:val="00C17379"/>
    <w:rsid w:val="00C17F24"/>
    <w:rsid w:val="00C204BC"/>
    <w:rsid w:val="00C20578"/>
    <w:rsid w:val="00C209F5"/>
    <w:rsid w:val="00C21BDD"/>
    <w:rsid w:val="00C21D23"/>
    <w:rsid w:val="00C221F1"/>
    <w:rsid w:val="00C2225D"/>
    <w:rsid w:val="00C2270D"/>
    <w:rsid w:val="00C23367"/>
    <w:rsid w:val="00C24840"/>
    <w:rsid w:val="00C24D5C"/>
    <w:rsid w:val="00C24DA2"/>
    <w:rsid w:val="00C25487"/>
    <w:rsid w:val="00C26122"/>
    <w:rsid w:val="00C26D1B"/>
    <w:rsid w:val="00C27116"/>
    <w:rsid w:val="00C27193"/>
    <w:rsid w:val="00C30355"/>
    <w:rsid w:val="00C30502"/>
    <w:rsid w:val="00C31150"/>
    <w:rsid w:val="00C312FB"/>
    <w:rsid w:val="00C31D7E"/>
    <w:rsid w:val="00C323DD"/>
    <w:rsid w:val="00C32411"/>
    <w:rsid w:val="00C3293C"/>
    <w:rsid w:val="00C32C09"/>
    <w:rsid w:val="00C32F2F"/>
    <w:rsid w:val="00C32FED"/>
    <w:rsid w:val="00C33201"/>
    <w:rsid w:val="00C3397A"/>
    <w:rsid w:val="00C33DCB"/>
    <w:rsid w:val="00C34CC1"/>
    <w:rsid w:val="00C35896"/>
    <w:rsid w:val="00C363F3"/>
    <w:rsid w:val="00C36D0D"/>
    <w:rsid w:val="00C3712D"/>
    <w:rsid w:val="00C40697"/>
    <w:rsid w:val="00C40A3E"/>
    <w:rsid w:val="00C40F53"/>
    <w:rsid w:val="00C40FA5"/>
    <w:rsid w:val="00C41063"/>
    <w:rsid w:val="00C41F3A"/>
    <w:rsid w:val="00C42137"/>
    <w:rsid w:val="00C43CA6"/>
    <w:rsid w:val="00C43E9D"/>
    <w:rsid w:val="00C44189"/>
    <w:rsid w:val="00C4481B"/>
    <w:rsid w:val="00C45A75"/>
    <w:rsid w:val="00C47BDC"/>
    <w:rsid w:val="00C47E3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3ED1"/>
    <w:rsid w:val="00C64162"/>
    <w:rsid w:val="00C65853"/>
    <w:rsid w:val="00C66D8F"/>
    <w:rsid w:val="00C67779"/>
    <w:rsid w:val="00C67930"/>
    <w:rsid w:val="00C67FD8"/>
    <w:rsid w:val="00C70793"/>
    <w:rsid w:val="00C70B4D"/>
    <w:rsid w:val="00C70EEB"/>
    <w:rsid w:val="00C7176D"/>
    <w:rsid w:val="00C71EA1"/>
    <w:rsid w:val="00C7231A"/>
    <w:rsid w:val="00C72933"/>
    <w:rsid w:val="00C72BF3"/>
    <w:rsid w:val="00C72D6B"/>
    <w:rsid w:val="00C73522"/>
    <w:rsid w:val="00C73EEA"/>
    <w:rsid w:val="00C74520"/>
    <w:rsid w:val="00C7497C"/>
    <w:rsid w:val="00C74DFD"/>
    <w:rsid w:val="00C75538"/>
    <w:rsid w:val="00C75EE7"/>
    <w:rsid w:val="00C763D7"/>
    <w:rsid w:val="00C766AE"/>
    <w:rsid w:val="00C775DB"/>
    <w:rsid w:val="00C776DC"/>
    <w:rsid w:val="00C7794C"/>
    <w:rsid w:val="00C77DCA"/>
    <w:rsid w:val="00C82757"/>
    <w:rsid w:val="00C83372"/>
    <w:rsid w:val="00C833D8"/>
    <w:rsid w:val="00C840C7"/>
    <w:rsid w:val="00C84F0D"/>
    <w:rsid w:val="00C862AC"/>
    <w:rsid w:val="00C86BD0"/>
    <w:rsid w:val="00C86E68"/>
    <w:rsid w:val="00C870AF"/>
    <w:rsid w:val="00C87F50"/>
    <w:rsid w:val="00C904FD"/>
    <w:rsid w:val="00C90AF8"/>
    <w:rsid w:val="00C90E44"/>
    <w:rsid w:val="00C90E53"/>
    <w:rsid w:val="00C90E58"/>
    <w:rsid w:val="00C925E8"/>
    <w:rsid w:val="00C93A14"/>
    <w:rsid w:val="00C93B02"/>
    <w:rsid w:val="00C93BF7"/>
    <w:rsid w:val="00C93C4D"/>
    <w:rsid w:val="00C9412D"/>
    <w:rsid w:val="00C94942"/>
    <w:rsid w:val="00C94BA5"/>
    <w:rsid w:val="00C955C3"/>
    <w:rsid w:val="00C97A0A"/>
    <w:rsid w:val="00CA01C4"/>
    <w:rsid w:val="00CA071E"/>
    <w:rsid w:val="00CA1070"/>
    <w:rsid w:val="00CA19B8"/>
    <w:rsid w:val="00CA1DBC"/>
    <w:rsid w:val="00CA2178"/>
    <w:rsid w:val="00CA285C"/>
    <w:rsid w:val="00CA48D7"/>
    <w:rsid w:val="00CA4EDE"/>
    <w:rsid w:val="00CA5CC3"/>
    <w:rsid w:val="00CA5F09"/>
    <w:rsid w:val="00CA62FA"/>
    <w:rsid w:val="00CA7CDF"/>
    <w:rsid w:val="00CB16CA"/>
    <w:rsid w:val="00CB24AC"/>
    <w:rsid w:val="00CB270F"/>
    <w:rsid w:val="00CB3043"/>
    <w:rsid w:val="00CB4009"/>
    <w:rsid w:val="00CB4084"/>
    <w:rsid w:val="00CB4F77"/>
    <w:rsid w:val="00CB588C"/>
    <w:rsid w:val="00CB5B97"/>
    <w:rsid w:val="00CB6016"/>
    <w:rsid w:val="00CB65F1"/>
    <w:rsid w:val="00CB6796"/>
    <w:rsid w:val="00CB795C"/>
    <w:rsid w:val="00CB7AC9"/>
    <w:rsid w:val="00CC03EF"/>
    <w:rsid w:val="00CC0730"/>
    <w:rsid w:val="00CC11BD"/>
    <w:rsid w:val="00CC1B7F"/>
    <w:rsid w:val="00CC2C25"/>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0FBC"/>
    <w:rsid w:val="00CE159C"/>
    <w:rsid w:val="00CE2850"/>
    <w:rsid w:val="00CE307C"/>
    <w:rsid w:val="00CE37FA"/>
    <w:rsid w:val="00CE3B92"/>
    <w:rsid w:val="00CE44EE"/>
    <w:rsid w:val="00CE4DA3"/>
    <w:rsid w:val="00CE4FCD"/>
    <w:rsid w:val="00CE5E8C"/>
    <w:rsid w:val="00CE6653"/>
    <w:rsid w:val="00CE6814"/>
    <w:rsid w:val="00CE733E"/>
    <w:rsid w:val="00CE7B27"/>
    <w:rsid w:val="00CE7BF6"/>
    <w:rsid w:val="00CF17D1"/>
    <w:rsid w:val="00CF180E"/>
    <w:rsid w:val="00CF19FC"/>
    <w:rsid w:val="00CF26CC"/>
    <w:rsid w:val="00CF2C0B"/>
    <w:rsid w:val="00CF2E6A"/>
    <w:rsid w:val="00CF33F8"/>
    <w:rsid w:val="00CF34B1"/>
    <w:rsid w:val="00CF4583"/>
    <w:rsid w:val="00CF58CE"/>
    <w:rsid w:val="00CF5DE9"/>
    <w:rsid w:val="00CF6A36"/>
    <w:rsid w:val="00CF6B1E"/>
    <w:rsid w:val="00CF6D91"/>
    <w:rsid w:val="00CF7B23"/>
    <w:rsid w:val="00D001F3"/>
    <w:rsid w:val="00D00286"/>
    <w:rsid w:val="00D00937"/>
    <w:rsid w:val="00D00F7A"/>
    <w:rsid w:val="00D01E57"/>
    <w:rsid w:val="00D01EE3"/>
    <w:rsid w:val="00D025A9"/>
    <w:rsid w:val="00D02A9B"/>
    <w:rsid w:val="00D0358A"/>
    <w:rsid w:val="00D037D2"/>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65E8"/>
    <w:rsid w:val="00D17DE1"/>
    <w:rsid w:val="00D20637"/>
    <w:rsid w:val="00D2068E"/>
    <w:rsid w:val="00D2153F"/>
    <w:rsid w:val="00D219CA"/>
    <w:rsid w:val="00D24472"/>
    <w:rsid w:val="00D24475"/>
    <w:rsid w:val="00D245B4"/>
    <w:rsid w:val="00D24A9C"/>
    <w:rsid w:val="00D24CF4"/>
    <w:rsid w:val="00D26707"/>
    <w:rsid w:val="00D27592"/>
    <w:rsid w:val="00D27665"/>
    <w:rsid w:val="00D27C98"/>
    <w:rsid w:val="00D30238"/>
    <w:rsid w:val="00D311AF"/>
    <w:rsid w:val="00D31276"/>
    <w:rsid w:val="00D317BF"/>
    <w:rsid w:val="00D31B6C"/>
    <w:rsid w:val="00D31C1E"/>
    <w:rsid w:val="00D31DC2"/>
    <w:rsid w:val="00D31E65"/>
    <w:rsid w:val="00D31F65"/>
    <w:rsid w:val="00D323A6"/>
    <w:rsid w:val="00D3257B"/>
    <w:rsid w:val="00D32BB5"/>
    <w:rsid w:val="00D32D82"/>
    <w:rsid w:val="00D32FEE"/>
    <w:rsid w:val="00D33C6B"/>
    <w:rsid w:val="00D34DD8"/>
    <w:rsid w:val="00D34E39"/>
    <w:rsid w:val="00D364C2"/>
    <w:rsid w:val="00D36578"/>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5D"/>
    <w:rsid w:val="00D444D5"/>
    <w:rsid w:val="00D44ED5"/>
    <w:rsid w:val="00D45A70"/>
    <w:rsid w:val="00D4691D"/>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729"/>
    <w:rsid w:val="00D55958"/>
    <w:rsid w:val="00D56830"/>
    <w:rsid w:val="00D56DD2"/>
    <w:rsid w:val="00D5749B"/>
    <w:rsid w:val="00D60D9D"/>
    <w:rsid w:val="00D6315E"/>
    <w:rsid w:val="00D63897"/>
    <w:rsid w:val="00D639A2"/>
    <w:rsid w:val="00D648CC"/>
    <w:rsid w:val="00D65052"/>
    <w:rsid w:val="00D66D02"/>
    <w:rsid w:val="00D70A8C"/>
    <w:rsid w:val="00D70AAB"/>
    <w:rsid w:val="00D70D0B"/>
    <w:rsid w:val="00D70FC9"/>
    <w:rsid w:val="00D710AF"/>
    <w:rsid w:val="00D71486"/>
    <w:rsid w:val="00D716F4"/>
    <w:rsid w:val="00D717F9"/>
    <w:rsid w:val="00D71CCD"/>
    <w:rsid w:val="00D72153"/>
    <w:rsid w:val="00D72582"/>
    <w:rsid w:val="00D7294A"/>
    <w:rsid w:val="00D73CF0"/>
    <w:rsid w:val="00D73E2E"/>
    <w:rsid w:val="00D7439F"/>
    <w:rsid w:val="00D74697"/>
    <w:rsid w:val="00D74CC8"/>
    <w:rsid w:val="00D74D1B"/>
    <w:rsid w:val="00D7514B"/>
    <w:rsid w:val="00D75942"/>
    <w:rsid w:val="00D76301"/>
    <w:rsid w:val="00D763EA"/>
    <w:rsid w:val="00D76501"/>
    <w:rsid w:val="00D76D33"/>
    <w:rsid w:val="00D802C0"/>
    <w:rsid w:val="00D80DFE"/>
    <w:rsid w:val="00D81038"/>
    <w:rsid w:val="00D813D1"/>
    <w:rsid w:val="00D81511"/>
    <w:rsid w:val="00D81772"/>
    <w:rsid w:val="00D8251F"/>
    <w:rsid w:val="00D82985"/>
    <w:rsid w:val="00D83803"/>
    <w:rsid w:val="00D839DB"/>
    <w:rsid w:val="00D83C84"/>
    <w:rsid w:val="00D84169"/>
    <w:rsid w:val="00D85228"/>
    <w:rsid w:val="00D85A5B"/>
    <w:rsid w:val="00D87F83"/>
    <w:rsid w:val="00D91135"/>
    <w:rsid w:val="00D91CD5"/>
    <w:rsid w:val="00D91DCC"/>
    <w:rsid w:val="00D92385"/>
    <w:rsid w:val="00D92BEF"/>
    <w:rsid w:val="00D92E6E"/>
    <w:rsid w:val="00D92FC4"/>
    <w:rsid w:val="00D93531"/>
    <w:rsid w:val="00D93BAF"/>
    <w:rsid w:val="00D944B9"/>
    <w:rsid w:val="00D94A48"/>
    <w:rsid w:val="00D94EA5"/>
    <w:rsid w:val="00D95586"/>
    <w:rsid w:val="00D957E4"/>
    <w:rsid w:val="00D96D89"/>
    <w:rsid w:val="00D97495"/>
    <w:rsid w:val="00D97D40"/>
    <w:rsid w:val="00DA014D"/>
    <w:rsid w:val="00DA07D4"/>
    <w:rsid w:val="00DA12EE"/>
    <w:rsid w:val="00DA1DA9"/>
    <w:rsid w:val="00DA1FE9"/>
    <w:rsid w:val="00DA24DF"/>
    <w:rsid w:val="00DA27C8"/>
    <w:rsid w:val="00DA2E0B"/>
    <w:rsid w:val="00DA353A"/>
    <w:rsid w:val="00DA4343"/>
    <w:rsid w:val="00DA49DE"/>
    <w:rsid w:val="00DA4DCE"/>
    <w:rsid w:val="00DA4EF6"/>
    <w:rsid w:val="00DA51DF"/>
    <w:rsid w:val="00DA55EA"/>
    <w:rsid w:val="00DA6AF6"/>
    <w:rsid w:val="00DA6C49"/>
    <w:rsid w:val="00DA6FCD"/>
    <w:rsid w:val="00DB06F7"/>
    <w:rsid w:val="00DB0B41"/>
    <w:rsid w:val="00DB266E"/>
    <w:rsid w:val="00DB2B04"/>
    <w:rsid w:val="00DB2CA7"/>
    <w:rsid w:val="00DB5588"/>
    <w:rsid w:val="00DB6AE1"/>
    <w:rsid w:val="00DB6BCB"/>
    <w:rsid w:val="00DB6D3F"/>
    <w:rsid w:val="00DB7AC5"/>
    <w:rsid w:val="00DC037B"/>
    <w:rsid w:val="00DC0A8D"/>
    <w:rsid w:val="00DC1269"/>
    <w:rsid w:val="00DC13E1"/>
    <w:rsid w:val="00DC19A9"/>
    <w:rsid w:val="00DC1B09"/>
    <w:rsid w:val="00DC1CE3"/>
    <w:rsid w:val="00DC1FCC"/>
    <w:rsid w:val="00DC22A5"/>
    <w:rsid w:val="00DC29D5"/>
    <w:rsid w:val="00DC53B1"/>
    <w:rsid w:val="00DC5CDB"/>
    <w:rsid w:val="00DC5F48"/>
    <w:rsid w:val="00DC6F1C"/>
    <w:rsid w:val="00DC7FF5"/>
    <w:rsid w:val="00DD09A1"/>
    <w:rsid w:val="00DD1738"/>
    <w:rsid w:val="00DD25E4"/>
    <w:rsid w:val="00DD28B3"/>
    <w:rsid w:val="00DD3336"/>
    <w:rsid w:val="00DD366E"/>
    <w:rsid w:val="00DD429F"/>
    <w:rsid w:val="00DD4B3F"/>
    <w:rsid w:val="00DD6253"/>
    <w:rsid w:val="00DE007E"/>
    <w:rsid w:val="00DE0997"/>
    <w:rsid w:val="00DE0D4E"/>
    <w:rsid w:val="00DE1B66"/>
    <w:rsid w:val="00DE1FFD"/>
    <w:rsid w:val="00DE2904"/>
    <w:rsid w:val="00DE3830"/>
    <w:rsid w:val="00DE450D"/>
    <w:rsid w:val="00DE456F"/>
    <w:rsid w:val="00DE478F"/>
    <w:rsid w:val="00DE53B9"/>
    <w:rsid w:val="00DE5B9A"/>
    <w:rsid w:val="00DE6120"/>
    <w:rsid w:val="00DE6856"/>
    <w:rsid w:val="00DE695E"/>
    <w:rsid w:val="00DE7358"/>
    <w:rsid w:val="00DE74F8"/>
    <w:rsid w:val="00DE76BC"/>
    <w:rsid w:val="00DF004D"/>
    <w:rsid w:val="00DF0171"/>
    <w:rsid w:val="00DF0855"/>
    <w:rsid w:val="00DF1D81"/>
    <w:rsid w:val="00DF1DF1"/>
    <w:rsid w:val="00DF213A"/>
    <w:rsid w:val="00DF2238"/>
    <w:rsid w:val="00DF2572"/>
    <w:rsid w:val="00DF310E"/>
    <w:rsid w:val="00DF3DC8"/>
    <w:rsid w:val="00DF409E"/>
    <w:rsid w:val="00DF446F"/>
    <w:rsid w:val="00DF46B3"/>
    <w:rsid w:val="00DF53A7"/>
    <w:rsid w:val="00DF5F4C"/>
    <w:rsid w:val="00DF62F1"/>
    <w:rsid w:val="00DF6370"/>
    <w:rsid w:val="00DF6BD2"/>
    <w:rsid w:val="00DF7D0F"/>
    <w:rsid w:val="00E008CC"/>
    <w:rsid w:val="00E00BD4"/>
    <w:rsid w:val="00E00C0A"/>
    <w:rsid w:val="00E01137"/>
    <w:rsid w:val="00E01E27"/>
    <w:rsid w:val="00E0305B"/>
    <w:rsid w:val="00E03616"/>
    <w:rsid w:val="00E037F5"/>
    <w:rsid w:val="00E04319"/>
    <w:rsid w:val="00E04A1D"/>
    <w:rsid w:val="00E05229"/>
    <w:rsid w:val="00E05384"/>
    <w:rsid w:val="00E0561B"/>
    <w:rsid w:val="00E058E5"/>
    <w:rsid w:val="00E05C53"/>
    <w:rsid w:val="00E0607B"/>
    <w:rsid w:val="00E06E65"/>
    <w:rsid w:val="00E06F4D"/>
    <w:rsid w:val="00E06F8A"/>
    <w:rsid w:val="00E114B3"/>
    <w:rsid w:val="00E117EC"/>
    <w:rsid w:val="00E11881"/>
    <w:rsid w:val="00E1301E"/>
    <w:rsid w:val="00E13649"/>
    <w:rsid w:val="00E137D1"/>
    <w:rsid w:val="00E13D35"/>
    <w:rsid w:val="00E1411F"/>
    <w:rsid w:val="00E14666"/>
    <w:rsid w:val="00E14BC2"/>
    <w:rsid w:val="00E15430"/>
    <w:rsid w:val="00E15F73"/>
    <w:rsid w:val="00E16F8B"/>
    <w:rsid w:val="00E20C84"/>
    <w:rsid w:val="00E21893"/>
    <w:rsid w:val="00E2222A"/>
    <w:rsid w:val="00E223BE"/>
    <w:rsid w:val="00E223F4"/>
    <w:rsid w:val="00E232CA"/>
    <w:rsid w:val="00E2417C"/>
    <w:rsid w:val="00E241DA"/>
    <w:rsid w:val="00E24FA0"/>
    <w:rsid w:val="00E251BA"/>
    <w:rsid w:val="00E25293"/>
    <w:rsid w:val="00E25594"/>
    <w:rsid w:val="00E25DBA"/>
    <w:rsid w:val="00E25E56"/>
    <w:rsid w:val="00E260C2"/>
    <w:rsid w:val="00E264C5"/>
    <w:rsid w:val="00E26D38"/>
    <w:rsid w:val="00E270A7"/>
    <w:rsid w:val="00E27512"/>
    <w:rsid w:val="00E27A8E"/>
    <w:rsid w:val="00E31BFF"/>
    <w:rsid w:val="00E31FE2"/>
    <w:rsid w:val="00E3210E"/>
    <w:rsid w:val="00E3347F"/>
    <w:rsid w:val="00E33839"/>
    <w:rsid w:val="00E33F0F"/>
    <w:rsid w:val="00E3457B"/>
    <w:rsid w:val="00E34AA5"/>
    <w:rsid w:val="00E35226"/>
    <w:rsid w:val="00E35319"/>
    <w:rsid w:val="00E35951"/>
    <w:rsid w:val="00E35B25"/>
    <w:rsid w:val="00E35D98"/>
    <w:rsid w:val="00E3610B"/>
    <w:rsid w:val="00E36DE4"/>
    <w:rsid w:val="00E373D1"/>
    <w:rsid w:val="00E377D9"/>
    <w:rsid w:val="00E4071A"/>
    <w:rsid w:val="00E40AAA"/>
    <w:rsid w:val="00E40B1A"/>
    <w:rsid w:val="00E40B4D"/>
    <w:rsid w:val="00E41ADD"/>
    <w:rsid w:val="00E4220B"/>
    <w:rsid w:val="00E424C7"/>
    <w:rsid w:val="00E43B2E"/>
    <w:rsid w:val="00E440D9"/>
    <w:rsid w:val="00E44E39"/>
    <w:rsid w:val="00E4678B"/>
    <w:rsid w:val="00E46D2A"/>
    <w:rsid w:val="00E474FD"/>
    <w:rsid w:val="00E4768B"/>
    <w:rsid w:val="00E479CD"/>
    <w:rsid w:val="00E47BE8"/>
    <w:rsid w:val="00E47D69"/>
    <w:rsid w:val="00E50C1D"/>
    <w:rsid w:val="00E50DF9"/>
    <w:rsid w:val="00E51587"/>
    <w:rsid w:val="00E51663"/>
    <w:rsid w:val="00E51A87"/>
    <w:rsid w:val="00E51B6B"/>
    <w:rsid w:val="00E525DD"/>
    <w:rsid w:val="00E5276B"/>
    <w:rsid w:val="00E53E7F"/>
    <w:rsid w:val="00E55946"/>
    <w:rsid w:val="00E559D4"/>
    <w:rsid w:val="00E561C9"/>
    <w:rsid w:val="00E565F1"/>
    <w:rsid w:val="00E57881"/>
    <w:rsid w:val="00E57C87"/>
    <w:rsid w:val="00E60D81"/>
    <w:rsid w:val="00E61086"/>
    <w:rsid w:val="00E61671"/>
    <w:rsid w:val="00E61D45"/>
    <w:rsid w:val="00E627E7"/>
    <w:rsid w:val="00E62A09"/>
    <w:rsid w:val="00E62D9B"/>
    <w:rsid w:val="00E62EA6"/>
    <w:rsid w:val="00E6442B"/>
    <w:rsid w:val="00E6458C"/>
    <w:rsid w:val="00E65229"/>
    <w:rsid w:val="00E66385"/>
    <w:rsid w:val="00E6654C"/>
    <w:rsid w:val="00E66D9C"/>
    <w:rsid w:val="00E67BD1"/>
    <w:rsid w:val="00E70F89"/>
    <w:rsid w:val="00E71D32"/>
    <w:rsid w:val="00E72353"/>
    <w:rsid w:val="00E734B5"/>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39FB"/>
    <w:rsid w:val="00E83D3F"/>
    <w:rsid w:val="00E84836"/>
    <w:rsid w:val="00E85306"/>
    <w:rsid w:val="00E857F6"/>
    <w:rsid w:val="00E85EA6"/>
    <w:rsid w:val="00E8659A"/>
    <w:rsid w:val="00E869B3"/>
    <w:rsid w:val="00E87FE5"/>
    <w:rsid w:val="00E9046D"/>
    <w:rsid w:val="00E919CD"/>
    <w:rsid w:val="00E919D8"/>
    <w:rsid w:val="00E91E4D"/>
    <w:rsid w:val="00E921CA"/>
    <w:rsid w:val="00E92785"/>
    <w:rsid w:val="00E92E85"/>
    <w:rsid w:val="00E92F8C"/>
    <w:rsid w:val="00E9324D"/>
    <w:rsid w:val="00E933A6"/>
    <w:rsid w:val="00E94183"/>
    <w:rsid w:val="00E95190"/>
    <w:rsid w:val="00E9601E"/>
    <w:rsid w:val="00E96325"/>
    <w:rsid w:val="00E96431"/>
    <w:rsid w:val="00EA0165"/>
    <w:rsid w:val="00EA0D6D"/>
    <w:rsid w:val="00EA1732"/>
    <w:rsid w:val="00EA1DC2"/>
    <w:rsid w:val="00EA2552"/>
    <w:rsid w:val="00EA301B"/>
    <w:rsid w:val="00EA39FA"/>
    <w:rsid w:val="00EA550A"/>
    <w:rsid w:val="00EA5525"/>
    <w:rsid w:val="00EA5657"/>
    <w:rsid w:val="00EB0FAE"/>
    <w:rsid w:val="00EB1766"/>
    <w:rsid w:val="00EB2AA2"/>
    <w:rsid w:val="00EB33F3"/>
    <w:rsid w:val="00EB5308"/>
    <w:rsid w:val="00EB5FD8"/>
    <w:rsid w:val="00EB617F"/>
    <w:rsid w:val="00EB6BA8"/>
    <w:rsid w:val="00EB76CF"/>
    <w:rsid w:val="00EB7B43"/>
    <w:rsid w:val="00EC1126"/>
    <w:rsid w:val="00EC1918"/>
    <w:rsid w:val="00EC2988"/>
    <w:rsid w:val="00EC2A7A"/>
    <w:rsid w:val="00EC2D18"/>
    <w:rsid w:val="00EC3D0E"/>
    <w:rsid w:val="00EC40AC"/>
    <w:rsid w:val="00EC44F6"/>
    <w:rsid w:val="00EC49A0"/>
    <w:rsid w:val="00EC49AD"/>
    <w:rsid w:val="00EC4D13"/>
    <w:rsid w:val="00EC5126"/>
    <w:rsid w:val="00EC6D57"/>
    <w:rsid w:val="00EC77B9"/>
    <w:rsid w:val="00EC7F25"/>
    <w:rsid w:val="00ED1469"/>
    <w:rsid w:val="00ED2676"/>
    <w:rsid w:val="00ED30E6"/>
    <w:rsid w:val="00ED3608"/>
    <w:rsid w:val="00ED37CB"/>
    <w:rsid w:val="00ED400C"/>
    <w:rsid w:val="00ED42EC"/>
    <w:rsid w:val="00ED483F"/>
    <w:rsid w:val="00ED4BC1"/>
    <w:rsid w:val="00ED4E8F"/>
    <w:rsid w:val="00ED4ED1"/>
    <w:rsid w:val="00ED52D8"/>
    <w:rsid w:val="00ED6839"/>
    <w:rsid w:val="00ED6E8C"/>
    <w:rsid w:val="00ED7452"/>
    <w:rsid w:val="00ED7732"/>
    <w:rsid w:val="00ED7874"/>
    <w:rsid w:val="00ED7BBF"/>
    <w:rsid w:val="00EE05E0"/>
    <w:rsid w:val="00EE0F16"/>
    <w:rsid w:val="00EE105D"/>
    <w:rsid w:val="00EE112F"/>
    <w:rsid w:val="00EE18AB"/>
    <w:rsid w:val="00EE1F50"/>
    <w:rsid w:val="00EE2437"/>
    <w:rsid w:val="00EE2605"/>
    <w:rsid w:val="00EE2687"/>
    <w:rsid w:val="00EE3341"/>
    <w:rsid w:val="00EE3DE1"/>
    <w:rsid w:val="00EE4A87"/>
    <w:rsid w:val="00EE4C58"/>
    <w:rsid w:val="00EE4DCF"/>
    <w:rsid w:val="00EE4EA0"/>
    <w:rsid w:val="00EE4F92"/>
    <w:rsid w:val="00EE5178"/>
    <w:rsid w:val="00EE58D6"/>
    <w:rsid w:val="00EE6169"/>
    <w:rsid w:val="00EE62A3"/>
    <w:rsid w:val="00EE665E"/>
    <w:rsid w:val="00EE696A"/>
    <w:rsid w:val="00EF0591"/>
    <w:rsid w:val="00EF081C"/>
    <w:rsid w:val="00EF08E7"/>
    <w:rsid w:val="00EF1664"/>
    <w:rsid w:val="00EF244B"/>
    <w:rsid w:val="00EF277A"/>
    <w:rsid w:val="00EF2989"/>
    <w:rsid w:val="00EF39F9"/>
    <w:rsid w:val="00EF3DDB"/>
    <w:rsid w:val="00EF4407"/>
    <w:rsid w:val="00EF4945"/>
    <w:rsid w:val="00EF5366"/>
    <w:rsid w:val="00EF585D"/>
    <w:rsid w:val="00EF5BAE"/>
    <w:rsid w:val="00EF6750"/>
    <w:rsid w:val="00EF6AD5"/>
    <w:rsid w:val="00EF6E72"/>
    <w:rsid w:val="00EF78E2"/>
    <w:rsid w:val="00EF7BB1"/>
    <w:rsid w:val="00F00671"/>
    <w:rsid w:val="00F00896"/>
    <w:rsid w:val="00F01784"/>
    <w:rsid w:val="00F01EB6"/>
    <w:rsid w:val="00F020C5"/>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2B"/>
    <w:rsid w:val="00F11F4B"/>
    <w:rsid w:val="00F1201F"/>
    <w:rsid w:val="00F12C57"/>
    <w:rsid w:val="00F13FBA"/>
    <w:rsid w:val="00F14263"/>
    <w:rsid w:val="00F15720"/>
    <w:rsid w:val="00F15D38"/>
    <w:rsid w:val="00F16E3C"/>
    <w:rsid w:val="00F172AF"/>
    <w:rsid w:val="00F201C9"/>
    <w:rsid w:val="00F20744"/>
    <w:rsid w:val="00F20855"/>
    <w:rsid w:val="00F21E35"/>
    <w:rsid w:val="00F2393C"/>
    <w:rsid w:val="00F23C23"/>
    <w:rsid w:val="00F23C4D"/>
    <w:rsid w:val="00F241C0"/>
    <w:rsid w:val="00F24D1C"/>
    <w:rsid w:val="00F24FE6"/>
    <w:rsid w:val="00F25468"/>
    <w:rsid w:val="00F264FC"/>
    <w:rsid w:val="00F267F0"/>
    <w:rsid w:val="00F26EDF"/>
    <w:rsid w:val="00F26FE1"/>
    <w:rsid w:val="00F2711A"/>
    <w:rsid w:val="00F2761C"/>
    <w:rsid w:val="00F3011A"/>
    <w:rsid w:val="00F3040F"/>
    <w:rsid w:val="00F307FE"/>
    <w:rsid w:val="00F317E5"/>
    <w:rsid w:val="00F31B2C"/>
    <w:rsid w:val="00F327CA"/>
    <w:rsid w:val="00F33AF9"/>
    <w:rsid w:val="00F3407A"/>
    <w:rsid w:val="00F34164"/>
    <w:rsid w:val="00F3569E"/>
    <w:rsid w:val="00F362B5"/>
    <w:rsid w:val="00F36547"/>
    <w:rsid w:val="00F3765C"/>
    <w:rsid w:val="00F37B38"/>
    <w:rsid w:val="00F4018F"/>
    <w:rsid w:val="00F40695"/>
    <w:rsid w:val="00F40DAF"/>
    <w:rsid w:val="00F42037"/>
    <w:rsid w:val="00F421A3"/>
    <w:rsid w:val="00F426E2"/>
    <w:rsid w:val="00F427C1"/>
    <w:rsid w:val="00F42925"/>
    <w:rsid w:val="00F434B3"/>
    <w:rsid w:val="00F43736"/>
    <w:rsid w:val="00F439DF"/>
    <w:rsid w:val="00F444C3"/>
    <w:rsid w:val="00F448D0"/>
    <w:rsid w:val="00F44CA1"/>
    <w:rsid w:val="00F44E9C"/>
    <w:rsid w:val="00F45234"/>
    <w:rsid w:val="00F454FA"/>
    <w:rsid w:val="00F46107"/>
    <w:rsid w:val="00F4661B"/>
    <w:rsid w:val="00F46BB7"/>
    <w:rsid w:val="00F4732A"/>
    <w:rsid w:val="00F47B1C"/>
    <w:rsid w:val="00F504E7"/>
    <w:rsid w:val="00F50B79"/>
    <w:rsid w:val="00F51B86"/>
    <w:rsid w:val="00F51CE7"/>
    <w:rsid w:val="00F51CF5"/>
    <w:rsid w:val="00F5229C"/>
    <w:rsid w:val="00F525F2"/>
    <w:rsid w:val="00F53253"/>
    <w:rsid w:val="00F532FA"/>
    <w:rsid w:val="00F53AF3"/>
    <w:rsid w:val="00F53B1E"/>
    <w:rsid w:val="00F53E36"/>
    <w:rsid w:val="00F565F7"/>
    <w:rsid w:val="00F57064"/>
    <w:rsid w:val="00F57093"/>
    <w:rsid w:val="00F57482"/>
    <w:rsid w:val="00F57EF2"/>
    <w:rsid w:val="00F60563"/>
    <w:rsid w:val="00F62193"/>
    <w:rsid w:val="00F62E62"/>
    <w:rsid w:val="00F635E5"/>
    <w:rsid w:val="00F6493C"/>
    <w:rsid w:val="00F64C20"/>
    <w:rsid w:val="00F64C73"/>
    <w:rsid w:val="00F64E1D"/>
    <w:rsid w:val="00F70524"/>
    <w:rsid w:val="00F70589"/>
    <w:rsid w:val="00F7266F"/>
    <w:rsid w:val="00F7425C"/>
    <w:rsid w:val="00F74743"/>
    <w:rsid w:val="00F752AE"/>
    <w:rsid w:val="00F7535E"/>
    <w:rsid w:val="00F76ACE"/>
    <w:rsid w:val="00F77540"/>
    <w:rsid w:val="00F775DC"/>
    <w:rsid w:val="00F8067B"/>
    <w:rsid w:val="00F8074A"/>
    <w:rsid w:val="00F80A49"/>
    <w:rsid w:val="00F80C15"/>
    <w:rsid w:val="00F80D86"/>
    <w:rsid w:val="00F815D9"/>
    <w:rsid w:val="00F81EE5"/>
    <w:rsid w:val="00F82A35"/>
    <w:rsid w:val="00F82AB9"/>
    <w:rsid w:val="00F82BCA"/>
    <w:rsid w:val="00F84B3D"/>
    <w:rsid w:val="00F84B86"/>
    <w:rsid w:val="00F84C85"/>
    <w:rsid w:val="00F84C8A"/>
    <w:rsid w:val="00F8507A"/>
    <w:rsid w:val="00F85C0D"/>
    <w:rsid w:val="00F8611D"/>
    <w:rsid w:val="00F871BD"/>
    <w:rsid w:val="00F87E76"/>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4AAF"/>
    <w:rsid w:val="00FA549A"/>
    <w:rsid w:val="00FA58B7"/>
    <w:rsid w:val="00FA59AE"/>
    <w:rsid w:val="00FA62BC"/>
    <w:rsid w:val="00FA6CBC"/>
    <w:rsid w:val="00FB04D2"/>
    <w:rsid w:val="00FB0F30"/>
    <w:rsid w:val="00FB1147"/>
    <w:rsid w:val="00FB148F"/>
    <w:rsid w:val="00FB1AB0"/>
    <w:rsid w:val="00FB1BFA"/>
    <w:rsid w:val="00FB2999"/>
    <w:rsid w:val="00FB2C86"/>
    <w:rsid w:val="00FB31D0"/>
    <w:rsid w:val="00FB322D"/>
    <w:rsid w:val="00FB3448"/>
    <w:rsid w:val="00FB36B3"/>
    <w:rsid w:val="00FB3B5D"/>
    <w:rsid w:val="00FB3D5E"/>
    <w:rsid w:val="00FB3D76"/>
    <w:rsid w:val="00FB3D8E"/>
    <w:rsid w:val="00FB432E"/>
    <w:rsid w:val="00FB49AC"/>
    <w:rsid w:val="00FB4BF7"/>
    <w:rsid w:val="00FB4CC7"/>
    <w:rsid w:val="00FB4E27"/>
    <w:rsid w:val="00FB511E"/>
    <w:rsid w:val="00FB6B56"/>
    <w:rsid w:val="00FB7489"/>
    <w:rsid w:val="00FB74BF"/>
    <w:rsid w:val="00FB774A"/>
    <w:rsid w:val="00FC0479"/>
    <w:rsid w:val="00FC055F"/>
    <w:rsid w:val="00FC058F"/>
    <w:rsid w:val="00FC0E07"/>
    <w:rsid w:val="00FC1788"/>
    <w:rsid w:val="00FC35B0"/>
    <w:rsid w:val="00FC39D3"/>
    <w:rsid w:val="00FC3D85"/>
    <w:rsid w:val="00FC5AF2"/>
    <w:rsid w:val="00FC5DB6"/>
    <w:rsid w:val="00FC6047"/>
    <w:rsid w:val="00FC613A"/>
    <w:rsid w:val="00FC6895"/>
    <w:rsid w:val="00FC6957"/>
    <w:rsid w:val="00FC74D4"/>
    <w:rsid w:val="00FD1132"/>
    <w:rsid w:val="00FD24AD"/>
    <w:rsid w:val="00FD2AFD"/>
    <w:rsid w:val="00FD2D8C"/>
    <w:rsid w:val="00FD40CC"/>
    <w:rsid w:val="00FD4186"/>
    <w:rsid w:val="00FD4373"/>
    <w:rsid w:val="00FD504C"/>
    <w:rsid w:val="00FD59F2"/>
    <w:rsid w:val="00FD5FBA"/>
    <w:rsid w:val="00FD6838"/>
    <w:rsid w:val="00FD6E4E"/>
    <w:rsid w:val="00FD7818"/>
    <w:rsid w:val="00FE050E"/>
    <w:rsid w:val="00FE074B"/>
    <w:rsid w:val="00FE0DB8"/>
    <w:rsid w:val="00FE0FCC"/>
    <w:rsid w:val="00FE13AD"/>
    <w:rsid w:val="00FE196C"/>
    <w:rsid w:val="00FE1B19"/>
    <w:rsid w:val="00FE1B31"/>
    <w:rsid w:val="00FE2032"/>
    <w:rsid w:val="00FE21DB"/>
    <w:rsid w:val="00FE21F5"/>
    <w:rsid w:val="00FE2245"/>
    <w:rsid w:val="00FE2631"/>
    <w:rsid w:val="00FE2719"/>
    <w:rsid w:val="00FE2D33"/>
    <w:rsid w:val="00FE2D97"/>
    <w:rsid w:val="00FE3680"/>
    <w:rsid w:val="00FE3911"/>
    <w:rsid w:val="00FE394F"/>
    <w:rsid w:val="00FE4580"/>
    <w:rsid w:val="00FE4B53"/>
    <w:rsid w:val="00FE5AB0"/>
    <w:rsid w:val="00FE5B6E"/>
    <w:rsid w:val="00FE5F93"/>
    <w:rsid w:val="00FE6508"/>
    <w:rsid w:val="00FE65E1"/>
    <w:rsid w:val="00FE6B6E"/>
    <w:rsid w:val="00FE77D9"/>
    <w:rsid w:val="00FE786B"/>
    <w:rsid w:val="00FE7CDC"/>
    <w:rsid w:val="00FF05B5"/>
    <w:rsid w:val="00FF0986"/>
    <w:rsid w:val="00FF1324"/>
    <w:rsid w:val="00FF246D"/>
    <w:rsid w:val="00FF2D0C"/>
    <w:rsid w:val="00FF3192"/>
    <w:rsid w:val="00FF31BD"/>
    <w:rsid w:val="00FF348E"/>
    <w:rsid w:val="00FF3A20"/>
    <w:rsid w:val="00FF45D0"/>
    <w:rsid w:val="00FF4E17"/>
    <w:rsid w:val="00FF538F"/>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2E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 w:type="character" w:styleId="UnresolvedMention">
    <w:name w:val="Unresolved Mention"/>
    <w:basedOn w:val="DefaultParagraphFont"/>
    <w:uiPriority w:val="99"/>
    <w:semiHidden/>
    <w:unhideWhenUsed/>
    <w:rsid w:val="001D1A2C"/>
    <w:rPr>
      <w:color w:val="605E5C"/>
      <w:shd w:val="clear" w:color="auto" w:fill="E1DFDD"/>
    </w:rPr>
  </w:style>
  <w:style w:type="paragraph" w:styleId="EndnoteText">
    <w:name w:val="endnote text"/>
    <w:basedOn w:val="Normal"/>
    <w:link w:val="EndnoteTextChar"/>
    <w:uiPriority w:val="99"/>
    <w:semiHidden/>
    <w:unhideWhenUsed/>
    <w:rsid w:val="006F006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F0060"/>
    <w:rPr>
      <w:sz w:val="20"/>
      <w:szCs w:val="20"/>
    </w:rPr>
  </w:style>
  <w:style w:type="character" w:styleId="EndnoteReference">
    <w:name w:val="endnote reference"/>
    <w:basedOn w:val="DefaultParagraphFont"/>
    <w:uiPriority w:val="99"/>
    <w:semiHidden/>
    <w:unhideWhenUsed/>
    <w:rsid w:val="006F006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97CB81-DC0A-4B91-B108-9578A82C49EE}">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12934</TotalTime>
  <Pages>1</Pages>
  <Words>85749</Words>
  <Characters>488771</Characters>
  <Application>Microsoft Office Word</Application>
  <DocSecurity>0</DocSecurity>
  <Lines>4073</Lines>
  <Paragraphs>1146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3942</cp:revision>
  <cp:lastPrinted>2026-08-14T16:57:00Z</cp:lastPrinted>
  <dcterms:created xsi:type="dcterms:W3CDTF">2026-03-18T16:13:00Z</dcterms:created>
  <dcterms:modified xsi:type="dcterms:W3CDTF">2026-10-29T02:11:00Z</dcterms:modified>
</cp:coreProperties>
</file>