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60CD61E6" w:rsidR="00EE112F" w:rsidRPr="00866409"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proofErr w:type="spellStart"/>
      <w:r w:rsidRPr="00C73522">
        <w:rPr>
          <w:lang w:val="en-US"/>
        </w:rPr>
        <w:t>https</w:t>
      </w:r>
      <w:proofErr w:type="spellEnd"/>
      <w:r w:rsidRPr="00C73522">
        <w:t>://</w:t>
      </w:r>
      <w:r w:rsidRPr="00C73522">
        <w:rPr>
          <w:lang w:val="en-US"/>
        </w:rPr>
        <w:t>archive</w:t>
      </w:r>
      <w:r w:rsidRPr="00C73522">
        <w:t>.</w:t>
      </w:r>
      <w:proofErr w:type="spellStart"/>
      <w:r w:rsidRPr="00C73522">
        <w:rPr>
          <w:lang w:val="en-US"/>
        </w:rPr>
        <w:t>org</w:t>
      </w:r>
      <w:proofErr w:type="spellEnd"/>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4999C8BB" w:rsidR="00951AAB" w:rsidRDefault="00951AAB" w:rsidP="00951AAB">
      <w:pPr>
        <w:pStyle w:val="XNormal-0"/>
      </w:pPr>
      <w:r w:rsidRPr="0074142C">
        <w:br/>
      </w:r>
      <w:r w:rsidRPr="0074142C">
        <w:br/>
      </w:r>
      <w:r w:rsidRPr="0074142C">
        <w:br/>
      </w:r>
      <w:r w:rsidRPr="0074142C">
        <w:br/>
      </w:r>
      <w:r>
        <w:t xml:space="preserve">Редакция </w:t>
      </w:r>
      <w:r w:rsidR="001456C1" w:rsidRPr="0074142C">
        <w:t>31</w:t>
      </w:r>
      <w:r w:rsidR="004404A6">
        <w:t xml:space="preserve"> </w:t>
      </w:r>
      <w:r w:rsidR="005A5F85">
        <w:t xml:space="preserve">августа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3AAB4AE"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B932C7">
        <w:rPr>
          <w:noProof/>
        </w:rPr>
        <w:t>1</w:t>
      </w:r>
      <w:r w:rsidR="004E4904">
        <w:fldChar w:fldCharType="end"/>
      </w:r>
    </w:p>
    <w:p w14:paraId="293A71D0" w14:textId="55741890" w:rsidR="00F70589" w:rsidRPr="00F70589" w:rsidRDefault="00F70589" w:rsidP="00E47BE8">
      <w:pPr>
        <w:pStyle w:val="XNormal-0"/>
        <w:tabs>
          <w:tab w:val="right" w:leader="dot" w:pos="9360"/>
        </w:tabs>
      </w:pPr>
      <w:r w:rsidRPr="00F70589">
        <w:t xml:space="preserve">Изменения в границах элементарных территориальных единиц  </w:t>
      </w:r>
      <w:r>
        <w:tab/>
      </w:r>
      <w:r w:rsidRPr="00F70589">
        <w:t xml:space="preserve">  </w:t>
      </w:r>
      <w:r>
        <w:fldChar w:fldCharType="begin"/>
      </w:r>
      <w:r>
        <w:instrText xml:space="preserve"> PAGEREF toc_border_changes \h </w:instrText>
      </w:r>
      <w:r>
        <w:fldChar w:fldCharType="separate"/>
      </w:r>
      <w:r w:rsidR="00B932C7">
        <w:rPr>
          <w:noProof/>
        </w:rPr>
        <w:t>18</w:t>
      </w:r>
      <w:r>
        <w:fldChar w:fldCharType="end"/>
      </w:r>
    </w:p>
    <w:p w14:paraId="4F807338" w14:textId="4ADE1FC9"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B932C7">
        <w:rPr>
          <w:noProof/>
        </w:rPr>
        <w:t>19</w:t>
      </w:r>
      <w:r w:rsidR="004E4904">
        <w:fldChar w:fldCharType="end"/>
      </w:r>
    </w:p>
    <w:p w14:paraId="0DD1064F" w14:textId="40EEB814"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B932C7">
        <w:rPr>
          <w:noProof/>
        </w:rPr>
        <w:t>25</w:t>
      </w:r>
      <w:r w:rsidR="004E4904">
        <w:fldChar w:fldCharType="end"/>
      </w:r>
    </w:p>
    <w:p w14:paraId="26EBCBCF" w14:textId="48C587B5"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B932C7">
        <w:rPr>
          <w:noProof/>
        </w:rPr>
        <w:t>37</w:t>
      </w:r>
      <w:r w:rsidR="004E4904">
        <w:fldChar w:fldCharType="end"/>
      </w:r>
    </w:p>
    <w:p w14:paraId="3EF68623" w14:textId="19E7FB4E"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B932C7">
        <w:rPr>
          <w:noProof/>
        </w:rPr>
        <w:t>52</w:t>
      </w:r>
      <w:r w:rsidR="004E4904">
        <w:fldChar w:fldCharType="end"/>
      </w:r>
    </w:p>
    <w:p w14:paraId="1284C090" w14:textId="745AAE24"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B932C7">
        <w:rPr>
          <w:noProof/>
        </w:rPr>
        <w:t>59</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4C476113"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B932C7">
        <w:rPr>
          <w:noProof/>
        </w:rPr>
        <w:t>89</w:t>
      </w:r>
      <w:r>
        <w:fldChar w:fldCharType="end"/>
      </w:r>
    </w:p>
    <w:p w14:paraId="5A9C311D" w14:textId="39F9BD4F"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B932C7" w:rsidRPr="00B932C7">
        <w:rPr>
          <w:noProof/>
        </w:rPr>
        <w:t>113</w:t>
      </w:r>
      <w:r w:rsidR="004E4904">
        <w:fldChar w:fldCharType="end"/>
      </w:r>
    </w:p>
    <w:p w14:paraId="011A3D1D" w14:textId="03EC4AEC"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B932C7">
        <w:rPr>
          <w:noProof/>
        </w:rPr>
        <w:t>122</w:t>
      </w:r>
      <w:r w:rsidR="004E4904">
        <w:fldChar w:fldCharType="end"/>
      </w:r>
    </w:p>
    <w:p w14:paraId="66A725F3" w14:textId="5D47389F"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B932C7">
        <w:rPr>
          <w:noProof/>
        </w:rPr>
        <w:t>125</w:t>
      </w:r>
      <w:r w:rsidR="004E4904">
        <w:fldChar w:fldCharType="end"/>
      </w:r>
    </w:p>
    <w:p w14:paraId="3567BFC2" w14:textId="044D80C4"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B932C7">
        <w:rPr>
          <w:noProof/>
          <w:lang w:val="en-US"/>
        </w:rPr>
        <w:t>155</w:t>
      </w:r>
      <w:r w:rsidR="004E4904">
        <w:fldChar w:fldCharType="end"/>
      </w:r>
    </w:p>
    <w:p w14:paraId="271DF338" w14:textId="4F8099E0"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B932C7" w:rsidRPr="00B932C7">
        <w:rPr>
          <w:noProof/>
        </w:rPr>
        <w:t>157</w:t>
      </w:r>
      <w:r w:rsidR="00D04C78">
        <w:rPr>
          <w:lang w:val="en-US"/>
        </w:rPr>
        <w:fldChar w:fldCharType="end"/>
      </w:r>
    </w:p>
    <w:p w14:paraId="7FB45366" w14:textId="637067C3" w:rsidR="00DA2E0B" w:rsidRDefault="00FD40CC" w:rsidP="00E47BE8">
      <w:pPr>
        <w:pStyle w:val="XNormal-0"/>
        <w:tabs>
          <w:tab w:val="right" w:leader="dot" w:pos="9360"/>
        </w:tabs>
      </w:pPr>
      <w:r>
        <w:br/>
      </w:r>
      <w:r w:rsidR="00DA2E0B">
        <w:t>Приложение №1:</w:t>
      </w:r>
      <w:r w:rsidR="00D32BB5" w:rsidRPr="00D32BB5">
        <w:t xml:space="preserve"> </w:t>
      </w:r>
      <w:r w:rsidR="00DA2E0B" w:rsidRPr="00DA2E0B">
        <w:t xml:space="preserve">Демографически разумное заполнение пробелов </w:t>
      </w:r>
      <w:r w:rsidR="006B3486">
        <w:br/>
      </w:r>
      <w:r w:rsidR="00DA2E0B" w:rsidRPr="00DA2E0B">
        <w:t>в рядах рождений и смертей</w:t>
      </w:r>
      <w:r w:rsidR="00174612">
        <w:t xml:space="preserve">  </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B932C7">
        <w:rPr>
          <w:noProof/>
        </w:rPr>
        <w:t>167</w:t>
      </w:r>
      <w:r w:rsidR="001D04A6">
        <w:fldChar w:fldCharType="end"/>
      </w:r>
    </w:p>
    <w:p w14:paraId="5ACDACEA" w14:textId="22E8510C"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B932C7">
        <w:rPr>
          <w:noProof/>
        </w:rPr>
        <w:t>173</w:t>
      </w:r>
      <w:r>
        <w:fldChar w:fldCharType="end"/>
      </w:r>
    </w:p>
    <w:p w14:paraId="629E3238" w14:textId="71B07D36" w:rsidR="009F0A85" w:rsidRDefault="009F0A85" w:rsidP="00E47BE8">
      <w:pPr>
        <w:pStyle w:val="XNormal-0"/>
        <w:tabs>
          <w:tab w:val="right" w:leader="dot" w:pos="9360"/>
        </w:tabs>
      </w:pPr>
      <w:r>
        <w:t>Приложение №</w:t>
      </w:r>
      <w:r w:rsidRPr="009F0A85">
        <w:t xml:space="preserve">3: О кажущемся противоречии в объеме эмиграции из России </w:t>
      </w:r>
      <w:r>
        <w:br/>
      </w:r>
      <w:r w:rsidRPr="009F0A85">
        <w:t xml:space="preserve">по данным </w:t>
      </w:r>
      <w:r w:rsidR="0072573D" w:rsidRPr="009F0A85">
        <w:rPr>
          <w:lang w:val="en-US"/>
        </w:rPr>
        <w:t>NBER</w:t>
      </w:r>
      <w:r w:rsidR="0072573D" w:rsidRPr="009F0A85">
        <w:t xml:space="preserve"> и</w:t>
      </w:r>
      <w:r w:rsidRPr="009F0A85">
        <w:t xml:space="preserve">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B932C7">
        <w:rPr>
          <w:noProof/>
        </w:rPr>
        <w:t>178</w:t>
      </w:r>
      <w:r>
        <w:fldChar w:fldCharType="end"/>
      </w:r>
    </w:p>
    <w:p w14:paraId="605D76D3" w14:textId="67095F60" w:rsidR="00F11F4B" w:rsidRPr="00F11F4B" w:rsidRDefault="00F11F4B" w:rsidP="00E47BE8">
      <w:pPr>
        <w:pStyle w:val="XNormal-0"/>
        <w:tabs>
          <w:tab w:val="right" w:leader="dot" w:pos="9360"/>
        </w:tabs>
      </w:pPr>
      <w:r>
        <w:t>Приложение №4</w:t>
      </w:r>
      <w:r w:rsidRPr="00F11F4B">
        <w:t xml:space="preserve">: Поправка к таблице </w:t>
      </w:r>
      <w:r w:rsidRPr="00F11F4B">
        <w:rPr>
          <w:lang w:val="en-US"/>
        </w:rPr>
        <w:t>NBER</w:t>
      </w:r>
      <w:r w:rsidRPr="00F11F4B">
        <w:t xml:space="preserve"> №13 на иммиграцию в США из Финляндии  </w:t>
      </w:r>
      <w:r>
        <w:tab/>
      </w:r>
      <w:r w:rsidR="0087610F" w:rsidRPr="0087610F">
        <w:t xml:space="preserve">  </w:t>
      </w:r>
      <w:r w:rsidR="0087610F">
        <w:fldChar w:fldCharType="begin"/>
      </w:r>
      <w:r w:rsidR="0087610F">
        <w:instrText xml:space="preserve"> PAGEREF toc_appendix_finland_nber \h </w:instrText>
      </w:r>
      <w:r w:rsidR="0087610F">
        <w:fldChar w:fldCharType="separate"/>
      </w:r>
      <w:r w:rsidR="00B932C7">
        <w:rPr>
          <w:noProof/>
        </w:rPr>
        <w:t>181</w:t>
      </w:r>
      <w:r w:rsidR="0087610F">
        <w:fldChar w:fldCharType="end"/>
      </w:r>
    </w:p>
    <w:p w14:paraId="68344AAB" w14:textId="33F4A450" w:rsidR="00142CF1" w:rsidRPr="00E869B3" w:rsidRDefault="00142CF1" w:rsidP="00E47BE8">
      <w:pPr>
        <w:pStyle w:val="XNormal-0"/>
        <w:tabs>
          <w:tab w:val="right" w:leader="dot" w:pos="9360"/>
        </w:tabs>
      </w:pPr>
      <w:r>
        <w:t>Приложение</w:t>
      </w:r>
      <w:r w:rsidR="00464A4C">
        <w:t xml:space="preserve"> </w:t>
      </w:r>
      <w:r w:rsidR="00DA2E0B">
        <w:t>№</w:t>
      </w:r>
      <w:r w:rsidR="00FE786B" w:rsidRPr="00FE786B">
        <w:t>5</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B932C7">
        <w:rPr>
          <w:noProof/>
        </w:rPr>
        <w:t>185</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1D6A94">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423EF2F3"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r w:rsidR="00957A70">
        <w:rPr>
          <w:rFonts w:ascii="Times New Roman" w:eastAsia="Times New Roman" w:hAnsi="Times New Roman" w:cs="Times New Roman"/>
          <w:lang w:eastAsia="ru-RU"/>
        </w:rPr>
        <w:t xml:space="preserve"> Население на </w:t>
      </w:r>
      <w:r w:rsidR="00957A70" w:rsidRPr="007D0F6D">
        <w:rPr>
          <w:rFonts w:ascii="Times New Roman" w:eastAsia="Times New Roman" w:hAnsi="Times New Roman" w:cs="Times New Roman"/>
          <w:lang w:eastAsia="ru-RU"/>
        </w:rPr>
        <w:t>1 января</w:t>
      </w:r>
      <w:r w:rsidR="00957A70">
        <w:rPr>
          <w:rFonts w:ascii="Times New Roman" w:eastAsia="Times New Roman" w:hAnsi="Times New Roman" w:cs="Times New Roman"/>
          <w:lang w:eastAsia="ru-RU"/>
        </w:rPr>
        <w:t xml:space="preserve"> предыдущих </w:t>
      </w:r>
      <w:r w:rsidR="00A40520">
        <w:rPr>
          <w:rFonts w:ascii="Times New Roman" w:eastAsia="Times New Roman" w:hAnsi="Times New Roman" w:cs="Times New Roman"/>
          <w:lang w:eastAsia="ru-RU"/>
        </w:rPr>
        <w:t xml:space="preserve">до 1896 года </w:t>
      </w:r>
      <w:r w:rsidR="00957A70">
        <w:rPr>
          <w:rFonts w:ascii="Times New Roman" w:eastAsia="Times New Roman" w:hAnsi="Times New Roman" w:cs="Times New Roman"/>
          <w:lang w:eastAsia="ru-RU"/>
        </w:rPr>
        <w:t xml:space="preserve">лет </w:t>
      </w:r>
      <w:proofErr w:type="spellStart"/>
      <w:r w:rsidR="00957A70">
        <w:rPr>
          <w:rFonts w:ascii="Times New Roman" w:eastAsia="Times New Roman" w:hAnsi="Times New Roman" w:cs="Times New Roman"/>
          <w:lang w:val="en-US" w:eastAsia="ru-RU"/>
        </w:rPr>
        <w:t>YYYY</w:t>
      </w:r>
      <w:proofErr w:type="spellEnd"/>
      <w:r w:rsidR="00A40520">
        <w:rPr>
          <w:rFonts w:ascii="Times New Roman" w:eastAsia="Times New Roman" w:hAnsi="Times New Roman" w:cs="Times New Roman"/>
          <w:lang w:eastAsia="ru-RU"/>
        </w:rPr>
        <w:t xml:space="preserve"> </w:t>
      </w:r>
      <w:r w:rsidR="00A40520" w:rsidRPr="00A40520">
        <w:rPr>
          <w:rFonts w:ascii="Times New Roman" w:eastAsia="Times New Roman" w:hAnsi="Times New Roman" w:cs="Times New Roman"/>
          <w:lang w:eastAsia="ru-RU"/>
        </w:rPr>
        <w:t xml:space="preserve">определяется </w:t>
      </w:r>
      <w:r w:rsidR="00A40520">
        <w:rPr>
          <w:rFonts w:ascii="Times New Roman" w:eastAsia="Times New Roman" w:hAnsi="Times New Roman" w:cs="Times New Roman"/>
          <w:lang w:eastAsia="ru-RU"/>
        </w:rPr>
        <w:t xml:space="preserve">вычитанием </w:t>
      </w:r>
      <w:r w:rsidR="00A40520" w:rsidRPr="00A40520">
        <w:rPr>
          <w:rFonts w:ascii="Times New Roman" w:eastAsia="Times New Roman" w:hAnsi="Times New Roman" w:cs="Times New Roman"/>
          <w:lang w:eastAsia="ru-RU"/>
        </w:rPr>
        <w:t xml:space="preserve">прироста за </w:t>
      </w:r>
      <w:r w:rsidR="00A40520">
        <w:rPr>
          <w:rFonts w:ascii="Times New Roman" w:eastAsia="Times New Roman" w:hAnsi="Times New Roman" w:cs="Times New Roman"/>
          <w:lang w:eastAsia="ru-RU"/>
        </w:rPr>
        <w:t xml:space="preserve">этот </w:t>
      </w:r>
      <w:r w:rsidR="00A40520" w:rsidRPr="00A40520">
        <w:rPr>
          <w:rFonts w:ascii="Times New Roman" w:eastAsia="Times New Roman" w:hAnsi="Times New Roman" w:cs="Times New Roman"/>
          <w:lang w:eastAsia="ru-RU"/>
        </w:rPr>
        <w:t xml:space="preserve">год (YYYY) </w:t>
      </w:r>
      <w:r w:rsidR="00A40520">
        <w:rPr>
          <w:rFonts w:ascii="Times New Roman" w:eastAsia="Times New Roman" w:hAnsi="Times New Roman" w:cs="Times New Roman"/>
          <w:lang w:eastAsia="ru-RU"/>
        </w:rPr>
        <w:t xml:space="preserve">из </w:t>
      </w:r>
      <w:r w:rsidR="00A40520" w:rsidRPr="00A40520">
        <w:rPr>
          <w:rFonts w:ascii="Times New Roman" w:eastAsia="Times New Roman" w:hAnsi="Times New Roman" w:cs="Times New Roman"/>
          <w:lang w:eastAsia="ru-RU"/>
        </w:rPr>
        <w:t>размер</w:t>
      </w:r>
      <w:r w:rsidR="005A67CF">
        <w:rPr>
          <w:rFonts w:ascii="Times New Roman" w:eastAsia="Times New Roman" w:hAnsi="Times New Roman" w:cs="Times New Roman"/>
          <w:lang w:eastAsia="ru-RU"/>
        </w:rPr>
        <w:t>а</w:t>
      </w:r>
      <w:r w:rsidR="00A40520" w:rsidRPr="00A40520">
        <w:rPr>
          <w:rFonts w:ascii="Times New Roman" w:eastAsia="Times New Roman" w:hAnsi="Times New Roman" w:cs="Times New Roman"/>
          <w:lang w:eastAsia="ru-RU"/>
        </w:rPr>
        <w:t xml:space="preserve"> населения в начале </w:t>
      </w:r>
      <w:r w:rsidR="00A40520">
        <w:rPr>
          <w:rFonts w:ascii="Times New Roman" w:eastAsia="Times New Roman" w:hAnsi="Times New Roman" w:cs="Times New Roman"/>
          <w:lang w:eastAsia="ru-RU"/>
        </w:rPr>
        <w:t xml:space="preserve">следующего </w:t>
      </w:r>
      <w:r w:rsidR="00A40520" w:rsidRPr="00A40520">
        <w:rPr>
          <w:rFonts w:ascii="Times New Roman" w:eastAsia="Times New Roman" w:hAnsi="Times New Roman" w:cs="Times New Roman"/>
          <w:lang w:eastAsia="ru-RU"/>
        </w:rPr>
        <w:t>года (YYYY</w:t>
      </w:r>
      <w:r w:rsidR="00A40520">
        <w:rPr>
          <w:rFonts w:ascii="Times New Roman" w:eastAsia="Times New Roman" w:hAnsi="Times New Roman" w:cs="Times New Roman"/>
          <w:lang w:eastAsia="ru-RU"/>
        </w:rPr>
        <w:t>+</w:t>
      </w:r>
      <w:r w:rsidR="00A40520" w:rsidRPr="00A40520">
        <w:rPr>
          <w:rFonts w:ascii="Times New Roman" w:eastAsia="Times New Roman" w:hAnsi="Times New Roman" w:cs="Times New Roman"/>
          <w:lang w:eastAsia="ru-RU"/>
        </w:rPr>
        <w:t>1).</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1CC7729A" w:rsidR="00EE112F" w:rsidRPr="007D0F6D" w:rsidRDefault="001456C1"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00EE112F" w:rsidRPr="007D0F6D">
        <w:rPr>
          <w:rFonts w:ascii="Times New Roman" w:eastAsia="Times New Roman" w:hAnsi="Times New Roman" w:cs="Times New Roman"/>
          <w:lang w:eastAsia="ru-RU"/>
        </w:rPr>
        <w:t>оенны</w:t>
      </w:r>
      <w:r>
        <w:rPr>
          <w:rFonts w:ascii="Times New Roman" w:eastAsia="Times New Roman" w:hAnsi="Times New Roman" w:cs="Times New Roman"/>
          <w:lang w:eastAsia="ru-RU"/>
        </w:rPr>
        <w:t>е</w:t>
      </w:r>
      <w:r w:rsidR="00EE112F" w:rsidRPr="007D0F6D">
        <w:rPr>
          <w:rFonts w:ascii="Times New Roman" w:eastAsia="Times New Roman" w:hAnsi="Times New Roman" w:cs="Times New Roman"/>
          <w:lang w:eastAsia="ru-RU"/>
        </w:rPr>
        <w:t xml:space="preserve"> смерти 1904-1905 гг. и августа-декабря 1914 г.</w:t>
      </w:r>
      <w:r w:rsidR="00F84C8A">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 xml:space="preserve">мы распределяем согласно </w:t>
      </w:r>
      <w:r w:rsidRPr="001456C1">
        <w:rPr>
          <w:rFonts w:ascii="Times New Roman" w:eastAsia="Times New Roman" w:hAnsi="Times New Roman" w:cs="Times New Roman"/>
          <w:lang w:eastAsia="ru-RU"/>
        </w:rPr>
        <w:t>весам территориального распределения потерь в 1914 году по “Именным спискам убитым, раненым и без вести пропавшим нижним чинам”</w:t>
      </w:r>
      <w:r>
        <w:rPr>
          <w:rFonts w:ascii="Times New Roman" w:eastAsia="Times New Roman" w:hAnsi="Times New Roman" w:cs="Times New Roman"/>
          <w:lang w:eastAsia="ru-RU"/>
        </w:rPr>
        <w:t>.</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4657D12D" w:rsidR="005D69EB" w:rsidRDefault="00EE112F" w:rsidP="00FB4E27">
      <w:pPr>
        <w:pStyle w:val="XNormal"/>
        <w:spacing w:line="240" w:lineRule="auto"/>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w:t>
      </w:r>
      <w:r w:rsidR="00B858B7">
        <w:t xml:space="preserve">объемлющих </w:t>
      </w:r>
      <w:r w:rsidRPr="00EE112F">
        <w:t xml:space="preserve">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75571DCC" w:rsidR="00EE112F" w:rsidRDefault="00EE112F" w:rsidP="00FB4E27">
      <w:pPr>
        <w:pStyle w:val="XNormal"/>
        <w:spacing w:line="240" w:lineRule="auto"/>
      </w:pPr>
      <w:r w:rsidRPr="00EE112F">
        <w:t xml:space="preserve">Для границ всей Империи (кроме Финляндии) вторая оценка охватывает </w:t>
      </w:r>
      <w:r w:rsidR="00262C2A">
        <w:t>для периода 1896-1913</w:t>
      </w:r>
      <w:r w:rsidR="00262C2A" w:rsidRPr="00262C2A">
        <w:t xml:space="preserve">/1924 </w:t>
      </w:r>
      <w:r w:rsidR="00262C2A">
        <w:t xml:space="preserve">гг. </w:t>
      </w:r>
      <w:r w:rsidRPr="00EE112F">
        <w:t>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2CD00805" w:rsidR="00C20578"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3D0828E" w14:textId="13477EA1" w:rsidR="00161DE9" w:rsidRDefault="00161DE9" w:rsidP="00FB4E27">
      <w:pPr>
        <w:pStyle w:val="XNormal"/>
        <w:spacing w:line="240" w:lineRule="auto"/>
      </w:pPr>
      <w:r>
        <w:t>Итак, для поступательного расчёта необходимы следующие данные:</w:t>
      </w:r>
    </w:p>
    <w:p w14:paraId="38D1AAF9" w14:textId="13422613" w:rsidR="00161DE9" w:rsidRDefault="00161DE9" w:rsidP="00161DE9">
      <w:pPr>
        <w:pStyle w:val="XNormal"/>
        <w:numPr>
          <w:ilvl w:val="0"/>
          <w:numId w:val="78"/>
        </w:numPr>
        <w:spacing w:after="0" w:line="240" w:lineRule="auto"/>
        <w:ind w:left="792"/>
      </w:pPr>
      <w:r>
        <w:t>численность населения элементарных территорий (губерний и областей) на момент переписи 1897 года, выступающей как якорная опора</w:t>
      </w:r>
      <w:r w:rsidRPr="00161DE9">
        <w:t>;</w:t>
      </w:r>
    </w:p>
    <w:p w14:paraId="6BBB6825" w14:textId="51121C28" w:rsidR="00161DE9" w:rsidRDefault="00161DE9" w:rsidP="00161DE9">
      <w:pPr>
        <w:pStyle w:val="XNormal"/>
        <w:numPr>
          <w:ilvl w:val="0"/>
          <w:numId w:val="78"/>
        </w:numPr>
        <w:spacing w:after="0" w:line="240" w:lineRule="auto"/>
        <w:ind w:left="792"/>
      </w:pPr>
      <w:r>
        <w:t>погодовые ряды числа рождений и смертей для элементарных территорий</w:t>
      </w:r>
      <w:r w:rsidRPr="00161DE9">
        <w:t>;</w:t>
      </w:r>
    </w:p>
    <w:p w14:paraId="011D2836" w14:textId="1BE18AED" w:rsidR="00161DE9" w:rsidRDefault="00161DE9" w:rsidP="00161DE9">
      <w:pPr>
        <w:pStyle w:val="XNormal"/>
        <w:numPr>
          <w:ilvl w:val="0"/>
          <w:numId w:val="78"/>
        </w:numPr>
        <w:spacing w:after="0" w:line="240" w:lineRule="auto"/>
        <w:ind w:left="792"/>
      </w:pPr>
      <w:r>
        <w:t>сведения о внутренней миграции между элементарным территориями</w:t>
      </w:r>
      <w:r w:rsidRPr="00161DE9">
        <w:t>;</w:t>
      </w:r>
    </w:p>
    <w:p w14:paraId="07A7D7BC" w14:textId="3E50D216" w:rsidR="00161DE9" w:rsidRDefault="00161DE9" w:rsidP="00161DE9">
      <w:pPr>
        <w:pStyle w:val="XNormal"/>
        <w:numPr>
          <w:ilvl w:val="0"/>
          <w:numId w:val="78"/>
        </w:numPr>
        <w:spacing w:after="0" w:line="240" w:lineRule="auto"/>
        <w:ind w:left="792"/>
      </w:pPr>
      <w:r>
        <w:t>сведения об эмиграции и иммиграции и модель распределения их по элементарным территориям</w:t>
      </w:r>
      <w:r w:rsidRPr="00161DE9">
        <w:t>;</w:t>
      </w:r>
    </w:p>
    <w:p w14:paraId="0B6445AC" w14:textId="5BD7C8C6" w:rsidR="00161DE9" w:rsidRPr="00EE112F" w:rsidRDefault="00161DE9" w:rsidP="00161DE9">
      <w:pPr>
        <w:pStyle w:val="XNormal"/>
        <w:numPr>
          <w:ilvl w:val="0"/>
          <w:numId w:val="78"/>
        </w:numPr>
        <w:spacing w:line="240" w:lineRule="auto"/>
        <w:ind w:left="792"/>
      </w:pPr>
      <w:r>
        <w:t>сведения о числе военных смертей и модель распределения их по элементарным территориям</w:t>
      </w:r>
      <w:r w:rsidRPr="00161DE9">
        <w:t>.</w:t>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4EF1461A" w:rsidR="00CE37FA" w:rsidRPr="00E51B6B" w:rsidRDefault="00905AFB" w:rsidP="00026AA0">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Н</w:t>
      </w:r>
      <w:r w:rsidRPr="00E51B6B">
        <w:rPr>
          <w:rFonts w:ascii="Times New Roman" w:eastAsia="Times New Roman" w:hAnsi="Times New Roman" w:cs="Times New Roman"/>
          <w:lang w:eastAsia="ru-RU"/>
        </w:rPr>
        <w:t>ашей главной опорной точкой является</w:t>
      </w:r>
      <w:r>
        <w:rPr>
          <w:rFonts w:ascii="Times New Roman" w:eastAsia="Times New Roman" w:hAnsi="Times New Roman" w:cs="Times New Roman"/>
          <w:lang w:eastAsia="ru-RU"/>
        </w:rPr>
        <w:t xml:space="preserve"> п</w:t>
      </w:r>
      <w:r w:rsidR="00026AA0" w:rsidRPr="00E51B6B">
        <w:rPr>
          <w:rFonts w:ascii="Times New Roman" w:eastAsia="Times New Roman" w:hAnsi="Times New Roman" w:cs="Times New Roman"/>
          <w:lang w:eastAsia="ru-RU"/>
        </w:rPr>
        <w:t xml:space="preserve">ерепись 28 января 1897 года. </w:t>
      </w:r>
      <w:r w:rsidR="00292297" w:rsidRPr="00E51B6B">
        <w:rPr>
          <w:rFonts w:ascii="Times New Roman" w:eastAsia="Times New Roman" w:hAnsi="Times New Roman" w:cs="Times New Roman"/>
          <w:lang w:eastAsia="ru-RU"/>
        </w:rPr>
        <w:t>П</w:t>
      </w:r>
      <w:r w:rsidR="00026AA0"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lastRenderedPageBreak/>
              <w:t>Армяно-григориане</w:t>
            </w:r>
            <w:proofErr w:type="spellEnd"/>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w:t>
      </w:r>
      <w:proofErr w:type="spellStart"/>
      <w:r w:rsidRPr="00E51B6B">
        <w:rPr>
          <w:rFonts w:ascii="Times New Roman" w:eastAsia="Times New Roman" w:hAnsi="Times New Roman" w:cs="Times New Roman"/>
          <w:lang w:eastAsia="ru-RU"/>
        </w:rPr>
        <w:t>разбалансированней</w:t>
      </w:r>
      <w:proofErr w:type="spellEnd"/>
      <w:r w:rsidRPr="00E51B6B">
        <w:rPr>
          <w:rFonts w:ascii="Times New Roman" w:eastAsia="Times New Roman" w:hAnsi="Times New Roman" w:cs="Times New Roman"/>
          <w:lang w:eastAsia="ru-RU"/>
        </w:rPr>
        <w:t xml:space="preserve">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w:t>
      </w:r>
      <w:proofErr w:type="spellStart"/>
      <w:r w:rsidR="007D3402" w:rsidRPr="00E51B6B">
        <w:rPr>
          <w:rFonts w:ascii="Times New Roman" w:eastAsia="Times New Roman" w:hAnsi="Times New Roman" w:cs="Times New Roman"/>
          <w:lang w:eastAsia="ru-RU"/>
        </w:rPr>
        <w:t>армяно-григориане</w:t>
      </w:r>
      <w:proofErr w:type="spellEnd"/>
      <w:r w:rsidR="007D3402" w:rsidRPr="00E51B6B">
        <w:rPr>
          <w:rFonts w:ascii="Times New Roman" w:eastAsia="Times New Roman" w:hAnsi="Times New Roman" w:cs="Times New Roman"/>
          <w:lang w:eastAsia="ru-RU"/>
        </w:rPr>
        <w:t xml:space="preserve"> (столь же сильный, как магометане) и армяно-католики.</w:t>
      </w:r>
    </w:p>
    <w:p w14:paraId="40A95CEF" w14:textId="44AA2C79"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w:t>
      </w:r>
      <w:proofErr w:type="spellStart"/>
      <w:r w:rsidRPr="00E51B6B">
        <w:rPr>
          <w:rFonts w:ascii="Times New Roman" w:eastAsia="Times New Roman" w:hAnsi="Times New Roman" w:cs="Times New Roman"/>
          <w:lang w:eastAsia="ru-RU"/>
        </w:rPr>
        <w:t>по-территориальной</w:t>
      </w:r>
      <w:proofErr w:type="spellEnd"/>
      <w:r w:rsidRPr="00E51B6B">
        <w:rPr>
          <w:rFonts w:ascii="Times New Roman" w:eastAsia="Times New Roman" w:hAnsi="Times New Roman" w:cs="Times New Roman"/>
          <w:lang w:eastAsia="ru-RU"/>
        </w:rPr>
        <w:t xml:space="preserve">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w:t>
      </w:r>
      <w:r w:rsidR="00894B33">
        <w:rPr>
          <w:rFonts w:ascii="Times New Roman" w:eastAsia="Times New Roman" w:hAnsi="Times New Roman" w:cs="Times New Roman"/>
          <w:lang w:eastAsia="ru-RU"/>
        </w:rPr>
        <w:t xml:space="preserve">1897 года </w:t>
      </w:r>
      <w:r w:rsidRPr="00E51B6B">
        <w:rPr>
          <w:rFonts w:ascii="Times New Roman" w:eastAsia="Times New Roman" w:hAnsi="Times New Roman" w:cs="Times New Roman"/>
          <w:lang w:eastAsia="ru-RU"/>
        </w:rPr>
        <w:t>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демографико-статистических</w:t>
      </w:r>
      <w:proofErr w:type="spellEnd"/>
      <w:r w:rsidRPr="00EE112F">
        <w:t xml:space="preserve"> данных. Обратимся к их описанию:</w:t>
      </w:r>
    </w:p>
    <w:p w14:paraId="360C66B3" w14:textId="77777777" w:rsidR="00EE112F" w:rsidRPr="00EE112F" w:rsidRDefault="0074142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w:t>
      </w:r>
      <w:r w:rsidRPr="00EE112F">
        <w:lastRenderedPageBreak/>
        <w:t xml:space="preserve">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2F452F40" w:rsidR="00EE112F" w:rsidRPr="00EE112F" w:rsidRDefault="00EE112F" w:rsidP="004E6E04">
      <w:pPr>
        <w:pStyle w:val="XNormal"/>
        <w:spacing w:line="240" w:lineRule="auto"/>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EA1732">
        <w:t xml:space="preserve"> </w:t>
      </w:r>
      <w:r w:rsidR="00EA1732" w:rsidRPr="00EA1732">
        <w:t xml:space="preserve">C учётом частично объемлющей серии </w:t>
      </w:r>
      <w:r w:rsidR="00EA1732" w:rsidRPr="005A67CF">
        <w:rPr>
          <w:b/>
          <w:bCs/>
        </w:rPr>
        <w:t>“Статистический временник Российской Империи”</w:t>
      </w:r>
      <w:r w:rsidR="00EA1732" w:rsidRPr="00EA1732">
        <w:t xml:space="preserve"> (см. далее) данные о естественном движении населения 50 губерний доступны с 1867 года</w:t>
      </w:r>
      <w:r w:rsidR="005D69EB">
        <w:rPr>
          <w:rStyle w:val="FootnoteReference"/>
        </w:rPr>
        <w:footnoteReference w:id="9"/>
      </w:r>
      <w:r w:rsidR="00D27592" w:rsidRPr="00D27592">
        <w:t xml:space="preserve"> , а с учётом ежегодников ЦСК МВД </w:t>
      </w:r>
      <w:r w:rsidR="003E1CA0" w:rsidRPr="005A67CF">
        <w:rPr>
          <w:b/>
          <w:bCs/>
        </w:rPr>
        <w:t>“</w:t>
      </w:r>
      <w:r w:rsidR="00D27592" w:rsidRPr="005A67CF">
        <w:rPr>
          <w:b/>
          <w:bCs/>
        </w:rPr>
        <w:t>Статистический ежегодники России</w:t>
      </w:r>
      <w:r w:rsidR="003E1CA0" w:rsidRPr="005A67CF">
        <w:rPr>
          <w:b/>
          <w:bCs/>
        </w:rPr>
        <w:t>”</w:t>
      </w:r>
      <w:r w:rsidR="00D27592" w:rsidRPr="00D27592">
        <w:t xml:space="preserve"> (см. далее) также для 1911-1914 гг</w:t>
      </w:r>
      <w:r w:rsidR="006C1309">
        <w:t>.</w:t>
      </w:r>
      <w:r w:rsidR="00562E8D">
        <w:t>, таким образом сведения ЦСК о естественном движении в населения в 50 губерниях европейской части России опубликованы для 1867-1914 гг</w:t>
      </w:r>
      <w:r w:rsidR="00D27592" w:rsidRPr="00D27592">
        <w:t>.</w:t>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0B73CFE5" w:rsidR="00EE112F" w:rsidRPr="007D0F6D" w:rsidRDefault="00EA1732"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оценка </w:t>
      </w:r>
      <w:r w:rsidR="00EE112F" w:rsidRPr="007D0F6D">
        <w:rPr>
          <w:rFonts w:ascii="Times New Roman" w:eastAsia="Times New Roman" w:hAnsi="Times New Roman" w:cs="Times New Roman"/>
          <w:lang w:eastAsia="ru-RU"/>
        </w:rPr>
        <w:t>численност</w:t>
      </w:r>
      <w:r>
        <w:rPr>
          <w:rFonts w:ascii="Times New Roman" w:eastAsia="Times New Roman" w:hAnsi="Times New Roman" w:cs="Times New Roman"/>
          <w:lang w:eastAsia="ru-RU"/>
        </w:rPr>
        <w:t>и</w:t>
      </w:r>
      <w:r w:rsidR="00EE112F" w:rsidRPr="007D0F6D">
        <w:rPr>
          <w:rFonts w:ascii="Times New Roman" w:eastAsia="Times New Roman" w:hAnsi="Times New Roman" w:cs="Times New Roman"/>
          <w:lang w:eastAsia="ru-RU"/>
        </w:rPr>
        <w:t xml:space="preserve">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5A6A7CFB"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r w:rsidR="00454A5D">
        <w:t xml:space="preserve"> Для периода 1881-1914 гг. данные ежегодников переведены нами в форму файлов</w:t>
      </w:r>
      <w:r w:rsidR="00454A5D" w:rsidRPr="00454A5D">
        <w:t xml:space="preserve"> </w:t>
      </w:r>
      <w:r w:rsidR="00454A5D" w:rsidRPr="00EE112F">
        <w:t>Excel</w:t>
      </w:r>
      <w:r w:rsidR="00454A5D">
        <w:t>.</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EB5308">
      <w:pPr>
        <w:pStyle w:val="XNormal"/>
        <w:spacing w:line="240" w:lineRule="auto"/>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4E2162DE"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1900-1903 года – население на соотв. год, но момент года (начало, середина или конец) не указан. При этом численность </w:t>
      </w:r>
      <w:r w:rsidR="00262261" w:rsidRPr="007D0F6D">
        <w:rPr>
          <w:rFonts w:ascii="Times New Roman" w:eastAsia="Times New Roman" w:hAnsi="Times New Roman" w:cs="Times New Roman"/>
          <w:lang w:eastAsia="ru-RU"/>
        </w:rPr>
        <w:t>населени</w:t>
      </w:r>
      <w:r w:rsidR="00262261">
        <w:rPr>
          <w:rFonts w:ascii="Times New Roman" w:eastAsia="Times New Roman" w:hAnsi="Times New Roman" w:cs="Times New Roman"/>
          <w:lang w:eastAsia="ru-RU"/>
        </w:rPr>
        <w:t>я</w:t>
      </w:r>
      <w:r w:rsidRPr="007D0F6D">
        <w:rPr>
          <w:rFonts w:ascii="Times New Roman" w:eastAsia="Times New Roman" w:hAnsi="Times New Roman" w:cs="Times New Roman"/>
          <w:lang w:eastAsia="ru-RU"/>
        </w:rPr>
        <w:t xml:space="preserve"> приводимая для 1900 года</w:t>
      </w:r>
      <w:r w:rsidR="00262261">
        <w:rPr>
          <w:rFonts w:ascii="Times New Roman" w:eastAsia="Times New Roman" w:hAnsi="Times New Roman" w:cs="Times New Roman"/>
          <w:lang w:eastAsia="ru-RU"/>
        </w:rPr>
        <w:t xml:space="preserve"> </w:t>
      </w:r>
      <w:r w:rsidRPr="007D0F6D">
        <w:rPr>
          <w:rFonts w:ascii="Times New Roman" w:eastAsia="Times New Roman" w:hAnsi="Times New Roman" w:cs="Times New Roman"/>
          <w:lang w:eastAsia="ru-RU"/>
        </w:rPr>
        <w:t>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lastRenderedPageBreak/>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74142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lastRenderedPageBreak/>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74142C"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lastRenderedPageBreak/>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6711EC88"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xml:space="preserve">,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w:t>
      </w:r>
      <w:r w:rsidR="00960A83" w:rsidRPr="00EE112F">
        <w:t>Кроме того,</w:t>
      </w:r>
      <w:r w:rsidR="00EE112F" w:rsidRPr="00EE112F">
        <w:t xml:space="preserve">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64E12F1D"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w:t>
      </w:r>
      <w:r w:rsidR="00EE112F" w:rsidRPr="00EE112F">
        <w:lastRenderedPageBreak/>
        <w:t xml:space="preserve">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w:t>
      </w:r>
      <w:r w:rsidR="00960A83" w:rsidRPr="00EE112F">
        <w:t>Сверх того,</w:t>
      </w:r>
      <w:r w:rsidR="00EE112F" w:rsidRPr="00EE112F">
        <w:t xml:space="preserve">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w:t>
      </w:r>
      <w:r w:rsidRPr="00EE112F">
        <w:lastRenderedPageBreak/>
        <w:t xml:space="preserve">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74142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11AB61CB"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DE695E">
        <w:t xml:space="preserve"> (УГВИ)</w:t>
      </w:r>
      <w:r w:rsidRPr="00EE112F">
        <w:t>:</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3F71CF">
      <w:pPr>
        <w:pStyle w:val="XNormal-0"/>
      </w:pPr>
      <w:r>
        <w:lastRenderedPageBreak/>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xml:space="preserve">, Азиатской России, Средней Азии, Сибири, земских губерний, </w:t>
      </w:r>
      <w:proofErr w:type="spellStart"/>
      <w:r w:rsidR="00EE112F" w:rsidRPr="00EE112F">
        <w:t>неземских</w:t>
      </w:r>
      <w:proofErr w:type="spellEnd"/>
      <w:r w:rsidR="00EE112F" w:rsidRPr="00EE112F">
        <w:t xml:space="preserve">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3E17E74F" w:rsidR="00AE727C" w:rsidRDefault="0084706C" w:rsidP="003F71CF">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3F71CF">
      <w:pPr>
        <w:pStyle w:val="XNormal-0"/>
        <w:ind w:firstLine="432"/>
      </w:pPr>
      <w:r w:rsidRPr="00EE112F">
        <w:br/>
        <w:t>Сифман отмечает:</w:t>
      </w:r>
    </w:p>
    <w:p w14:paraId="0AF76FF4" w14:textId="77777777" w:rsidR="00893B19" w:rsidRDefault="00EE112F" w:rsidP="003F71CF">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3F71CF">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3F71CF">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3F71CF">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3F71CF">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3F71CF">
      <w:pPr>
        <w:pStyle w:val="XNormal"/>
        <w:spacing w:line="240" w:lineRule="auto"/>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2D19705A" w:rsidR="00AF0E43" w:rsidRDefault="00EE112F" w:rsidP="003F71CF">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w:t>
      </w:r>
      <w:r w:rsidR="004D2C6E">
        <w:t>8</w:t>
      </w:r>
      <w:r w:rsidRPr="00EE112F">
        <w:t xml:space="preserve">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w:t>
      </w:r>
      <w:r w:rsidR="00BB0148">
        <w:t>81</w:t>
      </w:r>
      <w:r w:rsidRPr="00EE112F">
        <w:t xml:space="preserve">-1914).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proofErr w:type="spellStart"/>
      <w:r w:rsidR="00157B49" w:rsidRPr="00157B49">
        <w:rPr>
          <w:lang w:val="en-US"/>
        </w:rPr>
        <w:t>https</w:t>
      </w:r>
      <w:proofErr w:type="spellEnd"/>
      <w:r w:rsidR="00157B49" w:rsidRPr="00157B49">
        <w:t>://</w:t>
      </w:r>
      <w:proofErr w:type="spellStart"/>
      <w:r w:rsidR="00157B49" w:rsidRPr="00157B49">
        <w:rPr>
          <w:lang w:val="en-US"/>
        </w:rPr>
        <w:t>github</w:t>
      </w:r>
      <w:proofErr w:type="spellEnd"/>
      <w:r w:rsidR="00157B49" w:rsidRPr="00157B49">
        <w:t>.</w:t>
      </w:r>
      <w:proofErr w:type="spellStart"/>
      <w:r w:rsidR="00157B49" w:rsidRPr="00157B49">
        <w:rPr>
          <w:lang w:val="en-US"/>
        </w:rPr>
        <w:t>com</w:t>
      </w:r>
      <w:proofErr w:type="spellEnd"/>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proofErr w:type="spellStart"/>
      <w:r w:rsidR="00157B49" w:rsidRPr="00157B49">
        <w:rPr>
          <w:lang w:val="en-US"/>
        </w:rPr>
        <w:t>pre</w:t>
      </w:r>
      <w:proofErr w:type="spellEnd"/>
      <w:r w:rsidR="00157B49" w:rsidRPr="00157B49">
        <w:t>1917</w:t>
      </w:r>
      <w:r w:rsidRPr="00EE112F">
        <w:t>.</w:t>
      </w:r>
    </w:p>
    <w:p w14:paraId="7C229F75" w14:textId="77777777" w:rsidR="00AF0E43" w:rsidRDefault="00EE112F" w:rsidP="003F71CF">
      <w:pPr>
        <w:pStyle w:val="XNormal"/>
        <w:spacing w:line="240" w:lineRule="auto"/>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3F71CF">
      <w:pPr>
        <w:pStyle w:val="XNormal"/>
        <w:spacing w:line="240" w:lineRule="auto"/>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957A70"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957A70">
        <w:rPr>
          <w:rFonts w:ascii="Times New Roman" w:eastAsia="Times New Roman" w:hAnsi="Times New Roman" w:cs="Times New Roman"/>
          <w:lang w:eastAsia="ru-RU"/>
        </w:rPr>
        <w:t xml:space="preserve">1896 </w:t>
      </w:r>
      <w:r w:rsidRPr="00AF0E43">
        <w:rPr>
          <w:rFonts w:ascii="Times New Roman" w:eastAsia="Times New Roman" w:hAnsi="Times New Roman" w:cs="Times New Roman"/>
          <w:lang w:eastAsia="ru-RU"/>
        </w:rPr>
        <w:t>земские</w:t>
      </w:r>
      <w:r w:rsidRPr="00957A70">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957A70">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957A70">
        <w:rPr>
          <w:rFonts w:ascii="Times New Roman" w:eastAsia="Times New Roman" w:hAnsi="Times New Roman" w:cs="Times New Roman"/>
          <w:lang w:eastAsia="ru-RU"/>
        </w:rPr>
        <w:t xml:space="preserve">: 3,422,540 </w:t>
      </w:r>
      <w:r w:rsidRPr="00AF0E43">
        <w:rPr>
          <w:rFonts w:ascii="Times New Roman" w:eastAsia="Times New Roman" w:hAnsi="Times New Roman" w:cs="Times New Roman"/>
          <w:lang w:val="en-US" w:eastAsia="ru-RU"/>
        </w:rPr>
        <w:t>vs</w:t>
      </w:r>
      <w:r w:rsidRPr="00957A70">
        <w:rPr>
          <w:rFonts w:ascii="Times New Roman" w:eastAsia="Times New Roman" w:hAnsi="Times New Roman" w:cs="Times New Roman"/>
          <w:lang w:eastAsia="ru-RU"/>
        </w:rPr>
        <w:t xml:space="preserve"> 3,364,640 (</w:t>
      </w:r>
      <w:r w:rsidRPr="00AF0E43">
        <w:rPr>
          <w:rFonts w:ascii="Times New Roman" w:eastAsia="Times New Roman" w:hAnsi="Times New Roman" w:cs="Times New Roman"/>
          <w:lang w:val="en-US" w:eastAsia="ru-RU"/>
        </w:rPr>
        <w:t>merged</w:t>
      </w:r>
      <w:r w:rsidRPr="00957A70">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957A70">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957A70">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957A70">
        <w:rPr>
          <w:rFonts w:ascii="Times New Roman" w:eastAsia="Times New Roman" w:hAnsi="Times New Roman" w:cs="Times New Roman"/>
          <w:lang w:eastAsia="ru-RU"/>
        </w:rPr>
        <w:t xml:space="preserve">, </w:t>
      </w:r>
      <w:proofErr w:type="spellStart"/>
      <w:r w:rsidRPr="00AF0E43">
        <w:rPr>
          <w:rFonts w:ascii="Times New Roman" w:eastAsia="Times New Roman" w:hAnsi="Times New Roman" w:cs="Times New Roman"/>
          <w:lang w:val="en-US" w:eastAsia="ru-RU"/>
        </w:rPr>
        <w:t>diff</w:t>
      </w:r>
      <w:proofErr w:type="spellEnd"/>
      <w:r w:rsidRPr="00957A70">
        <w:rPr>
          <w:rFonts w:ascii="Times New Roman" w:eastAsia="Times New Roman" w:hAnsi="Times New Roman" w:cs="Times New Roman"/>
          <w:lang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957A70"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957A70">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земские</w:t>
      </w:r>
      <w:r w:rsidRPr="00957A70">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957A70">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957A70">
        <w:rPr>
          <w:rFonts w:ascii="Times New Roman" w:eastAsia="Times New Roman" w:hAnsi="Times New Roman" w:cs="Times New Roman"/>
          <w:lang w:eastAsia="ru-RU"/>
        </w:rPr>
        <w:t xml:space="preserve">: 3,457,703 </w:t>
      </w:r>
      <w:r w:rsidRPr="00AF0E43">
        <w:rPr>
          <w:rFonts w:ascii="Times New Roman" w:eastAsia="Times New Roman" w:hAnsi="Times New Roman" w:cs="Times New Roman"/>
          <w:lang w:val="en-US" w:eastAsia="ru-RU"/>
        </w:rPr>
        <w:t>vs</w:t>
      </w:r>
      <w:r w:rsidRPr="00957A70">
        <w:rPr>
          <w:rFonts w:ascii="Times New Roman" w:eastAsia="Times New Roman" w:hAnsi="Times New Roman" w:cs="Times New Roman"/>
          <w:lang w:eastAsia="ru-RU"/>
        </w:rPr>
        <w:t xml:space="preserve"> 3,373,983 (</w:t>
      </w:r>
      <w:r w:rsidRPr="00AF0E43">
        <w:rPr>
          <w:rFonts w:ascii="Times New Roman" w:eastAsia="Times New Roman" w:hAnsi="Times New Roman" w:cs="Times New Roman"/>
          <w:lang w:val="en-US" w:eastAsia="ru-RU"/>
        </w:rPr>
        <w:t>merged</w:t>
      </w:r>
      <w:r w:rsidRPr="00957A70">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957A70">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957A70">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957A70">
        <w:rPr>
          <w:rFonts w:ascii="Times New Roman" w:eastAsia="Times New Roman" w:hAnsi="Times New Roman" w:cs="Times New Roman"/>
          <w:lang w:eastAsia="ru-RU"/>
        </w:rPr>
        <w:t xml:space="preserve">, </w:t>
      </w:r>
      <w:proofErr w:type="spellStart"/>
      <w:r w:rsidRPr="00AF0E43">
        <w:rPr>
          <w:rFonts w:ascii="Times New Roman" w:eastAsia="Times New Roman" w:hAnsi="Times New Roman" w:cs="Times New Roman"/>
          <w:lang w:val="en-US" w:eastAsia="ru-RU"/>
        </w:rPr>
        <w:t>diff</w:t>
      </w:r>
      <w:proofErr w:type="spellEnd"/>
      <w:r w:rsidRPr="00957A70">
        <w:rPr>
          <w:rFonts w:ascii="Times New Roman" w:eastAsia="Times New Roman" w:hAnsi="Times New Roman" w:cs="Times New Roman"/>
          <w:lang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3F71CF">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3F71CF">
      <w:pPr>
        <w:pStyle w:val="XNormal"/>
        <w:spacing w:after="120" w:line="240" w:lineRule="auto"/>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3F71CF">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3F71CF">
      <w:pPr>
        <w:pStyle w:val="XNormal"/>
        <w:spacing w:line="240" w:lineRule="auto"/>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1686D65D" w14:textId="7E128AB7" w:rsidR="00E67BD1" w:rsidRDefault="00DB5588" w:rsidP="003F71CF">
      <w:pPr>
        <w:pStyle w:val="XNormal"/>
        <w:spacing w:line="240" w:lineRule="auto"/>
      </w:pPr>
      <w:r>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5CB7317E" w:rsidR="00E67BD1" w:rsidRDefault="00A81002" w:rsidP="003F71CF">
      <w:pPr>
        <w:pStyle w:val="XNormal"/>
        <w:numPr>
          <w:ilvl w:val="0"/>
          <w:numId w:val="56"/>
        </w:numPr>
        <w:spacing w:line="240" w:lineRule="auto"/>
        <w:ind w:left="576" w:hanging="288"/>
      </w:pPr>
      <w:r>
        <w:lastRenderedPageBreak/>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84215F">
        <w:rPr>
          <w:rStyle w:val="FootnoteReference"/>
        </w:rPr>
        <w:footnoteReference w:id="17"/>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237BF62" w:rsidR="00E67BD1" w:rsidRDefault="00E67BD1" w:rsidP="003F71CF">
      <w:pPr>
        <w:pStyle w:val="XNormal"/>
        <w:numPr>
          <w:ilvl w:val="0"/>
          <w:numId w:val="56"/>
        </w:numPr>
        <w:spacing w:line="240" w:lineRule="auto"/>
        <w:ind w:left="576" w:hanging="288"/>
      </w:pPr>
      <w:r>
        <w:t xml:space="preserve">По губерниям Сибири </w:t>
      </w:r>
      <w:r w:rsidR="00A81002">
        <w:t>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по таксонам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17B22F39" w:rsidR="00F264FC" w:rsidRDefault="00F264FC" w:rsidP="003F71CF">
      <w:pPr>
        <w:pStyle w:val="XNormal"/>
        <w:numPr>
          <w:ilvl w:val="0"/>
          <w:numId w:val="56"/>
        </w:numPr>
        <w:spacing w:line="240" w:lineRule="auto"/>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r w:rsidR="005F616F">
        <w:t>, и числа рождений и смертей за 1881-1885 гг. могут быть получены экстраполяцией данных позднейшего периода</w:t>
      </w:r>
      <w:r w:rsidR="00BC1DFA">
        <w:t>.</w:t>
      </w:r>
    </w:p>
    <w:p w14:paraId="16026316" w14:textId="6A9876BD" w:rsidR="00BF1D2D" w:rsidRDefault="004433A7" w:rsidP="003F71CF">
      <w:pPr>
        <w:pStyle w:val="XNormal"/>
        <w:numPr>
          <w:ilvl w:val="0"/>
          <w:numId w:val="56"/>
        </w:numPr>
        <w:spacing w:line="240" w:lineRule="auto"/>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61032E2" w14:textId="41EC0D98" w:rsidR="0084215F" w:rsidRDefault="0084215F" w:rsidP="005F616F">
      <w:pPr>
        <w:pStyle w:val="XNormal"/>
        <w:spacing w:line="240" w:lineRule="auto"/>
        <w:ind w:firstLine="0"/>
      </w:pPr>
      <w:r>
        <w:t>Для рядов погодовых чисел рождений и смертей в элементарных территориях мы располагаем двумя источниками:</w:t>
      </w:r>
    </w:p>
    <w:p w14:paraId="48F1756E" w14:textId="76B93142" w:rsidR="005F616F" w:rsidRDefault="005F616F" w:rsidP="005F616F">
      <w:pPr>
        <w:pStyle w:val="XNormal"/>
        <w:numPr>
          <w:ilvl w:val="0"/>
          <w:numId w:val="79"/>
        </w:numPr>
        <w:spacing w:line="240" w:lineRule="auto"/>
        <w:ind w:left="792"/>
      </w:pPr>
      <w:r>
        <w:t xml:space="preserve">Величины публикуемые в изданиях ЦСК </w:t>
      </w:r>
      <w:r w:rsidRPr="005F616F">
        <w:t>“Движение населения в Европейской России за ... год” (18</w:t>
      </w:r>
      <w:r>
        <w:t>67</w:t>
      </w:r>
      <w:r w:rsidRPr="005F616F">
        <w:t>-1910) и “Статистический ежегодник России” (1911-1914)</w:t>
      </w:r>
      <w:r>
        <w:t xml:space="preserve"> охватывают 50 губерний европейской части России.</w:t>
      </w:r>
    </w:p>
    <w:p w14:paraId="17D256EA" w14:textId="4BF426DF" w:rsidR="0084215F" w:rsidRDefault="0084215F" w:rsidP="005F616F">
      <w:pPr>
        <w:pStyle w:val="XNormal"/>
        <w:numPr>
          <w:ilvl w:val="0"/>
          <w:numId w:val="79"/>
        </w:numPr>
        <w:spacing w:line="240" w:lineRule="auto"/>
        <w:ind w:left="792"/>
      </w:pPr>
      <w:r>
        <w:t>Величины публикуемые в “</w:t>
      </w:r>
      <w:r w:rsidRPr="00EE112F">
        <w:t>Отчёт</w:t>
      </w:r>
      <w:r>
        <w:t>ах”</w:t>
      </w:r>
      <w:r w:rsidRPr="00EE112F">
        <w:t xml:space="preserve"> УГВИ</w:t>
      </w:r>
      <w:r>
        <w:t xml:space="preserve"> имеют широкий </w:t>
      </w:r>
      <w:r w:rsidR="005F616F">
        <w:t xml:space="preserve">территориальный охват и покрывают период с 1881 по 1913 или 1914 год. </w:t>
      </w:r>
    </w:p>
    <w:p w14:paraId="05CD8DA0" w14:textId="2735EB24" w:rsidR="005F616F" w:rsidRPr="0004784E" w:rsidRDefault="005F616F" w:rsidP="00777FE2">
      <w:pPr>
        <w:pStyle w:val="XNormal"/>
        <w:spacing w:line="240" w:lineRule="auto"/>
        <w:ind w:firstLine="0"/>
      </w:pPr>
      <w:r>
        <w:t>Сведения УГВИ являлись предварительными и публиковались с малой задержкой</w:t>
      </w:r>
      <w:r w:rsidRPr="005F616F">
        <w:t xml:space="preserve">; </w:t>
      </w:r>
      <w:r>
        <w:t xml:space="preserve">сведения ЦСК публиковались с бо́льшей задержкой и являлись окончательными. При сравнении </w:t>
      </w:r>
      <w:r w:rsidR="0004784E">
        <w:t>их величин по элементарным территориям и годам они часто расходятся на несколько процентов, при этом чаще всего окончательные числа ЦСК выше предварительных чисел УГВИ</w:t>
      </w:r>
      <w:r w:rsidR="009C51AC" w:rsidRPr="009C51AC">
        <w:t>;</w:t>
      </w:r>
      <w:r w:rsidR="0004784E">
        <w:rPr>
          <w:rStyle w:val="FootnoteReference"/>
        </w:rPr>
        <w:footnoteReference w:id="18"/>
      </w:r>
      <w:r w:rsidR="009C51AC" w:rsidRPr="009C51AC">
        <w:t xml:space="preserve"> </w:t>
      </w:r>
      <w:r w:rsidR="009C51AC">
        <w:t xml:space="preserve">это, предположительно, можно связывать с тем, что с мест досылали уточнённые или </w:t>
      </w:r>
      <w:proofErr w:type="spellStart"/>
      <w:r w:rsidR="009C51AC">
        <w:t>недособранные</w:t>
      </w:r>
      <w:proofErr w:type="spellEnd"/>
      <w:r w:rsidR="009C51AC">
        <w:t xml:space="preserve"> данные.</w:t>
      </w:r>
      <w:r w:rsidR="00777FE2">
        <w:t xml:space="preserve"> Наличие двух частично перекрывающихся источников позволяет делать по ним перекрёстную проверку для выявления явно ошибочных сведений и их правки.</w:t>
      </w:r>
    </w:p>
    <w:p w14:paraId="77EDC8B5" w14:textId="49752CF4" w:rsidR="0084215F" w:rsidRPr="00E67BD1" w:rsidRDefault="00777FE2" w:rsidP="0084215F">
      <w:pPr>
        <w:pStyle w:val="XNormal"/>
      </w:pPr>
      <w:r>
        <w:t>Наш подход состоит в том, чтобы для 50 губерний использовать числа рождений и смертей по ЦСК (а не УГВИ), как более точные, а для остальных территорий использовать сведения УГВИ.</w:t>
      </w:r>
      <w:r w:rsidR="00D27C98">
        <w:t xml:space="preserve"> Однако мы воссоздаём полный набор чисел УГВИ, и при желании или необходимости могли бы опираться исключительно на данные УГВИ.</w:t>
      </w:r>
    </w:p>
    <w:p w14:paraId="749FFB09" w14:textId="77777777" w:rsidR="00BF1D2D" w:rsidRPr="00EE112F" w:rsidRDefault="0074142C" w:rsidP="00BF1D2D">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7CEDD09">
          <v:rect id="_x0000_i1029" style="width:468pt;height:1.5pt" o:hralign="center" o:hrstd="t" o:hr="t" fillcolor="gray" stroked="f"/>
        </w:pict>
      </w:r>
    </w:p>
    <w:p w14:paraId="386E8361" w14:textId="73419613" w:rsidR="00BF1D2D" w:rsidRDefault="00BF1D2D" w:rsidP="00BF1D2D">
      <w:pPr>
        <w:pStyle w:val="XNormal-0"/>
        <w:spacing w:after="120"/>
      </w:pPr>
      <w:r w:rsidRPr="00EE112F">
        <w:br/>
      </w:r>
      <w:r>
        <w:rPr>
          <w:b/>
          <w:bCs/>
        </w:rPr>
        <w:t xml:space="preserve">Изменения </w:t>
      </w:r>
      <w:r w:rsidR="00DF0171">
        <w:rPr>
          <w:b/>
          <w:bCs/>
        </w:rPr>
        <w:t xml:space="preserve">в </w:t>
      </w:r>
      <w:r>
        <w:rPr>
          <w:b/>
          <w:bCs/>
        </w:rPr>
        <w:t>границ</w:t>
      </w:r>
      <w:r w:rsidR="00DF0171">
        <w:rPr>
          <w:b/>
          <w:bCs/>
        </w:rPr>
        <w:t>ах</w:t>
      </w:r>
      <w:r>
        <w:rPr>
          <w:b/>
          <w:bCs/>
        </w:rPr>
        <w:t xml:space="preserve"> элементарных </w:t>
      </w:r>
      <w:bookmarkStart w:id="1" w:name="toc_border_changes"/>
      <w:bookmarkEnd w:id="1"/>
      <w:r>
        <w:rPr>
          <w:b/>
          <w:bCs/>
        </w:rPr>
        <w:t>территориальных единиц</w:t>
      </w:r>
      <w:r w:rsidRPr="00BB53A2">
        <w:rPr>
          <w:b/>
          <w:bCs/>
        </w:rPr>
        <w:t>.</w:t>
      </w:r>
    </w:p>
    <w:p w14:paraId="1F8476D0" w14:textId="6A30B0AA" w:rsidR="00BF1D2D" w:rsidRDefault="00BF1D2D" w:rsidP="003F71CF">
      <w:pPr>
        <w:pStyle w:val="XNormal"/>
        <w:spacing w:line="240" w:lineRule="auto"/>
        <w:ind w:firstLine="0"/>
      </w:pPr>
      <w:r>
        <w:t>Источники приводят сведения за некоторые годы по крупным городам и содержащим их губерниям раздельно, за другие годы – слитно. Для сохранения однородности рядов, мы считаем губернии совокупно с крупными городами в них, как одну единицу:</w:t>
      </w:r>
    </w:p>
    <w:p w14:paraId="758CD316" w14:textId="2CA2DD06" w:rsidR="00BF1D2D" w:rsidRDefault="00BF1D2D" w:rsidP="003F71CF">
      <w:pPr>
        <w:pStyle w:val="XNormal"/>
        <w:numPr>
          <w:ilvl w:val="0"/>
          <w:numId w:val="76"/>
        </w:numPr>
        <w:spacing w:after="0" w:line="240" w:lineRule="auto"/>
      </w:pPr>
      <w:r>
        <w:t>Санкт-Петербургская губерния с Санкт-Петербургом</w:t>
      </w:r>
    </w:p>
    <w:p w14:paraId="56A3FF40" w14:textId="046313D9" w:rsidR="00BF1D2D" w:rsidRDefault="00BF1D2D" w:rsidP="003F71CF">
      <w:pPr>
        <w:pStyle w:val="XNormal"/>
        <w:numPr>
          <w:ilvl w:val="0"/>
          <w:numId w:val="76"/>
        </w:numPr>
        <w:spacing w:after="0" w:line="240" w:lineRule="auto"/>
      </w:pPr>
      <w:r>
        <w:t>Московская губерния с Москвой</w:t>
      </w:r>
    </w:p>
    <w:p w14:paraId="08022920" w14:textId="7291E436" w:rsidR="00BF1D2D" w:rsidRDefault="00BF1D2D" w:rsidP="003F71CF">
      <w:pPr>
        <w:pStyle w:val="XNormal"/>
        <w:numPr>
          <w:ilvl w:val="0"/>
          <w:numId w:val="76"/>
        </w:numPr>
        <w:spacing w:after="0" w:line="240" w:lineRule="auto"/>
      </w:pPr>
      <w:r>
        <w:t>Таврическая губерния с Севастополем</w:t>
      </w:r>
    </w:p>
    <w:p w14:paraId="61ECD3B1" w14:textId="465CD7C3" w:rsidR="00BF1D2D" w:rsidRDefault="00BF1D2D" w:rsidP="003F71CF">
      <w:pPr>
        <w:pStyle w:val="XNormal"/>
        <w:numPr>
          <w:ilvl w:val="0"/>
          <w:numId w:val="76"/>
        </w:numPr>
        <w:spacing w:after="0" w:line="240" w:lineRule="auto"/>
      </w:pPr>
      <w:r w:rsidRPr="00BF1D2D">
        <w:lastRenderedPageBreak/>
        <w:t xml:space="preserve">Херсонская </w:t>
      </w:r>
      <w:r>
        <w:t xml:space="preserve">губерния </w:t>
      </w:r>
      <w:r w:rsidRPr="00BF1D2D">
        <w:t>с Одессой и Николаевым</w:t>
      </w:r>
    </w:p>
    <w:p w14:paraId="72CE2A14" w14:textId="0098613D" w:rsidR="001E132D" w:rsidRDefault="001E132D" w:rsidP="003F71CF">
      <w:pPr>
        <w:pStyle w:val="XNormal"/>
        <w:numPr>
          <w:ilvl w:val="0"/>
          <w:numId w:val="76"/>
        </w:numPr>
        <w:spacing w:after="0" w:line="240" w:lineRule="auto"/>
      </w:pPr>
      <w:r>
        <w:t xml:space="preserve">Область Войска Донского включает </w:t>
      </w:r>
      <w:r w:rsidRPr="001E132D">
        <w:t>Ростовское-на-Дону градоначальство</w:t>
      </w:r>
    </w:p>
    <w:p w14:paraId="114C59A9" w14:textId="77777777" w:rsidR="00E00C0A" w:rsidRDefault="00E00C0A" w:rsidP="003F71CF">
      <w:pPr>
        <w:pStyle w:val="XNormal"/>
        <w:numPr>
          <w:ilvl w:val="0"/>
          <w:numId w:val="76"/>
        </w:numPr>
        <w:spacing w:after="0" w:line="240" w:lineRule="auto"/>
      </w:pPr>
      <w:r>
        <w:t>Варшавская губерния с Варшавой</w:t>
      </w:r>
    </w:p>
    <w:p w14:paraId="368AE7A8" w14:textId="244A8CB5" w:rsidR="00BF1D2D" w:rsidRDefault="00BF1D2D" w:rsidP="003F71CF">
      <w:pPr>
        <w:pStyle w:val="XNormal"/>
        <w:numPr>
          <w:ilvl w:val="0"/>
          <w:numId w:val="76"/>
        </w:numPr>
        <w:spacing w:line="240" w:lineRule="auto"/>
      </w:pPr>
      <w:r>
        <w:t xml:space="preserve">Бакинская </w:t>
      </w:r>
      <w:r w:rsidR="004059B0">
        <w:t xml:space="preserve">губерния </w:t>
      </w:r>
      <w:r>
        <w:t>с Баку</w:t>
      </w:r>
    </w:p>
    <w:p w14:paraId="1568D662" w14:textId="62EF2BF7" w:rsidR="00BF1D2D" w:rsidRDefault="00325CE0" w:rsidP="003F71CF">
      <w:pPr>
        <w:pStyle w:val="XNormal"/>
        <w:spacing w:line="240" w:lineRule="auto"/>
        <w:ind w:firstLine="0"/>
      </w:pPr>
      <w:r>
        <w:t xml:space="preserve">Некоторые территориальные единицы образовывались выделением из других, либо границы между ними менялись. Чтобы </w:t>
      </w:r>
      <w:r w:rsidR="00D1130D">
        <w:t>сохранить непрерывность демографического объёма, мы отслеживаем следующие три суммы как единицы</w:t>
      </w:r>
      <w:r w:rsidR="00D1130D" w:rsidRPr="00D1130D">
        <w:t>:</w:t>
      </w:r>
    </w:p>
    <w:p w14:paraId="0824540D" w14:textId="35017773" w:rsidR="00D1130D" w:rsidRDefault="00D1130D" w:rsidP="00710921">
      <w:pPr>
        <w:pStyle w:val="XNormal"/>
        <w:numPr>
          <w:ilvl w:val="0"/>
          <w:numId w:val="77"/>
        </w:numPr>
        <w:spacing w:after="0" w:line="240" w:lineRule="auto"/>
      </w:pPr>
      <w:r>
        <w:t>Кутаисская губерния с Батумской обл.</w:t>
      </w:r>
    </w:p>
    <w:p w14:paraId="74B91E82" w14:textId="2F7FC645" w:rsidR="00D1130D" w:rsidRDefault="00D1130D" w:rsidP="00710921">
      <w:pPr>
        <w:pStyle w:val="XNormal"/>
        <w:numPr>
          <w:ilvl w:val="0"/>
          <w:numId w:val="77"/>
        </w:numPr>
        <w:spacing w:after="0" w:line="240" w:lineRule="auto"/>
      </w:pPr>
      <w:r>
        <w:t>Люблинская с Седлецкой и Холмской</w:t>
      </w:r>
      <w:r w:rsidRPr="00D1130D">
        <w:t xml:space="preserve"> </w:t>
      </w:r>
      <w:r>
        <w:t>губерниями</w:t>
      </w:r>
    </w:p>
    <w:p w14:paraId="0C768CE8" w14:textId="7782CF1F" w:rsidR="00D1130D" w:rsidRDefault="00D1130D" w:rsidP="003F71CF">
      <w:pPr>
        <w:pStyle w:val="XNormal"/>
        <w:numPr>
          <w:ilvl w:val="0"/>
          <w:numId w:val="77"/>
        </w:numPr>
        <w:spacing w:line="240" w:lineRule="auto"/>
      </w:pPr>
      <w:r>
        <w:t>Приморская обл. с Камчатской обл.</w:t>
      </w:r>
    </w:p>
    <w:p w14:paraId="3BDD8B45" w14:textId="4607B961" w:rsidR="006F5B42" w:rsidRDefault="006F5B42" w:rsidP="003F71CF">
      <w:pPr>
        <w:pStyle w:val="XNormal"/>
        <w:spacing w:line="240" w:lineRule="auto"/>
        <w:ind w:firstLine="0"/>
      </w:pPr>
      <w:r>
        <w:t>Черноморск</w:t>
      </w:r>
      <w:r w:rsidR="007A715B">
        <w:t xml:space="preserve">ая губерния была образована </w:t>
      </w:r>
      <w:r w:rsidR="007A715B" w:rsidRPr="007A715B">
        <w:t xml:space="preserve">начиная с 1896 года </w:t>
      </w:r>
      <w:r w:rsidR="00866409" w:rsidRPr="007A715B">
        <w:t>из Черноморской области,</w:t>
      </w:r>
      <w:r w:rsidR="007A715B" w:rsidRPr="007A715B">
        <w:t xml:space="preserve"> входившей </w:t>
      </w:r>
      <w:r w:rsidR="007A715B">
        <w:t xml:space="preserve">прежде </w:t>
      </w:r>
      <w:r w:rsidR="007A715B" w:rsidRPr="007A715B">
        <w:t xml:space="preserve">в состав Кубанской области. Этот административный откол </w:t>
      </w:r>
      <w:proofErr w:type="spellStart"/>
      <w:r w:rsidR="007A715B" w:rsidRPr="007A715B">
        <w:t>расчётно</w:t>
      </w:r>
      <w:proofErr w:type="spellEnd"/>
      <w:r w:rsidR="007A715B" w:rsidRPr="007A715B">
        <w:t xml:space="preserve"> равносилен миграции части населения </w:t>
      </w:r>
      <w:r w:rsidR="00866409">
        <w:t>(</w:t>
      </w:r>
      <w:r w:rsidR="00866409" w:rsidRPr="00866409">
        <w:t>56,573 чел.</w:t>
      </w:r>
      <w:r w:rsidR="00866409">
        <w:t xml:space="preserve">) </w:t>
      </w:r>
      <w:r w:rsidR="007A715B" w:rsidRPr="007A715B">
        <w:t>из Кубанской области</w:t>
      </w:r>
      <w:r w:rsidR="002B174C">
        <w:t xml:space="preserve"> + возникновени</w:t>
      </w:r>
      <w:r w:rsidR="00B81652">
        <w:t>ю</w:t>
      </w:r>
      <w:r w:rsidR="002B174C">
        <w:t xml:space="preserve"> новой единицы</w:t>
      </w:r>
      <w:r w:rsidR="007A715B">
        <w:t>, как мы его технически и оформляем</w:t>
      </w:r>
      <w:r w:rsidR="007A715B" w:rsidRPr="007A715B">
        <w:t>.</w:t>
      </w:r>
    </w:p>
    <w:p w14:paraId="7050C6C7" w14:textId="21F0F2DA" w:rsidR="00D1130D" w:rsidRPr="006F5B42" w:rsidRDefault="007105B8" w:rsidP="003F71CF">
      <w:pPr>
        <w:pStyle w:val="XNormal"/>
        <w:spacing w:line="240" w:lineRule="auto"/>
      </w:pPr>
      <w:r w:rsidRPr="007105B8">
        <w:t xml:space="preserve">В 1894 году территория Варшавской губернии существенно увеличилась. К ней были присоединены два уезда: </w:t>
      </w:r>
      <w:proofErr w:type="spellStart"/>
      <w:r w:rsidRPr="007105B8">
        <w:t>Плонский</w:t>
      </w:r>
      <w:proofErr w:type="spellEnd"/>
      <w:r w:rsidRPr="007105B8">
        <w:t xml:space="preserve"> уезд (переданный из соседней </w:t>
      </w:r>
      <w:proofErr w:type="spellStart"/>
      <w:r w:rsidRPr="007105B8">
        <w:t>Плоцкой</w:t>
      </w:r>
      <w:proofErr w:type="spellEnd"/>
      <w:r w:rsidRPr="007105B8">
        <w:t xml:space="preserve"> губернии) и </w:t>
      </w:r>
      <w:proofErr w:type="spellStart"/>
      <w:r w:rsidRPr="007105B8">
        <w:t>Пултуский</w:t>
      </w:r>
      <w:proofErr w:type="spellEnd"/>
      <w:r w:rsidRPr="007105B8">
        <w:t xml:space="preserve"> уезд (переданный из Ломжинской губернии).</w:t>
      </w:r>
      <w:r>
        <w:t xml:space="preserve"> Численность наличного населения </w:t>
      </w:r>
      <w:r w:rsidR="00431AF2">
        <w:t xml:space="preserve">этих </w:t>
      </w:r>
      <w:r>
        <w:t xml:space="preserve">уездов по переписи 28 января 1897 года составляла </w:t>
      </w:r>
      <w:r w:rsidR="00431AF2">
        <w:t>соответственно 91,360 и 103,450 чел.</w:t>
      </w:r>
      <w:r w:rsidR="00431AF2" w:rsidRPr="00431AF2">
        <w:t xml:space="preserve">; </w:t>
      </w:r>
      <w:r w:rsidR="00431AF2">
        <w:t xml:space="preserve">среднегодовой естественный прирост численности населения </w:t>
      </w:r>
      <w:r w:rsidR="001523F6">
        <w:t xml:space="preserve">исходных губерний </w:t>
      </w:r>
      <w:r w:rsidR="00E1301E">
        <w:t>(</w:t>
      </w:r>
      <w:proofErr w:type="spellStart"/>
      <w:r w:rsidR="00E1301E" w:rsidRPr="003F71CF">
        <w:t>Плоцкой</w:t>
      </w:r>
      <w:proofErr w:type="spellEnd"/>
      <w:r w:rsidR="00E1301E" w:rsidRPr="003F71CF">
        <w:t xml:space="preserve"> и Ломжинской</w:t>
      </w:r>
      <w:r w:rsidR="00E1301E">
        <w:t xml:space="preserve">) </w:t>
      </w:r>
      <w:r w:rsidR="00431AF2">
        <w:t xml:space="preserve">в 1889-1893 соотв. </w:t>
      </w:r>
      <w:r w:rsidR="00431AF2" w:rsidRPr="00431AF2">
        <w:t>13.22‰</w:t>
      </w:r>
      <w:r w:rsidR="001523F6">
        <w:t xml:space="preserve"> и </w:t>
      </w:r>
      <w:r w:rsidR="001523F6" w:rsidRPr="001523F6">
        <w:t>и 12.30‰</w:t>
      </w:r>
      <w:r w:rsidR="001523F6">
        <w:t>,</w:t>
      </w:r>
      <w:r w:rsidR="003F71CF">
        <w:rPr>
          <w:rStyle w:val="FootnoteReference"/>
        </w:rPr>
        <w:footnoteReference w:id="19"/>
      </w:r>
      <w:r w:rsidR="001523F6">
        <w:t xml:space="preserve"> что даёт оценку численности населения </w:t>
      </w:r>
      <w:proofErr w:type="spellStart"/>
      <w:r w:rsidR="001523F6">
        <w:t>Плонского</w:t>
      </w:r>
      <w:proofErr w:type="spellEnd"/>
      <w:r w:rsidR="001523F6">
        <w:t xml:space="preserve"> и </w:t>
      </w:r>
      <w:proofErr w:type="spellStart"/>
      <w:r w:rsidR="001523F6">
        <w:t>Пултусского</w:t>
      </w:r>
      <w:proofErr w:type="spellEnd"/>
      <w:r w:rsidR="001523F6">
        <w:t xml:space="preserve"> уезд</w:t>
      </w:r>
      <w:r w:rsidR="00FE21DB">
        <w:t>ов</w:t>
      </w:r>
      <w:r w:rsidR="001523F6">
        <w:t xml:space="preserve"> на середину 1894 г. соотв. 88,300 и 100,200 чел.</w:t>
      </w:r>
      <w:r w:rsidR="003F71CF" w:rsidRPr="003F71CF">
        <w:t xml:space="preserve"> Мы </w:t>
      </w:r>
      <w:proofErr w:type="spellStart"/>
      <w:r w:rsidR="003F71CF" w:rsidRPr="003F71CF">
        <w:t>расчётно</w:t>
      </w:r>
      <w:proofErr w:type="spellEnd"/>
      <w:r w:rsidR="003F71CF" w:rsidRPr="003F71CF">
        <w:t xml:space="preserve"> оформляем это изменение границ как миграцию названных </w:t>
      </w:r>
      <w:r w:rsidR="003F71CF">
        <w:t xml:space="preserve">объёмов </w:t>
      </w:r>
      <w:r w:rsidR="003F71CF" w:rsidRPr="003F71CF">
        <w:t xml:space="preserve">из </w:t>
      </w:r>
      <w:proofErr w:type="spellStart"/>
      <w:r w:rsidR="003F71CF" w:rsidRPr="003F71CF">
        <w:t>Плоцкой</w:t>
      </w:r>
      <w:proofErr w:type="spellEnd"/>
      <w:r w:rsidR="003F71CF" w:rsidRPr="003F71CF">
        <w:t xml:space="preserve"> и Ломжинской губерни</w:t>
      </w:r>
      <w:r w:rsidR="00C60C12">
        <w:t>й</w:t>
      </w:r>
      <w:r w:rsidR="003F71CF" w:rsidRPr="003F71CF">
        <w:t xml:space="preserve"> в Варшавскую</w:t>
      </w:r>
      <w:r w:rsidR="00042E73">
        <w:t xml:space="preserve"> в 1894 году</w:t>
      </w:r>
      <w:r w:rsidR="003F71CF" w:rsidRPr="003F71CF">
        <w:t>.</w:t>
      </w:r>
    </w:p>
    <w:p w14:paraId="7759BBAC" w14:textId="77777777" w:rsidR="00EE112F" w:rsidRPr="00EE112F" w:rsidRDefault="0074142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30" style="width:468pt;height:1.5pt" o:hralign="center" o:hrstd="t" o:hr="t" fillcolor="gray" stroked="f"/>
        </w:pict>
      </w:r>
    </w:p>
    <w:p w14:paraId="4881A534" w14:textId="4948160C" w:rsidR="004330A5" w:rsidRDefault="00EE112F" w:rsidP="004330A5">
      <w:pPr>
        <w:pStyle w:val="XNormal-0"/>
      </w:pPr>
      <w:r w:rsidRPr="00EE112F">
        <w:br/>
      </w:r>
      <w:bookmarkStart w:id="2" w:name="toc_inner_migration"/>
      <w:bookmarkEnd w:id="2"/>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20"/>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21"/>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lastRenderedPageBreak/>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lastRenderedPageBreak/>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22"/>
      </w:r>
      <w:r w:rsidR="00090F83" w:rsidRPr="00090F83">
        <w:t xml:space="preserve"> </w:t>
      </w:r>
      <w:r w:rsidRPr="00EE112F">
        <w:t xml:space="preserve">систематически же и представительно их не имеется. </w:t>
      </w:r>
      <w:r w:rsidRPr="00EE112F">
        <w:lastRenderedPageBreak/>
        <w:t>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3"/>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4"/>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5"/>
      </w:r>
      <w:r w:rsidRPr="006470A1">
        <w:t xml:space="preserve"> с дополнениями из Ежегодника ЦСК 1907:XXV-LXV,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6"/>
      </w:r>
      <w:r w:rsidRPr="006470A1">
        <w:t xml:space="preserve"> </w:t>
      </w:r>
      <w:r>
        <w:t>“</w:t>
      </w:r>
      <w:r w:rsidRPr="006470A1">
        <w:t>Переселение в Сибирь</w:t>
      </w:r>
      <w:r>
        <w:t>”</w:t>
      </w:r>
      <w:r w:rsidRPr="006470A1">
        <w:t xml:space="preserve"> содержит погубернские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в погодовые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погубернские погодовые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7"/>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8"/>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9"/>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lastRenderedPageBreak/>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общего переселенческого потока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в данную область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общего выходного потока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r w:rsidR="005D36F4" w:rsidRPr="005D36F4">
        <w:t xml:space="preserve"> </w:t>
      </w:r>
      <w:r w:rsidRPr="006470A1">
        <w:rPr>
          <w:szCs w:val="22"/>
        </w:rPr>
        <w:t>Для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74142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1"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3" w:name="toc_emigration"/>
      <w:bookmarkEnd w:id="3"/>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68"/>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FA9587C"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w:t>
            </w:r>
            <w:r w:rsidR="001F3276">
              <w:rPr>
                <w:rFonts w:ascii="Times New Roman" w:eastAsia="Times New Roman" w:hAnsi="Times New Roman" w:cs="Times New Roman"/>
                <w:lang w:val="en-US" w:eastAsia="ru-RU"/>
              </w:rPr>
              <w:t>6</w:t>
            </w:r>
            <w:r w:rsidRPr="00BD73AF">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1F3276" w:rsidRPr="00BD73AF" w14:paraId="2CFD72A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26BA1DD8" w14:textId="205E92AF" w:rsidR="001F3276" w:rsidRPr="001F3276" w:rsidRDefault="001F3276" w:rsidP="003629A6">
            <w:pPr>
              <w:keepNext/>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1905</w:t>
            </w:r>
          </w:p>
        </w:tc>
        <w:tc>
          <w:tcPr>
            <w:tcW w:w="0" w:type="auto"/>
            <w:tcBorders>
              <w:top w:val="outset" w:sz="6" w:space="0" w:color="auto"/>
              <w:left w:val="outset" w:sz="6" w:space="0" w:color="auto"/>
              <w:bottom w:val="outset" w:sz="6" w:space="0" w:color="auto"/>
              <w:right w:val="outset" w:sz="6" w:space="0" w:color="auto"/>
            </w:tcBorders>
          </w:tcPr>
          <w:p w14:paraId="4D179F37" w14:textId="548CAA36"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138-141</w:t>
            </w:r>
          </w:p>
        </w:tc>
        <w:tc>
          <w:tcPr>
            <w:tcW w:w="0" w:type="auto"/>
            <w:tcBorders>
              <w:top w:val="outset" w:sz="6" w:space="0" w:color="auto"/>
              <w:left w:val="outset" w:sz="6" w:space="0" w:color="auto"/>
              <w:bottom w:val="outset" w:sz="6" w:space="0" w:color="auto"/>
              <w:right w:val="outset" w:sz="6" w:space="0" w:color="auto"/>
            </w:tcBorders>
          </w:tcPr>
          <w:p w14:paraId="1E43E037" w14:textId="4150EEBE" w:rsidR="001F3276" w:rsidRPr="00BD73AF" w:rsidRDefault="00FB74BF"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1891-1903</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1F3276" w:rsidRPr="00BD73AF" w14:paraId="7E7409C3"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1108D75" w14:textId="1D081D28" w:rsidR="001F3276" w:rsidRP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1907</w:t>
            </w:r>
          </w:p>
        </w:tc>
        <w:tc>
          <w:tcPr>
            <w:tcW w:w="0" w:type="auto"/>
            <w:tcBorders>
              <w:top w:val="outset" w:sz="6" w:space="0" w:color="auto"/>
              <w:left w:val="outset" w:sz="6" w:space="0" w:color="auto"/>
              <w:bottom w:val="outset" w:sz="6" w:space="0" w:color="auto"/>
              <w:right w:val="outset" w:sz="6" w:space="0" w:color="auto"/>
            </w:tcBorders>
          </w:tcPr>
          <w:p w14:paraId="630F9C2A" w14:textId="2B4F3983"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98-100</w:t>
            </w:r>
          </w:p>
        </w:tc>
        <w:tc>
          <w:tcPr>
            <w:tcW w:w="0" w:type="auto"/>
            <w:tcBorders>
              <w:top w:val="outset" w:sz="6" w:space="0" w:color="auto"/>
              <w:left w:val="outset" w:sz="6" w:space="0" w:color="auto"/>
              <w:bottom w:val="outset" w:sz="6" w:space="0" w:color="auto"/>
              <w:right w:val="outset" w:sz="6" w:space="0" w:color="auto"/>
            </w:tcBorders>
          </w:tcPr>
          <w:p w14:paraId="68E6EF37" w14:textId="7BFFADE3" w:rsidR="001F3276" w:rsidRPr="00BD73AF" w:rsidRDefault="00E50DF9"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1890-1905</w:t>
            </w:r>
          </w:p>
        </w:tc>
      </w:tr>
      <w:tr w:rsidR="001F3276" w:rsidRPr="00BD73AF" w14:paraId="0CFA1639"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725EBD52" w14:textId="3FB94E6B" w:rsid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1908</w:t>
            </w:r>
          </w:p>
        </w:tc>
        <w:tc>
          <w:tcPr>
            <w:tcW w:w="0" w:type="auto"/>
            <w:tcBorders>
              <w:top w:val="outset" w:sz="6" w:space="0" w:color="auto"/>
              <w:left w:val="outset" w:sz="6" w:space="0" w:color="auto"/>
              <w:bottom w:val="outset" w:sz="6" w:space="0" w:color="auto"/>
              <w:right w:val="outset" w:sz="6" w:space="0" w:color="auto"/>
            </w:tcBorders>
          </w:tcPr>
          <w:p w14:paraId="3791F59D" w14:textId="071B2DCA" w:rsid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112-116</w:t>
            </w:r>
          </w:p>
        </w:tc>
        <w:tc>
          <w:tcPr>
            <w:tcW w:w="0" w:type="auto"/>
            <w:tcBorders>
              <w:top w:val="outset" w:sz="6" w:space="0" w:color="auto"/>
              <w:left w:val="outset" w:sz="6" w:space="0" w:color="auto"/>
              <w:bottom w:val="outset" w:sz="6" w:space="0" w:color="auto"/>
              <w:right w:val="outset" w:sz="6" w:space="0" w:color="auto"/>
            </w:tcBorders>
          </w:tcPr>
          <w:p w14:paraId="75886791" w14:textId="6A982F3C" w:rsidR="001F3276" w:rsidRPr="00BD73AF" w:rsidRDefault="00921958"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1901-1906</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r w:rsidR="001F3276" w:rsidRPr="00BD73AF" w14:paraId="4EAA2296"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64D6573" w14:textId="6E634981" w:rsidR="001F3276" w:rsidRPr="001F3276" w:rsidRDefault="001F3276"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юбилейный</w:t>
            </w:r>
          </w:p>
        </w:tc>
        <w:tc>
          <w:tcPr>
            <w:tcW w:w="0" w:type="auto"/>
            <w:tcBorders>
              <w:top w:val="outset" w:sz="6" w:space="0" w:color="auto"/>
              <w:left w:val="outset" w:sz="6" w:space="0" w:color="auto"/>
              <w:bottom w:val="outset" w:sz="6" w:space="0" w:color="auto"/>
              <w:right w:val="outset" w:sz="6" w:space="0" w:color="auto"/>
            </w:tcBorders>
          </w:tcPr>
          <w:p w14:paraId="5239CAF6" w14:textId="051CB5D1" w:rsidR="001F3276" w:rsidRPr="00BD73AF" w:rsidRDefault="001F3276" w:rsidP="00EE112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108-113</w:t>
            </w:r>
          </w:p>
        </w:tc>
        <w:tc>
          <w:tcPr>
            <w:tcW w:w="0" w:type="auto"/>
            <w:tcBorders>
              <w:top w:val="outset" w:sz="6" w:space="0" w:color="auto"/>
              <w:left w:val="outset" w:sz="6" w:space="0" w:color="auto"/>
              <w:bottom w:val="outset" w:sz="6" w:space="0" w:color="auto"/>
              <w:right w:val="outset" w:sz="6" w:space="0" w:color="auto"/>
            </w:tcBorders>
          </w:tcPr>
          <w:p w14:paraId="0E2C2593" w14:textId="5A428928" w:rsidR="001F3276" w:rsidRPr="00BD73AF" w:rsidRDefault="000C4274"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1876-1911</w:t>
            </w:r>
          </w:p>
        </w:tc>
      </w:tr>
    </w:tbl>
    <w:p w14:paraId="74336DA8" w14:textId="77777777" w:rsidR="005D60F7" w:rsidRDefault="00EE112F" w:rsidP="00BD73AF">
      <w:pPr>
        <w:pStyle w:val="XNormal-0"/>
        <w:spacing w:before="120"/>
      </w:pPr>
      <w:r w:rsidRPr="00EE112F">
        <w:lastRenderedPageBreak/>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30"/>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31"/>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 xml:space="preserve">Большинство русинов прибывали в США из Австро-Венгрии, но начиная с 1912 года </w:t>
      </w:r>
      <w:r w:rsidRPr="00EE112F">
        <w:lastRenderedPageBreak/>
        <w:t>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32"/>
      </w:r>
    </w:p>
    <w:p w14:paraId="64F3EB84" w14:textId="0AE44020"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xml:space="preserve">; до 1908 же года нет и таких сведений. Кроме того, для 1911, 1913 и 1917 </w:t>
      </w:r>
      <w:r w:rsidRPr="00EE112F">
        <w:lastRenderedPageBreak/>
        <w:t>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3"/>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4"/>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5"/>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6"/>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37"/>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w:t>
      </w:r>
      <w:r w:rsidRPr="00EE112F">
        <w:lastRenderedPageBreak/>
        <w:t xml:space="preserve">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w:t>
      </w:r>
      <w:r w:rsidRPr="00EE112F">
        <w:lastRenderedPageBreak/>
        <w:t>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lastRenderedPageBreak/>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40"/>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41"/>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Isles, United States и </w:t>
      </w:r>
      <w:r w:rsidR="00B74FEB" w:rsidRPr="00B74FEB">
        <w:t>“</w:t>
      </w:r>
      <w:r w:rsidR="00637A37" w:rsidRPr="00637A37">
        <w:t>other countries</w:t>
      </w:r>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русскую Польщу отдельно. </w:t>
      </w:r>
      <w:r w:rsidR="00637A37" w:rsidRPr="00637A37">
        <w:t xml:space="preserve">Причём американская статистика тоже не абсолютно однородна. До </w:t>
      </w:r>
      <w:r w:rsidR="00637A37" w:rsidRPr="00637A37">
        <w:lastRenderedPageBreak/>
        <w:t xml:space="preserve">1898 г. это origin/nationality, после 1899-го </w:t>
      </w:r>
      <w:r w:rsidR="00B74FEB">
        <w:t>–</w:t>
      </w:r>
      <w:r w:rsidR="00637A37" w:rsidRPr="00637A37">
        <w:t xml:space="preserve"> country of last residence;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но не охватывает всю эмиграцию и смешивает разные определения nationality / country of origin / last residence.</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42"/>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для других стран – согласно их национальной временно́й статистической системе.</w:t>
      </w:r>
      <w:r w:rsidR="00432181">
        <w:t xml:space="preserve"> Около 90% эмиграции из России пришлись на </w:t>
      </w:r>
      <w:r w:rsidR="00432181">
        <w:lastRenderedPageBreak/>
        <w:t>США.</w:t>
      </w:r>
      <w:r w:rsidR="006D1A5F">
        <w:t xml:space="preserve"> </w:t>
      </w:r>
      <w:r w:rsidR="00EE112F"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43"/>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lastRenderedPageBreak/>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t xml:space="preserve">Доля эмиграции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российских эмигрантов отправившихся через немецкие порты превысило объём эмиграции из России по подсчётам </w:t>
      </w:r>
      <w:r>
        <w:rPr>
          <w:lang w:val="en-US"/>
        </w:rPr>
        <w:t>NBER</w:t>
      </w:r>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5"/>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6"/>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7"/>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8"/>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9"/>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50"/>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w:t>
      </w:r>
      <w:r w:rsidRPr="00EE112F">
        <w:lastRenderedPageBreak/>
        <w:t>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51"/>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52"/>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w:t>
      </w:r>
      <w:r w:rsidRPr="00FA3B0B">
        <w:rPr>
          <w:rFonts w:ascii="Times New Roman" w:eastAsia="Times New Roman" w:hAnsi="Times New Roman" w:cs="Times New Roman"/>
          <w:lang w:eastAsia="ru-RU"/>
        </w:rPr>
        <w:lastRenderedPageBreak/>
        <w:t>(латыши)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3"/>
      </w:r>
    </w:p>
    <w:p w14:paraId="4CA53F2F" w14:textId="60B02FD2"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 xml:space="preserve">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w:t>
      </w:r>
      <w:r w:rsidR="00463A90">
        <w:rPr>
          <w:rStyle w:val="FootnoteReference"/>
          <w:rFonts w:ascii="Times New Roman" w:eastAsia="Times New Roman" w:hAnsi="Times New Roman" w:cs="Times New Roman"/>
          <w:lang w:eastAsia="ru-RU"/>
        </w:rPr>
        <w:footnoteReference w:id="54"/>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w:t>
      </w:r>
      <w:proofErr w:type="spellStart"/>
      <w:r w:rsidR="0064593C">
        <w:rPr>
          <w:rFonts w:ascii="Times New Roman" w:eastAsia="Times New Roman" w:hAnsi="Times New Roman" w:cs="Times New Roman"/>
          <w:lang w:eastAsia="ru-RU"/>
        </w:rPr>
        <w:t>доумножением</w:t>
      </w:r>
      <w:proofErr w:type="spellEnd"/>
      <w:r w:rsidR="0064593C">
        <w:rPr>
          <w:rFonts w:ascii="Times New Roman" w:eastAsia="Times New Roman" w:hAnsi="Times New Roman" w:cs="Times New Roman"/>
          <w:lang w:eastAsia="ru-RU"/>
        </w:rPr>
        <w:t xml:space="preserve">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67FC1ED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немцев распределяется между губерниями немецкого проживания пропорционально </w:t>
      </w:r>
      <w:r w:rsidR="000309C0">
        <w:rPr>
          <w:rFonts w:ascii="Times New Roman" w:eastAsia="Times New Roman" w:hAnsi="Times New Roman" w:cs="Times New Roman"/>
          <w:lang w:eastAsia="ru-RU"/>
        </w:rPr>
        <w:t>весовым долям</w:t>
      </w:r>
      <w:r w:rsidRPr="00FA3B0B">
        <w:rPr>
          <w:rFonts w:ascii="Times New Roman" w:eastAsia="Times New Roman" w:hAnsi="Times New Roman" w:cs="Times New Roman"/>
          <w:lang w:eastAsia="ru-RU"/>
        </w:rPr>
        <w:t>: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5"/>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r>
        <w:rPr>
          <w:rFonts w:ascii="Times New Roman" w:eastAsia="Times New Roman" w:hAnsi="Times New Roman" w:cs="Times New Roman"/>
          <w:lang w:val="en-US" w:eastAsia="ru-RU"/>
        </w:rPr>
        <w:t>NBER</w:t>
      </w:r>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proofErr w:type="spellStart"/>
      <w:r w:rsidR="00624812" w:rsidRPr="00C27193">
        <w:rPr>
          <w:rFonts w:ascii="Times New Roman" w:eastAsia="Times New Roman" w:hAnsi="Times New Roman" w:cs="Times New Roman"/>
          <w:lang w:eastAsia="ru-RU"/>
        </w:rPr>
        <w:t>реэмиграционные</w:t>
      </w:r>
      <w:proofErr w:type="spellEnd"/>
      <w:r w:rsidR="00624812" w:rsidRPr="00C27193">
        <w:rPr>
          <w:rFonts w:ascii="Times New Roman" w:eastAsia="Times New Roman" w:hAnsi="Times New Roman" w:cs="Times New Roman"/>
          <w:lang w:eastAsia="ru-RU"/>
        </w:rPr>
        <w:t xml:space="preserve">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6"/>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Среднегодовая этническая структура 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74142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2"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4" w:name="toc_immigration"/>
      <w:bookmarkEnd w:id="4"/>
      <w:r w:rsidRPr="005C28DE">
        <w:rPr>
          <w:b/>
          <w:bCs/>
        </w:rPr>
        <w:t>Сведения об иммиграции в Россию.</w:t>
      </w:r>
    </w:p>
    <w:p w14:paraId="5AE6865E" w14:textId="625E717D" w:rsidR="009A43A4" w:rsidRDefault="00EE112F" w:rsidP="00540F4A">
      <w:pPr>
        <w:pStyle w:val="XNormal-0"/>
        <w:keepNext/>
      </w:pPr>
      <w:r w:rsidRPr="00EE112F">
        <w:t xml:space="preserve">За 1896-1915 гг. в России </w:t>
      </w:r>
      <w:r w:rsidR="008B2C43">
        <w:t xml:space="preserve">по </w:t>
      </w:r>
      <w:r w:rsidR="00734F32">
        <w:t>легальн</w:t>
      </w:r>
      <w:r w:rsidR="008B2C43">
        <w:t>ым документам</w:t>
      </w:r>
      <w:r w:rsidR="00734F32">
        <w:t xml:space="preserve"> </w:t>
      </w:r>
      <w:r w:rsidRPr="00EE112F">
        <w:t>осел</w:t>
      </w:r>
      <w:r w:rsidR="00734F32">
        <w:t>и</w:t>
      </w:r>
      <w:r w:rsidRPr="00EE112F">
        <w:t xml:space="preserve"> около </w:t>
      </w:r>
      <w:r w:rsidR="00823265" w:rsidRPr="00823265">
        <w:t>1</w:t>
      </w:r>
      <w:r w:rsidRPr="00EE112F">
        <w:t>.</w:t>
      </w:r>
      <w:r w:rsidR="006F0F46">
        <w:t>7</w:t>
      </w:r>
      <w:r w:rsidRPr="00EE112F">
        <w:t xml:space="preserve"> миллионов иностранных подданных, </w:t>
      </w:r>
      <w:r w:rsidR="00734F32">
        <w:t>и около 2</w:t>
      </w:r>
      <w:r w:rsidR="00823265" w:rsidRPr="00823265">
        <w:t>7</w:t>
      </w:r>
      <w:r w:rsidR="00734F32">
        <w:t>0 тыс. нелегально</w:t>
      </w:r>
      <w:r w:rsidR="004A6552">
        <w:t xml:space="preserve"> без документов</w:t>
      </w:r>
      <w:r w:rsidR="00734F32">
        <w:t xml:space="preserve">, </w:t>
      </w:r>
      <w:r w:rsidRPr="00EE112F">
        <w:t>на 7</w:t>
      </w:r>
      <w:r w:rsidR="00C35896" w:rsidRPr="00C35896">
        <w:t>6</w:t>
      </w:r>
      <w:r w:rsidRPr="00EE112F">
        <w:t>% уравновесив эмиграционный отток из России за то же время (2.6 млн).</w:t>
      </w:r>
      <w:r w:rsidR="000138C5">
        <w:rPr>
          <w:rStyle w:val="FootnoteReference"/>
        </w:rPr>
        <w:footnoteReference w:id="57"/>
      </w:r>
    </w:p>
    <w:p w14:paraId="58BD9BAA" w14:textId="7817E782"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w:t>
      </w:r>
      <w:r w:rsidR="006F0F46">
        <w:t>7</w:t>
      </w:r>
      <w:r w:rsidR="00E11881" w:rsidRPr="00E11881">
        <w:t xml:space="preserve">00 </w:t>
      </w:r>
      <w:r w:rsidR="00E11881">
        <w:t>тыс.</w:t>
      </w:r>
      <w:r w:rsidR="00FE5F93">
        <w:t xml:space="preserve"> </w:t>
      </w:r>
      <w:r w:rsidRPr="00EE112F">
        <w:t xml:space="preserve"> пересекли границу по легитимационным билетам и нелегально остались в России сверх срока их действия, около </w:t>
      </w:r>
      <w:r w:rsidR="00145CBB">
        <w:t>260-</w:t>
      </w:r>
      <w:r w:rsidRPr="00EE112F">
        <w:t>2</w:t>
      </w:r>
      <w:r w:rsidR="00E11881">
        <w:t>7</w:t>
      </w:r>
      <w:r w:rsidRPr="00EE112F">
        <w:t xml:space="preserve">0 тыс. или более (в основном армяне и отчасти греки из </w:t>
      </w:r>
      <w:r w:rsidRPr="009A43A4">
        <w:t>Турции</w:t>
      </w:r>
      <w:r w:rsidRPr="00EE112F">
        <w:t>) перешли границу без документов.</w:t>
      </w:r>
    </w:p>
    <w:p w14:paraId="55BDA669" w14:textId="4D007B93" w:rsidR="00086107" w:rsidRDefault="00086107" w:rsidP="00817EF0">
      <w:pPr>
        <w:pStyle w:val="XNormal"/>
        <w:spacing w:line="240" w:lineRule="auto"/>
      </w:pPr>
      <w:r w:rsidRPr="00086107">
        <w:t xml:space="preserve">За предшествующий период 1881-1895 гг. из России эмигрировали 523 тыс. чел, иммигрировали </w:t>
      </w:r>
      <w:r w:rsidR="007A511A" w:rsidRPr="007A511A">
        <w:t>10</w:t>
      </w:r>
      <w:r w:rsidRPr="00086107">
        <w:t xml:space="preserve">61 тыс., миграционный баланс составил плюс </w:t>
      </w:r>
      <w:r w:rsidR="007A511A" w:rsidRPr="007A511A">
        <w:t>5</w:t>
      </w:r>
      <w:r w:rsidRPr="00086107">
        <w:t>3</w:t>
      </w:r>
      <w:r w:rsidR="00B57A74" w:rsidRPr="005B65F9">
        <w:t>9</w:t>
      </w:r>
      <w:r w:rsidRPr="00086107">
        <w:t xml:space="preserve"> тыс. чел.</w:t>
      </w:r>
    </w:p>
    <w:p w14:paraId="092324E7" w14:textId="4A63525B" w:rsidR="00E47D69" w:rsidRDefault="00663E63" w:rsidP="00D43C47">
      <w:pPr>
        <w:pStyle w:val="XNormal"/>
        <w:spacing w:line="240" w:lineRule="auto"/>
      </w:pPr>
      <w:r>
        <w:t xml:space="preserve">Данные ЦСК </w:t>
      </w:r>
      <w:r w:rsidR="00E47D69">
        <w:t xml:space="preserve">основаны </w:t>
      </w:r>
      <w:r w:rsidR="00D12F0E">
        <w:t>на сведениях,</w:t>
      </w:r>
      <w:r w:rsidR="00E47D69">
        <w:t xml:space="preserve"> опубликованных в ежегодниках </w:t>
      </w:r>
      <w:r w:rsidR="00E47D69" w:rsidRPr="00D43C47">
        <w:t xml:space="preserve">“Обзор внешней торговли России по европейской и азиатской границам за </w:t>
      </w:r>
      <w:r w:rsidR="00E47D69">
        <w:t xml:space="preserve">... </w:t>
      </w:r>
      <w:r w:rsidR="00E47D69" w:rsidRPr="00D43C47">
        <w:t>год”</w:t>
      </w:r>
      <w:r w:rsidR="00E47D69">
        <w:t>,</w:t>
      </w:r>
      <w:r w:rsidR="00E47D69">
        <w:rPr>
          <w:rStyle w:val="FootnoteReference"/>
        </w:rPr>
        <w:footnoteReference w:id="58"/>
      </w:r>
      <w:r w:rsidR="00E47D69">
        <w:t xml:space="preserve"> и в свою очередь </w:t>
      </w:r>
      <w:r w:rsidR="00D12F0E">
        <w:t xml:space="preserve">затем </w:t>
      </w:r>
      <w:r>
        <w:t xml:space="preserve">сведены </w:t>
      </w:r>
      <w:r w:rsidR="00C776DC">
        <w:t xml:space="preserve">исследованием </w:t>
      </w:r>
      <w:r>
        <w:rPr>
          <w:lang w:val="en-US"/>
        </w:rPr>
        <w:t>NBER</w:t>
      </w:r>
      <w:r>
        <w:t xml:space="preserve">, унаследовавшим из них </w:t>
      </w:r>
      <w:r w:rsidR="00E47D69">
        <w:t xml:space="preserve">некоторые ошибки данных, которые мы далее обсудим, но для начала приведём данные ЦСК в их сводке </w:t>
      </w:r>
      <w:r w:rsidR="00E47D69">
        <w:rPr>
          <w:lang w:val="en-US"/>
        </w:rPr>
        <w:t>NBER</w:t>
      </w:r>
      <w:r w:rsidR="00E47D69">
        <w:t>.</w:t>
      </w:r>
    </w:p>
    <w:p w14:paraId="499EDA60" w14:textId="7DCB9AF8" w:rsidR="00D43C47" w:rsidRDefault="00E47D69" w:rsidP="00D43C47">
      <w:pPr>
        <w:pStyle w:val="XNormal"/>
        <w:spacing w:line="240" w:lineRule="auto"/>
        <w:rPr>
          <w:i/>
          <w:iCs/>
        </w:rPr>
      </w:pPr>
      <w:r>
        <w:br/>
      </w:r>
      <w:r w:rsidR="00923390">
        <w:rPr>
          <w:i/>
          <w:iCs/>
        </w:rPr>
        <w:br/>
      </w:r>
      <w:r w:rsidR="00923390">
        <w:rPr>
          <w:i/>
          <w:iCs/>
        </w:rPr>
        <w:br/>
      </w:r>
      <w:r w:rsidR="00923390">
        <w:rPr>
          <w:i/>
          <w:iCs/>
        </w:rPr>
        <w:br/>
      </w:r>
      <w:r w:rsidR="00923390">
        <w:rPr>
          <w:i/>
          <w:iCs/>
        </w:rPr>
        <w:br/>
      </w:r>
      <w:r w:rsidR="00923390">
        <w:rPr>
          <w:i/>
          <w:iCs/>
        </w:rPr>
        <w:br/>
      </w:r>
      <w:r w:rsidR="00923390">
        <w:rPr>
          <w:i/>
          <w:iCs/>
        </w:rPr>
        <w:br/>
      </w:r>
    </w:p>
    <w:p w14:paraId="57780088" w14:textId="25911351" w:rsidR="00923390" w:rsidRDefault="00923390" w:rsidP="00D43C47">
      <w:pPr>
        <w:pStyle w:val="XNormal"/>
        <w:spacing w:line="240" w:lineRule="auto"/>
        <w:ind w:firstLine="0"/>
        <w:jc w:val="center"/>
      </w:pPr>
      <w:r w:rsidRPr="00923390">
        <w:rPr>
          <w:i/>
          <w:iCs/>
        </w:rPr>
        <w:t>(продолжение на следующей странице)</w:t>
      </w:r>
    </w:p>
    <w:p w14:paraId="550208B6" w14:textId="77777777" w:rsidR="00923390" w:rsidRDefault="00923390">
      <w:pPr>
        <w:rPr>
          <w:rFonts w:ascii="Times New Roman" w:eastAsia="Times New Roman" w:hAnsi="Times New Roman" w:cs="Times New Roman"/>
          <w:szCs w:val="24"/>
          <w:lang w:eastAsia="ru-RU"/>
        </w:rPr>
      </w:pPr>
      <w:r>
        <w:br w:type="page"/>
      </w:r>
    </w:p>
    <w:p w14:paraId="798A5A3F" w14:textId="4A1513B8" w:rsidR="00923390" w:rsidRPr="00923390" w:rsidRDefault="00EE112F" w:rsidP="00923390">
      <w:pPr>
        <w:pStyle w:val="XNormal"/>
        <w:spacing w:after="120"/>
        <w:rPr>
          <w:i/>
          <w:iCs/>
        </w:rPr>
      </w:pPr>
      <w:r w:rsidRPr="00EE112F">
        <w:lastRenderedPageBreak/>
        <w:t>Баланс движения иностранных подданных через границы России по паспортам:</w:t>
      </w:r>
      <w:r w:rsidR="00084F18">
        <w:rPr>
          <w:rStyle w:val="FootnoteReference"/>
        </w:rPr>
        <w:footnoteReference w:id="5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011"/>
        <w:gridCol w:w="944"/>
        <w:gridCol w:w="955"/>
        <w:gridCol w:w="794"/>
        <w:gridCol w:w="833"/>
        <w:gridCol w:w="1001"/>
        <w:gridCol w:w="832"/>
        <w:gridCol w:w="794"/>
        <w:gridCol w:w="955"/>
        <w:gridCol w:w="794"/>
      </w:tblGrid>
      <w:tr w:rsidR="00325231" w:rsidRPr="000E5A70" w14:paraId="2481CB76" w14:textId="77777777" w:rsidTr="00F80D86">
        <w:trPr>
          <w:jc w:val="center"/>
        </w:trPr>
        <w:tc>
          <w:tcPr>
            <w:tcW w:w="0" w:type="auto"/>
            <w:vMerge w:val="restart"/>
            <w:tcBorders>
              <w:top w:val="outset" w:sz="6" w:space="0" w:color="auto"/>
              <w:left w:val="outset" w:sz="6" w:space="0" w:color="auto"/>
              <w:right w:val="outset" w:sz="6" w:space="0" w:color="auto"/>
            </w:tcBorders>
            <w:shd w:val="clear" w:color="auto" w:fill="CCCCFF"/>
            <w:vAlign w:val="center"/>
            <w:hideMark/>
          </w:tcPr>
          <w:p w14:paraId="76958EE8" w14:textId="6A338C1D" w:rsidR="00325231" w:rsidRPr="000E5A70" w:rsidRDefault="00325231" w:rsidP="00325231">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всего</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европейские границы</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азиатские границы</w:t>
            </w:r>
          </w:p>
        </w:tc>
      </w:tr>
      <w:tr w:rsidR="00325231" w:rsidRPr="000E5A70" w14:paraId="5BCC6D1C" w14:textId="77777777" w:rsidTr="00F80D86">
        <w:trP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r>
      <w:tr w:rsidR="000E5A70" w:rsidRPr="000E5A70" w14:paraId="45F2B4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832CB2" w14:textId="75703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1881</w:t>
            </w:r>
          </w:p>
        </w:tc>
        <w:tc>
          <w:tcPr>
            <w:tcW w:w="0" w:type="auto"/>
            <w:tcBorders>
              <w:top w:val="outset" w:sz="6" w:space="0" w:color="auto"/>
              <w:left w:val="outset" w:sz="6" w:space="0" w:color="auto"/>
              <w:bottom w:val="outset" w:sz="6" w:space="0" w:color="auto"/>
              <w:right w:val="outset" w:sz="6" w:space="0" w:color="auto"/>
            </w:tcBorders>
            <w:vAlign w:val="center"/>
          </w:tcPr>
          <w:p w14:paraId="0A56A86C" w14:textId="6CA1B19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46,700</w:t>
            </w:r>
          </w:p>
        </w:tc>
        <w:tc>
          <w:tcPr>
            <w:tcW w:w="0" w:type="auto"/>
            <w:tcBorders>
              <w:top w:val="outset" w:sz="6" w:space="0" w:color="auto"/>
              <w:left w:val="outset" w:sz="6" w:space="0" w:color="auto"/>
              <w:bottom w:val="outset" w:sz="6" w:space="0" w:color="auto"/>
              <w:right w:val="outset" w:sz="6" w:space="0" w:color="auto"/>
            </w:tcBorders>
            <w:vAlign w:val="center"/>
          </w:tcPr>
          <w:p w14:paraId="3987DF2C" w14:textId="12266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273,857</w:t>
            </w:r>
          </w:p>
        </w:tc>
        <w:tc>
          <w:tcPr>
            <w:tcW w:w="0" w:type="auto"/>
            <w:tcBorders>
              <w:top w:val="outset" w:sz="6" w:space="0" w:color="auto"/>
              <w:left w:val="outset" w:sz="6" w:space="0" w:color="auto"/>
              <w:bottom w:val="outset" w:sz="6" w:space="0" w:color="auto"/>
              <w:right w:val="outset" w:sz="6" w:space="0" w:color="auto"/>
            </w:tcBorders>
            <w:vAlign w:val="center"/>
          </w:tcPr>
          <w:p w14:paraId="2C896DB5" w14:textId="66686E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227,157</w:t>
            </w:r>
          </w:p>
        </w:tc>
        <w:tc>
          <w:tcPr>
            <w:tcW w:w="0" w:type="auto"/>
            <w:tcBorders>
              <w:top w:val="outset" w:sz="6" w:space="0" w:color="auto"/>
              <w:left w:val="outset" w:sz="6" w:space="0" w:color="auto"/>
              <w:bottom w:val="outset" w:sz="6" w:space="0" w:color="auto"/>
              <w:right w:val="outset" w:sz="6" w:space="0" w:color="auto"/>
            </w:tcBorders>
            <w:vAlign w:val="center"/>
          </w:tcPr>
          <w:p w14:paraId="2F42809D" w14:textId="4F752D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46,867</w:t>
            </w:r>
          </w:p>
        </w:tc>
        <w:tc>
          <w:tcPr>
            <w:tcW w:w="0" w:type="auto"/>
            <w:tcBorders>
              <w:top w:val="outset" w:sz="6" w:space="0" w:color="auto"/>
              <w:left w:val="outset" w:sz="6" w:space="0" w:color="auto"/>
              <w:bottom w:val="outset" w:sz="6" w:space="0" w:color="auto"/>
              <w:right w:val="outset" w:sz="6" w:space="0" w:color="auto"/>
            </w:tcBorders>
            <w:vAlign w:val="center"/>
          </w:tcPr>
          <w:p w14:paraId="254CC1EE" w14:textId="5D5D986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225,335</w:t>
            </w:r>
          </w:p>
        </w:tc>
        <w:tc>
          <w:tcPr>
            <w:tcW w:w="0" w:type="auto"/>
            <w:tcBorders>
              <w:top w:val="outset" w:sz="6" w:space="0" w:color="auto"/>
              <w:left w:val="outset" w:sz="6" w:space="0" w:color="auto"/>
              <w:bottom w:val="outset" w:sz="6" w:space="0" w:color="auto"/>
              <w:right w:val="outset" w:sz="6" w:space="0" w:color="auto"/>
            </w:tcBorders>
            <w:vAlign w:val="center"/>
          </w:tcPr>
          <w:p w14:paraId="0CB89876" w14:textId="6AAD6C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178,468</w:t>
            </w:r>
          </w:p>
        </w:tc>
        <w:tc>
          <w:tcPr>
            <w:tcW w:w="0" w:type="auto"/>
            <w:tcBorders>
              <w:top w:val="outset" w:sz="6" w:space="0" w:color="auto"/>
              <w:left w:val="outset" w:sz="6" w:space="0" w:color="auto"/>
              <w:bottom w:val="outset" w:sz="6" w:space="0" w:color="auto"/>
              <w:right w:val="outset" w:sz="6" w:space="0" w:color="auto"/>
            </w:tcBorders>
            <w:vAlign w:val="center"/>
          </w:tcPr>
          <w:p w14:paraId="20BDA7E8" w14:textId="1A37DBE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w:t>
            </w:r>
          </w:p>
        </w:tc>
        <w:tc>
          <w:tcPr>
            <w:tcW w:w="0" w:type="auto"/>
            <w:tcBorders>
              <w:top w:val="outset" w:sz="6" w:space="0" w:color="auto"/>
              <w:left w:val="outset" w:sz="6" w:space="0" w:color="auto"/>
              <w:bottom w:val="outset" w:sz="6" w:space="0" w:color="auto"/>
              <w:right w:val="outset" w:sz="6" w:space="0" w:color="auto"/>
            </w:tcBorders>
            <w:vAlign w:val="center"/>
          </w:tcPr>
          <w:p w14:paraId="26DF3C3C" w14:textId="6BFCA5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48,522</w:t>
            </w:r>
          </w:p>
        </w:tc>
        <w:tc>
          <w:tcPr>
            <w:tcW w:w="0" w:type="auto"/>
            <w:tcBorders>
              <w:top w:val="outset" w:sz="6" w:space="0" w:color="auto"/>
              <w:left w:val="outset" w:sz="6" w:space="0" w:color="auto"/>
              <w:bottom w:val="outset" w:sz="6" w:space="0" w:color="auto"/>
              <w:right w:val="outset" w:sz="6" w:space="0" w:color="auto"/>
            </w:tcBorders>
            <w:vAlign w:val="center"/>
          </w:tcPr>
          <w:p w14:paraId="5D16922D" w14:textId="56729F9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48,689</w:t>
            </w:r>
          </w:p>
        </w:tc>
      </w:tr>
      <w:tr w:rsidR="000E5A70" w:rsidRPr="000E5A70" w14:paraId="1432D8F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DA85CA0" w14:textId="06613B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w:t>
            </w:r>
          </w:p>
        </w:tc>
        <w:tc>
          <w:tcPr>
            <w:tcW w:w="0" w:type="auto"/>
            <w:tcBorders>
              <w:top w:val="outset" w:sz="6" w:space="0" w:color="auto"/>
              <w:left w:val="outset" w:sz="6" w:space="0" w:color="auto"/>
              <w:bottom w:val="outset" w:sz="6" w:space="0" w:color="auto"/>
              <w:right w:val="outset" w:sz="6" w:space="0" w:color="auto"/>
            </w:tcBorders>
            <w:vAlign w:val="center"/>
          </w:tcPr>
          <w:p w14:paraId="0EF61AE1" w14:textId="5B26EB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67,597</w:t>
            </w:r>
          </w:p>
        </w:tc>
        <w:tc>
          <w:tcPr>
            <w:tcW w:w="0" w:type="auto"/>
            <w:tcBorders>
              <w:top w:val="outset" w:sz="6" w:space="0" w:color="auto"/>
              <w:left w:val="outset" w:sz="6" w:space="0" w:color="auto"/>
              <w:bottom w:val="outset" w:sz="6" w:space="0" w:color="auto"/>
              <w:right w:val="outset" w:sz="6" w:space="0" w:color="auto"/>
            </w:tcBorders>
            <w:vAlign w:val="center"/>
          </w:tcPr>
          <w:p w14:paraId="1271D86C" w14:textId="7F2E57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306,654</w:t>
            </w:r>
          </w:p>
        </w:tc>
        <w:tc>
          <w:tcPr>
            <w:tcW w:w="0" w:type="auto"/>
            <w:tcBorders>
              <w:top w:val="outset" w:sz="6" w:space="0" w:color="auto"/>
              <w:left w:val="outset" w:sz="6" w:space="0" w:color="auto"/>
              <w:bottom w:val="outset" w:sz="6" w:space="0" w:color="auto"/>
              <w:right w:val="outset" w:sz="6" w:space="0" w:color="auto"/>
            </w:tcBorders>
            <w:vAlign w:val="center"/>
          </w:tcPr>
          <w:p w14:paraId="348860EE" w14:textId="2FD9D9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239,057</w:t>
            </w:r>
          </w:p>
        </w:tc>
        <w:tc>
          <w:tcPr>
            <w:tcW w:w="0" w:type="auto"/>
            <w:tcBorders>
              <w:top w:val="outset" w:sz="6" w:space="0" w:color="auto"/>
              <w:left w:val="outset" w:sz="6" w:space="0" w:color="auto"/>
              <w:bottom w:val="outset" w:sz="6" w:space="0" w:color="auto"/>
              <w:right w:val="outset" w:sz="6" w:space="0" w:color="auto"/>
            </w:tcBorders>
            <w:vAlign w:val="center"/>
          </w:tcPr>
          <w:p w14:paraId="6EFB5F0D" w14:textId="536DB0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59,018</w:t>
            </w:r>
          </w:p>
        </w:tc>
        <w:tc>
          <w:tcPr>
            <w:tcW w:w="0" w:type="auto"/>
            <w:tcBorders>
              <w:top w:val="outset" w:sz="6" w:space="0" w:color="auto"/>
              <w:left w:val="outset" w:sz="6" w:space="0" w:color="auto"/>
              <w:bottom w:val="outset" w:sz="6" w:space="0" w:color="auto"/>
              <w:right w:val="outset" w:sz="6" w:space="0" w:color="auto"/>
            </w:tcBorders>
            <w:vAlign w:val="center"/>
          </w:tcPr>
          <w:p w14:paraId="3C7A78B3" w14:textId="321DA7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272,069</w:t>
            </w:r>
          </w:p>
        </w:tc>
        <w:tc>
          <w:tcPr>
            <w:tcW w:w="0" w:type="auto"/>
            <w:tcBorders>
              <w:top w:val="outset" w:sz="6" w:space="0" w:color="auto"/>
              <w:left w:val="outset" w:sz="6" w:space="0" w:color="auto"/>
              <w:bottom w:val="outset" w:sz="6" w:space="0" w:color="auto"/>
              <w:right w:val="outset" w:sz="6" w:space="0" w:color="auto"/>
            </w:tcBorders>
            <w:vAlign w:val="center"/>
          </w:tcPr>
          <w:p w14:paraId="417531FC" w14:textId="36B7FD2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213,051</w:t>
            </w:r>
          </w:p>
        </w:tc>
        <w:tc>
          <w:tcPr>
            <w:tcW w:w="0" w:type="auto"/>
            <w:tcBorders>
              <w:top w:val="outset" w:sz="6" w:space="0" w:color="auto"/>
              <w:left w:val="outset" w:sz="6" w:space="0" w:color="auto"/>
              <w:bottom w:val="outset" w:sz="6" w:space="0" w:color="auto"/>
              <w:right w:val="outset" w:sz="6" w:space="0" w:color="auto"/>
            </w:tcBorders>
            <w:vAlign w:val="center"/>
          </w:tcPr>
          <w:p w14:paraId="480B6AE9" w14:textId="4B77D4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8,579</w:t>
            </w:r>
          </w:p>
        </w:tc>
        <w:tc>
          <w:tcPr>
            <w:tcW w:w="0" w:type="auto"/>
            <w:tcBorders>
              <w:top w:val="outset" w:sz="6" w:space="0" w:color="auto"/>
              <w:left w:val="outset" w:sz="6" w:space="0" w:color="auto"/>
              <w:bottom w:val="outset" w:sz="6" w:space="0" w:color="auto"/>
              <w:right w:val="outset" w:sz="6" w:space="0" w:color="auto"/>
            </w:tcBorders>
            <w:vAlign w:val="center"/>
          </w:tcPr>
          <w:p w14:paraId="791148BA" w14:textId="4F0DEA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34,585</w:t>
            </w:r>
          </w:p>
        </w:tc>
        <w:tc>
          <w:tcPr>
            <w:tcW w:w="0" w:type="auto"/>
            <w:tcBorders>
              <w:top w:val="outset" w:sz="6" w:space="0" w:color="auto"/>
              <w:left w:val="outset" w:sz="6" w:space="0" w:color="auto"/>
              <w:bottom w:val="outset" w:sz="6" w:space="0" w:color="auto"/>
              <w:right w:val="outset" w:sz="6" w:space="0" w:color="auto"/>
            </w:tcBorders>
            <w:vAlign w:val="center"/>
          </w:tcPr>
          <w:p w14:paraId="272010D7" w14:textId="63FC82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26,006</w:t>
            </w:r>
          </w:p>
        </w:tc>
      </w:tr>
      <w:tr w:rsidR="000E5A70" w:rsidRPr="000E5A70" w14:paraId="2727ED7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977D8D5" w14:textId="691D3CF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1883</w:t>
            </w:r>
          </w:p>
        </w:tc>
        <w:tc>
          <w:tcPr>
            <w:tcW w:w="0" w:type="auto"/>
            <w:tcBorders>
              <w:top w:val="outset" w:sz="6" w:space="0" w:color="auto"/>
              <w:left w:val="outset" w:sz="6" w:space="0" w:color="auto"/>
              <w:bottom w:val="outset" w:sz="6" w:space="0" w:color="auto"/>
              <w:right w:val="outset" w:sz="6" w:space="0" w:color="auto"/>
            </w:tcBorders>
            <w:vAlign w:val="center"/>
          </w:tcPr>
          <w:p w14:paraId="45C62325" w14:textId="21B7E12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55,451</w:t>
            </w:r>
          </w:p>
        </w:tc>
        <w:tc>
          <w:tcPr>
            <w:tcW w:w="0" w:type="auto"/>
            <w:tcBorders>
              <w:top w:val="outset" w:sz="6" w:space="0" w:color="auto"/>
              <w:left w:val="outset" w:sz="6" w:space="0" w:color="auto"/>
              <w:bottom w:val="outset" w:sz="6" w:space="0" w:color="auto"/>
              <w:right w:val="outset" w:sz="6" w:space="0" w:color="auto"/>
            </w:tcBorders>
            <w:vAlign w:val="center"/>
          </w:tcPr>
          <w:p w14:paraId="5D3F0C05" w14:textId="2644D1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265,002</w:t>
            </w:r>
          </w:p>
        </w:tc>
        <w:tc>
          <w:tcPr>
            <w:tcW w:w="0" w:type="auto"/>
            <w:tcBorders>
              <w:top w:val="outset" w:sz="6" w:space="0" w:color="auto"/>
              <w:left w:val="outset" w:sz="6" w:space="0" w:color="auto"/>
              <w:bottom w:val="outset" w:sz="6" w:space="0" w:color="auto"/>
              <w:right w:val="outset" w:sz="6" w:space="0" w:color="auto"/>
            </w:tcBorders>
            <w:vAlign w:val="center"/>
          </w:tcPr>
          <w:p w14:paraId="56BD03E4" w14:textId="392C00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209,551</w:t>
            </w:r>
          </w:p>
        </w:tc>
        <w:tc>
          <w:tcPr>
            <w:tcW w:w="0" w:type="auto"/>
            <w:tcBorders>
              <w:top w:val="outset" w:sz="6" w:space="0" w:color="auto"/>
              <w:left w:val="outset" w:sz="6" w:space="0" w:color="auto"/>
              <w:bottom w:val="outset" w:sz="6" w:space="0" w:color="auto"/>
              <w:right w:val="outset" w:sz="6" w:space="0" w:color="auto"/>
            </w:tcBorders>
            <w:vAlign w:val="center"/>
          </w:tcPr>
          <w:p w14:paraId="2C4B2722" w14:textId="682E8D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47,674</w:t>
            </w:r>
          </w:p>
        </w:tc>
        <w:tc>
          <w:tcPr>
            <w:tcW w:w="0" w:type="auto"/>
            <w:tcBorders>
              <w:top w:val="outset" w:sz="6" w:space="0" w:color="auto"/>
              <w:left w:val="outset" w:sz="6" w:space="0" w:color="auto"/>
              <w:bottom w:val="outset" w:sz="6" w:space="0" w:color="auto"/>
              <w:right w:val="outset" w:sz="6" w:space="0" w:color="auto"/>
            </w:tcBorders>
            <w:vAlign w:val="center"/>
          </w:tcPr>
          <w:p w14:paraId="5A290D01" w14:textId="5CE60C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231,748</w:t>
            </w:r>
          </w:p>
        </w:tc>
        <w:tc>
          <w:tcPr>
            <w:tcW w:w="0" w:type="auto"/>
            <w:tcBorders>
              <w:top w:val="outset" w:sz="6" w:space="0" w:color="auto"/>
              <w:left w:val="outset" w:sz="6" w:space="0" w:color="auto"/>
              <w:bottom w:val="outset" w:sz="6" w:space="0" w:color="auto"/>
              <w:right w:val="outset" w:sz="6" w:space="0" w:color="auto"/>
            </w:tcBorders>
            <w:vAlign w:val="center"/>
          </w:tcPr>
          <w:p w14:paraId="73E4CE67" w14:textId="00870A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184,074</w:t>
            </w:r>
          </w:p>
        </w:tc>
        <w:tc>
          <w:tcPr>
            <w:tcW w:w="0" w:type="auto"/>
            <w:tcBorders>
              <w:top w:val="outset" w:sz="6" w:space="0" w:color="auto"/>
              <w:left w:val="outset" w:sz="6" w:space="0" w:color="auto"/>
              <w:bottom w:val="outset" w:sz="6" w:space="0" w:color="auto"/>
              <w:right w:val="outset" w:sz="6" w:space="0" w:color="auto"/>
            </w:tcBorders>
            <w:vAlign w:val="center"/>
          </w:tcPr>
          <w:p w14:paraId="2BCF4CF7" w14:textId="57A85A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7,777</w:t>
            </w:r>
          </w:p>
        </w:tc>
        <w:tc>
          <w:tcPr>
            <w:tcW w:w="0" w:type="auto"/>
            <w:tcBorders>
              <w:top w:val="outset" w:sz="6" w:space="0" w:color="auto"/>
              <w:left w:val="outset" w:sz="6" w:space="0" w:color="auto"/>
              <w:bottom w:val="outset" w:sz="6" w:space="0" w:color="auto"/>
              <w:right w:val="outset" w:sz="6" w:space="0" w:color="auto"/>
            </w:tcBorders>
            <w:vAlign w:val="center"/>
          </w:tcPr>
          <w:p w14:paraId="4AC869D6" w14:textId="709E3B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33,254</w:t>
            </w:r>
          </w:p>
        </w:tc>
        <w:tc>
          <w:tcPr>
            <w:tcW w:w="0" w:type="auto"/>
            <w:tcBorders>
              <w:top w:val="outset" w:sz="6" w:space="0" w:color="auto"/>
              <w:left w:val="outset" w:sz="6" w:space="0" w:color="auto"/>
              <w:bottom w:val="outset" w:sz="6" w:space="0" w:color="auto"/>
              <w:right w:val="outset" w:sz="6" w:space="0" w:color="auto"/>
            </w:tcBorders>
            <w:vAlign w:val="center"/>
          </w:tcPr>
          <w:p w14:paraId="059102E0" w14:textId="014D6F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25,477</w:t>
            </w:r>
          </w:p>
        </w:tc>
      </w:tr>
      <w:tr w:rsidR="000E5A70" w:rsidRPr="000E5A70" w14:paraId="40BB08A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574247" w14:textId="12BC018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1884</w:t>
            </w:r>
          </w:p>
        </w:tc>
        <w:tc>
          <w:tcPr>
            <w:tcW w:w="0" w:type="auto"/>
            <w:tcBorders>
              <w:top w:val="outset" w:sz="6" w:space="0" w:color="auto"/>
              <w:left w:val="outset" w:sz="6" w:space="0" w:color="auto"/>
              <w:bottom w:val="outset" w:sz="6" w:space="0" w:color="auto"/>
              <w:right w:val="outset" w:sz="6" w:space="0" w:color="auto"/>
            </w:tcBorders>
            <w:vAlign w:val="center"/>
          </w:tcPr>
          <w:p w14:paraId="70967A7A" w14:textId="51938B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45,084</w:t>
            </w:r>
          </w:p>
        </w:tc>
        <w:tc>
          <w:tcPr>
            <w:tcW w:w="0" w:type="auto"/>
            <w:tcBorders>
              <w:top w:val="outset" w:sz="6" w:space="0" w:color="auto"/>
              <w:left w:val="outset" w:sz="6" w:space="0" w:color="auto"/>
              <w:bottom w:val="outset" w:sz="6" w:space="0" w:color="auto"/>
              <w:right w:val="outset" w:sz="6" w:space="0" w:color="auto"/>
            </w:tcBorders>
            <w:vAlign w:val="center"/>
          </w:tcPr>
          <w:p w14:paraId="57E58E9C" w14:textId="2458FC2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243,201</w:t>
            </w:r>
          </w:p>
        </w:tc>
        <w:tc>
          <w:tcPr>
            <w:tcW w:w="0" w:type="auto"/>
            <w:tcBorders>
              <w:top w:val="outset" w:sz="6" w:space="0" w:color="auto"/>
              <w:left w:val="outset" w:sz="6" w:space="0" w:color="auto"/>
              <w:bottom w:val="outset" w:sz="6" w:space="0" w:color="auto"/>
              <w:right w:val="outset" w:sz="6" w:space="0" w:color="auto"/>
            </w:tcBorders>
            <w:vAlign w:val="center"/>
          </w:tcPr>
          <w:p w14:paraId="1C9CCCEB" w14:textId="04CF1A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198,117</w:t>
            </w:r>
          </w:p>
        </w:tc>
        <w:tc>
          <w:tcPr>
            <w:tcW w:w="0" w:type="auto"/>
            <w:tcBorders>
              <w:top w:val="outset" w:sz="6" w:space="0" w:color="auto"/>
              <w:left w:val="outset" w:sz="6" w:space="0" w:color="auto"/>
              <w:bottom w:val="outset" w:sz="6" w:space="0" w:color="auto"/>
              <w:right w:val="outset" w:sz="6" w:space="0" w:color="auto"/>
            </w:tcBorders>
            <w:vAlign w:val="center"/>
          </w:tcPr>
          <w:p w14:paraId="466E0978" w14:textId="182DC8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37,662</w:t>
            </w:r>
          </w:p>
        </w:tc>
        <w:tc>
          <w:tcPr>
            <w:tcW w:w="0" w:type="auto"/>
            <w:tcBorders>
              <w:top w:val="outset" w:sz="6" w:space="0" w:color="auto"/>
              <w:left w:val="outset" w:sz="6" w:space="0" w:color="auto"/>
              <w:bottom w:val="outset" w:sz="6" w:space="0" w:color="auto"/>
              <w:right w:val="outset" w:sz="6" w:space="0" w:color="auto"/>
            </w:tcBorders>
            <w:vAlign w:val="center"/>
          </w:tcPr>
          <w:p w14:paraId="066E1FFB" w14:textId="2F6A631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209,276</w:t>
            </w:r>
          </w:p>
        </w:tc>
        <w:tc>
          <w:tcPr>
            <w:tcW w:w="0" w:type="auto"/>
            <w:tcBorders>
              <w:top w:val="outset" w:sz="6" w:space="0" w:color="auto"/>
              <w:left w:val="outset" w:sz="6" w:space="0" w:color="auto"/>
              <w:bottom w:val="outset" w:sz="6" w:space="0" w:color="auto"/>
              <w:right w:val="outset" w:sz="6" w:space="0" w:color="auto"/>
            </w:tcBorders>
            <w:vAlign w:val="center"/>
          </w:tcPr>
          <w:p w14:paraId="49CD9C6D" w14:textId="1F68C59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171,614</w:t>
            </w:r>
          </w:p>
        </w:tc>
        <w:tc>
          <w:tcPr>
            <w:tcW w:w="0" w:type="auto"/>
            <w:tcBorders>
              <w:top w:val="outset" w:sz="6" w:space="0" w:color="auto"/>
              <w:left w:val="outset" w:sz="6" w:space="0" w:color="auto"/>
              <w:bottom w:val="outset" w:sz="6" w:space="0" w:color="auto"/>
              <w:right w:val="outset" w:sz="6" w:space="0" w:color="auto"/>
            </w:tcBorders>
            <w:vAlign w:val="center"/>
          </w:tcPr>
          <w:p w14:paraId="6FF6DCEF" w14:textId="117045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7,422</w:t>
            </w:r>
          </w:p>
        </w:tc>
        <w:tc>
          <w:tcPr>
            <w:tcW w:w="0" w:type="auto"/>
            <w:tcBorders>
              <w:top w:val="outset" w:sz="6" w:space="0" w:color="auto"/>
              <w:left w:val="outset" w:sz="6" w:space="0" w:color="auto"/>
              <w:bottom w:val="outset" w:sz="6" w:space="0" w:color="auto"/>
              <w:right w:val="outset" w:sz="6" w:space="0" w:color="auto"/>
            </w:tcBorders>
            <w:vAlign w:val="center"/>
          </w:tcPr>
          <w:p w14:paraId="6C86A6C5" w14:textId="1B32F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33,925</w:t>
            </w:r>
          </w:p>
        </w:tc>
        <w:tc>
          <w:tcPr>
            <w:tcW w:w="0" w:type="auto"/>
            <w:tcBorders>
              <w:top w:val="outset" w:sz="6" w:space="0" w:color="auto"/>
              <w:left w:val="outset" w:sz="6" w:space="0" w:color="auto"/>
              <w:bottom w:val="outset" w:sz="6" w:space="0" w:color="auto"/>
              <w:right w:val="outset" w:sz="6" w:space="0" w:color="auto"/>
            </w:tcBorders>
            <w:vAlign w:val="center"/>
          </w:tcPr>
          <w:p w14:paraId="04B8CDC7" w14:textId="0C9CBC6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26,503</w:t>
            </w:r>
          </w:p>
        </w:tc>
      </w:tr>
      <w:tr w:rsidR="000E5A70" w:rsidRPr="000E5A70" w14:paraId="26907EB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DAC7EF9" w14:textId="73F41E9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1885</w:t>
            </w:r>
          </w:p>
        </w:tc>
        <w:tc>
          <w:tcPr>
            <w:tcW w:w="0" w:type="auto"/>
            <w:tcBorders>
              <w:top w:val="outset" w:sz="6" w:space="0" w:color="auto"/>
              <w:left w:val="outset" w:sz="6" w:space="0" w:color="auto"/>
              <w:bottom w:val="outset" w:sz="6" w:space="0" w:color="auto"/>
              <w:right w:val="outset" w:sz="6" w:space="0" w:color="auto"/>
            </w:tcBorders>
            <w:vAlign w:val="center"/>
          </w:tcPr>
          <w:p w14:paraId="1D8FDE2A" w14:textId="7745A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58,808</w:t>
            </w:r>
          </w:p>
        </w:tc>
        <w:tc>
          <w:tcPr>
            <w:tcW w:w="0" w:type="auto"/>
            <w:tcBorders>
              <w:top w:val="outset" w:sz="6" w:space="0" w:color="auto"/>
              <w:left w:val="outset" w:sz="6" w:space="0" w:color="auto"/>
              <w:bottom w:val="outset" w:sz="6" w:space="0" w:color="auto"/>
              <w:right w:val="outset" w:sz="6" w:space="0" w:color="auto"/>
            </w:tcBorders>
            <w:vAlign w:val="center"/>
          </w:tcPr>
          <w:p w14:paraId="334AC494" w14:textId="459E45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259,616</w:t>
            </w:r>
          </w:p>
        </w:tc>
        <w:tc>
          <w:tcPr>
            <w:tcW w:w="0" w:type="auto"/>
            <w:tcBorders>
              <w:top w:val="outset" w:sz="6" w:space="0" w:color="auto"/>
              <w:left w:val="outset" w:sz="6" w:space="0" w:color="auto"/>
              <w:bottom w:val="outset" w:sz="6" w:space="0" w:color="auto"/>
              <w:right w:val="outset" w:sz="6" w:space="0" w:color="auto"/>
            </w:tcBorders>
            <w:vAlign w:val="center"/>
          </w:tcPr>
          <w:p w14:paraId="56643B01" w14:textId="63CB34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200,808</w:t>
            </w:r>
          </w:p>
        </w:tc>
        <w:tc>
          <w:tcPr>
            <w:tcW w:w="0" w:type="auto"/>
            <w:tcBorders>
              <w:top w:val="outset" w:sz="6" w:space="0" w:color="auto"/>
              <w:left w:val="outset" w:sz="6" w:space="0" w:color="auto"/>
              <w:bottom w:val="outset" w:sz="6" w:space="0" w:color="auto"/>
              <w:right w:val="outset" w:sz="6" w:space="0" w:color="auto"/>
            </w:tcBorders>
            <w:vAlign w:val="center"/>
          </w:tcPr>
          <w:p w14:paraId="5E387C03" w14:textId="05AAD2B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50,986</w:t>
            </w:r>
          </w:p>
        </w:tc>
        <w:tc>
          <w:tcPr>
            <w:tcW w:w="0" w:type="auto"/>
            <w:tcBorders>
              <w:top w:val="outset" w:sz="6" w:space="0" w:color="auto"/>
              <w:left w:val="outset" w:sz="6" w:space="0" w:color="auto"/>
              <w:bottom w:val="outset" w:sz="6" w:space="0" w:color="auto"/>
              <w:right w:val="outset" w:sz="6" w:space="0" w:color="auto"/>
            </w:tcBorders>
            <w:vAlign w:val="center"/>
          </w:tcPr>
          <w:p w14:paraId="37FA7973" w14:textId="0563A9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222,297</w:t>
            </w:r>
          </w:p>
        </w:tc>
        <w:tc>
          <w:tcPr>
            <w:tcW w:w="0" w:type="auto"/>
            <w:tcBorders>
              <w:top w:val="outset" w:sz="6" w:space="0" w:color="auto"/>
              <w:left w:val="outset" w:sz="6" w:space="0" w:color="auto"/>
              <w:bottom w:val="outset" w:sz="6" w:space="0" w:color="auto"/>
              <w:right w:val="outset" w:sz="6" w:space="0" w:color="auto"/>
            </w:tcBorders>
            <w:vAlign w:val="center"/>
          </w:tcPr>
          <w:p w14:paraId="1F11FC02" w14:textId="5B6E45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171,311</w:t>
            </w:r>
          </w:p>
        </w:tc>
        <w:tc>
          <w:tcPr>
            <w:tcW w:w="0" w:type="auto"/>
            <w:tcBorders>
              <w:top w:val="outset" w:sz="6" w:space="0" w:color="auto"/>
              <w:left w:val="outset" w:sz="6" w:space="0" w:color="auto"/>
              <w:bottom w:val="outset" w:sz="6" w:space="0" w:color="auto"/>
              <w:right w:val="outset" w:sz="6" w:space="0" w:color="auto"/>
            </w:tcBorders>
            <w:vAlign w:val="center"/>
          </w:tcPr>
          <w:p w14:paraId="0FFD9A4B" w14:textId="307F30C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7,822</w:t>
            </w:r>
          </w:p>
        </w:tc>
        <w:tc>
          <w:tcPr>
            <w:tcW w:w="0" w:type="auto"/>
            <w:tcBorders>
              <w:top w:val="outset" w:sz="6" w:space="0" w:color="auto"/>
              <w:left w:val="outset" w:sz="6" w:space="0" w:color="auto"/>
              <w:bottom w:val="outset" w:sz="6" w:space="0" w:color="auto"/>
              <w:right w:val="outset" w:sz="6" w:space="0" w:color="auto"/>
            </w:tcBorders>
            <w:vAlign w:val="center"/>
          </w:tcPr>
          <w:p w14:paraId="0F14E041" w14:textId="1A80366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37,319</w:t>
            </w:r>
          </w:p>
        </w:tc>
        <w:tc>
          <w:tcPr>
            <w:tcW w:w="0" w:type="auto"/>
            <w:tcBorders>
              <w:top w:val="outset" w:sz="6" w:space="0" w:color="auto"/>
              <w:left w:val="outset" w:sz="6" w:space="0" w:color="auto"/>
              <w:bottom w:val="outset" w:sz="6" w:space="0" w:color="auto"/>
              <w:right w:val="outset" w:sz="6" w:space="0" w:color="auto"/>
            </w:tcBorders>
            <w:vAlign w:val="center"/>
          </w:tcPr>
          <w:p w14:paraId="2EEBC926" w14:textId="43B34E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29,497</w:t>
            </w:r>
          </w:p>
        </w:tc>
      </w:tr>
      <w:tr w:rsidR="000E5A70" w:rsidRPr="000E5A70" w14:paraId="3C943D1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27D806" w14:textId="50E4E7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1886</w:t>
            </w:r>
          </w:p>
        </w:tc>
        <w:tc>
          <w:tcPr>
            <w:tcW w:w="0" w:type="auto"/>
            <w:tcBorders>
              <w:top w:val="outset" w:sz="6" w:space="0" w:color="auto"/>
              <w:left w:val="outset" w:sz="6" w:space="0" w:color="auto"/>
              <w:bottom w:val="outset" w:sz="6" w:space="0" w:color="auto"/>
              <w:right w:val="outset" w:sz="6" w:space="0" w:color="auto"/>
            </w:tcBorders>
            <w:vAlign w:val="center"/>
          </w:tcPr>
          <w:p w14:paraId="55971A45" w14:textId="7899841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59,536</w:t>
            </w:r>
          </w:p>
        </w:tc>
        <w:tc>
          <w:tcPr>
            <w:tcW w:w="0" w:type="auto"/>
            <w:tcBorders>
              <w:top w:val="outset" w:sz="6" w:space="0" w:color="auto"/>
              <w:left w:val="outset" w:sz="6" w:space="0" w:color="auto"/>
              <w:bottom w:val="outset" w:sz="6" w:space="0" w:color="auto"/>
              <w:right w:val="outset" w:sz="6" w:space="0" w:color="auto"/>
            </w:tcBorders>
            <w:vAlign w:val="center"/>
          </w:tcPr>
          <w:p w14:paraId="20D7BCD5" w14:textId="346D13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237,777</w:t>
            </w:r>
          </w:p>
        </w:tc>
        <w:tc>
          <w:tcPr>
            <w:tcW w:w="0" w:type="auto"/>
            <w:tcBorders>
              <w:top w:val="outset" w:sz="6" w:space="0" w:color="auto"/>
              <w:left w:val="outset" w:sz="6" w:space="0" w:color="auto"/>
              <w:bottom w:val="outset" w:sz="6" w:space="0" w:color="auto"/>
              <w:right w:val="outset" w:sz="6" w:space="0" w:color="auto"/>
            </w:tcBorders>
            <w:vAlign w:val="center"/>
          </w:tcPr>
          <w:p w14:paraId="0F740336" w14:textId="57907D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178,241</w:t>
            </w:r>
          </w:p>
        </w:tc>
        <w:tc>
          <w:tcPr>
            <w:tcW w:w="0" w:type="auto"/>
            <w:tcBorders>
              <w:top w:val="outset" w:sz="6" w:space="0" w:color="auto"/>
              <w:left w:val="outset" w:sz="6" w:space="0" w:color="auto"/>
              <w:bottom w:val="outset" w:sz="6" w:space="0" w:color="auto"/>
              <w:right w:val="outset" w:sz="6" w:space="0" w:color="auto"/>
            </w:tcBorders>
            <w:vAlign w:val="center"/>
          </w:tcPr>
          <w:p w14:paraId="70ABDB32" w14:textId="5D1FAD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42,795</w:t>
            </w:r>
          </w:p>
        </w:tc>
        <w:tc>
          <w:tcPr>
            <w:tcW w:w="0" w:type="auto"/>
            <w:tcBorders>
              <w:top w:val="outset" w:sz="6" w:space="0" w:color="auto"/>
              <w:left w:val="outset" w:sz="6" w:space="0" w:color="auto"/>
              <w:bottom w:val="outset" w:sz="6" w:space="0" w:color="auto"/>
              <w:right w:val="outset" w:sz="6" w:space="0" w:color="auto"/>
            </w:tcBorders>
            <w:vAlign w:val="center"/>
          </w:tcPr>
          <w:p w14:paraId="0C05104B" w14:textId="234257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197,489</w:t>
            </w:r>
          </w:p>
        </w:tc>
        <w:tc>
          <w:tcPr>
            <w:tcW w:w="0" w:type="auto"/>
            <w:tcBorders>
              <w:top w:val="outset" w:sz="6" w:space="0" w:color="auto"/>
              <w:left w:val="outset" w:sz="6" w:space="0" w:color="auto"/>
              <w:bottom w:val="outset" w:sz="6" w:space="0" w:color="auto"/>
              <w:right w:val="outset" w:sz="6" w:space="0" w:color="auto"/>
            </w:tcBorders>
            <w:vAlign w:val="center"/>
          </w:tcPr>
          <w:p w14:paraId="394EBBED" w14:textId="431C36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154,694</w:t>
            </w:r>
          </w:p>
        </w:tc>
        <w:tc>
          <w:tcPr>
            <w:tcW w:w="0" w:type="auto"/>
            <w:tcBorders>
              <w:top w:val="outset" w:sz="6" w:space="0" w:color="auto"/>
              <w:left w:val="outset" w:sz="6" w:space="0" w:color="auto"/>
              <w:bottom w:val="outset" w:sz="6" w:space="0" w:color="auto"/>
              <w:right w:val="outset" w:sz="6" w:space="0" w:color="auto"/>
            </w:tcBorders>
            <w:vAlign w:val="center"/>
          </w:tcPr>
          <w:p w14:paraId="1C8C5329" w14:textId="2C68C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16,741</w:t>
            </w:r>
          </w:p>
        </w:tc>
        <w:tc>
          <w:tcPr>
            <w:tcW w:w="0" w:type="auto"/>
            <w:tcBorders>
              <w:top w:val="outset" w:sz="6" w:space="0" w:color="auto"/>
              <w:left w:val="outset" w:sz="6" w:space="0" w:color="auto"/>
              <w:bottom w:val="outset" w:sz="6" w:space="0" w:color="auto"/>
              <w:right w:val="outset" w:sz="6" w:space="0" w:color="auto"/>
            </w:tcBorders>
            <w:vAlign w:val="center"/>
          </w:tcPr>
          <w:p w14:paraId="4E5EFA20" w14:textId="4A0956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40,288</w:t>
            </w:r>
          </w:p>
        </w:tc>
        <w:tc>
          <w:tcPr>
            <w:tcW w:w="0" w:type="auto"/>
            <w:tcBorders>
              <w:top w:val="outset" w:sz="6" w:space="0" w:color="auto"/>
              <w:left w:val="outset" w:sz="6" w:space="0" w:color="auto"/>
              <w:bottom w:val="outset" w:sz="6" w:space="0" w:color="auto"/>
              <w:right w:val="outset" w:sz="6" w:space="0" w:color="auto"/>
            </w:tcBorders>
            <w:vAlign w:val="center"/>
          </w:tcPr>
          <w:p w14:paraId="2CAE7A3D" w14:textId="63511CB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23,547</w:t>
            </w:r>
          </w:p>
        </w:tc>
      </w:tr>
      <w:tr w:rsidR="000E5A70" w:rsidRPr="000E5A70" w14:paraId="1FD5BF1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49D0634" w14:textId="39C7C86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1887</w:t>
            </w:r>
          </w:p>
        </w:tc>
        <w:tc>
          <w:tcPr>
            <w:tcW w:w="0" w:type="auto"/>
            <w:tcBorders>
              <w:top w:val="outset" w:sz="6" w:space="0" w:color="auto"/>
              <w:left w:val="outset" w:sz="6" w:space="0" w:color="auto"/>
              <w:bottom w:val="outset" w:sz="6" w:space="0" w:color="auto"/>
              <w:right w:val="outset" w:sz="6" w:space="0" w:color="auto"/>
            </w:tcBorders>
            <w:vAlign w:val="center"/>
          </w:tcPr>
          <w:p w14:paraId="3703B5E2" w14:textId="406050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21,546</w:t>
            </w:r>
          </w:p>
        </w:tc>
        <w:tc>
          <w:tcPr>
            <w:tcW w:w="0" w:type="auto"/>
            <w:tcBorders>
              <w:top w:val="outset" w:sz="6" w:space="0" w:color="auto"/>
              <w:left w:val="outset" w:sz="6" w:space="0" w:color="auto"/>
              <w:bottom w:val="outset" w:sz="6" w:space="0" w:color="auto"/>
              <w:right w:val="outset" w:sz="6" w:space="0" w:color="auto"/>
            </w:tcBorders>
            <w:vAlign w:val="center"/>
          </w:tcPr>
          <w:p w14:paraId="24657366" w14:textId="4A0B1D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250,516</w:t>
            </w:r>
          </w:p>
        </w:tc>
        <w:tc>
          <w:tcPr>
            <w:tcW w:w="0" w:type="auto"/>
            <w:tcBorders>
              <w:top w:val="outset" w:sz="6" w:space="0" w:color="auto"/>
              <w:left w:val="outset" w:sz="6" w:space="0" w:color="auto"/>
              <w:bottom w:val="outset" w:sz="6" w:space="0" w:color="auto"/>
              <w:right w:val="outset" w:sz="6" w:space="0" w:color="auto"/>
            </w:tcBorders>
            <w:vAlign w:val="center"/>
          </w:tcPr>
          <w:p w14:paraId="6308D0CA" w14:textId="277C80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228,970</w:t>
            </w:r>
          </w:p>
        </w:tc>
        <w:tc>
          <w:tcPr>
            <w:tcW w:w="0" w:type="auto"/>
            <w:tcBorders>
              <w:top w:val="outset" w:sz="6" w:space="0" w:color="auto"/>
              <w:left w:val="outset" w:sz="6" w:space="0" w:color="auto"/>
              <w:bottom w:val="outset" w:sz="6" w:space="0" w:color="auto"/>
              <w:right w:val="outset" w:sz="6" w:space="0" w:color="auto"/>
            </w:tcBorders>
            <w:vAlign w:val="center"/>
          </w:tcPr>
          <w:p w14:paraId="643ED32F" w14:textId="6E4E4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11,321</w:t>
            </w:r>
          </w:p>
        </w:tc>
        <w:tc>
          <w:tcPr>
            <w:tcW w:w="0" w:type="auto"/>
            <w:tcBorders>
              <w:top w:val="outset" w:sz="6" w:space="0" w:color="auto"/>
              <w:left w:val="outset" w:sz="6" w:space="0" w:color="auto"/>
              <w:bottom w:val="outset" w:sz="6" w:space="0" w:color="auto"/>
              <w:right w:val="outset" w:sz="6" w:space="0" w:color="auto"/>
            </w:tcBorders>
            <w:vAlign w:val="center"/>
          </w:tcPr>
          <w:p w14:paraId="5938B14D" w14:textId="4BAB4E6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206,454</w:t>
            </w:r>
          </w:p>
        </w:tc>
        <w:tc>
          <w:tcPr>
            <w:tcW w:w="0" w:type="auto"/>
            <w:tcBorders>
              <w:top w:val="outset" w:sz="6" w:space="0" w:color="auto"/>
              <w:left w:val="outset" w:sz="6" w:space="0" w:color="auto"/>
              <w:bottom w:val="outset" w:sz="6" w:space="0" w:color="auto"/>
              <w:right w:val="outset" w:sz="6" w:space="0" w:color="auto"/>
            </w:tcBorders>
            <w:vAlign w:val="center"/>
          </w:tcPr>
          <w:p w14:paraId="6EF6C125" w14:textId="05EC43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195,133</w:t>
            </w:r>
          </w:p>
        </w:tc>
        <w:tc>
          <w:tcPr>
            <w:tcW w:w="0" w:type="auto"/>
            <w:tcBorders>
              <w:top w:val="outset" w:sz="6" w:space="0" w:color="auto"/>
              <w:left w:val="outset" w:sz="6" w:space="0" w:color="auto"/>
              <w:bottom w:val="outset" w:sz="6" w:space="0" w:color="auto"/>
              <w:right w:val="outset" w:sz="6" w:space="0" w:color="auto"/>
            </w:tcBorders>
            <w:vAlign w:val="center"/>
          </w:tcPr>
          <w:p w14:paraId="0B5C910B" w14:textId="53F1DC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10,225</w:t>
            </w:r>
          </w:p>
        </w:tc>
        <w:tc>
          <w:tcPr>
            <w:tcW w:w="0" w:type="auto"/>
            <w:tcBorders>
              <w:top w:val="outset" w:sz="6" w:space="0" w:color="auto"/>
              <w:left w:val="outset" w:sz="6" w:space="0" w:color="auto"/>
              <w:bottom w:val="outset" w:sz="6" w:space="0" w:color="auto"/>
              <w:right w:val="outset" w:sz="6" w:space="0" w:color="auto"/>
            </w:tcBorders>
            <w:vAlign w:val="center"/>
          </w:tcPr>
          <w:p w14:paraId="79351C59" w14:textId="00AAA9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44,062</w:t>
            </w:r>
          </w:p>
        </w:tc>
        <w:tc>
          <w:tcPr>
            <w:tcW w:w="0" w:type="auto"/>
            <w:tcBorders>
              <w:top w:val="outset" w:sz="6" w:space="0" w:color="auto"/>
              <w:left w:val="outset" w:sz="6" w:space="0" w:color="auto"/>
              <w:bottom w:val="outset" w:sz="6" w:space="0" w:color="auto"/>
              <w:right w:val="outset" w:sz="6" w:space="0" w:color="auto"/>
            </w:tcBorders>
            <w:vAlign w:val="center"/>
          </w:tcPr>
          <w:p w14:paraId="058D7BDF" w14:textId="2E38E5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33,837</w:t>
            </w:r>
          </w:p>
        </w:tc>
      </w:tr>
      <w:tr w:rsidR="000E5A70" w:rsidRPr="000E5A70" w14:paraId="5F3A3CB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A32429C" w14:textId="57BC57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1888</w:t>
            </w:r>
          </w:p>
        </w:tc>
        <w:tc>
          <w:tcPr>
            <w:tcW w:w="0" w:type="auto"/>
            <w:tcBorders>
              <w:top w:val="outset" w:sz="6" w:space="0" w:color="auto"/>
              <w:left w:val="outset" w:sz="6" w:space="0" w:color="auto"/>
              <w:bottom w:val="outset" w:sz="6" w:space="0" w:color="auto"/>
              <w:right w:val="outset" w:sz="6" w:space="0" w:color="auto"/>
            </w:tcBorders>
            <w:vAlign w:val="center"/>
          </w:tcPr>
          <w:p w14:paraId="75325E65" w14:textId="6F84D72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21,899</w:t>
            </w:r>
          </w:p>
        </w:tc>
        <w:tc>
          <w:tcPr>
            <w:tcW w:w="0" w:type="auto"/>
            <w:tcBorders>
              <w:top w:val="outset" w:sz="6" w:space="0" w:color="auto"/>
              <w:left w:val="outset" w:sz="6" w:space="0" w:color="auto"/>
              <w:bottom w:val="outset" w:sz="6" w:space="0" w:color="auto"/>
              <w:right w:val="outset" w:sz="6" w:space="0" w:color="auto"/>
            </w:tcBorders>
            <w:vAlign w:val="center"/>
          </w:tcPr>
          <w:p w14:paraId="285C2F1F" w14:textId="563EC4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272,478</w:t>
            </w:r>
          </w:p>
        </w:tc>
        <w:tc>
          <w:tcPr>
            <w:tcW w:w="0" w:type="auto"/>
            <w:tcBorders>
              <w:top w:val="outset" w:sz="6" w:space="0" w:color="auto"/>
              <w:left w:val="outset" w:sz="6" w:space="0" w:color="auto"/>
              <w:bottom w:val="outset" w:sz="6" w:space="0" w:color="auto"/>
              <w:right w:val="outset" w:sz="6" w:space="0" w:color="auto"/>
            </w:tcBorders>
            <w:vAlign w:val="center"/>
          </w:tcPr>
          <w:p w14:paraId="7388776C" w14:textId="411805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250,579</w:t>
            </w:r>
          </w:p>
        </w:tc>
        <w:tc>
          <w:tcPr>
            <w:tcW w:w="0" w:type="auto"/>
            <w:tcBorders>
              <w:top w:val="outset" w:sz="6" w:space="0" w:color="auto"/>
              <w:left w:val="outset" w:sz="6" w:space="0" w:color="auto"/>
              <w:bottom w:val="outset" w:sz="6" w:space="0" w:color="auto"/>
              <w:right w:val="outset" w:sz="6" w:space="0" w:color="auto"/>
            </w:tcBorders>
            <w:vAlign w:val="center"/>
          </w:tcPr>
          <w:p w14:paraId="555A6F28" w14:textId="518DBB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9,990</w:t>
            </w:r>
          </w:p>
        </w:tc>
        <w:tc>
          <w:tcPr>
            <w:tcW w:w="0" w:type="auto"/>
            <w:tcBorders>
              <w:top w:val="outset" w:sz="6" w:space="0" w:color="auto"/>
              <w:left w:val="outset" w:sz="6" w:space="0" w:color="auto"/>
              <w:bottom w:val="outset" w:sz="6" w:space="0" w:color="auto"/>
              <w:right w:val="outset" w:sz="6" w:space="0" w:color="auto"/>
            </w:tcBorders>
            <w:vAlign w:val="center"/>
          </w:tcPr>
          <w:p w14:paraId="0967345E" w14:textId="455146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227,533</w:t>
            </w:r>
          </w:p>
        </w:tc>
        <w:tc>
          <w:tcPr>
            <w:tcW w:w="0" w:type="auto"/>
            <w:tcBorders>
              <w:top w:val="outset" w:sz="6" w:space="0" w:color="auto"/>
              <w:left w:val="outset" w:sz="6" w:space="0" w:color="auto"/>
              <w:bottom w:val="outset" w:sz="6" w:space="0" w:color="auto"/>
              <w:right w:val="outset" w:sz="6" w:space="0" w:color="auto"/>
            </w:tcBorders>
            <w:vAlign w:val="center"/>
          </w:tcPr>
          <w:p w14:paraId="57509DAA" w14:textId="5A1B76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217,543</w:t>
            </w:r>
          </w:p>
        </w:tc>
        <w:tc>
          <w:tcPr>
            <w:tcW w:w="0" w:type="auto"/>
            <w:tcBorders>
              <w:top w:val="outset" w:sz="6" w:space="0" w:color="auto"/>
              <w:left w:val="outset" w:sz="6" w:space="0" w:color="auto"/>
              <w:bottom w:val="outset" w:sz="6" w:space="0" w:color="auto"/>
              <w:right w:val="outset" w:sz="6" w:space="0" w:color="auto"/>
            </w:tcBorders>
            <w:vAlign w:val="center"/>
          </w:tcPr>
          <w:p w14:paraId="4ABD6058" w14:textId="6AAB40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11,909</w:t>
            </w:r>
          </w:p>
        </w:tc>
        <w:tc>
          <w:tcPr>
            <w:tcW w:w="0" w:type="auto"/>
            <w:tcBorders>
              <w:top w:val="outset" w:sz="6" w:space="0" w:color="auto"/>
              <w:left w:val="outset" w:sz="6" w:space="0" w:color="auto"/>
              <w:bottom w:val="outset" w:sz="6" w:space="0" w:color="auto"/>
              <w:right w:val="outset" w:sz="6" w:space="0" w:color="auto"/>
            </w:tcBorders>
            <w:vAlign w:val="center"/>
          </w:tcPr>
          <w:p w14:paraId="5E25E4C9" w14:textId="46E45CE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44,945</w:t>
            </w:r>
          </w:p>
        </w:tc>
        <w:tc>
          <w:tcPr>
            <w:tcW w:w="0" w:type="auto"/>
            <w:tcBorders>
              <w:top w:val="outset" w:sz="6" w:space="0" w:color="auto"/>
              <w:left w:val="outset" w:sz="6" w:space="0" w:color="auto"/>
              <w:bottom w:val="outset" w:sz="6" w:space="0" w:color="auto"/>
              <w:right w:val="outset" w:sz="6" w:space="0" w:color="auto"/>
            </w:tcBorders>
            <w:vAlign w:val="center"/>
          </w:tcPr>
          <w:p w14:paraId="6EC6E489" w14:textId="41CD55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33,036</w:t>
            </w:r>
          </w:p>
        </w:tc>
      </w:tr>
      <w:tr w:rsidR="000E5A70" w:rsidRPr="000E5A70" w14:paraId="5F628B2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C267C4C" w14:textId="7D61565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1889</w:t>
            </w:r>
          </w:p>
        </w:tc>
        <w:tc>
          <w:tcPr>
            <w:tcW w:w="0" w:type="auto"/>
            <w:tcBorders>
              <w:top w:val="outset" w:sz="6" w:space="0" w:color="auto"/>
              <w:left w:val="outset" w:sz="6" w:space="0" w:color="auto"/>
              <w:bottom w:val="outset" w:sz="6" w:space="0" w:color="auto"/>
              <w:right w:val="outset" w:sz="6" w:space="0" w:color="auto"/>
            </w:tcBorders>
            <w:vAlign w:val="center"/>
          </w:tcPr>
          <w:p w14:paraId="7B7B4C4B" w14:textId="1A3927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18,009</w:t>
            </w:r>
          </w:p>
        </w:tc>
        <w:tc>
          <w:tcPr>
            <w:tcW w:w="0" w:type="auto"/>
            <w:tcBorders>
              <w:top w:val="outset" w:sz="6" w:space="0" w:color="auto"/>
              <w:left w:val="outset" w:sz="6" w:space="0" w:color="auto"/>
              <w:bottom w:val="outset" w:sz="6" w:space="0" w:color="auto"/>
              <w:right w:val="outset" w:sz="6" w:space="0" w:color="auto"/>
            </w:tcBorders>
            <w:vAlign w:val="center"/>
          </w:tcPr>
          <w:p w14:paraId="442ACD89" w14:textId="1DB813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323,931</w:t>
            </w:r>
          </w:p>
        </w:tc>
        <w:tc>
          <w:tcPr>
            <w:tcW w:w="0" w:type="auto"/>
            <w:tcBorders>
              <w:top w:val="outset" w:sz="6" w:space="0" w:color="auto"/>
              <w:left w:val="outset" w:sz="6" w:space="0" w:color="auto"/>
              <w:bottom w:val="outset" w:sz="6" w:space="0" w:color="auto"/>
              <w:right w:val="outset" w:sz="6" w:space="0" w:color="auto"/>
            </w:tcBorders>
            <w:vAlign w:val="center"/>
          </w:tcPr>
          <w:p w14:paraId="391BD703" w14:textId="39C09D9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305,922</w:t>
            </w:r>
          </w:p>
        </w:tc>
        <w:tc>
          <w:tcPr>
            <w:tcW w:w="0" w:type="auto"/>
            <w:tcBorders>
              <w:top w:val="outset" w:sz="6" w:space="0" w:color="auto"/>
              <w:left w:val="outset" w:sz="6" w:space="0" w:color="auto"/>
              <w:bottom w:val="outset" w:sz="6" w:space="0" w:color="auto"/>
              <w:right w:val="outset" w:sz="6" w:space="0" w:color="auto"/>
            </w:tcBorders>
            <w:vAlign w:val="center"/>
          </w:tcPr>
          <w:p w14:paraId="7C146A8C" w14:textId="2D69791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7,547</w:t>
            </w:r>
          </w:p>
        </w:tc>
        <w:tc>
          <w:tcPr>
            <w:tcW w:w="0" w:type="auto"/>
            <w:tcBorders>
              <w:top w:val="outset" w:sz="6" w:space="0" w:color="auto"/>
              <w:left w:val="outset" w:sz="6" w:space="0" w:color="auto"/>
              <w:bottom w:val="outset" w:sz="6" w:space="0" w:color="auto"/>
              <w:right w:val="outset" w:sz="6" w:space="0" w:color="auto"/>
            </w:tcBorders>
            <w:vAlign w:val="center"/>
          </w:tcPr>
          <w:p w14:paraId="3648829B" w14:textId="4257A17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274,578</w:t>
            </w:r>
          </w:p>
        </w:tc>
        <w:tc>
          <w:tcPr>
            <w:tcW w:w="0" w:type="auto"/>
            <w:tcBorders>
              <w:top w:val="outset" w:sz="6" w:space="0" w:color="auto"/>
              <w:left w:val="outset" w:sz="6" w:space="0" w:color="auto"/>
              <w:bottom w:val="outset" w:sz="6" w:space="0" w:color="auto"/>
              <w:right w:val="outset" w:sz="6" w:space="0" w:color="auto"/>
            </w:tcBorders>
            <w:vAlign w:val="center"/>
          </w:tcPr>
          <w:p w14:paraId="16C756FE" w14:textId="36DAA6A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267,031</w:t>
            </w:r>
          </w:p>
        </w:tc>
        <w:tc>
          <w:tcPr>
            <w:tcW w:w="0" w:type="auto"/>
            <w:tcBorders>
              <w:top w:val="outset" w:sz="6" w:space="0" w:color="auto"/>
              <w:left w:val="outset" w:sz="6" w:space="0" w:color="auto"/>
              <w:bottom w:val="outset" w:sz="6" w:space="0" w:color="auto"/>
              <w:right w:val="outset" w:sz="6" w:space="0" w:color="auto"/>
            </w:tcBorders>
            <w:vAlign w:val="center"/>
          </w:tcPr>
          <w:p w14:paraId="78610A37" w14:textId="7D382C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10,462</w:t>
            </w:r>
          </w:p>
        </w:tc>
        <w:tc>
          <w:tcPr>
            <w:tcW w:w="0" w:type="auto"/>
            <w:tcBorders>
              <w:top w:val="outset" w:sz="6" w:space="0" w:color="auto"/>
              <w:left w:val="outset" w:sz="6" w:space="0" w:color="auto"/>
              <w:bottom w:val="outset" w:sz="6" w:space="0" w:color="auto"/>
              <w:right w:val="outset" w:sz="6" w:space="0" w:color="auto"/>
            </w:tcBorders>
            <w:vAlign w:val="center"/>
          </w:tcPr>
          <w:p w14:paraId="3DD1C5CF" w14:textId="6F1526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49,353</w:t>
            </w:r>
          </w:p>
        </w:tc>
        <w:tc>
          <w:tcPr>
            <w:tcW w:w="0" w:type="auto"/>
            <w:tcBorders>
              <w:top w:val="outset" w:sz="6" w:space="0" w:color="auto"/>
              <w:left w:val="outset" w:sz="6" w:space="0" w:color="auto"/>
              <w:bottom w:val="outset" w:sz="6" w:space="0" w:color="auto"/>
              <w:right w:val="outset" w:sz="6" w:space="0" w:color="auto"/>
            </w:tcBorders>
            <w:vAlign w:val="center"/>
          </w:tcPr>
          <w:p w14:paraId="339E6A58" w14:textId="1964B3C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38,891</w:t>
            </w:r>
          </w:p>
        </w:tc>
      </w:tr>
      <w:tr w:rsidR="000E5A70" w:rsidRPr="000E5A70" w14:paraId="3E22941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B213C37" w14:textId="4750BF0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1890</w:t>
            </w:r>
          </w:p>
        </w:tc>
        <w:tc>
          <w:tcPr>
            <w:tcW w:w="0" w:type="auto"/>
            <w:tcBorders>
              <w:top w:val="outset" w:sz="6" w:space="0" w:color="auto"/>
              <w:left w:val="outset" w:sz="6" w:space="0" w:color="auto"/>
              <w:bottom w:val="outset" w:sz="6" w:space="0" w:color="auto"/>
              <w:right w:val="outset" w:sz="6" w:space="0" w:color="auto"/>
            </w:tcBorders>
            <w:vAlign w:val="center"/>
          </w:tcPr>
          <w:p w14:paraId="150FB584" w14:textId="7FBCD65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19,534</w:t>
            </w:r>
          </w:p>
        </w:tc>
        <w:tc>
          <w:tcPr>
            <w:tcW w:w="0" w:type="auto"/>
            <w:tcBorders>
              <w:top w:val="outset" w:sz="6" w:space="0" w:color="auto"/>
              <w:left w:val="outset" w:sz="6" w:space="0" w:color="auto"/>
              <w:bottom w:val="outset" w:sz="6" w:space="0" w:color="auto"/>
              <w:right w:val="outset" w:sz="6" w:space="0" w:color="auto"/>
            </w:tcBorders>
            <w:vAlign w:val="center"/>
          </w:tcPr>
          <w:p w14:paraId="16B350E3" w14:textId="0A78ACC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306,090</w:t>
            </w:r>
          </w:p>
        </w:tc>
        <w:tc>
          <w:tcPr>
            <w:tcW w:w="0" w:type="auto"/>
            <w:tcBorders>
              <w:top w:val="outset" w:sz="6" w:space="0" w:color="auto"/>
              <w:left w:val="outset" w:sz="6" w:space="0" w:color="auto"/>
              <w:bottom w:val="outset" w:sz="6" w:space="0" w:color="auto"/>
              <w:right w:val="outset" w:sz="6" w:space="0" w:color="auto"/>
            </w:tcBorders>
            <w:vAlign w:val="center"/>
          </w:tcPr>
          <w:p w14:paraId="7832D653" w14:textId="528996B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286,556</w:t>
            </w:r>
          </w:p>
        </w:tc>
        <w:tc>
          <w:tcPr>
            <w:tcW w:w="0" w:type="auto"/>
            <w:tcBorders>
              <w:top w:val="outset" w:sz="6" w:space="0" w:color="auto"/>
              <w:left w:val="outset" w:sz="6" w:space="0" w:color="auto"/>
              <w:bottom w:val="outset" w:sz="6" w:space="0" w:color="auto"/>
              <w:right w:val="outset" w:sz="6" w:space="0" w:color="auto"/>
            </w:tcBorders>
            <w:vAlign w:val="center"/>
          </w:tcPr>
          <w:p w14:paraId="51552164" w14:textId="036833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4,703</w:t>
            </w:r>
          </w:p>
        </w:tc>
        <w:tc>
          <w:tcPr>
            <w:tcW w:w="0" w:type="auto"/>
            <w:tcBorders>
              <w:top w:val="outset" w:sz="6" w:space="0" w:color="auto"/>
              <w:left w:val="outset" w:sz="6" w:space="0" w:color="auto"/>
              <w:bottom w:val="outset" w:sz="6" w:space="0" w:color="auto"/>
              <w:right w:val="outset" w:sz="6" w:space="0" w:color="auto"/>
            </w:tcBorders>
            <w:vAlign w:val="center"/>
          </w:tcPr>
          <w:p w14:paraId="49EEE141" w14:textId="4F7EB0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253,479</w:t>
            </w:r>
          </w:p>
        </w:tc>
        <w:tc>
          <w:tcPr>
            <w:tcW w:w="0" w:type="auto"/>
            <w:tcBorders>
              <w:top w:val="outset" w:sz="6" w:space="0" w:color="auto"/>
              <w:left w:val="outset" w:sz="6" w:space="0" w:color="auto"/>
              <w:bottom w:val="outset" w:sz="6" w:space="0" w:color="auto"/>
              <w:right w:val="outset" w:sz="6" w:space="0" w:color="auto"/>
            </w:tcBorders>
            <w:vAlign w:val="center"/>
          </w:tcPr>
          <w:p w14:paraId="6C4451FA" w14:textId="4A39FF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248,776</w:t>
            </w:r>
          </w:p>
        </w:tc>
        <w:tc>
          <w:tcPr>
            <w:tcW w:w="0" w:type="auto"/>
            <w:tcBorders>
              <w:top w:val="outset" w:sz="6" w:space="0" w:color="auto"/>
              <w:left w:val="outset" w:sz="6" w:space="0" w:color="auto"/>
              <w:bottom w:val="outset" w:sz="6" w:space="0" w:color="auto"/>
              <w:right w:val="outset" w:sz="6" w:space="0" w:color="auto"/>
            </w:tcBorders>
            <w:vAlign w:val="center"/>
          </w:tcPr>
          <w:p w14:paraId="1409DC15" w14:textId="2E0D7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14,831</w:t>
            </w:r>
          </w:p>
        </w:tc>
        <w:tc>
          <w:tcPr>
            <w:tcW w:w="0" w:type="auto"/>
            <w:tcBorders>
              <w:top w:val="outset" w:sz="6" w:space="0" w:color="auto"/>
              <w:left w:val="outset" w:sz="6" w:space="0" w:color="auto"/>
              <w:bottom w:val="outset" w:sz="6" w:space="0" w:color="auto"/>
              <w:right w:val="outset" w:sz="6" w:space="0" w:color="auto"/>
            </w:tcBorders>
            <w:vAlign w:val="center"/>
          </w:tcPr>
          <w:p w14:paraId="594CD9A2" w14:textId="5684D6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52,611</w:t>
            </w:r>
          </w:p>
        </w:tc>
        <w:tc>
          <w:tcPr>
            <w:tcW w:w="0" w:type="auto"/>
            <w:tcBorders>
              <w:top w:val="outset" w:sz="6" w:space="0" w:color="auto"/>
              <w:left w:val="outset" w:sz="6" w:space="0" w:color="auto"/>
              <w:bottom w:val="outset" w:sz="6" w:space="0" w:color="auto"/>
              <w:right w:val="outset" w:sz="6" w:space="0" w:color="auto"/>
            </w:tcBorders>
            <w:vAlign w:val="center"/>
          </w:tcPr>
          <w:p w14:paraId="74460B0B" w14:textId="412177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37,780</w:t>
            </w:r>
          </w:p>
        </w:tc>
      </w:tr>
      <w:tr w:rsidR="000E5A70" w:rsidRPr="000E5A70" w14:paraId="1397CF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50EC231" w14:textId="3BF3F8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w:t>
            </w:r>
          </w:p>
        </w:tc>
        <w:tc>
          <w:tcPr>
            <w:tcW w:w="0" w:type="auto"/>
            <w:tcBorders>
              <w:top w:val="outset" w:sz="6" w:space="0" w:color="auto"/>
              <w:left w:val="outset" w:sz="6" w:space="0" w:color="auto"/>
              <w:bottom w:val="outset" w:sz="6" w:space="0" w:color="auto"/>
              <w:right w:val="outset" w:sz="6" w:space="0" w:color="auto"/>
            </w:tcBorders>
            <w:vAlign w:val="center"/>
          </w:tcPr>
          <w:p w14:paraId="123CA234" w14:textId="19989F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4,623</w:t>
            </w:r>
          </w:p>
        </w:tc>
        <w:tc>
          <w:tcPr>
            <w:tcW w:w="0" w:type="auto"/>
            <w:tcBorders>
              <w:top w:val="outset" w:sz="6" w:space="0" w:color="auto"/>
              <w:left w:val="outset" w:sz="6" w:space="0" w:color="auto"/>
              <w:bottom w:val="outset" w:sz="6" w:space="0" w:color="auto"/>
              <w:right w:val="outset" w:sz="6" w:space="0" w:color="auto"/>
            </w:tcBorders>
            <w:vAlign w:val="center"/>
          </w:tcPr>
          <w:p w14:paraId="3B27548C" w14:textId="0F280A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268,501</w:t>
            </w:r>
          </w:p>
        </w:tc>
        <w:tc>
          <w:tcPr>
            <w:tcW w:w="0" w:type="auto"/>
            <w:tcBorders>
              <w:top w:val="outset" w:sz="6" w:space="0" w:color="auto"/>
              <w:left w:val="outset" w:sz="6" w:space="0" w:color="auto"/>
              <w:bottom w:val="outset" w:sz="6" w:space="0" w:color="auto"/>
              <w:right w:val="outset" w:sz="6" w:space="0" w:color="auto"/>
            </w:tcBorders>
            <w:vAlign w:val="center"/>
          </w:tcPr>
          <w:p w14:paraId="6EE3466A" w14:textId="0E3A33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263,878</w:t>
            </w:r>
          </w:p>
        </w:tc>
        <w:tc>
          <w:tcPr>
            <w:tcW w:w="0" w:type="auto"/>
            <w:tcBorders>
              <w:top w:val="outset" w:sz="6" w:space="0" w:color="auto"/>
              <w:left w:val="outset" w:sz="6" w:space="0" w:color="auto"/>
              <w:bottom w:val="outset" w:sz="6" w:space="0" w:color="auto"/>
              <w:right w:val="outset" w:sz="6" w:space="0" w:color="auto"/>
            </w:tcBorders>
            <w:vAlign w:val="center"/>
          </w:tcPr>
          <w:p w14:paraId="20113C42" w14:textId="69E3DE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-6,697</w:t>
            </w:r>
          </w:p>
        </w:tc>
        <w:tc>
          <w:tcPr>
            <w:tcW w:w="0" w:type="auto"/>
            <w:tcBorders>
              <w:top w:val="outset" w:sz="6" w:space="0" w:color="auto"/>
              <w:left w:val="outset" w:sz="6" w:space="0" w:color="auto"/>
              <w:bottom w:val="outset" w:sz="6" w:space="0" w:color="auto"/>
              <w:right w:val="outset" w:sz="6" w:space="0" w:color="auto"/>
            </w:tcBorders>
            <w:vAlign w:val="center"/>
          </w:tcPr>
          <w:p w14:paraId="50416B3F" w14:textId="65DDB57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215,642</w:t>
            </w:r>
          </w:p>
        </w:tc>
        <w:tc>
          <w:tcPr>
            <w:tcW w:w="0" w:type="auto"/>
            <w:tcBorders>
              <w:top w:val="outset" w:sz="6" w:space="0" w:color="auto"/>
              <w:left w:val="outset" w:sz="6" w:space="0" w:color="auto"/>
              <w:bottom w:val="outset" w:sz="6" w:space="0" w:color="auto"/>
              <w:right w:val="outset" w:sz="6" w:space="0" w:color="auto"/>
            </w:tcBorders>
            <w:vAlign w:val="center"/>
          </w:tcPr>
          <w:p w14:paraId="78BC1D5C" w14:textId="058691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222,339</w:t>
            </w:r>
          </w:p>
        </w:tc>
        <w:tc>
          <w:tcPr>
            <w:tcW w:w="0" w:type="auto"/>
            <w:tcBorders>
              <w:top w:val="outset" w:sz="6" w:space="0" w:color="auto"/>
              <w:left w:val="outset" w:sz="6" w:space="0" w:color="auto"/>
              <w:bottom w:val="outset" w:sz="6" w:space="0" w:color="auto"/>
              <w:right w:val="outset" w:sz="6" w:space="0" w:color="auto"/>
            </w:tcBorders>
            <w:vAlign w:val="center"/>
          </w:tcPr>
          <w:p w14:paraId="63BF4B94" w14:textId="168154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11,320</w:t>
            </w:r>
          </w:p>
        </w:tc>
        <w:tc>
          <w:tcPr>
            <w:tcW w:w="0" w:type="auto"/>
            <w:tcBorders>
              <w:top w:val="outset" w:sz="6" w:space="0" w:color="auto"/>
              <w:left w:val="outset" w:sz="6" w:space="0" w:color="auto"/>
              <w:bottom w:val="outset" w:sz="6" w:space="0" w:color="auto"/>
              <w:right w:val="outset" w:sz="6" w:space="0" w:color="auto"/>
            </w:tcBorders>
            <w:vAlign w:val="center"/>
          </w:tcPr>
          <w:p w14:paraId="3CC36207" w14:textId="7A9B181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52,859</w:t>
            </w:r>
          </w:p>
        </w:tc>
        <w:tc>
          <w:tcPr>
            <w:tcW w:w="0" w:type="auto"/>
            <w:tcBorders>
              <w:top w:val="outset" w:sz="6" w:space="0" w:color="auto"/>
              <w:left w:val="outset" w:sz="6" w:space="0" w:color="auto"/>
              <w:bottom w:val="outset" w:sz="6" w:space="0" w:color="auto"/>
              <w:right w:val="outset" w:sz="6" w:space="0" w:color="auto"/>
            </w:tcBorders>
            <w:vAlign w:val="center"/>
          </w:tcPr>
          <w:p w14:paraId="2E948AA6" w14:textId="2AF711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41,539</w:t>
            </w:r>
          </w:p>
        </w:tc>
      </w:tr>
      <w:tr w:rsidR="000E5A70" w:rsidRPr="000E5A70" w14:paraId="585FE3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ABC8F9" w14:textId="6358E77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1892</w:t>
            </w:r>
          </w:p>
        </w:tc>
        <w:tc>
          <w:tcPr>
            <w:tcW w:w="0" w:type="auto"/>
            <w:tcBorders>
              <w:top w:val="outset" w:sz="6" w:space="0" w:color="auto"/>
              <w:left w:val="outset" w:sz="6" w:space="0" w:color="auto"/>
              <w:bottom w:val="outset" w:sz="6" w:space="0" w:color="auto"/>
              <w:right w:val="outset" w:sz="6" w:space="0" w:color="auto"/>
            </w:tcBorders>
            <w:vAlign w:val="center"/>
          </w:tcPr>
          <w:p w14:paraId="3349CD0D" w14:textId="64B3CCB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17,735</w:t>
            </w:r>
          </w:p>
        </w:tc>
        <w:tc>
          <w:tcPr>
            <w:tcW w:w="0" w:type="auto"/>
            <w:tcBorders>
              <w:top w:val="outset" w:sz="6" w:space="0" w:color="auto"/>
              <w:left w:val="outset" w:sz="6" w:space="0" w:color="auto"/>
              <w:bottom w:val="outset" w:sz="6" w:space="0" w:color="auto"/>
              <w:right w:val="outset" w:sz="6" w:space="0" w:color="auto"/>
            </w:tcBorders>
            <w:vAlign w:val="center"/>
          </w:tcPr>
          <w:p w14:paraId="314C4856" w14:textId="60C078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228,624</w:t>
            </w:r>
          </w:p>
        </w:tc>
        <w:tc>
          <w:tcPr>
            <w:tcW w:w="0" w:type="auto"/>
            <w:tcBorders>
              <w:top w:val="outset" w:sz="6" w:space="0" w:color="auto"/>
              <w:left w:val="outset" w:sz="6" w:space="0" w:color="auto"/>
              <w:bottom w:val="outset" w:sz="6" w:space="0" w:color="auto"/>
              <w:right w:val="outset" w:sz="6" w:space="0" w:color="auto"/>
            </w:tcBorders>
            <w:vAlign w:val="center"/>
          </w:tcPr>
          <w:p w14:paraId="567FD233" w14:textId="52E308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210,889</w:t>
            </w:r>
          </w:p>
        </w:tc>
        <w:tc>
          <w:tcPr>
            <w:tcW w:w="0" w:type="auto"/>
            <w:tcBorders>
              <w:top w:val="outset" w:sz="6" w:space="0" w:color="auto"/>
              <w:left w:val="outset" w:sz="6" w:space="0" w:color="auto"/>
              <w:bottom w:val="outset" w:sz="6" w:space="0" w:color="auto"/>
              <w:right w:val="outset" w:sz="6" w:space="0" w:color="auto"/>
            </w:tcBorders>
            <w:vAlign w:val="center"/>
          </w:tcPr>
          <w:p w14:paraId="00AFC8E5" w14:textId="6AD192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458</w:t>
            </w:r>
          </w:p>
        </w:tc>
        <w:tc>
          <w:tcPr>
            <w:tcW w:w="0" w:type="auto"/>
            <w:tcBorders>
              <w:top w:val="outset" w:sz="6" w:space="0" w:color="auto"/>
              <w:left w:val="outset" w:sz="6" w:space="0" w:color="auto"/>
              <w:bottom w:val="outset" w:sz="6" w:space="0" w:color="auto"/>
              <w:right w:val="outset" w:sz="6" w:space="0" w:color="auto"/>
            </w:tcBorders>
            <w:vAlign w:val="center"/>
          </w:tcPr>
          <w:p w14:paraId="72BAAEEA" w14:textId="04E15E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173,222</w:t>
            </w:r>
          </w:p>
        </w:tc>
        <w:tc>
          <w:tcPr>
            <w:tcW w:w="0" w:type="auto"/>
            <w:tcBorders>
              <w:top w:val="outset" w:sz="6" w:space="0" w:color="auto"/>
              <w:left w:val="outset" w:sz="6" w:space="0" w:color="auto"/>
              <w:bottom w:val="outset" w:sz="6" w:space="0" w:color="auto"/>
              <w:right w:val="outset" w:sz="6" w:space="0" w:color="auto"/>
            </w:tcBorders>
            <w:vAlign w:val="center"/>
          </w:tcPr>
          <w:p w14:paraId="7ED529E9" w14:textId="550571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172,764</w:t>
            </w:r>
          </w:p>
        </w:tc>
        <w:tc>
          <w:tcPr>
            <w:tcW w:w="0" w:type="auto"/>
            <w:tcBorders>
              <w:top w:val="outset" w:sz="6" w:space="0" w:color="auto"/>
              <w:left w:val="outset" w:sz="6" w:space="0" w:color="auto"/>
              <w:bottom w:val="outset" w:sz="6" w:space="0" w:color="auto"/>
              <w:right w:val="outset" w:sz="6" w:space="0" w:color="auto"/>
            </w:tcBorders>
            <w:vAlign w:val="center"/>
          </w:tcPr>
          <w:p w14:paraId="52B5D265" w14:textId="4CD70C6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17,277</w:t>
            </w:r>
          </w:p>
        </w:tc>
        <w:tc>
          <w:tcPr>
            <w:tcW w:w="0" w:type="auto"/>
            <w:tcBorders>
              <w:top w:val="outset" w:sz="6" w:space="0" w:color="auto"/>
              <w:left w:val="outset" w:sz="6" w:space="0" w:color="auto"/>
              <w:bottom w:val="outset" w:sz="6" w:space="0" w:color="auto"/>
              <w:right w:val="outset" w:sz="6" w:space="0" w:color="auto"/>
            </w:tcBorders>
            <w:vAlign w:val="center"/>
          </w:tcPr>
          <w:p w14:paraId="2455452F" w14:textId="7102B4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55,402</w:t>
            </w:r>
          </w:p>
        </w:tc>
        <w:tc>
          <w:tcPr>
            <w:tcW w:w="0" w:type="auto"/>
            <w:tcBorders>
              <w:top w:val="outset" w:sz="6" w:space="0" w:color="auto"/>
              <w:left w:val="outset" w:sz="6" w:space="0" w:color="auto"/>
              <w:bottom w:val="outset" w:sz="6" w:space="0" w:color="auto"/>
              <w:right w:val="outset" w:sz="6" w:space="0" w:color="auto"/>
            </w:tcBorders>
            <w:vAlign w:val="center"/>
          </w:tcPr>
          <w:p w14:paraId="764BE367" w14:textId="0FD1064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38,125</w:t>
            </w:r>
          </w:p>
        </w:tc>
      </w:tr>
      <w:tr w:rsidR="000E5A70" w:rsidRPr="000E5A70" w14:paraId="61EF09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22C0AC6" w14:textId="60EB9B1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1893</w:t>
            </w:r>
          </w:p>
        </w:tc>
        <w:tc>
          <w:tcPr>
            <w:tcW w:w="0" w:type="auto"/>
            <w:tcBorders>
              <w:top w:val="outset" w:sz="6" w:space="0" w:color="auto"/>
              <w:left w:val="outset" w:sz="6" w:space="0" w:color="auto"/>
              <w:bottom w:val="outset" w:sz="6" w:space="0" w:color="auto"/>
              <w:right w:val="outset" w:sz="6" w:space="0" w:color="auto"/>
            </w:tcBorders>
            <w:vAlign w:val="center"/>
          </w:tcPr>
          <w:p w14:paraId="3EA60108" w14:textId="49AA1A3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21,197</w:t>
            </w:r>
          </w:p>
        </w:tc>
        <w:tc>
          <w:tcPr>
            <w:tcW w:w="0" w:type="auto"/>
            <w:tcBorders>
              <w:top w:val="outset" w:sz="6" w:space="0" w:color="auto"/>
              <w:left w:val="outset" w:sz="6" w:space="0" w:color="auto"/>
              <w:bottom w:val="outset" w:sz="6" w:space="0" w:color="auto"/>
              <w:right w:val="outset" w:sz="6" w:space="0" w:color="auto"/>
            </w:tcBorders>
            <w:vAlign w:val="center"/>
          </w:tcPr>
          <w:p w14:paraId="0182651B" w14:textId="1DBBE3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248,137</w:t>
            </w:r>
          </w:p>
        </w:tc>
        <w:tc>
          <w:tcPr>
            <w:tcW w:w="0" w:type="auto"/>
            <w:tcBorders>
              <w:top w:val="outset" w:sz="6" w:space="0" w:color="auto"/>
              <w:left w:val="outset" w:sz="6" w:space="0" w:color="auto"/>
              <w:bottom w:val="outset" w:sz="6" w:space="0" w:color="auto"/>
              <w:right w:val="outset" w:sz="6" w:space="0" w:color="auto"/>
            </w:tcBorders>
            <w:vAlign w:val="center"/>
          </w:tcPr>
          <w:p w14:paraId="026D5E15" w14:textId="4C186D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226,940</w:t>
            </w:r>
          </w:p>
        </w:tc>
        <w:tc>
          <w:tcPr>
            <w:tcW w:w="0" w:type="auto"/>
            <w:tcBorders>
              <w:top w:val="outset" w:sz="6" w:space="0" w:color="auto"/>
              <w:left w:val="outset" w:sz="6" w:space="0" w:color="auto"/>
              <w:bottom w:val="outset" w:sz="6" w:space="0" w:color="auto"/>
              <w:right w:val="outset" w:sz="6" w:space="0" w:color="auto"/>
            </w:tcBorders>
            <w:vAlign w:val="center"/>
          </w:tcPr>
          <w:p w14:paraId="38BEF19F" w14:textId="60395B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1,989</w:t>
            </w:r>
          </w:p>
        </w:tc>
        <w:tc>
          <w:tcPr>
            <w:tcW w:w="0" w:type="auto"/>
            <w:tcBorders>
              <w:top w:val="outset" w:sz="6" w:space="0" w:color="auto"/>
              <w:left w:val="outset" w:sz="6" w:space="0" w:color="auto"/>
              <w:bottom w:val="outset" w:sz="6" w:space="0" w:color="auto"/>
              <w:right w:val="outset" w:sz="6" w:space="0" w:color="auto"/>
            </w:tcBorders>
            <w:vAlign w:val="center"/>
          </w:tcPr>
          <w:p w14:paraId="10482343" w14:textId="136F1A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184,993</w:t>
            </w:r>
          </w:p>
        </w:tc>
        <w:tc>
          <w:tcPr>
            <w:tcW w:w="0" w:type="auto"/>
            <w:tcBorders>
              <w:top w:val="outset" w:sz="6" w:space="0" w:color="auto"/>
              <w:left w:val="outset" w:sz="6" w:space="0" w:color="auto"/>
              <w:bottom w:val="outset" w:sz="6" w:space="0" w:color="auto"/>
              <w:right w:val="outset" w:sz="6" w:space="0" w:color="auto"/>
            </w:tcBorders>
            <w:vAlign w:val="center"/>
          </w:tcPr>
          <w:p w14:paraId="3A7D78F0" w14:textId="286A58B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183,004</w:t>
            </w:r>
          </w:p>
        </w:tc>
        <w:tc>
          <w:tcPr>
            <w:tcW w:w="0" w:type="auto"/>
            <w:tcBorders>
              <w:top w:val="outset" w:sz="6" w:space="0" w:color="auto"/>
              <w:left w:val="outset" w:sz="6" w:space="0" w:color="auto"/>
              <w:bottom w:val="outset" w:sz="6" w:space="0" w:color="auto"/>
              <w:right w:val="outset" w:sz="6" w:space="0" w:color="auto"/>
            </w:tcBorders>
            <w:vAlign w:val="center"/>
          </w:tcPr>
          <w:p w14:paraId="7A95607B" w14:textId="12DA15F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19,208</w:t>
            </w:r>
          </w:p>
        </w:tc>
        <w:tc>
          <w:tcPr>
            <w:tcW w:w="0" w:type="auto"/>
            <w:tcBorders>
              <w:top w:val="outset" w:sz="6" w:space="0" w:color="auto"/>
              <w:left w:val="outset" w:sz="6" w:space="0" w:color="auto"/>
              <w:bottom w:val="outset" w:sz="6" w:space="0" w:color="auto"/>
              <w:right w:val="outset" w:sz="6" w:space="0" w:color="auto"/>
            </w:tcBorders>
            <w:vAlign w:val="center"/>
          </w:tcPr>
          <w:p w14:paraId="4FA351F5" w14:textId="538847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63,144</w:t>
            </w:r>
          </w:p>
        </w:tc>
        <w:tc>
          <w:tcPr>
            <w:tcW w:w="0" w:type="auto"/>
            <w:tcBorders>
              <w:top w:val="outset" w:sz="6" w:space="0" w:color="auto"/>
              <w:left w:val="outset" w:sz="6" w:space="0" w:color="auto"/>
              <w:bottom w:val="outset" w:sz="6" w:space="0" w:color="auto"/>
              <w:right w:val="outset" w:sz="6" w:space="0" w:color="auto"/>
            </w:tcBorders>
            <w:vAlign w:val="center"/>
          </w:tcPr>
          <w:p w14:paraId="478C06D6" w14:textId="2E1F12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43,936</w:t>
            </w:r>
          </w:p>
        </w:tc>
      </w:tr>
      <w:tr w:rsidR="000E5A70" w:rsidRPr="000E5A70" w14:paraId="0F78FE3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9B4805A" w14:textId="7909A5E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1894</w:t>
            </w:r>
          </w:p>
        </w:tc>
        <w:tc>
          <w:tcPr>
            <w:tcW w:w="0" w:type="auto"/>
            <w:tcBorders>
              <w:top w:val="outset" w:sz="6" w:space="0" w:color="auto"/>
              <w:left w:val="outset" w:sz="6" w:space="0" w:color="auto"/>
              <w:bottom w:val="outset" w:sz="6" w:space="0" w:color="auto"/>
              <w:right w:val="outset" w:sz="6" w:space="0" w:color="auto"/>
            </w:tcBorders>
            <w:vAlign w:val="center"/>
          </w:tcPr>
          <w:p w14:paraId="0CACC109" w14:textId="022EB9C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22,621</w:t>
            </w:r>
          </w:p>
        </w:tc>
        <w:tc>
          <w:tcPr>
            <w:tcW w:w="0" w:type="auto"/>
            <w:tcBorders>
              <w:top w:val="outset" w:sz="6" w:space="0" w:color="auto"/>
              <w:left w:val="outset" w:sz="6" w:space="0" w:color="auto"/>
              <w:bottom w:val="outset" w:sz="6" w:space="0" w:color="auto"/>
              <w:right w:val="outset" w:sz="6" w:space="0" w:color="auto"/>
            </w:tcBorders>
            <w:vAlign w:val="center"/>
          </w:tcPr>
          <w:p w14:paraId="5A761C8E" w14:textId="559900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256,775</w:t>
            </w:r>
          </w:p>
        </w:tc>
        <w:tc>
          <w:tcPr>
            <w:tcW w:w="0" w:type="auto"/>
            <w:tcBorders>
              <w:top w:val="outset" w:sz="6" w:space="0" w:color="auto"/>
              <w:left w:val="outset" w:sz="6" w:space="0" w:color="auto"/>
              <w:bottom w:val="outset" w:sz="6" w:space="0" w:color="auto"/>
              <w:right w:val="outset" w:sz="6" w:space="0" w:color="auto"/>
            </w:tcBorders>
            <w:vAlign w:val="center"/>
          </w:tcPr>
          <w:p w14:paraId="00326CD3" w14:textId="69AF2B0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234,154</w:t>
            </w:r>
          </w:p>
        </w:tc>
        <w:tc>
          <w:tcPr>
            <w:tcW w:w="0" w:type="auto"/>
            <w:tcBorders>
              <w:top w:val="outset" w:sz="6" w:space="0" w:color="auto"/>
              <w:left w:val="outset" w:sz="6" w:space="0" w:color="auto"/>
              <w:bottom w:val="outset" w:sz="6" w:space="0" w:color="auto"/>
              <w:right w:val="outset" w:sz="6" w:space="0" w:color="auto"/>
            </w:tcBorders>
            <w:vAlign w:val="center"/>
          </w:tcPr>
          <w:p w14:paraId="29858A15" w14:textId="001199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7,921</w:t>
            </w:r>
          </w:p>
        </w:tc>
        <w:tc>
          <w:tcPr>
            <w:tcW w:w="0" w:type="auto"/>
            <w:tcBorders>
              <w:top w:val="outset" w:sz="6" w:space="0" w:color="auto"/>
              <w:left w:val="outset" w:sz="6" w:space="0" w:color="auto"/>
              <w:bottom w:val="outset" w:sz="6" w:space="0" w:color="auto"/>
              <w:right w:val="outset" w:sz="6" w:space="0" w:color="auto"/>
            </w:tcBorders>
            <w:vAlign w:val="center"/>
          </w:tcPr>
          <w:p w14:paraId="030F20A6" w14:textId="3E3DC9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192,387</w:t>
            </w:r>
          </w:p>
        </w:tc>
        <w:tc>
          <w:tcPr>
            <w:tcW w:w="0" w:type="auto"/>
            <w:tcBorders>
              <w:top w:val="outset" w:sz="6" w:space="0" w:color="auto"/>
              <w:left w:val="outset" w:sz="6" w:space="0" w:color="auto"/>
              <w:bottom w:val="outset" w:sz="6" w:space="0" w:color="auto"/>
              <w:right w:val="outset" w:sz="6" w:space="0" w:color="auto"/>
            </w:tcBorders>
            <w:vAlign w:val="center"/>
          </w:tcPr>
          <w:p w14:paraId="76643A12" w14:textId="635EEA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184,466</w:t>
            </w:r>
          </w:p>
        </w:tc>
        <w:tc>
          <w:tcPr>
            <w:tcW w:w="0" w:type="auto"/>
            <w:tcBorders>
              <w:top w:val="outset" w:sz="6" w:space="0" w:color="auto"/>
              <w:left w:val="outset" w:sz="6" w:space="0" w:color="auto"/>
              <w:bottom w:val="outset" w:sz="6" w:space="0" w:color="auto"/>
              <w:right w:val="outset" w:sz="6" w:space="0" w:color="auto"/>
            </w:tcBorders>
            <w:vAlign w:val="center"/>
          </w:tcPr>
          <w:p w14:paraId="7E14C677" w14:textId="4B66860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14,700</w:t>
            </w:r>
          </w:p>
        </w:tc>
        <w:tc>
          <w:tcPr>
            <w:tcW w:w="0" w:type="auto"/>
            <w:tcBorders>
              <w:top w:val="outset" w:sz="6" w:space="0" w:color="auto"/>
              <w:left w:val="outset" w:sz="6" w:space="0" w:color="auto"/>
              <w:bottom w:val="outset" w:sz="6" w:space="0" w:color="auto"/>
              <w:right w:val="outset" w:sz="6" w:space="0" w:color="auto"/>
            </w:tcBorders>
            <w:vAlign w:val="center"/>
          </w:tcPr>
          <w:p w14:paraId="7E0EB2CC" w14:textId="373143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64,388</w:t>
            </w:r>
          </w:p>
        </w:tc>
        <w:tc>
          <w:tcPr>
            <w:tcW w:w="0" w:type="auto"/>
            <w:tcBorders>
              <w:top w:val="outset" w:sz="6" w:space="0" w:color="auto"/>
              <w:left w:val="outset" w:sz="6" w:space="0" w:color="auto"/>
              <w:bottom w:val="outset" w:sz="6" w:space="0" w:color="auto"/>
              <w:right w:val="outset" w:sz="6" w:space="0" w:color="auto"/>
            </w:tcBorders>
            <w:vAlign w:val="center"/>
          </w:tcPr>
          <w:p w14:paraId="14EE27C9" w14:textId="780836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49,688</w:t>
            </w:r>
          </w:p>
        </w:tc>
      </w:tr>
      <w:tr w:rsidR="000E5A70" w:rsidRPr="000E5A70" w14:paraId="5AACA62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593A465" w14:textId="6E168DA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1895</w:t>
            </w:r>
          </w:p>
        </w:tc>
        <w:tc>
          <w:tcPr>
            <w:tcW w:w="0" w:type="auto"/>
            <w:tcBorders>
              <w:top w:val="outset" w:sz="6" w:space="0" w:color="auto"/>
              <w:left w:val="outset" w:sz="6" w:space="0" w:color="auto"/>
              <w:bottom w:val="outset" w:sz="6" w:space="0" w:color="auto"/>
              <w:right w:val="outset" w:sz="6" w:space="0" w:color="auto"/>
            </w:tcBorders>
            <w:vAlign w:val="center"/>
          </w:tcPr>
          <w:p w14:paraId="4C168A3C" w14:textId="7244BC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37,966</w:t>
            </w:r>
          </w:p>
        </w:tc>
        <w:tc>
          <w:tcPr>
            <w:tcW w:w="0" w:type="auto"/>
            <w:tcBorders>
              <w:top w:val="outset" w:sz="6" w:space="0" w:color="auto"/>
              <w:left w:val="outset" w:sz="6" w:space="0" w:color="auto"/>
              <w:bottom w:val="outset" w:sz="6" w:space="0" w:color="auto"/>
              <w:right w:val="outset" w:sz="6" w:space="0" w:color="auto"/>
            </w:tcBorders>
            <w:vAlign w:val="center"/>
          </w:tcPr>
          <w:p w14:paraId="17C20DF2" w14:textId="520402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273,324</w:t>
            </w:r>
          </w:p>
        </w:tc>
        <w:tc>
          <w:tcPr>
            <w:tcW w:w="0" w:type="auto"/>
            <w:tcBorders>
              <w:top w:val="outset" w:sz="6" w:space="0" w:color="auto"/>
              <w:left w:val="outset" w:sz="6" w:space="0" w:color="auto"/>
              <w:bottom w:val="outset" w:sz="6" w:space="0" w:color="auto"/>
              <w:right w:val="outset" w:sz="6" w:space="0" w:color="auto"/>
            </w:tcBorders>
            <w:vAlign w:val="center"/>
          </w:tcPr>
          <w:p w14:paraId="0A9DB0D8" w14:textId="7EDA85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235,358</w:t>
            </w:r>
          </w:p>
        </w:tc>
        <w:tc>
          <w:tcPr>
            <w:tcW w:w="0" w:type="auto"/>
            <w:tcBorders>
              <w:top w:val="outset" w:sz="6" w:space="0" w:color="auto"/>
              <w:left w:val="outset" w:sz="6" w:space="0" w:color="auto"/>
              <w:bottom w:val="outset" w:sz="6" w:space="0" w:color="auto"/>
              <w:right w:val="outset" w:sz="6" w:space="0" w:color="auto"/>
            </w:tcBorders>
            <w:vAlign w:val="center"/>
          </w:tcPr>
          <w:p w14:paraId="5E95FD39" w14:textId="203F197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17,062</w:t>
            </w:r>
          </w:p>
        </w:tc>
        <w:tc>
          <w:tcPr>
            <w:tcW w:w="0" w:type="auto"/>
            <w:tcBorders>
              <w:top w:val="outset" w:sz="6" w:space="0" w:color="auto"/>
              <w:left w:val="outset" w:sz="6" w:space="0" w:color="auto"/>
              <w:bottom w:val="outset" w:sz="6" w:space="0" w:color="auto"/>
              <w:right w:val="outset" w:sz="6" w:space="0" w:color="auto"/>
            </w:tcBorders>
            <w:vAlign w:val="center"/>
          </w:tcPr>
          <w:p w14:paraId="3B205ABC" w14:textId="2FC0F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198,223</w:t>
            </w:r>
          </w:p>
        </w:tc>
        <w:tc>
          <w:tcPr>
            <w:tcW w:w="0" w:type="auto"/>
            <w:tcBorders>
              <w:top w:val="outset" w:sz="6" w:space="0" w:color="auto"/>
              <w:left w:val="outset" w:sz="6" w:space="0" w:color="auto"/>
              <w:bottom w:val="outset" w:sz="6" w:space="0" w:color="auto"/>
              <w:right w:val="outset" w:sz="6" w:space="0" w:color="auto"/>
            </w:tcBorders>
            <w:vAlign w:val="center"/>
          </w:tcPr>
          <w:p w14:paraId="6345AEC5" w14:textId="190ADDA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181,161</w:t>
            </w:r>
          </w:p>
        </w:tc>
        <w:tc>
          <w:tcPr>
            <w:tcW w:w="0" w:type="auto"/>
            <w:tcBorders>
              <w:top w:val="outset" w:sz="6" w:space="0" w:color="auto"/>
              <w:left w:val="outset" w:sz="6" w:space="0" w:color="auto"/>
              <w:bottom w:val="outset" w:sz="6" w:space="0" w:color="auto"/>
              <w:right w:val="outset" w:sz="6" w:space="0" w:color="auto"/>
            </w:tcBorders>
            <w:vAlign w:val="center"/>
          </w:tcPr>
          <w:p w14:paraId="034E988E" w14:textId="50E7547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20,904</w:t>
            </w:r>
          </w:p>
        </w:tc>
        <w:tc>
          <w:tcPr>
            <w:tcW w:w="0" w:type="auto"/>
            <w:tcBorders>
              <w:top w:val="outset" w:sz="6" w:space="0" w:color="auto"/>
              <w:left w:val="outset" w:sz="6" w:space="0" w:color="auto"/>
              <w:bottom w:val="outset" w:sz="6" w:space="0" w:color="auto"/>
              <w:right w:val="outset" w:sz="6" w:space="0" w:color="auto"/>
            </w:tcBorders>
            <w:vAlign w:val="center"/>
          </w:tcPr>
          <w:p w14:paraId="793F4305" w14:textId="55A06D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75,101</w:t>
            </w:r>
          </w:p>
        </w:tc>
        <w:tc>
          <w:tcPr>
            <w:tcW w:w="0" w:type="auto"/>
            <w:tcBorders>
              <w:top w:val="outset" w:sz="6" w:space="0" w:color="auto"/>
              <w:left w:val="outset" w:sz="6" w:space="0" w:color="auto"/>
              <w:bottom w:val="outset" w:sz="6" w:space="0" w:color="auto"/>
              <w:right w:val="outset" w:sz="6" w:space="0" w:color="auto"/>
            </w:tcBorders>
            <w:vAlign w:val="center"/>
          </w:tcPr>
          <w:p w14:paraId="0AFB02F2" w14:textId="06A485B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54,197</w:t>
            </w:r>
          </w:p>
        </w:tc>
      </w:tr>
      <w:tr w:rsidR="000E5A70" w:rsidRPr="000E5A70" w14:paraId="383CCFC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2A0E4" w14:textId="370C3A2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1CE0" w14:textId="11FE7E1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7933E" w14:textId="69347C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89181" w14:textId="5A59F8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256,553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2F5DB" w14:textId="03D252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E8CEF" w14:textId="3B09F7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4D0A" w14:textId="53415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7CE2" w14:textId="30705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4C00B" w14:textId="3F41C6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84CF2" w14:textId="6864A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45,338</w:t>
            </w:r>
          </w:p>
        </w:tc>
      </w:tr>
      <w:tr w:rsidR="000E5A70" w:rsidRPr="000E5A70" w14:paraId="35957BB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CD7" w14:textId="3EFC01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55E22" w14:textId="7FED593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46,098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929E0" w14:textId="285AAE8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842F4" w14:textId="2864DA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240,192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D568A" w14:textId="02EF53C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DEC68" w14:textId="209B98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350C9" w14:textId="48FCE3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204,138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F045D" w14:textId="0225DAB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7395B" w14:textId="25B266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1C2B" w14:textId="2FB7873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36,054</w:t>
            </w:r>
          </w:p>
        </w:tc>
      </w:tr>
      <w:tr w:rsidR="000E5A70" w:rsidRPr="000E5A70" w14:paraId="3FDFB45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B8942B" w14:textId="261105DB"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0A4A" w14:textId="6D77310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C9C76" w14:textId="6F7BC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B4411" w14:textId="11834B4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F1AEB" w14:textId="0A10C7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85B92" w14:textId="76C19EC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DE4B4" w14:textId="660C77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BA01C" w14:textId="438BAF5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A4065" w14:textId="7056B4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1DA9" w14:textId="4FE5A5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37,950</w:t>
            </w:r>
          </w:p>
        </w:tc>
      </w:tr>
      <w:tr w:rsidR="000E5A70" w:rsidRPr="000E5A70" w14:paraId="6607AD17"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1710B5" w14:textId="4EBEC35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896B8" w14:textId="6639A0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45,961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AD5B5" w14:textId="5A048BE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3176" w14:textId="75792B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219,637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731E4" w14:textId="69C6A60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1D03F" w14:textId="3EE41B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185,855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EC141" w14:textId="6356058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488F37" w14:textId="466146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AF817" w14:textId="505053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4C4B" w14:textId="525EC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50,648</w:t>
            </w:r>
          </w:p>
        </w:tc>
      </w:tr>
      <w:tr w:rsidR="000E5A70" w:rsidRPr="000E5A70" w14:paraId="4349D95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882F02" w14:textId="7DA8E5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04FE5" w14:textId="4510133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DACE" w14:textId="4E1261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81023" w14:textId="4637244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221,204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FFFEF" w14:textId="2798664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38FD" w14:textId="2B94D6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8E820" w14:textId="60728D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DF87" w14:textId="29A16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52598" w14:textId="0F48354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0131C" w14:textId="25565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49,457</w:t>
            </w:r>
          </w:p>
        </w:tc>
      </w:tr>
      <w:tr w:rsidR="000E5A70" w:rsidRPr="000E5A70" w14:paraId="531D678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229820" w14:textId="0854EF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B0BB" w14:textId="4BECEB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53,876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2DD1C" w14:textId="5D486A8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291,644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97096" w14:textId="09CC18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0F63E" w14:textId="6F4F45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39ADD" w14:textId="5E0BC6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F12A" w14:textId="50A7A9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8D324" w14:textId="255863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E1B9" w14:textId="43E95A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127,210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84148" w14:textId="3E3C94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87,280</w:t>
            </w:r>
          </w:p>
        </w:tc>
      </w:tr>
      <w:tr w:rsidR="000E5A70" w:rsidRPr="000E5A70" w14:paraId="4523A37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18C5E9" w14:textId="21E9F5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53C3" w14:textId="5C210D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63,045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2AB1" w14:textId="6A0E8D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299,766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9B3C0" w14:textId="06818EA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925C" w14:textId="1CB33C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8A371" w14:textId="0359DD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325F4" w14:textId="3280A29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3DDE1" w14:textId="21CF3F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CB38" w14:textId="1E25C6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7EBF3" w14:textId="21F066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96,953</w:t>
            </w:r>
          </w:p>
        </w:tc>
      </w:tr>
      <w:tr w:rsidR="000E5A70" w:rsidRPr="000E5A70" w14:paraId="23DD65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43E6ED" w14:textId="11A62A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D6E1" w14:textId="394AA6A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66C33" w14:textId="73EBF92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315,221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1D80A" w14:textId="1FA2F1E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C6AE" w14:textId="641FE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7F341" w14:textId="642D5B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BC9C6" w14:textId="2FA38A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7D82" w14:textId="0724C4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3B022" w14:textId="7ADDCA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143,433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8BBE8" w14:textId="724BF07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104,591</w:t>
            </w:r>
          </w:p>
        </w:tc>
      </w:tr>
      <w:tr w:rsidR="000E5A70" w:rsidRPr="000E5A70" w14:paraId="187D07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DF437" w14:textId="0825E46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ED6F3" w14:textId="20F6EDC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8CA39" w14:textId="5426B6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2AB0B" w14:textId="3B6AEF0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251,723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8C9FF" w14:textId="0EEAC9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9FEFF" w14:textId="4E91AA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160,572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861CA" w14:textId="2D75ACA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156,206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C6477" w14:textId="1F012B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6FA28" w14:textId="217E09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78A9A" w14:textId="1E08F1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95,517</w:t>
            </w:r>
          </w:p>
        </w:tc>
      </w:tr>
      <w:tr w:rsidR="000E5A70" w:rsidRPr="000E5A70" w14:paraId="15658C9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312D3" w14:textId="3F95B596"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F17C" w14:textId="31B6050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DEACD" w14:textId="175F0C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247,420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5A2A0" w14:textId="4524BE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C9A30" w14:textId="511107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3D08B" w14:textId="1B87A0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44BAD" w14:textId="769FACF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157,096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7E3E6" w14:textId="42F0FC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9CEF" w14:textId="4EEACB5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88,066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7675F" w14:textId="20EE0C1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82,313</w:t>
            </w:r>
          </w:p>
        </w:tc>
      </w:tr>
      <w:tr w:rsidR="000E5A70" w:rsidRPr="000E5A70" w14:paraId="61840B6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F57F7" w14:textId="63AA75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9A22" w14:textId="3B9D83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C10D9" w14:textId="450B331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F3079" w14:textId="7E4AD9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34B0D" w14:textId="1EBA8D5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31B4C" w14:textId="0296D1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B09D4" w14:textId="22331C9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176,760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CDF9" w14:textId="428FAF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EBFFE" w14:textId="27B942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151,588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85AE6" w14:textId="502DC2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89,670</w:t>
            </w:r>
          </w:p>
        </w:tc>
      </w:tr>
      <w:tr w:rsidR="000E5A70" w:rsidRPr="000E5A70" w14:paraId="597EE9D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B69D87" w14:textId="1DB176D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60A79" w14:textId="5B9779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CBA45" w14:textId="6312FD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357,931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2BBB7" w14:textId="655E5A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81C5E" w14:textId="57C778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52788" w14:textId="5620C47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36AA" w14:textId="08DA891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002AE" w14:textId="388A20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3AEC5" w14:textId="2D8B0EF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48213" w14:textId="6799B82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110,233</w:t>
            </w:r>
          </w:p>
        </w:tc>
      </w:tr>
      <w:tr w:rsidR="000E5A70" w:rsidRPr="000E5A70" w14:paraId="46B0CCE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CEBBC" w14:textId="73F00E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C9251" w14:textId="14F222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138E" w14:textId="18C998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340,860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8F82B" w14:textId="2D342E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285,040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54B55" w14:textId="1F97A0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E12F" w14:textId="715E4B7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186,590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691BB" w14:textId="10F172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17B9C" w14:textId="6F166B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01738" w14:textId="2CF047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78974" w14:textId="2E86C28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115,866</w:t>
            </w:r>
          </w:p>
        </w:tc>
      </w:tr>
      <w:tr w:rsidR="000E5A70" w:rsidRPr="000E5A70" w14:paraId="5D13652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1A8BE" w14:textId="4F371F4E"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326F0" w14:textId="1E8FA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99B95" w14:textId="3495F4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371,010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2672A" w14:textId="3FE5EAF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297,025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C8D67" w14:textId="4944D6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96569" w14:textId="751B2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44171" w14:textId="3D14303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F4CCA" w14:textId="3F6F76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56,653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B8D4" w14:textId="316520E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C4F84" w14:textId="327D90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107,833</w:t>
            </w:r>
          </w:p>
        </w:tc>
      </w:tr>
      <w:tr w:rsidR="000E5A70" w:rsidRPr="000E5A70" w14:paraId="404B8DD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B654D" w14:textId="1EAA0B5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A0B4C" w14:textId="073325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031A8" w14:textId="3D54AE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DEC13" w14:textId="74F97A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659EA" w14:textId="02637F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424A5" w14:textId="438C42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EC873" w14:textId="743194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208,330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CBCF1" w14:textId="7CFCB63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9493C" w14:textId="1F68111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196,924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B5AE9" w14:textId="7E694D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145,349</w:t>
            </w:r>
          </w:p>
        </w:tc>
      </w:tr>
      <w:tr w:rsidR="000E5A70" w:rsidRPr="000E5A70" w14:paraId="1350CC0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E1C5F" w14:textId="67B0D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32E1F" w14:textId="582D1F7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2B4A" w14:textId="1AD37C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442,315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690F" w14:textId="46E540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409D" w14:textId="4AC220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18,748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C8A8C" w14:textId="78490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BE995" w14:textId="0097C0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CF954" w14:textId="4C2ED0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603A1" w14:textId="1AACD01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F18F" w14:textId="772177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149,432</w:t>
            </w:r>
          </w:p>
        </w:tc>
      </w:tr>
      <w:tr w:rsidR="000E5A70" w:rsidRPr="000E5A70" w14:paraId="10D55CE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FCA30" w14:textId="1DAAE9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C5C44" w14:textId="5974DD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C8BD3" w14:textId="44FDDC5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492,452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DF83" w14:textId="648A9A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422,160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797D4" w14:textId="05F5FD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887CA" w14:textId="2797EF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279,137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E4040" w14:textId="064D24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86F" w14:textId="0EFE48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445B" w14:textId="0AB3D4A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1C38" w14:textId="569FAC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158,403</w:t>
            </w:r>
          </w:p>
        </w:tc>
      </w:tr>
      <w:tr w:rsidR="000E5A70" w:rsidRPr="000E5A70" w14:paraId="61F0AF7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5A95A3" w14:textId="0B1A5ED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B6822" w14:textId="5C637E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94,833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92A1" w14:textId="26AB25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516,014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3FFC2" w14:textId="306E51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421,181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79B14" w14:textId="43A87C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533CB" w14:textId="083253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0D14F" w14:textId="19802CD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A8004" w14:textId="0CBA6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FBC2" w14:textId="040697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245,392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274E" w14:textId="3A31D6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177,783</w:t>
            </w:r>
          </w:p>
        </w:tc>
      </w:tr>
      <w:tr w:rsidR="000E5A70" w:rsidRPr="000E5A70" w14:paraId="5FB3EBA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8DAD9" w14:textId="016B73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09684" w14:textId="364A9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B1E12" w14:textId="42D371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370,987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6364" w14:textId="36299C0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300,150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ADEC6" w14:textId="3CF996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13E0D" w14:textId="74666C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137,904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656AF" w14:textId="268B14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848DF" w14:textId="59963D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06FEB" w14:textId="4934CE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233,083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29391" w14:textId="3B0C6D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169,794</w:t>
            </w:r>
          </w:p>
        </w:tc>
      </w:tr>
      <w:tr w:rsidR="000E5A70" w:rsidRPr="000E5A70" w14:paraId="7102CC0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63640C" w14:textId="5D46BB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1CAB2" w14:textId="4F74AB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9DA32" w14:textId="69F36D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4673D" w14:textId="76B3E12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126,229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560B" w14:textId="1FAF08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B765" w14:textId="07CA64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65788" w14:textId="57D185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9054D" w14:textId="7D54B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D2F6A" w14:textId="310AAB9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141,235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0EA8C" w14:textId="23191C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108,485</w:t>
            </w:r>
          </w:p>
        </w:tc>
      </w:tr>
      <w:tr w:rsidR="000E5A70" w:rsidRPr="000E5A70" w14:paraId="7B8FF99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539551F2"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1594BA8B"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1,056,620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5CCF3C3"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594C6ACF"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1CCF11FC"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260,205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29D78D3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2FA25FC6"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0452762"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796,415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5BE3A9C0"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974AE99"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286A7B6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ECFEDCD" w14:textId="0C5B2835"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1881-1895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E290A2" w14:textId="20224037"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518,306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3D39BC7" w14:textId="5D0631FB"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80BDDC2" w14:textId="51B8464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474BB9" w14:textId="256CA7F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339,296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C30AF6F" w14:textId="5474CC4E"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42C6E3C8" w14:textId="1FCEA5C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31D3ACF" w14:textId="55BB7EAA"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179,010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365F827" w14:textId="14F72DC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9EDF205" w14:textId="69A31177"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6AB6D4F3"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0661BC" w14:textId="2FE1DF98"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E02FF4" w14:textId="074B8A23"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1,574,926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09C887F" w14:textId="77FF11D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302D3659" w14:textId="0F5D517C"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8AAF60" w14:textId="0A0BC1D1"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599,501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076D4CF" w14:textId="0017122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CEE85B" w14:textId="101FD728"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11B4DF20" w14:textId="308DD87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975,425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2E09009" w14:textId="4CB6714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C029910" w14:textId="0E24272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bl>
    <w:p w14:paraId="5D665FD5" w14:textId="13056F5F" w:rsidR="00EE112F" w:rsidRPr="00EE112F" w:rsidRDefault="00EE112F" w:rsidP="001A3885">
      <w:pPr>
        <w:pStyle w:val="XNormal-0"/>
        <w:spacing w:before="120" w:after="120"/>
      </w:pPr>
      <w:r w:rsidRPr="00EE112F">
        <w:lastRenderedPageBreak/>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w:t>
      </w:r>
      <w:r w:rsidR="001A3885" w:rsidRPr="000E5A70">
        <w:t>:</w:t>
      </w:r>
      <w:r w:rsidR="0033398F">
        <w:rPr>
          <w:rStyle w:val="FootnoteReference"/>
        </w:rPr>
        <w:footnoteReference w:id="6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984"/>
        <w:gridCol w:w="984"/>
        <w:gridCol w:w="984"/>
      </w:tblGrid>
      <w:tr w:rsidR="00744022" w:rsidRPr="00D14524" w14:paraId="503E326E" w14:textId="77777777" w:rsidTr="00A52F4D">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1A30775F" w14:textId="57C8798F" w:rsidR="00744022" w:rsidRPr="00D1452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39D58AE4" w14:textId="345046CA" w:rsidR="00744022" w:rsidRPr="00193BA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00843AF7"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D72582">
              <w:rPr>
                <w:rFonts w:ascii="Times New Roman" w:eastAsia="Times New Roman" w:hAnsi="Times New Roman" w:cs="Times New Roman"/>
                <w:b/>
                <w:bCs/>
                <w:lang w:eastAsia="ru-RU"/>
              </w:rPr>
              <w:br/>
              <w:t>иностранных подданных</w:t>
            </w:r>
            <w:r w:rsidR="00193BA4">
              <w:rPr>
                <w:rFonts w:ascii="Times New Roman" w:eastAsia="Times New Roman" w:hAnsi="Times New Roman" w:cs="Times New Roman"/>
                <w:b/>
                <w:bCs/>
                <w:lang w:eastAsia="ru-RU"/>
              </w:rPr>
              <w:br/>
              <w:t>по паспортам</w:t>
            </w:r>
          </w:p>
        </w:tc>
      </w:tr>
      <w:tr w:rsidR="00744022" w:rsidRPr="00D14524" w14:paraId="2E15DEA8" w14:textId="61F05FA4" w:rsidTr="00A52F4D">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3B7749B8" w14:textId="4F71B20D" w:rsidR="00744022" w:rsidRPr="00D14524" w:rsidRDefault="00744022"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3220955A"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651E866E" w14:textId="4E3920CB"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5D91FE94" w14:textId="50C4B1BF"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43AF7" w:rsidRPr="00D14524" w14:paraId="79E02AF9" w14:textId="44E0521A" w:rsidTr="00843AF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6E29789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002BADF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3B617296" w14:textId="26BD1A5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363,961</w:t>
            </w:r>
          </w:p>
        </w:tc>
        <w:tc>
          <w:tcPr>
            <w:tcW w:w="0" w:type="auto"/>
            <w:tcBorders>
              <w:top w:val="outset" w:sz="6" w:space="0" w:color="auto"/>
              <w:left w:val="outset" w:sz="6" w:space="0" w:color="auto"/>
              <w:bottom w:val="outset" w:sz="6" w:space="0" w:color="auto"/>
              <w:right w:val="outset" w:sz="6" w:space="0" w:color="auto"/>
            </w:tcBorders>
            <w:vAlign w:val="center"/>
          </w:tcPr>
          <w:p w14:paraId="6CBA7D38" w14:textId="3FA87E5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501,957</w:t>
            </w:r>
          </w:p>
        </w:tc>
      </w:tr>
      <w:tr w:rsidR="00843AF7" w:rsidRPr="00D14524" w14:paraId="43BB4378" w14:textId="4962BC0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46788CD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06AA6D2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270,548</w:t>
            </w:r>
          </w:p>
        </w:tc>
        <w:tc>
          <w:tcPr>
            <w:tcW w:w="0" w:type="auto"/>
            <w:tcBorders>
              <w:top w:val="outset" w:sz="6" w:space="0" w:color="auto"/>
              <w:left w:val="outset" w:sz="6" w:space="0" w:color="auto"/>
              <w:bottom w:val="outset" w:sz="6" w:space="0" w:color="auto"/>
              <w:right w:val="outset" w:sz="6" w:space="0" w:color="auto"/>
            </w:tcBorders>
            <w:vAlign w:val="center"/>
          </w:tcPr>
          <w:p w14:paraId="55E53F99" w14:textId="532B014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88,815</w:t>
            </w:r>
          </w:p>
        </w:tc>
        <w:tc>
          <w:tcPr>
            <w:tcW w:w="0" w:type="auto"/>
            <w:tcBorders>
              <w:top w:val="outset" w:sz="6" w:space="0" w:color="auto"/>
              <w:left w:val="outset" w:sz="6" w:space="0" w:color="auto"/>
              <w:bottom w:val="outset" w:sz="6" w:space="0" w:color="auto"/>
              <w:right w:val="outset" w:sz="6" w:space="0" w:color="auto"/>
            </w:tcBorders>
            <w:vAlign w:val="center"/>
          </w:tcPr>
          <w:p w14:paraId="6BD3A3DE" w14:textId="33DE02C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359,363</w:t>
            </w:r>
          </w:p>
        </w:tc>
      </w:tr>
      <w:tr w:rsidR="00843AF7" w:rsidRPr="00D14524" w14:paraId="4C711D29" w14:textId="31426141"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43867FF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BD6BD3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7B861C1B" w14:textId="7826333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5A99B9C7" w14:textId="6C8864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254,645</w:t>
            </w:r>
          </w:p>
        </w:tc>
      </w:tr>
      <w:tr w:rsidR="00843AF7" w:rsidRPr="00D14524" w14:paraId="3F25DD7D" w14:textId="5678E5D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B6629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0B732E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tcPr>
          <w:p w14:paraId="599FEC9D" w14:textId="5CCD15B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202,921</w:t>
            </w:r>
          </w:p>
        </w:tc>
        <w:tc>
          <w:tcPr>
            <w:tcW w:w="0" w:type="auto"/>
            <w:tcBorders>
              <w:top w:val="outset" w:sz="6" w:space="0" w:color="auto"/>
              <w:left w:val="outset" w:sz="6" w:space="0" w:color="auto"/>
              <w:bottom w:val="outset" w:sz="6" w:space="0" w:color="auto"/>
              <w:right w:val="outset" w:sz="6" w:space="0" w:color="auto"/>
            </w:tcBorders>
            <w:vAlign w:val="center"/>
          </w:tcPr>
          <w:p w14:paraId="7716BEDF" w14:textId="42C7B0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203,217</w:t>
            </w:r>
          </w:p>
        </w:tc>
      </w:tr>
      <w:tr w:rsidR="00843AF7" w:rsidRPr="00D14524" w14:paraId="51CF8BF7" w14:textId="3EA579AE"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53C0BC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A9CEEC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98,483</w:t>
            </w:r>
          </w:p>
        </w:tc>
        <w:tc>
          <w:tcPr>
            <w:tcW w:w="0" w:type="auto"/>
            <w:tcBorders>
              <w:top w:val="outset" w:sz="6" w:space="0" w:color="auto"/>
              <w:left w:val="outset" w:sz="6" w:space="0" w:color="auto"/>
              <w:bottom w:val="outset" w:sz="6" w:space="0" w:color="auto"/>
              <w:right w:val="outset" w:sz="6" w:space="0" w:color="auto"/>
            </w:tcBorders>
            <w:vAlign w:val="center"/>
          </w:tcPr>
          <w:p w14:paraId="6306DCCF" w14:textId="7180CAE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64,633</w:t>
            </w:r>
          </w:p>
        </w:tc>
        <w:tc>
          <w:tcPr>
            <w:tcW w:w="0" w:type="auto"/>
            <w:tcBorders>
              <w:top w:val="outset" w:sz="6" w:space="0" w:color="auto"/>
              <w:left w:val="outset" w:sz="6" w:space="0" w:color="auto"/>
              <w:bottom w:val="outset" w:sz="6" w:space="0" w:color="auto"/>
              <w:right w:val="outset" w:sz="6" w:space="0" w:color="auto"/>
            </w:tcBorders>
            <w:vAlign w:val="center"/>
          </w:tcPr>
          <w:p w14:paraId="6D39EE09" w14:textId="74F55A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163,116</w:t>
            </w:r>
          </w:p>
        </w:tc>
      </w:tr>
      <w:tr w:rsidR="00843AF7" w:rsidRPr="00D14524" w14:paraId="4193EAB0" w14:textId="626DC9B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19B0141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6350E0D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76BDF890" w14:textId="30CEB44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28DFD0BD" w14:textId="04E610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28,070</w:t>
            </w:r>
          </w:p>
        </w:tc>
      </w:tr>
      <w:tr w:rsidR="00843AF7" w:rsidRPr="00D14524" w14:paraId="5C5B33EE" w14:textId="2D57AE0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3C81C8C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562A76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7,529</w:t>
            </w:r>
          </w:p>
        </w:tc>
        <w:tc>
          <w:tcPr>
            <w:tcW w:w="0" w:type="auto"/>
            <w:tcBorders>
              <w:top w:val="outset" w:sz="6" w:space="0" w:color="auto"/>
              <w:left w:val="outset" w:sz="6" w:space="0" w:color="auto"/>
              <w:bottom w:val="outset" w:sz="6" w:space="0" w:color="auto"/>
              <w:right w:val="outset" w:sz="6" w:space="0" w:color="auto"/>
            </w:tcBorders>
            <w:vAlign w:val="center"/>
          </w:tcPr>
          <w:p w14:paraId="1A1F0A31" w14:textId="3607119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19,956</w:t>
            </w:r>
          </w:p>
        </w:tc>
        <w:tc>
          <w:tcPr>
            <w:tcW w:w="0" w:type="auto"/>
            <w:tcBorders>
              <w:top w:val="outset" w:sz="6" w:space="0" w:color="auto"/>
              <w:left w:val="outset" w:sz="6" w:space="0" w:color="auto"/>
              <w:bottom w:val="outset" w:sz="6" w:space="0" w:color="auto"/>
              <w:right w:val="outset" w:sz="6" w:space="0" w:color="auto"/>
            </w:tcBorders>
            <w:vAlign w:val="center"/>
          </w:tcPr>
          <w:p w14:paraId="17BC8522" w14:textId="483A013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27,485</w:t>
            </w:r>
          </w:p>
        </w:tc>
      </w:tr>
      <w:tr w:rsidR="00843AF7" w:rsidRPr="00D14524" w14:paraId="515AF05A" w14:textId="364C387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4A5388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28E55EF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4E29C9CF" w14:textId="02799C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51F72F8" w14:textId="0E7898A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17,031</w:t>
            </w:r>
          </w:p>
        </w:tc>
      </w:tr>
      <w:tr w:rsidR="00843AF7" w:rsidRPr="00D14524" w14:paraId="7FD6C578" w14:textId="428A54F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43D32EF0"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36446CD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2CFE5D4A" w14:textId="7A10276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4FEB0690" w14:textId="58C5910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13,736</w:t>
            </w:r>
          </w:p>
        </w:tc>
      </w:tr>
      <w:tr w:rsidR="00843AF7" w:rsidRPr="00D14524" w14:paraId="70C41BFC" w14:textId="066792F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6CA0C91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66DB80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DFDEC5D" w14:textId="0DD255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4E7CC5BF" w14:textId="5924578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12,366</w:t>
            </w:r>
          </w:p>
        </w:tc>
      </w:tr>
      <w:tr w:rsidR="00843AF7" w:rsidRPr="00D14524" w14:paraId="5E4BD52F" w14:textId="23BB11F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31DEAF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41A12B5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6AB99E89" w14:textId="5F0772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5AAC376C" w14:textId="3BCFF5C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10,838</w:t>
            </w:r>
          </w:p>
        </w:tc>
      </w:tr>
      <w:tr w:rsidR="00843AF7" w:rsidRPr="00D14524" w14:paraId="613C58CB" w14:textId="1BD70127"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02E77901"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4BE14B9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244F435A" w14:textId="1D1E4C9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2254039F" w14:textId="2E6E39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10,753</w:t>
            </w:r>
          </w:p>
        </w:tc>
      </w:tr>
      <w:tr w:rsidR="00843AF7" w:rsidRPr="00D14524" w14:paraId="2C1B7A8C" w14:textId="0C1BA50F"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505957F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5B09013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5CB3DA46" w14:textId="037FC8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1B97F011" w14:textId="583837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10,344</w:t>
            </w:r>
          </w:p>
        </w:tc>
      </w:tr>
      <w:tr w:rsidR="00843AF7" w:rsidRPr="00D14524" w14:paraId="5D836598" w14:textId="2EE177D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3F1CB123"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6AA9D39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211128D3" w14:textId="102657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1ABE7D3F" w14:textId="29ED98C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10,183</w:t>
            </w:r>
          </w:p>
        </w:tc>
      </w:tr>
      <w:tr w:rsidR="00843AF7" w:rsidRPr="00D14524" w14:paraId="67AAD48D" w14:textId="18D79814"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0783703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FFAB19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0C8DB9A8" w14:textId="4F7BD14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21F207F7" w14:textId="5C18B8D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9,593</w:t>
            </w:r>
          </w:p>
        </w:tc>
      </w:tr>
      <w:tr w:rsidR="00843AF7" w:rsidRPr="00D14524" w14:paraId="13EFD5DD" w14:textId="5D285A4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1BBFB5E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0058D83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1BD2A455" w14:textId="6B6A7F4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701B7369" w14:textId="6FA2B35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6,903</w:t>
            </w:r>
          </w:p>
        </w:tc>
      </w:tr>
      <w:tr w:rsidR="00843AF7" w:rsidRPr="00D14524" w14:paraId="2F2B2D0A" w14:textId="6827706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00B4705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3644A8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1,510</w:t>
            </w:r>
          </w:p>
        </w:tc>
        <w:tc>
          <w:tcPr>
            <w:tcW w:w="0" w:type="auto"/>
            <w:tcBorders>
              <w:top w:val="outset" w:sz="6" w:space="0" w:color="auto"/>
              <w:left w:val="outset" w:sz="6" w:space="0" w:color="auto"/>
              <w:bottom w:val="outset" w:sz="6" w:space="0" w:color="auto"/>
              <w:right w:val="outset" w:sz="6" w:space="0" w:color="auto"/>
            </w:tcBorders>
            <w:vAlign w:val="center"/>
          </w:tcPr>
          <w:p w14:paraId="71A86624" w14:textId="03097B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4,862</w:t>
            </w:r>
          </w:p>
        </w:tc>
        <w:tc>
          <w:tcPr>
            <w:tcW w:w="0" w:type="auto"/>
            <w:tcBorders>
              <w:top w:val="outset" w:sz="6" w:space="0" w:color="auto"/>
              <w:left w:val="outset" w:sz="6" w:space="0" w:color="auto"/>
              <w:bottom w:val="outset" w:sz="6" w:space="0" w:color="auto"/>
              <w:right w:val="outset" w:sz="6" w:space="0" w:color="auto"/>
            </w:tcBorders>
            <w:vAlign w:val="center"/>
          </w:tcPr>
          <w:p w14:paraId="4C0F7FDF" w14:textId="1DE392B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6,372</w:t>
            </w:r>
          </w:p>
        </w:tc>
      </w:tr>
      <w:tr w:rsidR="00843AF7" w:rsidRPr="00D14524" w14:paraId="18FB6391" w14:textId="09A97C2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6FE358A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626C483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55646D40" w14:textId="6F1C191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460CE4D2" w14:textId="23FC35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5,850</w:t>
            </w:r>
          </w:p>
        </w:tc>
      </w:tr>
      <w:tr w:rsidR="00843AF7" w:rsidRPr="00D14524" w14:paraId="4ACD71F9" w14:textId="77B32168"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1A29D67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1C36CF8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8F415AD" w14:textId="7DC352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2E1579CF" w14:textId="493DA27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3,156</w:t>
            </w:r>
          </w:p>
        </w:tc>
      </w:tr>
      <w:tr w:rsidR="00843AF7" w:rsidRPr="00D14524" w14:paraId="0679CEDA" w14:textId="08EECAC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45E49A7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3870E8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FB27D83" w14:textId="5E86620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4BE4E557" w14:textId="646C76A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1,099</w:t>
            </w:r>
          </w:p>
        </w:tc>
      </w:tr>
      <w:tr w:rsidR="00843AF7" w:rsidRPr="00D14524" w14:paraId="38B3A75E" w14:textId="273F204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293C526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652CDA9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78DA909D" w14:textId="04CAD9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3BC656A7" w14:textId="74FB6D8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739</w:t>
            </w:r>
          </w:p>
        </w:tc>
      </w:tr>
      <w:tr w:rsidR="00843AF7" w:rsidRPr="00D14524" w14:paraId="156F948B" w14:textId="42F71F1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1AD5C399"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225D15F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14E55E9A" w14:textId="68211B7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1D7131DE" w14:textId="5927A9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514</w:t>
            </w:r>
          </w:p>
        </w:tc>
      </w:tr>
      <w:tr w:rsidR="00843AF7" w:rsidRPr="00D14524" w14:paraId="0DA90993" w14:textId="1A92CA1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663FCD0B"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6E17A04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63D2441" w14:textId="1B6BC7F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C5EE5C4" w14:textId="10E212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85</w:t>
            </w:r>
          </w:p>
        </w:tc>
      </w:tr>
      <w:tr w:rsidR="00843AF7" w:rsidRPr="00D14524" w14:paraId="6B3D61DB" w14:textId="2FA13FC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6F11C75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3E28522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FEB2E7D" w14:textId="2BE5977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5818C29B" w14:textId="21F0612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-7,316</w:t>
            </w:r>
          </w:p>
        </w:tc>
      </w:tr>
      <w:tr w:rsidR="00843AF7" w:rsidRPr="00D14524" w14:paraId="712EB76E" w14:textId="48EEA42D"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3CE066B4" w:rsidR="00843AF7" w:rsidRPr="00843AF7" w:rsidRDefault="00843AF7" w:rsidP="00843AF7">
            <w:pPr>
              <w:spacing w:after="0" w:line="240" w:lineRule="auto"/>
              <w:rPr>
                <w:rFonts w:ascii="Times New Roman" w:eastAsia="Times New Roman" w:hAnsi="Times New Roman" w:cs="Times New Roman"/>
                <w:b/>
                <w:bCs/>
                <w:lang w:eastAsia="ru-RU"/>
              </w:rPr>
            </w:pPr>
            <w:r w:rsidRPr="00843AF7">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576EDE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591,572</w:t>
            </w:r>
          </w:p>
        </w:tc>
        <w:tc>
          <w:tcPr>
            <w:tcW w:w="0" w:type="auto"/>
            <w:tcBorders>
              <w:top w:val="outset" w:sz="6" w:space="0" w:color="auto"/>
              <w:left w:val="outset" w:sz="6" w:space="0" w:color="auto"/>
              <w:bottom w:val="outset" w:sz="6" w:space="0" w:color="auto"/>
              <w:right w:val="outset" w:sz="6" w:space="0" w:color="auto"/>
            </w:tcBorders>
            <w:vAlign w:val="center"/>
          </w:tcPr>
          <w:p w14:paraId="58282979" w14:textId="6E924CC0"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1,056,620</w:t>
            </w:r>
          </w:p>
        </w:tc>
        <w:tc>
          <w:tcPr>
            <w:tcW w:w="0" w:type="auto"/>
            <w:tcBorders>
              <w:top w:val="outset" w:sz="6" w:space="0" w:color="auto"/>
              <w:left w:val="outset" w:sz="6" w:space="0" w:color="auto"/>
              <w:bottom w:val="outset" w:sz="6" w:space="0" w:color="auto"/>
              <w:right w:val="outset" w:sz="6" w:space="0" w:color="auto"/>
            </w:tcBorders>
            <w:vAlign w:val="center"/>
          </w:tcPr>
          <w:p w14:paraId="061D3375" w14:textId="7D974FA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1,648,192</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6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6C368A" w14:paraId="62D174EC" w14:textId="77777777" w:rsidTr="006C368A">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азиатские границы</w:t>
            </w:r>
          </w:p>
        </w:tc>
      </w:tr>
      <w:tr w:rsidR="00B67BD4" w:rsidRPr="006C368A" w14:paraId="027BE57E" w14:textId="77777777" w:rsidTr="006C368A">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r>
      <w:tr w:rsidR="006C368A" w:rsidRPr="006C368A" w14:paraId="4D50985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5DC6041E" w14:textId="2D40C81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1881</w:t>
            </w:r>
          </w:p>
        </w:tc>
        <w:tc>
          <w:tcPr>
            <w:tcW w:w="418" w:type="pct"/>
            <w:tcBorders>
              <w:top w:val="outset" w:sz="6" w:space="0" w:color="auto"/>
              <w:left w:val="outset" w:sz="6" w:space="0" w:color="auto"/>
              <w:bottom w:val="outset" w:sz="6" w:space="0" w:color="auto"/>
              <w:right w:val="outset" w:sz="6" w:space="0" w:color="auto"/>
            </w:tcBorders>
            <w:vAlign w:val="bottom"/>
          </w:tcPr>
          <w:p w14:paraId="1098CCAA" w14:textId="294963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32,296</w:t>
            </w:r>
          </w:p>
        </w:tc>
        <w:tc>
          <w:tcPr>
            <w:tcW w:w="517" w:type="pct"/>
            <w:tcBorders>
              <w:top w:val="outset" w:sz="6" w:space="0" w:color="auto"/>
              <w:left w:val="outset" w:sz="6" w:space="0" w:color="auto"/>
              <w:bottom w:val="outset" w:sz="6" w:space="0" w:color="auto"/>
              <w:right w:val="outset" w:sz="6" w:space="0" w:color="auto"/>
            </w:tcBorders>
            <w:vAlign w:val="bottom"/>
          </w:tcPr>
          <w:p w14:paraId="50F06076" w14:textId="7F76B3E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263,812</w:t>
            </w:r>
          </w:p>
        </w:tc>
        <w:tc>
          <w:tcPr>
            <w:tcW w:w="511" w:type="pct"/>
            <w:tcBorders>
              <w:top w:val="outset" w:sz="6" w:space="0" w:color="auto"/>
              <w:left w:val="outset" w:sz="6" w:space="0" w:color="auto"/>
              <w:bottom w:val="outset" w:sz="6" w:space="0" w:color="auto"/>
              <w:right w:val="outset" w:sz="6" w:space="0" w:color="auto"/>
            </w:tcBorders>
            <w:vAlign w:val="bottom"/>
          </w:tcPr>
          <w:p w14:paraId="30B16C61" w14:textId="07E107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231,516</w:t>
            </w:r>
          </w:p>
        </w:tc>
        <w:tc>
          <w:tcPr>
            <w:tcW w:w="455" w:type="pct"/>
            <w:tcBorders>
              <w:top w:val="outset" w:sz="6" w:space="0" w:color="auto"/>
              <w:left w:val="outset" w:sz="6" w:space="0" w:color="auto"/>
              <w:bottom w:val="outset" w:sz="6" w:space="0" w:color="auto"/>
              <w:right w:val="outset" w:sz="6" w:space="0" w:color="auto"/>
            </w:tcBorders>
            <w:vAlign w:val="bottom"/>
          </w:tcPr>
          <w:p w14:paraId="21979317" w14:textId="5EF7FD8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30,197</w:t>
            </w:r>
          </w:p>
        </w:tc>
        <w:tc>
          <w:tcPr>
            <w:tcW w:w="563" w:type="pct"/>
            <w:tcBorders>
              <w:top w:val="outset" w:sz="6" w:space="0" w:color="auto"/>
              <w:left w:val="outset" w:sz="6" w:space="0" w:color="auto"/>
              <w:bottom w:val="outset" w:sz="6" w:space="0" w:color="auto"/>
              <w:right w:val="outset" w:sz="6" w:space="0" w:color="auto"/>
            </w:tcBorders>
            <w:vAlign w:val="bottom"/>
          </w:tcPr>
          <w:p w14:paraId="4EF2A8A1" w14:textId="6AC720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258,972</w:t>
            </w:r>
          </w:p>
        </w:tc>
        <w:tc>
          <w:tcPr>
            <w:tcW w:w="555" w:type="pct"/>
            <w:tcBorders>
              <w:top w:val="outset" w:sz="6" w:space="0" w:color="auto"/>
              <w:left w:val="outset" w:sz="6" w:space="0" w:color="auto"/>
              <w:bottom w:val="outset" w:sz="6" w:space="0" w:color="auto"/>
              <w:right w:val="outset" w:sz="6" w:space="0" w:color="auto"/>
            </w:tcBorders>
            <w:vAlign w:val="bottom"/>
          </w:tcPr>
          <w:p w14:paraId="4E3C0912" w14:textId="744902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228,775</w:t>
            </w:r>
          </w:p>
        </w:tc>
        <w:tc>
          <w:tcPr>
            <w:tcW w:w="441" w:type="pct"/>
            <w:tcBorders>
              <w:top w:val="outset" w:sz="6" w:space="0" w:color="auto"/>
              <w:left w:val="outset" w:sz="6" w:space="0" w:color="auto"/>
              <w:bottom w:val="outset" w:sz="6" w:space="0" w:color="auto"/>
              <w:right w:val="outset" w:sz="6" w:space="0" w:color="auto"/>
            </w:tcBorders>
            <w:vAlign w:val="bottom"/>
          </w:tcPr>
          <w:p w14:paraId="7034D68C" w14:textId="2FEBB69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vAlign w:val="bottom"/>
          </w:tcPr>
          <w:p w14:paraId="36179EFD" w14:textId="00C9C4B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4,840</w:t>
            </w:r>
          </w:p>
        </w:tc>
        <w:tc>
          <w:tcPr>
            <w:tcW w:w="442" w:type="pct"/>
            <w:tcBorders>
              <w:top w:val="outset" w:sz="6" w:space="0" w:color="auto"/>
              <w:left w:val="outset" w:sz="6" w:space="0" w:color="auto"/>
              <w:bottom w:val="outset" w:sz="6" w:space="0" w:color="auto"/>
              <w:right w:val="outset" w:sz="6" w:space="0" w:color="auto"/>
            </w:tcBorders>
            <w:vAlign w:val="bottom"/>
          </w:tcPr>
          <w:p w14:paraId="433B1991" w14:textId="578C30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2,741</w:t>
            </w:r>
          </w:p>
        </w:tc>
      </w:tr>
      <w:tr w:rsidR="006C368A" w:rsidRPr="006C368A" w14:paraId="01940C5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9F4D62" w14:textId="382E0CD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1882</w:t>
            </w:r>
          </w:p>
        </w:tc>
        <w:tc>
          <w:tcPr>
            <w:tcW w:w="418" w:type="pct"/>
            <w:tcBorders>
              <w:top w:val="outset" w:sz="6" w:space="0" w:color="auto"/>
              <w:left w:val="outset" w:sz="6" w:space="0" w:color="auto"/>
              <w:bottom w:val="outset" w:sz="6" w:space="0" w:color="auto"/>
              <w:right w:val="outset" w:sz="6" w:space="0" w:color="auto"/>
            </w:tcBorders>
            <w:vAlign w:val="bottom"/>
          </w:tcPr>
          <w:p w14:paraId="68687F11" w14:textId="59AFBE6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17" w:type="pct"/>
            <w:tcBorders>
              <w:top w:val="outset" w:sz="6" w:space="0" w:color="auto"/>
              <w:left w:val="outset" w:sz="6" w:space="0" w:color="auto"/>
              <w:bottom w:val="outset" w:sz="6" w:space="0" w:color="auto"/>
              <w:right w:val="outset" w:sz="6" w:space="0" w:color="auto"/>
            </w:tcBorders>
            <w:vAlign w:val="bottom"/>
          </w:tcPr>
          <w:p w14:paraId="0BDFA08C" w14:textId="4628E3B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11" w:type="pct"/>
            <w:tcBorders>
              <w:top w:val="outset" w:sz="6" w:space="0" w:color="auto"/>
              <w:left w:val="outset" w:sz="6" w:space="0" w:color="auto"/>
              <w:bottom w:val="outset" w:sz="6" w:space="0" w:color="auto"/>
              <w:right w:val="outset" w:sz="6" w:space="0" w:color="auto"/>
            </w:tcBorders>
            <w:vAlign w:val="bottom"/>
          </w:tcPr>
          <w:p w14:paraId="1D1EC785" w14:textId="29B3C8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55" w:type="pct"/>
            <w:tcBorders>
              <w:top w:val="outset" w:sz="6" w:space="0" w:color="auto"/>
              <w:left w:val="outset" w:sz="6" w:space="0" w:color="auto"/>
              <w:bottom w:val="outset" w:sz="6" w:space="0" w:color="auto"/>
              <w:right w:val="outset" w:sz="6" w:space="0" w:color="auto"/>
            </w:tcBorders>
            <w:vAlign w:val="bottom"/>
          </w:tcPr>
          <w:p w14:paraId="40D8F6AF" w14:textId="711DEB1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63" w:type="pct"/>
            <w:tcBorders>
              <w:top w:val="outset" w:sz="6" w:space="0" w:color="auto"/>
              <w:left w:val="outset" w:sz="6" w:space="0" w:color="auto"/>
              <w:bottom w:val="outset" w:sz="6" w:space="0" w:color="auto"/>
              <w:right w:val="outset" w:sz="6" w:space="0" w:color="auto"/>
            </w:tcBorders>
            <w:vAlign w:val="bottom"/>
          </w:tcPr>
          <w:p w14:paraId="5E7C6858" w14:textId="23D0F9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55" w:type="pct"/>
            <w:tcBorders>
              <w:top w:val="outset" w:sz="6" w:space="0" w:color="auto"/>
              <w:left w:val="outset" w:sz="6" w:space="0" w:color="auto"/>
              <w:bottom w:val="outset" w:sz="6" w:space="0" w:color="auto"/>
              <w:right w:val="outset" w:sz="6" w:space="0" w:color="auto"/>
            </w:tcBorders>
            <w:vAlign w:val="bottom"/>
          </w:tcPr>
          <w:p w14:paraId="65BBF0D3" w14:textId="230327A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41" w:type="pct"/>
            <w:tcBorders>
              <w:top w:val="outset" w:sz="6" w:space="0" w:color="auto"/>
              <w:left w:val="outset" w:sz="6" w:space="0" w:color="auto"/>
              <w:bottom w:val="outset" w:sz="6" w:space="0" w:color="auto"/>
              <w:right w:val="outset" w:sz="6" w:space="0" w:color="auto"/>
            </w:tcBorders>
            <w:vAlign w:val="bottom"/>
          </w:tcPr>
          <w:p w14:paraId="7612CE54" w14:textId="5D9357A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A825A23" w14:textId="6B6004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5C8C0AB" w14:textId="6821950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F48A85A"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96E000F" w14:textId="29B561CD"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1883</w:t>
            </w:r>
          </w:p>
        </w:tc>
        <w:tc>
          <w:tcPr>
            <w:tcW w:w="418" w:type="pct"/>
            <w:tcBorders>
              <w:top w:val="outset" w:sz="6" w:space="0" w:color="auto"/>
              <w:left w:val="outset" w:sz="6" w:space="0" w:color="auto"/>
              <w:bottom w:val="outset" w:sz="6" w:space="0" w:color="auto"/>
              <w:right w:val="outset" w:sz="6" w:space="0" w:color="auto"/>
            </w:tcBorders>
            <w:vAlign w:val="bottom"/>
          </w:tcPr>
          <w:p w14:paraId="1C052E7F" w14:textId="2E75C49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17" w:type="pct"/>
            <w:tcBorders>
              <w:top w:val="outset" w:sz="6" w:space="0" w:color="auto"/>
              <w:left w:val="outset" w:sz="6" w:space="0" w:color="auto"/>
              <w:bottom w:val="outset" w:sz="6" w:space="0" w:color="auto"/>
              <w:right w:val="outset" w:sz="6" w:space="0" w:color="auto"/>
            </w:tcBorders>
            <w:vAlign w:val="bottom"/>
          </w:tcPr>
          <w:p w14:paraId="0DD578F5" w14:textId="7703F43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11" w:type="pct"/>
            <w:tcBorders>
              <w:top w:val="outset" w:sz="6" w:space="0" w:color="auto"/>
              <w:left w:val="outset" w:sz="6" w:space="0" w:color="auto"/>
              <w:bottom w:val="outset" w:sz="6" w:space="0" w:color="auto"/>
              <w:right w:val="outset" w:sz="6" w:space="0" w:color="auto"/>
            </w:tcBorders>
            <w:vAlign w:val="bottom"/>
          </w:tcPr>
          <w:p w14:paraId="518E1908" w14:textId="6DBD3C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55" w:type="pct"/>
            <w:tcBorders>
              <w:top w:val="outset" w:sz="6" w:space="0" w:color="auto"/>
              <w:left w:val="outset" w:sz="6" w:space="0" w:color="auto"/>
              <w:bottom w:val="outset" w:sz="6" w:space="0" w:color="auto"/>
              <w:right w:val="outset" w:sz="6" w:space="0" w:color="auto"/>
            </w:tcBorders>
            <w:vAlign w:val="bottom"/>
          </w:tcPr>
          <w:p w14:paraId="5363336D" w14:textId="0FBFFB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63" w:type="pct"/>
            <w:tcBorders>
              <w:top w:val="outset" w:sz="6" w:space="0" w:color="auto"/>
              <w:left w:val="outset" w:sz="6" w:space="0" w:color="auto"/>
              <w:bottom w:val="outset" w:sz="6" w:space="0" w:color="auto"/>
              <w:right w:val="outset" w:sz="6" w:space="0" w:color="auto"/>
            </w:tcBorders>
            <w:vAlign w:val="bottom"/>
          </w:tcPr>
          <w:p w14:paraId="1FB8CF8A" w14:textId="531931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55" w:type="pct"/>
            <w:tcBorders>
              <w:top w:val="outset" w:sz="6" w:space="0" w:color="auto"/>
              <w:left w:val="outset" w:sz="6" w:space="0" w:color="auto"/>
              <w:bottom w:val="outset" w:sz="6" w:space="0" w:color="auto"/>
              <w:right w:val="outset" w:sz="6" w:space="0" w:color="auto"/>
            </w:tcBorders>
            <w:vAlign w:val="bottom"/>
          </w:tcPr>
          <w:p w14:paraId="0FFEAD0A" w14:textId="087BF61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41" w:type="pct"/>
            <w:tcBorders>
              <w:top w:val="outset" w:sz="6" w:space="0" w:color="auto"/>
              <w:left w:val="outset" w:sz="6" w:space="0" w:color="auto"/>
              <w:bottom w:val="outset" w:sz="6" w:space="0" w:color="auto"/>
              <w:right w:val="outset" w:sz="6" w:space="0" w:color="auto"/>
            </w:tcBorders>
            <w:vAlign w:val="bottom"/>
          </w:tcPr>
          <w:p w14:paraId="38410C2F" w14:textId="17C6C55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27D3FB7" w14:textId="58FA5CC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A0224C1" w14:textId="789721D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F81833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2660802" w14:textId="3BF499F8"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1884</w:t>
            </w:r>
          </w:p>
        </w:tc>
        <w:tc>
          <w:tcPr>
            <w:tcW w:w="418" w:type="pct"/>
            <w:tcBorders>
              <w:top w:val="outset" w:sz="6" w:space="0" w:color="auto"/>
              <w:left w:val="outset" w:sz="6" w:space="0" w:color="auto"/>
              <w:bottom w:val="outset" w:sz="6" w:space="0" w:color="auto"/>
              <w:right w:val="outset" w:sz="6" w:space="0" w:color="auto"/>
            </w:tcBorders>
            <w:vAlign w:val="bottom"/>
          </w:tcPr>
          <w:p w14:paraId="4F4E1DED" w14:textId="31C3A4C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17" w:type="pct"/>
            <w:tcBorders>
              <w:top w:val="outset" w:sz="6" w:space="0" w:color="auto"/>
              <w:left w:val="outset" w:sz="6" w:space="0" w:color="auto"/>
              <w:bottom w:val="outset" w:sz="6" w:space="0" w:color="auto"/>
              <w:right w:val="outset" w:sz="6" w:space="0" w:color="auto"/>
            </w:tcBorders>
            <w:vAlign w:val="bottom"/>
          </w:tcPr>
          <w:p w14:paraId="02DEE7D7" w14:textId="3995061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11" w:type="pct"/>
            <w:tcBorders>
              <w:top w:val="outset" w:sz="6" w:space="0" w:color="auto"/>
              <w:left w:val="outset" w:sz="6" w:space="0" w:color="auto"/>
              <w:bottom w:val="outset" w:sz="6" w:space="0" w:color="auto"/>
              <w:right w:val="outset" w:sz="6" w:space="0" w:color="auto"/>
            </w:tcBorders>
            <w:vAlign w:val="bottom"/>
          </w:tcPr>
          <w:p w14:paraId="3C70D54F" w14:textId="25166E4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55" w:type="pct"/>
            <w:tcBorders>
              <w:top w:val="outset" w:sz="6" w:space="0" w:color="auto"/>
              <w:left w:val="outset" w:sz="6" w:space="0" w:color="auto"/>
              <w:bottom w:val="outset" w:sz="6" w:space="0" w:color="auto"/>
              <w:right w:val="outset" w:sz="6" w:space="0" w:color="auto"/>
            </w:tcBorders>
            <w:vAlign w:val="bottom"/>
          </w:tcPr>
          <w:p w14:paraId="4FB40600" w14:textId="6890704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63" w:type="pct"/>
            <w:tcBorders>
              <w:top w:val="outset" w:sz="6" w:space="0" w:color="auto"/>
              <w:left w:val="outset" w:sz="6" w:space="0" w:color="auto"/>
              <w:bottom w:val="outset" w:sz="6" w:space="0" w:color="auto"/>
              <w:right w:val="outset" w:sz="6" w:space="0" w:color="auto"/>
            </w:tcBorders>
            <w:vAlign w:val="bottom"/>
          </w:tcPr>
          <w:p w14:paraId="485717B9" w14:textId="08313F2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55" w:type="pct"/>
            <w:tcBorders>
              <w:top w:val="outset" w:sz="6" w:space="0" w:color="auto"/>
              <w:left w:val="outset" w:sz="6" w:space="0" w:color="auto"/>
              <w:bottom w:val="outset" w:sz="6" w:space="0" w:color="auto"/>
              <w:right w:val="outset" w:sz="6" w:space="0" w:color="auto"/>
            </w:tcBorders>
            <w:vAlign w:val="bottom"/>
          </w:tcPr>
          <w:p w14:paraId="5035F95C" w14:textId="644F597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41" w:type="pct"/>
            <w:tcBorders>
              <w:top w:val="outset" w:sz="6" w:space="0" w:color="auto"/>
              <w:left w:val="outset" w:sz="6" w:space="0" w:color="auto"/>
              <w:bottom w:val="outset" w:sz="6" w:space="0" w:color="auto"/>
              <w:right w:val="outset" w:sz="6" w:space="0" w:color="auto"/>
            </w:tcBorders>
            <w:vAlign w:val="bottom"/>
          </w:tcPr>
          <w:p w14:paraId="41AC2081" w14:textId="552099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367C5CA" w14:textId="5778ECC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F1B9074" w14:textId="3F8E77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99668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9C229CB" w14:textId="3B9B1C7E"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1885</w:t>
            </w:r>
          </w:p>
        </w:tc>
        <w:tc>
          <w:tcPr>
            <w:tcW w:w="418" w:type="pct"/>
            <w:tcBorders>
              <w:top w:val="outset" w:sz="6" w:space="0" w:color="auto"/>
              <w:left w:val="outset" w:sz="6" w:space="0" w:color="auto"/>
              <w:bottom w:val="outset" w:sz="6" w:space="0" w:color="auto"/>
              <w:right w:val="outset" w:sz="6" w:space="0" w:color="auto"/>
            </w:tcBorders>
            <w:vAlign w:val="bottom"/>
          </w:tcPr>
          <w:p w14:paraId="28CA415D" w14:textId="48A0D0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17" w:type="pct"/>
            <w:tcBorders>
              <w:top w:val="outset" w:sz="6" w:space="0" w:color="auto"/>
              <w:left w:val="outset" w:sz="6" w:space="0" w:color="auto"/>
              <w:bottom w:val="outset" w:sz="6" w:space="0" w:color="auto"/>
              <w:right w:val="outset" w:sz="6" w:space="0" w:color="auto"/>
            </w:tcBorders>
            <w:vAlign w:val="bottom"/>
          </w:tcPr>
          <w:p w14:paraId="723A66EC" w14:textId="5C786B0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11" w:type="pct"/>
            <w:tcBorders>
              <w:top w:val="outset" w:sz="6" w:space="0" w:color="auto"/>
              <w:left w:val="outset" w:sz="6" w:space="0" w:color="auto"/>
              <w:bottom w:val="outset" w:sz="6" w:space="0" w:color="auto"/>
              <w:right w:val="outset" w:sz="6" w:space="0" w:color="auto"/>
            </w:tcBorders>
            <w:vAlign w:val="bottom"/>
          </w:tcPr>
          <w:p w14:paraId="458B5948" w14:textId="12AE9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55" w:type="pct"/>
            <w:tcBorders>
              <w:top w:val="outset" w:sz="6" w:space="0" w:color="auto"/>
              <w:left w:val="outset" w:sz="6" w:space="0" w:color="auto"/>
              <w:bottom w:val="outset" w:sz="6" w:space="0" w:color="auto"/>
              <w:right w:val="outset" w:sz="6" w:space="0" w:color="auto"/>
            </w:tcBorders>
            <w:vAlign w:val="bottom"/>
          </w:tcPr>
          <w:p w14:paraId="0DECE837" w14:textId="4E0C2C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63" w:type="pct"/>
            <w:tcBorders>
              <w:top w:val="outset" w:sz="6" w:space="0" w:color="auto"/>
              <w:left w:val="outset" w:sz="6" w:space="0" w:color="auto"/>
              <w:bottom w:val="outset" w:sz="6" w:space="0" w:color="auto"/>
              <w:right w:val="outset" w:sz="6" w:space="0" w:color="auto"/>
            </w:tcBorders>
            <w:vAlign w:val="bottom"/>
          </w:tcPr>
          <w:p w14:paraId="54953D47" w14:textId="4401D0B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55" w:type="pct"/>
            <w:tcBorders>
              <w:top w:val="outset" w:sz="6" w:space="0" w:color="auto"/>
              <w:left w:val="outset" w:sz="6" w:space="0" w:color="auto"/>
              <w:bottom w:val="outset" w:sz="6" w:space="0" w:color="auto"/>
              <w:right w:val="outset" w:sz="6" w:space="0" w:color="auto"/>
            </w:tcBorders>
            <w:vAlign w:val="bottom"/>
          </w:tcPr>
          <w:p w14:paraId="7C5CA894" w14:textId="14B039C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41" w:type="pct"/>
            <w:tcBorders>
              <w:top w:val="outset" w:sz="6" w:space="0" w:color="auto"/>
              <w:left w:val="outset" w:sz="6" w:space="0" w:color="auto"/>
              <w:bottom w:val="outset" w:sz="6" w:space="0" w:color="auto"/>
              <w:right w:val="outset" w:sz="6" w:space="0" w:color="auto"/>
            </w:tcBorders>
            <w:vAlign w:val="bottom"/>
          </w:tcPr>
          <w:p w14:paraId="09BC232A" w14:textId="26D868A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119DBD3B" w14:textId="3E2184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B713209" w14:textId="5E9CBD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46AEB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50D5B4B" w14:textId="37B0D3D0"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1886</w:t>
            </w:r>
          </w:p>
        </w:tc>
        <w:tc>
          <w:tcPr>
            <w:tcW w:w="418" w:type="pct"/>
            <w:tcBorders>
              <w:top w:val="outset" w:sz="6" w:space="0" w:color="auto"/>
              <w:left w:val="outset" w:sz="6" w:space="0" w:color="auto"/>
              <w:bottom w:val="outset" w:sz="6" w:space="0" w:color="auto"/>
              <w:right w:val="outset" w:sz="6" w:space="0" w:color="auto"/>
            </w:tcBorders>
            <w:vAlign w:val="bottom"/>
          </w:tcPr>
          <w:p w14:paraId="0C74159B" w14:textId="15BA9F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17" w:type="pct"/>
            <w:tcBorders>
              <w:top w:val="outset" w:sz="6" w:space="0" w:color="auto"/>
              <w:left w:val="outset" w:sz="6" w:space="0" w:color="auto"/>
              <w:bottom w:val="outset" w:sz="6" w:space="0" w:color="auto"/>
              <w:right w:val="outset" w:sz="6" w:space="0" w:color="auto"/>
            </w:tcBorders>
            <w:vAlign w:val="bottom"/>
          </w:tcPr>
          <w:p w14:paraId="5C6D881D" w14:textId="338653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11" w:type="pct"/>
            <w:tcBorders>
              <w:top w:val="outset" w:sz="6" w:space="0" w:color="auto"/>
              <w:left w:val="outset" w:sz="6" w:space="0" w:color="auto"/>
              <w:bottom w:val="outset" w:sz="6" w:space="0" w:color="auto"/>
              <w:right w:val="outset" w:sz="6" w:space="0" w:color="auto"/>
            </w:tcBorders>
            <w:vAlign w:val="bottom"/>
          </w:tcPr>
          <w:p w14:paraId="710BB233" w14:textId="4337CF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55" w:type="pct"/>
            <w:tcBorders>
              <w:top w:val="outset" w:sz="6" w:space="0" w:color="auto"/>
              <w:left w:val="outset" w:sz="6" w:space="0" w:color="auto"/>
              <w:bottom w:val="outset" w:sz="6" w:space="0" w:color="auto"/>
              <w:right w:val="outset" w:sz="6" w:space="0" w:color="auto"/>
            </w:tcBorders>
            <w:vAlign w:val="bottom"/>
          </w:tcPr>
          <w:p w14:paraId="68C03D6B" w14:textId="4F222E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63" w:type="pct"/>
            <w:tcBorders>
              <w:top w:val="outset" w:sz="6" w:space="0" w:color="auto"/>
              <w:left w:val="outset" w:sz="6" w:space="0" w:color="auto"/>
              <w:bottom w:val="outset" w:sz="6" w:space="0" w:color="auto"/>
              <w:right w:val="outset" w:sz="6" w:space="0" w:color="auto"/>
            </w:tcBorders>
            <w:vAlign w:val="bottom"/>
          </w:tcPr>
          <w:p w14:paraId="32012B7B" w14:textId="6D67CC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55" w:type="pct"/>
            <w:tcBorders>
              <w:top w:val="outset" w:sz="6" w:space="0" w:color="auto"/>
              <w:left w:val="outset" w:sz="6" w:space="0" w:color="auto"/>
              <w:bottom w:val="outset" w:sz="6" w:space="0" w:color="auto"/>
              <w:right w:val="outset" w:sz="6" w:space="0" w:color="auto"/>
            </w:tcBorders>
            <w:vAlign w:val="bottom"/>
          </w:tcPr>
          <w:p w14:paraId="71EDDFF4" w14:textId="4216407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41" w:type="pct"/>
            <w:tcBorders>
              <w:top w:val="outset" w:sz="6" w:space="0" w:color="auto"/>
              <w:left w:val="outset" w:sz="6" w:space="0" w:color="auto"/>
              <w:bottom w:val="outset" w:sz="6" w:space="0" w:color="auto"/>
              <w:right w:val="outset" w:sz="6" w:space="0" w:color="auto"/>
            </w:tcBorders>
            <w:vAlign w:val="bottom"/>
          </w:tcPr>
          <w:p w14:paraId="4DB57E6A" w14:textId="7630F86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BF7C34" w14:textId="0EC9FE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B0CAC9C" w14:textId="57345C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45980CCD"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F29F1A8" w14:textId="3439E99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1887</w:t>
            </w:r>
          </w:p>
        </w:tc>
        <w:tc>
          <w:tcPr>
            <w:tcW w:w="418" w:type="pct"/>
            <w:tcBorders>
              <w:top w:val="outset" w:sz="6" w:space="0" w:color="auto"/>
              <w:left w:val="outset" w:sz="6" w:space="0" w:color="auto"/>
              <w:bottom w:val="outset" w:sz="6" w:space="0" w:color="auto"/>
              <w:right w:val="outset" w:sz="6" w:space="0" w:color="auto"/>
            </w:tcBorders>
            <w:vAlign w:val="bottom"/>
          </w:tcPr>
          <w:p w14:paraId="0728C0C2" w14:textId="2CC3B34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17" w:type="pct"/>
            <w:tcBorders>
              <w:top w:val="outset" w:sz="6" w:space="0" w:color="auto"/>
              <w:left w:val="outset" w:sz="6" w:space="0" w:color="auto"/>
              <w:bottom w:val="outset" w:sz="6" w:space="0" w:color="auto"/>
              <w:right w:val="outset" w:sz="6" w:space="0" w:color="auto"/>
            </w:tcBorders>
            <w:vAlign w:val="bottom"/>
          </w:tcPr>
          <w:p w14:paraId="4177765E" w14:textId="6AC0FBA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11" w:type="pct"/>
            <w:tcBorders>
              <w:top w:val="outset" w:sz="6" w:space="0" w:color="auto"/>
              <w:left w:val="outset" w:sz="6" w:space="0" w:color="auto"/>
              <w:bottom w:val="outset" w:sz="6" w:space="0" w:color="auto"/>
              <w:right w:val="outset" w:sz="6" w:space="0" w:color="auto"/>
            </w:tcBorders>
            <w:vAlign w:val="bottom"/>
          </w:tcPr>
          <w:p w14:paraId="1F04CE37" w14:textId="0882090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55" w:type="pct"/>
            <w:tcBorders>
              <w:top w:val="outset" w:sz="6" w:space="0" w:color="auto"/>
              <w:left w:val="outset" w:sz="6" w:space="0" w:color="auto"/>
              <w:bottom w:val="outset" w:sz="6" w:space="0" w:color="auto"/>
              <w:right w:val="outset" w:sz="6" w:space="0" w:color="auto"/>
            </w:tcBorders>
            <w:vAlign w:val="bottom"/>
          </w:tcPr>
          <w:p w14:paraId="1667D432" w14:textId="7F9FF4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63" w:type="pct"/>
            <w:tcBorders>
              <w:top w:val="outset" w:sz="6" w:space="0" w:color="auto"/>
              <w:left w:val="outset" w:sz="6" w:space="0" w:color="auto"/>
              <w:bottom w:val="outset" w:sz="6" w:space="0" w:color="auto"/>
              <w:right w:val="outset" w:sz="6" w:space="0" w:color="auto"/>
            </w:tcBorders>
            <w:vAlign w:val="bottom"/>
          </w:tcPr>
          <w:p w14:paraId="28444F31" w14:textId="3685181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55" w:type="pct"/>
            <w:tcBorders>
              <w:top w:val="outset" w:sz="6" w:space="0" w:color="auto"/>
              <w:left w:val="outset" w:sz="6" w:space="0" w:color="auto"/>
              <w:bottom w:val="outset" w:sz="6" w:space="0" w:color="auto"/>
              <w:right w:val="outset" w:sz="6" w:space="0" w:color="auto"/>
            </w:tcBorders>
            <w:vAlign w:val="bottom"/>
          </w:tcPr>
          <w:p w14:paraId="5F9EDA26" w14:textId="2AF945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41" w:type="pct"/>
            <w:tcBorders>
              <w:top w:val="outset" w:sz="6" w:space="0" w:color="auto"/>
              <w:left w:val="outset" w:sz="6" w:space="0" w:color="auto"/>
              <w:bottom w:val="outset" w:sz="6" w:space="0" w:color="auto"/>
              <w:right w:val="outset" w:sz="6" w:space="0" w:color="auto"/>
            </w:tcBorders>
            <w:vAlign w:val="bottom"/>
          </w:tcPr>
          <w:p w14:paraId="6C23CB5A" w14:textId="1966CF9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43D3CF3" w14:textId="46111B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2C57F67E" w14:textId="4FB74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22D48F4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0237A9A" w14:textId="5988FC45"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1888</w:t>
            </w:r>
          </w:p>
        </w:tc>
        <w:tc>
          <w:tcPr>
            <w:tcW w:w="418" w:type="pct"/>
            <w:tcBorders>
              <w:top w:val="outset" w:sz="6" w:space="0" w:color="auto"/>
              <w:left w:val="outset" w:sz="6" w:space="0" w:color="auto"/>
              <w:bottom w:val="outset" w:sz="6" w:space="0" w:color="auto"/>
              <w:right w:val="outset" w:sz="6" w:space="0" w:color="auto"/>
            </w:tcBorders>
            <w:vAlign w:val="bottom"/>
          </w:tcPr>
          <w:p w14:paraId="3C231FDE" w14:textId="7742B8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17" w:type="pct"/>
            <w:tcBorders>
              <w:top w:val="outset" w:sz="6" w:space="0" w:color="auto"/>
              <w:left w:val="outset" w:sz="6" w:space="0" w:color="auto"/>
              <w:bottom w:val="outset" w:sz="6" w:space="0" w:color="auto"/>
              <w:right w:val="outset" w:sz="6" w:space="0" w:color="auto"/>
            </w:tcBorders>
            <w:vAlign w:val="bottom"/>
          </w:tcPr>
          <w:p w14:paraId="2A8A4AC9" w14:textId="55BD88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11" w:type="pct"/>
            <w:tcBorders>
              <w:top w:val="outset" w:sz="6" w:space="0" w:color="auto"/>
              <w:left w:val="outset" w:sz="6" w:space="0" w:color="auto"/>
              <w:bottom w:val="outset" w:sz="6" w:space="0" w:color="auto"/>
              <w:right w:val="outset" w:sz="6" w:space="0" w:color="auto"/>
            </w:tcBorders>
            <w:vAlign w:val="bottom"/>
          </w:tcPr>
          <w:p w14:paraId="1663D145" w14:textId="63363AE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55" w:type="pct"/>
            <w:tcBorders>
              <w:top w:val="outset" w:sz="6" w:space="0" w:color="auto"/>
              <w:left w:val="outset" w:sz="6" w:space="0" w:color="auto"/>
              <w:bottom w:val="outset" w:sz="6" w:space="0" w:color="auto"/>
              <w:right w:val="outset" w:sz="6" w:space="0" w:color="auto"/>
            </w:tcBorders>
            <w:vAlign w:val="bottom"/>
          </w:tcPr>
          <w:p w14:paraId="0E600C27" w14:textId="327E714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63" w:type="pct"/>
            <w:tcBorders>
              <w:top w:val="outset" w:sz="6" w:space="0" w:color="auto"/>
              <w:left w:val="outset" w:sz="6" w:space="0" w:color="auto"/>
              <w:bottom w:val="outset" w:sz="6" w:space="0" w:color="auto"/>
              <w:right w:val="outset" w:sz="6" w:space="0" w:color="auto"/>
            </w:tcBorders>
            <w:vAlign w:val="bottom"/>
          </w:tcPr>
          <w:p w14:paraId="15BEDD9B" w14:textId="37CBB37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55" w:type="pct"/>
            <w:tcBorders>
              <w:top w:val="outset" w:sz="6" w:space="0" w:color="auto"/>
              <w:left w:val="outset" w:sz="6" w:space="0" w:color="auto"/>
              <w:bottom w:val="outset" w:sz="6" w:space="0" w:color="auto"/>
              <w:right w:val="outset" w:sz="6" w:space="0" w:color="auto"/>
            </w:tcBorders>
            <w:vAlign w:val="bottom"/>
          </w:tcPr>
          <w:p w14:paraId="564847F1" w14:textId="1CAFAD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41" w:type="pct"/>
            <w:tcBorders>
              <w:top w:val="outset" w:sz="6" w:space="0" w:color="auto"/>
              <w:left w:val="outset" w:sz="6" w:space="0" w:color="auto"/>
              <w:bottom w:val="outset" w:sz="6" w:space="0" w:color="auto"/>
              <w:right w:val="outset" w:sz="6" w:space="0" w:color="auto"/>
            </w:tcBorders>
            <w:vAlign w:val="bottom"/>
          </w:tcPr>
          <w:p w14:paraId="2DFCD114" w14:textId="34CF862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EDAEA7" w14:textId="067E42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75213F5" w14:textId="1836B9B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3AB8A88"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3AAFF8B3" w14:textId="5C64A9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1889</w:t>
            </w:r>
          </w:p>
        </w:tc>
        <w:tc>
          <w:tcPr>
            <w:tcW w:w="418" w:type="pct"/>
            <w:tcBorders>
              <w:top w:val="outset" w:sz="6" w:space="0" w:color="auto"/>
              <w:left w:val="outset" w:sz="6" w:space="0" w:color="auto"/>
              <w:bottom w:val="outset" w:sz="6" w:space="0" w:color="auto"/>
              <w:right w:val="outset" w:sz="6" w:space="0" w:color="auto"/>
            </w:tcBorders>
            <w:vAlign w:val="bottom"/>
          </w:tcPr>
          <w:p w14:paraId="0BE4C0AD" w14:textId="1CCE769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17" w:type="pct"/>
            <w:tcBorders>
              <w:top w:val="outset" w:sz="6" w:space="0" w:color="auto"/>
              <w:left w:val="outset" w:sz="6" w:space="0" w:color="auto"/>
              <w:bottom w:val="outset" w:sz="6" w:space="0" w:color="auto"/>
              <w:right w:val="outset" w:sz="6" w:space="0" w:color="auto"/>
            </w:tcBorders>
            <w:vAlign w:val="bottom"/>
          </w:tcPr>
          <w:p w14:paraId="61C05190" w14:textId="37A94F4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11" w:type="pct"/>
            <w:tcBorders>
              <w:top w:val="outset" w:sz="6" w:space="0" w:color="auto"/>
              <w:left w:val="outset" w:sz="6" w:space="0" w:color="auto"/>
              <w:bottom w:val="outset" w:sz="6" w:space="0" w:color="auto"/>
              <w:right w:val="outset" w:sz="6" w:space="0" w:color="auto"/>
            </w:tcBorders>
            <w:vAlign w:val="bottom"/>
          </w:tcPr>
          <w:p w14:paraId="2A05DB4E" w14:textId="75536C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55" w:type="pct"/>
            <w:tcBorders>
              <w:top w:val="outset" w:sz="6" w:space="0" w:color="auto"/>
              <w:left w:val="outset" w:sz="6" w:space="0" w:color="auto"/>
              <w:bottom w:val="outset" w:sz="6" w:space="0" w:color="auto"/>
              <w:right w:val="outset" w:sz="6" w:space="0" w:color="auto"/>
            </w:tcBorders>
            <w:vAlign w:val="bottom"/>
          </w:tcPr>
          <w:p w14:paraId="3DBAF895" w14:textId="1C7EE0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63" w:type="pct"/>
            <w:tcBorders>
              <w:top w:val="outset" w:sz="6" w:space="0" w:color="auto"/>
              <w:left w:val="outset" w:sz="6" w:space="0" w:color="auto"/>
              <w:bottom w:val="outset" w:sz="6" w:space="0" w:color="auto"/>
              <w:right w:val="outset" w:sz="6" w:space="0" w:color="auto"/>
            </w:tcBorders>
            <w:vAlign w:val="bottom"/>
          </w:tcPr>
          <w:p w14:paraId="48DF3D47" w14:textId="4A83126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55" w:type="pct"/>
            <w:tcBorders>
              <w:top w:val="outset" w:sz="6" w:space="0" w:color="auto"/>
              <w:left w:val="outset" w:sz="6" w:space="0" w:color="auto"/>
              <w:bottom w:val="outset" w:sz="6" w:space="0" w:color="auto"/>
              <w:right w:val="outset" w:sz="6" w:space="0" w:color="auto"/>
            </w:tcBorders>
            <w:vAlign w:val="bottom"/>
          </w:tcPr>
          <w:p w14:paraId="373E9BC5" w14:textId="21650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41" w:type="pct"/>
            <w:tcBorders>
              <w:top w:val="outset" w:sz="6" w:space="0" w:color="auto"/>
              <w:left w:val="outset" w:sz="6" w:space="0" w:color="auto"/>
              <w:bottom w:val="outset" w:sz="6" w:space="0" w:color="auto"/>
              <w:right w:val="outset" w:sz="6" w:space="0" w:color="auto"/>
            </w:tcBorders>
            <w:vAlign w:val="bottom"/>
          </w:tcPr>
          <w:p w14:paraId="77EA9946" w14:textId="706F4BD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7E0701EB" w14:textId="48A156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DE19F5C" w14:textId="1859D08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DEAF6F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F50987" w14:textId="0FE0E507"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1890</w:t>
            </w:r>
          </w:p>
        </w:tc>
        <w:tc>
          <w:tcPr>
            <w:tcW w:w="418" w:type="pct"/>
            <w:tcBorders>
              <w:top w:val="outset" w:sz="6" w:space="0" w:color="auto"/>
              <w:left w:val="outset" w:sz="6" w:space="0" w:color="auto"/>
              <w:bottom w:val="outset" w:sz="6" w:space="0" w:color="auto"/>
              <w:right w:val="outset" w:sz="6" w:space="0" w:color="auto"/>
            </w:tcBorders>
            <w:vAlign w:val="bottom"/>
          </w:tcPr>
          <w:p w14:paraId="417B6832" w14:textId="41BEF42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17" w:type="pct"/>
            <w:tcBorders>
              <w:top w:val="outset" w:sz="6" w:space="0" w:color="auto"/>
              <w:left w:val="outset" w:sz="6" w:space="0" w:color="auto"/>
              <w:bottom w:val="outset" w:sz="6" w:space="0" w:color="auto"/>
              <w:right w:val="outset" w:sz="6" w:space="0" w:color="auto"/>
            </w:tcBorders>
            <w:vAlign w:val="bottom"/>
          </w:tcPr>
          <w:p w14:paraId="36590C13" w14:textId="55A9D90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11" w:type="pct"/>
            <w:tcBorders>
              <w:top w:val="outset" w:sz="6" w:space="0" w:color="auto"/>
              <w:left w:val="outset" w:sz="6" w:space="0" w:color="auto"/>
              <w:bottom w:val="outset" w:sz="6" w:space="0" w:color="auto"/>
              <w:right w:val="outset" w:sz="6" w:space="0" w:color="auto"/>
            </w:tcBorders>
            <w:vAlign w:val="bottom"/>
          </w:tcPr>
          <w:p w14:paraId="1130FA70" w14:textId="6FF8DA3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55" w:type="pct"/>
            <w:tcBorders>
              <w:top w:val="outset" w:sz="6" w:space="0" w:color="auto"/>
              <w:left w:val="outset" w:sz="6" w:space="0" w:color="auto"/>
              <w:bottom w:val="outset" w:sz="6" w:space="0" w:color="auto"/>
              <w:right w:val="outset" w:sz="6" w:space="0" w:color="auto"/>
            </w:tcBorders>
            <w:vAlign w:val="bottom"/>
          </w:tcPr>
          <w:p w14:paraId="1F0463BF" w14:textId="38D8013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63" w:type="pct"/>
            <w:tcBorders>
              <w:top w:val="outset" w:sz="6" w:space="0" w:color="auto"/>
              <w:left w:val="outset" w:sz="6" w:space="0" w:color="auto"/>
              <w:bottom w:val="outset" w:sz="6" w:space="0" w:color="auto"/>
              <w:right w:val="outset" w:sz="6" w:space="0" w:color="auto"/>
            </w:tcBorders>
            <w:vAlign w:val="bottom"/>
          </w:tcPr>
          <w:p w14:paraId="06734DB0" w14:textId="51B36C6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55" w:type="pct"/>
            <w:tcBorders>
              <w:top w:val="outset" w:sz="6" w:space="0" w:color="auto"/>
              <w:left w:val="outset" w:sz="6" w:space="0" w:color="auto"/>
              <w:bottom w:val="outset" w:sz="6" w:space="0" w:color="auto"/>
              <w:right w:val="outset" w:sz="6" w:space="0" w:color="auto"/>
            </w:tcBorders>
            <w:vAlign w:val="bottom"/>
          </w:tcPr>
          <w:p w14:paraId="10780E5D" w14:textId="6B537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41" w:type="pct"/>
            <w:tcBorders>
              <w:top w:val="outset" w:sz="6" w:space="0" w:color="auto"/>
              <w:left w:val="outset" w:sz="6" w:space="0" w:color="auto"/>
              <w:bottom w:val="outset" w:sz="6" w:space="0" w:color="auto"/>
              <w:right w:val="outset" w:sz="6" w:space="0" w:color="auto"/>
            </w:tcBorders>
            <w:vAlign w:val="bottom"/>
          </w:tcPr>
          <w:p w14:paraId="68CBCCD1" w14:textId="75F0B0F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6D7D4F41" w14:textId="7AD26EC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B566EF0" w14:textId="78BCB7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03DDB6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E838A68" w14:textId="449157A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1891</w:t>
            </w:r>
          </w:p>
        </w:tc>
        <w:tc>
          <w:tcPr>
            <w:tcW w:w="418" w:type="pct"/>
            <w:tcBorders>
              <w:top w:val="outset" w:sz="6" w:space="0" w:color="auto"/>
              <w:left w:val="outset" w:sz="6" w:space="0" w:color="auto"/>
              <w:bottom w:val="outset" w:sz="6" w:space="0" w:color="auto"/>
              <w:right w:val="outset" w:sz="6" w:space="0" w:color="auto"/>
            </w:tcBorders>
            <w:vAlign w:val="bottom"/>
          </w:tcPr>
          <w:p w14:paraId="37618A5A" w14:textId="16DCB9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17" w:type="pct"/>
            <w:tcBorders>
              <w:top w:val="outset" w:sz="6" w:space="0" w:color="auto"/>
              <w:left w:val="outset" w:sz="6" w:space="0" w:color="auto"/>
              <w:bottom w:val="outset" w:sz="6" w:space="0" w:color="auto"/>
              <w:right w:val="outset" w:sz="6" w:space="0" w:color="auto"/>
            </w:tcBorders>
            <w:vAlign w:val="bottom"/>
          </w:tcPr>
          <w:p w14:paraId="34057EFB" w14:textId="2CC710D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11" w:type="pct"/>
            <w:tcBorders>
              <w:top w:val="outset" w:sz="6" w:space="0" w:color="auto"/>
              <w:left w:val="outset" w:sz="6" w:space="0" w:color="auto"/>
              <w:bottom w:val="outset" w:sz="6" w:space="0" w:color="auto"/>
              <w:right w:val="outset" w:sz="6" w:space="0" w:color="auto"/>
            </w:tcBorders>
            <w:vAlign w:val="bottom"/>
          </w:tcPr>
          <w:p w14:paraId="51E52652" w14:textId="6BDCFD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55" w:type="pct"/>
            <w:tcBorders>
              <w:top w:val="outset" w:sz="6" w:space="0" w:color="auto"/>
              <w:left w:val="outset" w:sz="6" w:space="0" w:color="auto"/>
              <w:bottom w:val="outset" w:sz="6" w:space="0" w:color="auto"/>
              <w:right w:val="outset" w:sz="6" w:space="0" w:color="auto"/>
            </w:tcBorders>
            <w:vAlign w:val="bottom"/>
          </w:tcPr>
          <w:p w14:paraId="5EFBE809" w14:textId="17F29D0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63" w:type="pct"/>
            <w:tcBorders>
              <w:top w:val="outset" w:sz="6" w:space="0" w:color="auto"/>
              <w:left w:val="outset" w:sz="6" w:space="0" w:color="auto"/>
              <w:bottom w:val="outset" w:sz="6" w:space="0" w:color="auto"/>
              <w:right w:val="outset" w:sz="6" w:space="0" w:color="auto"/>
            </w:tcBorders>
            <w:vAlign w:val="bottom"/>
          </w:tcPr>
          <w:p w14:paraId="01018FB8" w14:textId="517F075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55" w:type="pct"/>
            <w:tcBorders>
              <w:top w:val="outset" w:sz="6" w:space="0" w:color="auto"/>
              <w:left w:val="outset" w:sz="6" w:space="0" w:color="auto"/>
              <w:bottom w:val="outset" w:sz="6" w:space="0" w:color="auto"/>
              <w:right w:val="outset" w:sz="6" w:space="0" w:color="auto"/>
            </w:tcBorders>
            <w:vAlign w:val="bottom"/>
          </w:tcPr>
          <w:p w14:paraId="33F32F48" w14:textId="114A2AE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41" w:type="pct"/>
            <w:tcBorders>
              <w:top w:val="outset" w:sz="6" w:space="0" w:color="auto"/>
              <w:left w:val="outset" w:sz="6" w:space="0" w:color="auto"/>
              <w:bottom w:val="outset" w:sz="6" w:space="0" w:color="auto"/>
              <w:right w:val="outset" w:sz="6" w:space="0" w:color="auto"/>
            </w:tcBorders>
            <w:vAlign w:val="bottom"/>
          </w:tcPr>
          <w:p w14:paraId="1369A1CB" w14:textId="57E048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70B669" w14:textId="034DB9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D12AB2E" w14:textId="2DC1EA7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20F44D6"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A8BEE1F" w14:textId="1E1B2CC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1892</w:t>
            </w:r>
          </w:p>
        </w:tc>
        <w:tc>
          <w:tcPr>
            <w:tcW w:w="418" w:type="pct"/>
            <w:tcBorders>
              <w:top w:val="outset" w:sz="6" w:space="0" w:color="auto"/>
              <w:left w:val="outset" w:sz="6" w:space="0" w:color="auto"/>
              <w:bottom w:val="outset" w:sz="6" w:space="0" w:color="auto"/>
              <w:right w:val="outset" w:sz="6" w:space="0" w:color="auto"/>
            </w:tcBorders>
            <w:vAlign w:val="bottom"/>
          </w:tcPr>
          <w:p w14:paraId="753B007D" w14:textId="13923A3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17" w:type="pct"/>
            <w:tcBorders>
              <w:top w:val="outset" w:sz="6" w:space="0" w:color="auto"/>
              <w:left w:val="outset" w:sz="6" w:space="0" w:color="auto"/>
              <w:bottom w:val="outset" w:sz="6" w:space="0" w:color="auto"/>
              <w:right w:val="outset" w:sz="6" w:space="0" w:color="auto"/>
            </w:tcBorders>
            <w:vAlign w:val="bottom"/>
          </w:tcPr>
          <w:p w14:paraId="738EA475" w14:textId="6BD135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11" w:type="pct"/>
            <w:tcBorders>
              <w:top w:val="outset" w:sz="6" w:space="0" w:color="auto"/>
              <w:left w:val="outset" w:sz="6" w:space="0" w:color="auto"/>
              <w:bottom w:val="outset" w:sz="6" w:space="0" w:color="auto"/>
              <w:right w:val="outset" w:sz="6" w:space="0" w:color="auto"/>
            </w:tcBorders>
            <w:vAlign w:val="bottom"/>
          </w:tcPr>
          <w:p w14:paraId="42480FD2" w14:textId="540B405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55" w:type="pct"/>
            <w:tcBorders>
              <w:top w:val="outset" w:sz="6" w:space="0" w:color="auto"/>
              <w:left w:val="outset" w:sz="6" w:space="0" w:color="auto"/>
              <w:bottom w:val="outset" w:sz="6" w:space="0" w:color="auto"/>
              <w:right w:val="outset" w:sz="6" w:space="0" w:color="auto"/>
            </w:tcBorders>
            <w:vAlign w:val="bottom"/>
          </w:tcPr>
          <w:p w14:paraId="6193B3BE" w14:textId="4EB0FF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63" w:type="pct"/>
            <w:tcBorders>
              <w:top w:val="outset" w:sz="6" w:space="0" w:color="auto"/>
              <w:left w:val="outset" w:sz="6" w:space="0" w:color="auto"/>
              <w:bottom w:val="outset" w:sz="6" w:space="0" w:color="auto"/>
              <w:right w:val="outset" w:sz="6" w:space="0" w:color="auto"/>
            </w:tcBorders>
            <w:vAlign w:val="bottom"/>
          </w:tcPr>
          <w:p w14:paraId="7A6372A9" w14:textId="774FA1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55" w:type="pct"/>
            <w:tcBorders>
              <w:top w:val="outset" w:sz="6" w:space="0" w:color="auto"/>
              <w:left w:val="outset" w:sz="6" w:space="0" w:color="auto"/>
              <w:bottom w:val="outset" w:sz="6" w:space="0" w:color="auto"/>
              <w:right w:val="outset" w:sz="6" w:space="0" w:color="auto"/>
            </w:tcBorders>
            <w:vAlign w:val="bottom"/>
          </w:tcPr>
          <w:p w14:paraId="5432BA26" w14:textId="4501A1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41" w:type="pct"/>
            <w:tcBorders>
              <w:top w:val="outset" w:sz="6" w:space="0" w:color="auto"/>
              <w:left w:val="outset" w:sz="6" w:space="0" w:color="auto"/>
              <w:bottom w:val="outset" w:sz="6" w:space="0" w:color="auto"/>
              <w:right w:val="outset" w:sz="6" w:space="0" w:color="auto"/>
            </w:tcBorders>
            <w:vAlign w:val="bottom"/>
          </w:tcPr>
          <w:p w14:paraId="391C2E47" w14:textId="0C3EAE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92837E8" w14:textId="2254048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6F57826" w14:textId="523DA79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62431D3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17267D0" w14:textId="3FA834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1893</w:t>
            </w:r>
          </w:p>
        </w:tc>
        <w:tc>
          <w:tcPr>
            <w:tcW w:w="418" w:type="pct"/>
            <w:tcBorders>
              <w:top w:val="outset" w:sz="6" w:space="0" w:color="auto"/>
              <w:left w:val="outset" w:sz="6" w:space="0" w:color="auto"/>
              <w:bottom w:val="outset" w:sz="6" w:space="0" w:color="auto"/>
              <w:right w:val="outset" w:sz="6" w:space="0" w:color="auto"/>
            </w:tcBorders>
            <w:vAlign w:val="bottom"/>
          </w:tcPr>
          <w:p w14:paraId="4D0592F1" w14:textId="32FA053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17" w:type="pct"/>
            <w:tcBorders>
              <w:top w:val="outset" w:sz="6" w:space="0" w:color="auto"/>
              <w:left w:val="outset" w:sz="6" w:space="0" w:color="auto"/>
              <w:bottom w:val="outset" w:sz="6" w:space="0" w:color="auto"/>
              <w:right w:val="outset" w:sz="6" w:space="0" w:color="auto"/>
            </w:tcBorders>
            <w:vAlign w:val="bottom"/>
          </w:tcPr>
          <w:p w14:paraId="69E31578" w14:textId="3CA6576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11" w:type="pct"/>
            <w:tcBorders>
              <w:top w:val="outset" w:sz="6" w:space="0" w:color="auto"/>
              <w:left w:val="outset" w:sz="6" w:space="0" w:color="auto"/>
              <w:bottom w:val="outset" w:sz="6" w:space="0" w:color="auto"/>
              <w:right w:val="outset" w:sz="6" w:space="0" w:color="auto"/>
            </w:tcBorders>
            <w:vAlign w:val="bottom"/>
          </w:tcPr>
          <w:p w14:paraId="47BB8857" w14:textId="54732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55" w:type="pct"/>
            <w:tcBorders>
              <w:top w:val="outset" w:sz="6" w:space="0" w:color="auto"/>
              <w:left w:val="outset" w:sz="6" w:space="0" w:color="auto"/>
              <w:bottom w:val="outset" w:sz="6" w:space="0" w:color="auto"/>
              <w:right w:val="outset" w:sz="6" w:space="0" w:color="auto"/>
            </w:tcBorders>
            <w:vAlign w:val="bottom"/>
          </w:tcPr>
          <w:p w14:paraId="006A5317" w14:textId="619185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63" w:type="pct"/>
            <w:tcBorders>
              <w:top w:val="outset" w:sz="6" w:space="0" w:color="auto"/>
              <w:left w:val="outset" w:sz="6" w:space="0" w:color="auto"/>
              <w:bottom w:val="outset" w:sz="6" w:space="0" w:color="auto"/>
              <w:right w:val="outset" w:sz="6" w:space="0" w:color="auto"/>
            </w:tcBorders>
            <w:vAlign w:val="bottom"/>
          </w:tcPr>
          <w:p w14:paraId="0A0258E6" w14:textId="26CDBE2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55" w:type="pct"/>
            <w:tcBorders>
              <w:top w:val="outset" w:sz="6" w:space="0" w:color="auto"/>
              <w:left w:val="outset" w:sz="6" w:space="0" w:color="auto"/>
              <w:bottom w:val="outset" w:sz="6" w:space="0" w:color="auto"/>
              <w:right w:val="outset" w:sz="6" w:space="0" w:color="auto"/>
            </w:tcBorders>
            <w:vAlign w:val="bottom"/>
          </w:tcPr>
          <w:p w14:paraId="1719243C" w14:textId="3E03F0E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41" w:type="pct"/>
            <w:tcBorders>
              <w:top w:val="outset" w:sz="6" w:space="0" w:color="auto"/>
              <w:left w:val="outset" w:sz="6" w:space="0" w:color="auto"/>
              <w:bottom w:val="outset" w:sz="6" w:space="0" w:color="auto"/>
              <w:right w:val="outset" w:sz="6" w:space="0" w:color="auto"/>
            </w:tcBorders>
            <w:vAlign w:val="bottom"/>
          </w:tcPr>
          <w:p w14:paraId="3A8FC503" w14:textId="5A26AE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885D08E" w14:textId="3181C3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09EAC42" w14:textId="5BC1B67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47B4654"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8056884" w14:textId="0E1C0AE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1894</w:t>
            </w:r>
          </w:p>
        </w:tc>
        <w:tc>
          <w:tcPr>
            <w:tcW w:w="418" w:type="pct"/>
            <w:tcBorders>
              <w:top w:val="outset" w:sz="6" w:space="0" w:color="auto"/>
              <w:left w:val="outset" w:sz="6" w:space="0" w:color="auto"/>
              <w:bottom w:val="outset" w:sz="6" w:space="0" w:color="auto"/>
              <w:right w:val="outset" w:sz="6" w:space="0" w:color="auto"/>
            </w:tcBorders>
            <w:vAlign w:val="bottom"/>
          </w:tcPr>
          <w:p w14:paraId="7287558F" w14:textId="64DB5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17" w:type="pct"/>
            <w:tcBorders>
              <w:top w:val="outset" w:sz="6" w:space="0" w:color="auto"/>
              <w:left w:val="outset" w:sz="6" w:space="0" w:color="auto"/>
              <w:bottom w:val="outset" w:sz="6" w:space="0" w:color="auto"/>
              <w:right w:val="outset" w:sz="6" w:space="0" w:color="auto"/>
            </w:tcBorders>
            <w:vAlign w:val="bottom"/>
          </w:tcPr>
          <w:p w14:paraId="4CEA4556" w14:textId="4E76460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11" w:type="pct"/>
            <w:tcBorders>
              <w:top w:val="outset" w:sz="6" w:space="0" w:color="auto"/>
              <w:left w:val="outset" w:sz="6" w:space="0" w:color="auto"/>
              <w:bottom w:val="outset" w:sz="6" w:space="0" w:color="auto"/>
              <w:right w:val="outset" w:sz="6" w:space="0" w:color="auto"/>
            </w:tcBorders>
            <w:vAlign w:val="bottom"/>
          </w:tcPr>
          <w:p w14:paraId="5272CDC8" w14:textId="2A6A22E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55" w:type="pct"/>
            <w:tcBorders>
              <w:top w:val="outset" w:sz="6" w:space="0" w:color="auto"/>
              <w:left w:val="outset" w:sz="6" w:space="0" w:color="auto"/>
              <w:bottom w:val="outset" w:sz="6" w:space="0" w:color="auto"/>
              <w:right w:val="outset" w:sz="6" w:space="0" w:color="auto"/>
            </w:tcBorders>
            <w:vAlign w:val="bottom"/>
          </w:tcPr>
          <w:p w14:paraId="194D4DD2" w14:textId="44C920D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63" w:type="pct"/>
            <w:tcBorders>
              <w:top w:val="outset" w:sz="6" w:space="0" w:color="auto"/>
              <w:left w:val="outset" w:sz="6" w:space="0" w:color="auto"/>
              <w:bottom w:val="outset" w:sz="6" w:space="0" w:color="auto"/>
              <w:right w:val="outset" w:sz="6" w:space="0" w:color="auto"/>
            </w:tcBorders>
            <w:vAlign w:val="bottom"/>
          </w:tcPr>
          <w:p w14:paraId="45AF34CD" w14:textId="72FE227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55" w:type="pct"/>
            <w:tcBorders>
              <w:top w:val="outset" w:sz="6" w:space="0" w:color="auto"/>
              <w:left w:val="outset" w:sz="6" w:space="0" w:color="auto"/>
              <w:bottom w:val="outset" w:sz="6" w:space="0" w:color="auto"/>
              <w:right w:val="outset" w:sz="6" w:space="0" w:color="auto"/>
            </w:tcBorders>
            <w:vAlign w:val="bottom"/>
          </w:tcPr>
          <w:p w14:paraId="6D896932" w14:textId="1A7DE0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41" w:type="pct"/>
            <w:tcBorders>
              <w:top w:val="outset" w:sz="6" w:space="0" w:color="auto"/>
              <w:left w:val="outset" w:sz="6" w:space="0" w:color="auto"/>
              <w:bottom w:val="outset" w:sz="6" w:space="0" w:color="auto"/>
              <w:right w:val="outset" w:sz="6" w:space="0" w:color="auto"/>
            </w:tcBorders>
            <w:vAlign w:val="bottom"/>
          </w:tcPr>
          <w:p w14:paraId="4B95A35E" w14:textId="2E7F14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A91EE5" w14:textId="5D1CA1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113178C" w14:textId="18FDD6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7A0DE6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5E8EED3" w14:textId="4D5FF784"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1895</w:t>
            </w:r>
          </w:p>
        </w:tc>
        <w:tc>
          <w:tcPr>
            <w:tcW w:w="418" w:type="pct"/>
            <w:tcBorders>
              <w:top w:val="outset" w:sz="6" w:space="0" w:color="auto"/>
              <w:left w:val="outset" w:sz="6" w:space="0" w:color="auto"/>
              <w:bottom w:val="outset" w:sz="6" w:space="0" w:color="auto"/>
              <w:right w:val="outset" w:sz="6" w:space="0" w:color="auto"/>
            </w:tcBorders>
            <w:vAlign w:val="bottom"/>
          </w:tcPr>
          <w:p w14:paraId="241ED278" w14:textId="75A770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2263F7">
              <w:rPr>
                <w:rFonts w:ascii="Times New Roman" w:hAnsi="Times New Roman" w:cs="Times New Roman"/>
                <w:sz w:val="20"/>
                <w:szCs w:val="20"/>
              </w:rPr>
              <w:t>-78,419</w:t>
            </w:r>
          </w:p>
        </w:tc>
        <w:tc>
          <w:tcPr>
            <w:tcW w:w="517" w:type="pct"/>
            <w:tcBorders>
              <w:top w:val="outset" w:sz="6" w:space="0" w:color="auto"/>
              <w:left w:val="outset" w:sz="6" w:space="0" w:color="auto"/>
              <w:bottom w:val="outset" w:sz="6" w:space="0" w:color="auto"/>
              <w:right w:val="outset" w:sz="6" w:space="0" w:color="auto"/>
            </w:tcBorders>
            <w:vAlign w:val="bottom"/>
          </w:tcPr>
          <w:p w14:paraId="4D7D19D0" w14:textId="33A206C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11" w:type="pct"/>
            <w:tcBorders>
              <w:top w:val="outset" w:sz="6" w:space="0" w:color="auto"/>
              <w:left w:val="outset" w:sz="6" w:space="0" w:color="auto"/>
              <w:bottom w:val="outset" w:sz="6" w:space="0" w:color="auto"/>
              <w:right w:val="outset" w:sz="6" w:space="0" w:color="auto"/>
            </w:tcBorders>
            <w:vAlign w:val="bottom"/>
          </w:tcPr>
          <w:p w14:paraId="535420B2" w14:textId="69EA22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55" w:type="pct"/>
            <w:tcBorders>
              <w:top w:val="outset" w:sz="6" w:space="0" w:color="auto"/>
              <w:left w:val="outset" w:sz="6" w:space="0" w:color="auto"/>
              <w:bottom w:val="outset" w:sz="6" w:space="0" w:color="auto"/>
              <w:right w:val="outset" w:sz="6" w:space="0" w:color="auto"/>
            </w:tcBorders>
            <w:vAlign w:val="bottom"/>
          </w:tcPr>
          <w:p w14:paraId="5D77283A" w14:textId="562B59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-78,419</w:t>
            </w:r>
          </w:p>
        </w:tc>
        <w:tc>
          <w:tcPr>
            <w:tcW w:w="563" w:type="pct"/>
            <w:tcBorders>
              <w:top w:val="outset" w:sz="6" w:space="0" w:color="auto"/>
              <w:left w:val="outset" w:sz="6" w:space="0" w:color="auto"/>
              <w:bottom w:val="outset" w:sz="6" w:space="0" w:color="auto"/>
              <w:right w:val="outset" w:sz="6" w:space="0" w:color="auto"/>
            </w:tcBorders>
            <w:vAlign w:val="bottom"/>
          </w:tcPr>
          <w:p w14:paraId="3F4F1190" w14:textId="581B081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55" w:type="pct"/>
            <w:tcBorders>
              <w:top w:val="outset" w:sz="6" w:space="0" w:color="auto"/>
              <w:left w:val="outset" w:sz="6" w:space="0" w:color="auto"/>
              <w:bottom w:val="outset" w:sz="6" w:space="0" w:color="auto"/>
              <w:right w:val="outset" w:sz="6" w:space="0" w:color="auto"/>
            </w:tcBorders>
            <w:vAlign w:val="bottom"/>
          </w:tcPr>
          <w:p w14:paraId="576188A5" w14:textId="20129C4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41" w:type="pct"/>
            <w:tcBorders>
              <w:top w:val="outset" w:sz="6" w:space="0" w:color="auto"/>
              <w:left w:val="outset" w:sz="6" w:space="0" w:color="auto"/>
              <w:bottom w:val="outset" w:sz="6" w:space="0" w:color="auto"/>
              <w:right w:val="outset" w:sz="6" w:space="0" w:color="auto"/>
            </w:tcBorders>
            <w:vAlign w:val="bottom"/>
          </w:tcPr>
          <w:p w14:paraId="53C3F8C8" w14:textId="63B9B7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202BFE81" w14:textId="68B0DA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52CF5947" w14:textId="5C3B44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EE112F" w:rsidRPr="006C368A" w14:paraId="7396C0F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29,324</w:t>
            </w:r>
          </w:p>
        </w:tc>
      </w:tr>
      <w:tr w:rsidR="00EE112F" w:rsidRPr="006C368A" w14:paraId="52F96CB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31,855</w:t>
            </w:r>
          </w:p>
        </w:tc>
      </w:tr>
      <w:tr w:rsidR="00EE112F" w:rsidRPr="006C368A" w14:paraId="2EDD29DE"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24,430</w:t>
            </w:r>
          </w:p>
        </w:tc>
      </w:tr>
      <w:tr w:rsidR="00EE112F" w:rsidRPr="006C368A" w14:paraId="123CAE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20,693</w:t>
            </w:r>
          </w:p>
        </w:tc>
      </w:tr>
      <w:tr w:rsidR="00EE112F" w:rsidRPr="006C368A" w14:paraId="1C31F5B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27,136</w:t>
            </w:r>
          </w:p>
        </w:tc>
      </w:tr>
      <w:tr w:rsidR="00EE112F" w:rsidRPr="006C368A" w14:paraId="4313EDC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19,468</w:t>
            </w:r>
          </w:p>
        </w:tc>
      </w:tr>
      <w:tr w:rsidR="00EE112F" w:rsidRPr="006C368A" w14:paraId="09FE563D"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14,854</w:t>
            </w:r>
          </w:p>
        </w:tc>
      </w:tr>
      <w:tr w:rsidR="00EE112F" w:rsidRPr="006C368A" w14:paraId="1F511F2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18,922</w:t>
            </w:r>
          </w:p>
        </w:tc>
      </w:tr>
      <w:tr w:rsidR="00EE112F" w:rsidRPr="006C368A" w14:paraId="6AD1E2E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19,070</w:t>
            </w:r>
          </w:p>
        </w:tc>
      </w:tr>
      <w:tr w:rsidR="00EE112F" w:rsidRPr="006C368A" w14:paraId="0182AA9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17,175</w:t>
            </w:r>
          </w:p>
        </w:tc>
      </w:tr>
      <w:tr w:rsidR="00EE112F" w:rsidRPr="006C368A" w14:paraId="3F2E918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32,553</w:t>
            </w:r>
          </w:p>
        </w:tc>
      </w:tr>
      <w:tr w:rsidR="00EE112F" w:rsidRPr="006C368A" w14:paraId="0E978DBC"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39,359</w:t>
            </w:r>
          </w:p>
        </w:tc>
      </w:tr>
      <w:tr w:rsidR="00EE112F" w:rsidRPr="006C368A" w14:paraId="0FE9F82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44,006</w:t>
            </w:r>
          </w:p>
        </w:tc>
      </w:tr>
      <w:tr w:rsidR="00EE112F" w:rsidRPr="006C368A" w14:paraId="72F3E027"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53,288</w:t>
            </w:r>
          </w:p>
        </w:tc>
      </w:tr>
      <w:tr w:rsidR="00EE112F" w:rsidRPr="006C368A" w14:paraId="1A91359F"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92,966</w:t>
            </w:r>
          </w:p>
        </w:tc>
      </w:tr>
      <w:tr w:rsidR="00EE112F" w:rsidRPr="006C368A" w14:paraId="2DC970D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114,980</w:t>
            </w:r>
          </w:p>
        </w:tc>
      </w:tr>
      <w:tr w:rsidR="00EE112F" w:rsidRPr="006C368A" w14:paraId="0EBD130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224,125</w:t>
            </w:r>
          </w:p>
        </w:tc>
      </w:tr>
      <w:tr w:rsidR="00EE112F" w:rsidRPr="006C368A" w14:paraId="671B1C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225,793</w:t>
            </w:r>
          </w:p>
        </w:tc>
      </w:tr>
      <w:tr w:rsidR="00EE112F" w:rsidRPr="006C368A" w14:paraId="3C4EDF8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137,316</w:t>
            </w:r>
          </w:p>
        </w:tc>
      </w:tr>
      <w:tr w:rsidR="00EE112F" w:rsidRPr="006C368A" w14:paraId="2F4F1E7B"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103,796</w:t>
            </w:r>
          </w:p>
        </w:tc>
      </w:tr>
      <w:tr w:rsidR="006C368A" w:rsidRPr="006C368A" w14:paraId="28AA722C"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656DD314" w14:textId="3AA7869C"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1881-1895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41478FEA" w14:textId="47E3E4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442,837</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7168E231" w14:textId="0CC08240"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FBA5800" w14:textId="50517CA2"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0ACEEEEA" w14:textId="61273335"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440,738</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3FB04499" w14:textId="37E468B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8448742" w14:textId="50924D55"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2805DB79" w14:textId="17ADA4B3"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03C18B66" w14:textId="7B94334D"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330D84BF" w14:textId="7F810DB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26007F33"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1272F" w14:textId="1CC81B2F"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8E907" w14:textId="5B68768E"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2F078CD" w14:textId="770FD8C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E572058" w14:textId="55CCAC1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F80C1EE" w14:textId="3A97C14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9CD23B" w14:textId="0313F4F8"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039E431" w14:textId="16D678F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7F425F0" w14:textId="1CF66F70"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5C601E82" w14:textId="567E4EF3"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E7F5583" w14:textId="2A3CFB21"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4D4941CD"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5ED7C1BF" w14:textId="007ADD16"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1630AA3C" w14:textId="04803C0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1,006,141</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63FF7E36" w14:textId="468BCA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B99C338" w14:textId="7BED6C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34E320DF" w14:textId="5E7172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760,977</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0870E993" w14:textId="414116F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EBD68B8" w14:textId="791B1CD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73673D26" w14:textId="202DF112"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245,164</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5AA1C0A2" w14:textId="1D86035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0A67DB00" w14:textId="393B55E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bl>
    <w:p w14:paraId="7C1C7DB2" w14:textId="03F22EED"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w:t>
      </w:r>
      <w:r w:rsidR="00762DD9">
        <w:t xml:space="preserve">, </w:t>
      </w:r>
      <w:r w:rsidRPr="00EE112F">
        <w:t>Китай</w:t>
      </w:r>
      <w:r w:rsidR="00762DD9">
        <w:t xml:space="preserve"> и Австрия</w:t>
      </w:r>
      <w:r w:rsidRPr="00EE112F">
        <w:t>.</w:t>
      </w:r>
      <w:r w:rsidR="00D56DD2">
        <w:rPr>
          <w:rStyle w:val="FootnoteReference"/>
          <w:sz w:val="24"/>
        </w:rPr>
        <w:footnoteReference w:id="62"/>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0"/>
        <w:gridCol w:w="746"/>
        <w:gridCol w:w="598"/>
        <w:gridCol w:w="590"/>
        <w:gridCol w:w="635"/>
        <w:gridCol w:w="625"/>
        <w:gridCol w:w="503"/>
        <w:gridCol w:w="524"/>
        <w:gridCol w:w="614"/>
        <w:gridCol w:w="428"/>
        <w:gridCol w:w="550"/>
        <w:gridCol w:w="598"/>
        <w:gridCol w:w="485"/>
        <w:gridCol w:w="524"/>
        <w:gridCol w:w="598"/>
        <w:gridCol w:w="428"/>
        <w:gridCol w:w="470"/>
        <w:gridCol w:w="612"/>
        <w:gridCol w:w="428"/>
      </w:tblGrid>
      <w:tr w:rsidR="00E04A1D" w:rsidRPr="0031401C" w14:paraId="11B60BFF" w14:textId="77777777" w:rsidTr="00E43B2E">
        <w:trPr>
          <w:trHeight w:val="300"/>
        </w:trPr>
        <w:tc>
          <w:tcPr>
            <w:tcW w:w="261"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925"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5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5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4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4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2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43B2E" w:rsidRPr="0031401C" w14:paraId="1DB97978" w14:textId="77777777" w:rsidTr="00E43B2E">
        <w:trPr>
          <w:trHeight w:val="300"/>
        </w:trPr>
        <w:tc>
          <w:tcPr>
            <w:tcW w:w="261"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8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3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E43B2E" w:rsidRPr="0031401C" w14:paraId="706F599C"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D02E482" w14:textId="00AF04D9"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1881</w:t>
            </w:r>
          </w:p>
        </w:tc>
        <w:tc>
          <w:tcPr>
            <w:tcW w:w="359" w:type="pct"/>
            <w:tcBorders>
              <w:top w:val="outset" w:sz="6" w:space="0" w:color="auto"/>
              <w:left w:val="outset" w:sz="6" w:space="0" w:color="auto"/>
              <w:bottom w:val="outset" w:sz="6" w:space="0" w:color="auto"/>
              <w:right w:val="outset" w:sz="6" w:space="0" w:color="auto"/>
            </w:tcBorders>
            <w:vAlign w:val="bottom"/>
          </w:tcPr>
          <w:p w14:paraId="330524B9" w14:textId="5559A1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23,580</w:t>
            </w:r>
          </w:p>
        </w:tc>
        <w:tc>
          <w:tcPr>
            <w:tcW w:w="285" w:type="pct"/>
            <w:tcBorders>
              <w:top w:val="outset" w:sz="6" w:space="0" w:color="auto"/>
              <w:left w:val="outset" w:sz="6" w:space="0" w:color="auto"/>
              <w:bottom w:val="outset" w:sz="6" w:space="0" w:color="auto"/>
              <w:right w:val="outset" w:sz="6" w:space="0" w:color="auto"/>
            </w:tcBorders>
            <w:vAlign w:val="bottom"/>
          </w:tcPr>
          <w:p w14:paraId="675E8A59" w14:textId="6A87D7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229,749</w:t>
            </w:r>
          </w:p>
        </w:tc>
        <w:tc>
          <w:tcPr>
            <w:tcW w:w="281" w:type="pct"/>
            <w:tcBorders>
              <w:top w:val="outset" w:sz="6" w:space="0" w:color="auto"/>
              <w:left w:val="outset" w:sz="6" w:space="0" w:color="auto"/>
              <w:bottom w:val="outset" w:sz="6" w:space="0" w:color="auto"/>
              <w:right w:val="outset" w:sz="6" w:space="0" w:color="auto"/>
            </w:tcBorders>
            <w:vAlign w:val="bottom"/>
          </w:tcPr>
          <w:p w14:paraId="30EE5A90" w14:textId="786893A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206,169</w:t>
            </w:r>
          </w:p>
        </w:tc>
        <w:tc>
          <w:tcPr>
            <w:tcW w:w="306" w:type="pct"/>
            <w:tcBorders>
              <w:top w:val="outset" w:sz="6" w:space="0" w:color="auto"/>
              <w:left w:val="outset" w:sz="6" w:space="0" w:color="auto"/>
              <w:bottom w:val="outset" w:sz="6" w:space="0" w:color="auto"/>
              <w:right w:val="outset" w:sz="6" w:space="0" w:color="auto"/>
            </w:tcBorders>
            <w:vAlign w:val="bottom"/>
          </w:tcPr>
          <w:p w14:paraId="4315252C" w14:textId="5EF56F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5,725</w:t>
            </w:r>
          </w:p>
        </w:tc>
        <w:tc>
          <w:tcPr>
            <w:tcW w:w="301" w:type="pct"/>
            <w:tcBorders>
              <w:top w:val="outset" w:sz="6" w:space="0" w:color="auto"/>
              <w:left w:val="outset" w:sz="6" w:space="0" w:color="auto"/>
              <w:bottom w:val="outset" w:sz="6" w:space="0" w:color="auto"/>
              <w:right w:val="outset" w:sz="6" w:space="0" w:color="auto"/>
            </w:tcBorders>
            <w:vAlign w:val="bottom"/>
          </w:tcPr>
          <w:p w14:paraId="1D3FE12D" w14:textId="08B5B3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20,939</w:t>
            </w:r>
          </w:p>
        </w:tc>
        <w:tc>
          <w:tcPr>
            <w:tcW w:w="243" w:type="pct"/>
            <w:tcBorders>
              <w:top w:val="outset" w:sz="6" w:space="0" w:color="auto"/>
              <w:left w:val="outset" w:sz="6" w:space="0" w:color="auto"/>
              <w:bottom w:val="outset" w:sz="6" w:space="0" w:color="auto"/>
              <w:right w:val="outset" w:sz="6" w:space="0" w:color="auto"/>
            </w:tcBorders>
            <w:vAlign w:val="bottom"/>
          </w:tcPr>
          <w:p w14:paraId="36AE4D2C" w14:textId="3DB37C1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15,214</w:t>
            </w:r>
          </w:p>
        </w:tc>
        <w:tc>
          <w:tcPr>
            <w:tcW w:w="253" w:type="pct"/>
            <w:tcBorders>
              <w:top w:val="outset" w:sz="6" w:space="0" w:color="auto"/>
              <w:left w:val="outset" w:sz="6" w:space="0" w:color="auto"/>
              <w:bottom w:val="outset" w:sz="6" w:space="0" w:color="auto"/>
              <w:right w:val="outset" w:sz="6" w:space="0" w:color="auto"/>
            </w:tcBorders>
            <w:vAlign w:val="bottom"/>
          </w:tcPr>
          <w:p w14:paraId="57D351F2" w14:textId="29ACEC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892</w:t>
            </w:r>
          </w:p>
        </w:tc>
        <w:tc>
          <w:tcPr>
            <w:tcW w:w="296" w:type="pct"/>
            <w:tcBorders>
              <w:top w:val="outset" w:sz="6" w:space="0" w:color="auto"/>
              <w:left w:val="outset" w:sz="6" w:space="0" w:color="auto"/>
              <w:bottom w:val="outset" w:sz="6" w:space="0" w:color="auto"/>
              <w:right w:val="outset" w:sz="6" w:space="0" w:color="auto"/>
            </w:tcBorders>
            <w:vAlign w:val="bottom"/>
          </w:tcPr>
          <w:p w14:paraId="60FB9D42" w14:textId="69F6080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8,284</w:t>
            </w:r>
          </w:p>
        </w:tc>
        <w:tc>
          <w:tcPr>
            <w:tcW w:w="207" w:type="pct"/>
            <w:tcBorders>
              <w:top w:val="outset" w:sz="6" w:space="0" w:color="auto"/>
              <w:left w:val="outset" w:sz="6" w:space="0" w:color="auto"/>
              <w:bottom w:val="outset" w:sz="6" w:space="0" w:color="auto"/>
              <w:right w:val="outset" w:sz="6" w:space="0" w:color="auto"/>
            </w:tcBorders>
            <w:vAlign w:val="bottom"/>
          </w:tcPr>
          <w:p w14:paraId="2FCCDFD8" w14:textId="1E9EE1D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7,392</w:t>
            </w:r>
          </w:p>
        </w:tc>
        <w:tc>
          <w:tcPr>
            <w:tcW w:w="231" w:type="pct"/>
            <w:tcBorders>
              <w:top w:val="outset" w:sz="6" w:space="0" w:color="auto"/>
              <w:left w:val="outset" w:sz="6" w:space="0" w:color="auto"/>
              <w:bottom w:val="outset" w:sz="6" w:space="0" w:color="auto"/>
              <w:right w:val="outset" w:sz="6" w:space="0" w:color="auto"/>
            </w:tcBorders>
            <w:vAlign w:val="bottom"/>
          </w:tcPr>
          <w:p w14:paraId="61B4266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7321B7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3854096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0AF9B393" w14:textId="504BB5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2,099</w:t>
            </w:r>
          </w:p>
        </w:tc>
        <w:tc>
          <w:tcPr>
            <w:tcW w:w="285" w:type="pct"/>
            <w:tcBorders>
              <w:top w:val="outset" w:sz="6" w:space="0" w:color="auto"/>
              <w:left w:val="outset" w:sz="6" w:space="0" w:color="auto"/>
              <w:bottom w:val="outset" w:sz="6" w:space="0" w:color="auto"/>
              <w:right w:val="outset" w:sz="6" w:space="0" w:color="auto"/>
            </w:tcBorders>
            <w:vAlign w:val="bottom"/>
          </w:tcPr>
          <w:p w14:paraId="286ACB3F" w14:textId="03847D6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4,840</w:t>
            </w:r>
          </w:p>
        </w:tc>
        <w:tc>
          <w:tcPr>
            <w:tcW w:w="204" w:type="pct"/>
            <w:tcBorders>
              <w:top w:val="outset" w:sz="6" w:space="0" w:color="auto"/>
              <w:left w:val="outset" w:sz="6" w:space="0" w:color="auto"/>
              <w:bottom w:val="outset" w:sz="6" w:space="0" w:color="auto"/>
              <w:right w:val="outset" w:sz="6" w:space="0" w:color="auto"/>
            </w:tcBorders>
            <w:vAlign w:val="bottom"/>
          </w:tcPr>
          <w:p w14:paraId="2403F63F" w14:textId="0CCB483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2,741</w:t>
            </w:r>
          </w:p>
        </w:tc>
        <w:tc>
          <w:tcPr>
            <w:tcW w:w="220" w:type="pct"/>
            <w:tcBorders>
              <w:top w:val="outset" w:sz="6" w:space="0" w:color="auto"/>
              <w:left w:val="outset" w:sz="6" w:space="0" w:color="auto"/>
              <w:bottom w:val="outset" w:sz="6" w:space="0" w:color="auto"/>
              <w:right w:val="outset" w:sz="6" w:space="0" w:color="auto"/>
            </w:tcBorders>
            <w:vAlign w:val="bottom"/>
          </w:tcPr>
          <w:p w14:paraId="470A97DE" w14:textId="6D9EF6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w:t>
            </w:r>
          </w:p>
        </w:tc>
        <w:tc>
          <w:tcPr>
            <w:tcW w:w="295" w:type="pct"/>
            <w:tcBorders>
              <w:top w:val="outset" w:sz="6" w:space="0" w:color="auto"/>
              <w:left w:val="outset" w:sz="6" w:space="0" w:color="auto"/>
              <w:bottom w:val="outset" w:sz="6" w:space="0" w:color="auto"/>
              <w:right w:val="outset" w:sz="6" w:space="0" w:color="auto"/>
            </w:tcBorders>
            <w:vAlign w:val="bottom"/>
          </w:tcPr>
          <w:p w14:paraId="7C70F656" w14:textId="0668F16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w:t>
            </w:r>
          </w:p>
        </w:tc>
        <w:tc>
          <w:tcPr>
            <w:tcW w:w="205" w:type="pct"/>
            <w:tcBorders>
              <w:top w:val="outset" w:sz="6" w:space="0" w:color="auto"/>
              <w:left w:val="outset" w:sz="6" w:space="0" w:color="auto"/>
              <w:bottom w:val="outset" w:sz="6" w:space="0" w:color="auto"/>
              <w:right w:val="outset" w:sz="6" w:space="0" w:color="auto"/>
            </w:tcBorders>
            <w:vAlign w:val="bottom"/>
          </w:tcPr>
          <w:p w14:paraId="14A74784" w14:textId="0301F8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w:t>
            </w:r>
          </w:p>
        </w:tc>
      </w:tr>
      <w:tr w:rsidR="00E43B2E" w:rsidRPr="0031401C" w14:paraId="5EB7363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6D65053" w14:textId="7D98B931"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1882</w:t>
            </w:r>
          </w:p>
        </w:tc>
        <w:tc>
          <w:tcPr>
            <w:tcW w:w="359" w:type="pct"/>
            <w:tcBorders>
              <w:top w:val="outset" w:sz="6" w:space="0" w:color="auto"/>
              <w:left w:val="outset" w:sz="6" w:space="0" w:color="auto"/>
              <w:bottom w:val="outset" w:sz="6" w:space="0" w:color="auto"/>
              <w:right w:val="outset" w:sz="6" w:space="0" w:color="auto"/>
            </w:tcBorders>
            <w:vAlign w:val="bottom"/>
          </w:tcPr>
          <w:p w14:paraId="46D474E4" w14:textId="6705774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31,320</w:t>
            </w:r>
          </w:p>
        </w:tc>
        <w:tc>
          <w:tcPr>
            <w:tcW w:w="285" w:type="pct"/>
            <w:tcBorders>
              <w:top w:val="outset" w:sz="6" w:space="0" w:color="auto"/>
              <w:left w:val="outset" w:sz="6" w:space="0" w:color="auto"/>
              <w:bottom w:val="outset" w:sz="6" w:space="0" w:color="auto"/>
              <w:right w:val="outset" w:sz="6" w:space="0" w:color="auto"/>
            </w:tcBorders>
            <w:vAlign w:val="bottom"/>
          </w:tcPr>
          <w:p w14:paraId="5F952884" w14:textId="57BDAD8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294,606</w:t>
            </w:r>
          </w:p>
        </w:tc>
        <w:tc>
          <w:tcPr>
            <w:tcW w:w="281" w:type="pct"/>
            <w:tcBorders>
              <w:top w:val="outset" w:sz="6" w:space="0" w:color="auto"/>
              <w:left w:val="outset" w:sz="6" w:space="0" w:color="auto"/>
              <w:bottom w:val="outset" w:sz="6" w:space="0" w:color="auto"/>
              <w:right w:val="outset" w:sz="6" w:space="0" w:color="auto"/>
            </w:tcBorders>
            <w:vAlign w:val="bottom"/>
          </w:tcPr>
          <w:p w14:paraId="78403A0C" w14:textId="22B783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263,286</w:t>
            </w:r>
          </w:p>
        </w:tc>
        <w:tc>
          <w:tcPr>
            <w:tcW w:w="306" w:type="pct"/>
            <w:tcBorders>
              <w:top w:val="outset" w:sz="6" w:space="0" w:color="auto"/>
              <w:left w:val="outset" w:sz="6" w:space="0" w:color="auto"/>
              <w:bottom w:val="outset" w:sz="6" w:space="0" w:color="auto"/>
              <w:right w:val="outset" w:sz="6" w:space="0" w:color="auto"/>
            </w:tcBorders>
            <w:vAlign w:val="bottom"/>
          </w:tcPr>
          <w:p w14:paraId="52FFE65A" w14:textId="7542E6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4,379</w:t>
            </w:r>
          </w:p>
        </w:tc>
        <w:tc>
          <w:tcPr>
            <w:tcW w:w="301" w:type="pct"/>
            <w:tcBorders>
              <w:top w:val="outset" w:sz="6" w:space="0" w:color="auto"/>
              <w:left w:val="outset" w:sz="6" w:space="0" w:color="auto"/>
              <w:bottom w:val="outset" w:sz="6" w:space="0" w:color="auto"/>
              <w:right w:val="outset" w:sz="6" w:space="0" w:color="auto"/>
            </w:tcBorders>
            <w:vAlign w:val="bottom"/>
          </w:tcPr>
          <w:p w14:paraId="3E34FE9C" w14:textId="228808C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29,364</w:t>
            </w:r>
          </w:p>
        </w:tc>
        <w:tc>
          <w:tcPr>
            <w:tcW w:w="243" w:type="pct"/>
            <w:tcBorders>
              <w:top w:val="outset" w:sz="6" w:space="0" w:color="auto"/>
              <w:left w:val="outset" w:sz="6" w:space="0" w:color="auto"/>
              <w:bottom w:val="outset" w:sz="6" w:space="0" w:color="auto"/>
              <w:right w:val="outset" w:sz="6" w:space="0" w:color="auto"/>
            </w:tcBorders>
            <w:vAlign w:val="bottom"/>
          </w:tcPr>
          <w:p w14:paraId="12188070" w14:textId="57C4B65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24,985</w:t>
            </w:r>
          </w:p>
        </w:tc>
        <w:tc>
          <w:tcPr>
            <w:tcW w:w="253" w:type="pct"/>
            <w:tcBorders>
              <w:top w:val="outset" w:sz="6" w:space="0" w:color="auto"/>
              <w:left w:val="outset" w:sz="6" w:space="0" w:color="auto"/>
              <w:bottom w:val="outset" w:sz="6" w:space="0" w:color="auto"/>
              <w:right w:val="outset" w:sz="6" w:space="0" w:color="auto"/>
            </w:tcBorders>
            <w:vAlign w:val="bottom"/>
          </w:tcPr>
          <w:p w14:paraId="51041364" w14:textId="30942CD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902</w:t>
            </w:r>
          </w:p>
        </w:tc>
        <w:tc>
          <w:tcPr>
            <w:tcW w:w="296" w:type="pct"/>
            <w:tcBorders>
              <w:top w:val="outset" w:sz="6" w:space="0" w:color="auto"/>
              <w:left w:val="outset" w:sz="6" w:space="0" w:color="auto"/>
              <w:bottom w:val="outset" w:sz="6" w:space="0" w:color="auto"/>
              <w:right w:val="outset" w:sz="6" w:space="0" w:color="auto"/>
            </w:tcBorders>
            <w:vAlign w:val="bottom"/>
          </w:tcPr>
          <w:p w14:paraId="2468C0D7" w14:textId="3F88993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9,440</w:t>
            </w:r>
          </w:p>
        </w:tc>
        <w:tc>
          <w:tcPr>
            <w:tcW w:w="207" w:type="pct"/>
            <w:tcBorders>
              <w:top w:val="outset" w:sz="6" w:space="0" w:color="auto"/>
              <w:left w:val="outset" w:sz="6" w:space="0" w:color="auto"/>
              <w:bottom w:val="outset" w:sz="6" w:space="0" w:color="auto"/>
              <w:right w:val="outset" w:sz="6" w:space="0" w:color="auto"/>
            </w:tcBorders>
            <w:vAlign w:val="bottom"/>
          </w:tcPr>
          <w:p w14:paraId="61BAC5F4" w14:textId="766A58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8,538</w:t>
            </w:r>
          </w:p>
        </w:tc>
        <w:tc>
          <w:tcPr>
            <w:tcW w:w="231" w:type="pct"/>
            <w:tcBorders>
              <w:top w:val="outset" w:sz="6" w:space="0" w:color="auto"/>
              <w:left w:val="outset" w:sz="6" w:space="0" w:color="auto"/>
              <w:bottom w:val="outset" w:sz="6" w:space="0" w:color="auto"/>
              <w:right w:val="outset" w:sz="6" w:space="0" w:color="auto"/>
            </w:tcBorders>
            <w:vAlign w:val="bottom"/>
          </w:tcPr>
          <w:p w14:paraId="5549174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700EDF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59C44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70B78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10390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F68102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64100A2" w14:textId="68C1B83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w:t>
            </w:r>
          </w:p>
        </w:tc>
        <w:tc>
          <w:tcPr>
            <w:tcW w:w="295" w:type="pct"/>
            <w:tcBorders>
              <w:top w:val="outset" w:sz="6" w:space="0" w:color="auto"/>
              <w:left w:val="outset" w:sz="6" w:space="0" w:color="auto"/>
              <w:bottom w:val="outset" w:sz="6" w:space="0" w:color="auto"/>
              <w:right w:val="outset" w:sz="6" w:space="0" w:color="auto"/>
            </w:tcBorders>
            <w:vAlign w:val="bottom"/>
          </w:tcPr>
          <w:p w14:paraId="16C23DEA" w14:textId="6AC575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w:t>
            </w:r>
          </w:p>
        </w:tc>
        <w:tc>
          <w:tcPr>
            <w:tcW w:w="205" w:type="pct"/>
            <w:tcBorders>
              <w:top w:val="outset" w:sz="6" w:space="0" w:color="auto"/>
              <w:left w:val="outset" w:sz="6" w:space="0" w:color="auto"/>
              <w:bottom w:val="outset" w:sz="6" w:space="0" w:color="auto"/>
              <w:right w:val="outset" w:sz="6" w:space="0" w:color="auto"/>
            </w:tcBorders>
            <w:vAlign w:val="bottom"/>
          </w:tcPr>
          <w:p w14:paraId="34CE0589" w14:textId="3439363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w:t>
            </w:r>
          </w:p>
        </w:tc>
      </w:tr>
      <w:tr w:rsidR="00E43B2E" w:rsidRPr="0031401C" w14:paraId="6882C75D"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10178CFB" w14:textId="11E2CFD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1883</w:t>
            </w:r>
          </w:p>
        </w:tc>
        <w:tc>
          <w:tcPr>
            <w:tcW w:w="359" w:type="pct"/>
            <w:tcBorders>
              <w:top w:val="outset" w:sz="6" w:space="0" w:color="auto"/>
              <w:left w:val="outset" w:sz="6" w:space="0" w:color="auto"/>
              <w:bottom w:val="outset" w:sz="6" w:space="0" w:color="auto"/>
              <w:right w:val="outset" w:sz="6" w:space="0" w:color="auto"/>
            </w:tcBorders>
            <w:vAlign w:val="bottom"/>
          </w:tcPr>
          <w:p w14:paraId="72882144" w14:textId="454CA42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15,017</w:t>
            </w:r>
          </w:p>
        </w:tc>
        <w:tc>
          <w:tcPr>
            <w:tcW w:w="285" w:type="pct"/>
            <w:tcBorders>
              <w:top w:val="outset" w:sz="6" w:space="0" w:color="auto"/>
              <w:left w:val="outset" w:sz="6" w:space="0" w:color="auto"/>
              <w:bottom w:val="outset" w:sz="6" w:space="0" w:color="auto"/>
              <w:right w:val="outset" w:sz="6" w:space="0" w:color="auto"/>
            </w:tcBorders>
            <w:vAlign w:val="bottom"/>
          </w:tcPr>
          <w:p w14:paraId="6B7134B9" w14:textId="28434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298,326</w:t>
            </w:r>
          </w:p>
        </w:tc>
        <w:tc>
          <w:tcPr>
            <w:tcW w:w="281" w:type="pct"/>
            <w:tcBorders>
              <w:top w:val="outset" w:sz="6" w:space="0" w:color="auto"/>
              <w:left w:val="outset" w:sz="6" w:space="0" w:color="auto"/>
              <w:bottom w:val="outset" w:sz="6" w:space="0" w:color="auto"/>
              <w:right w:val="outset" w:sz="6" w:space="0" w:color="auto"/>
            </w:tcBorders>
            <w:vAlign w:val="bottom"/>
          </w:tcPr>
          <w:p w14:paraId="71008355" w14:textId="37C313E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283,309</w:t>
            </w:r>
          </w:p>
        </w:tc>
        <w:tc>
          <w:tcPr>
            <w:tcW w:w="306" w:type="pct"/>
            <w:tcBorders>
              <w:top w:val="outset" w:sz="6" w:space="0" w:color="auto"/>
              <w:left w:val="outset" w:sz="6" w:space="0" w:color="auto"/>
              <w:bottom w:val="outset" w:sz="6" w:space="0" w:color="auto"/>
              <w:right w:val="outset" w:sz="6" w:space="0" w:color="auto"/>
            </w:tcBorders>
            <w:vAlign w:val="bottom"/>
          </w:tcPr>
          <w:p w14:paraId="3BBB43E6" w14:textId="51DFD60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6,371</w:t>
            </w:r>
          </w:p>
        </w:tc>
        <w:tc>
          <w:tcPr>
            <w:tcW w:w="301" w:type="pct"/>
            <w:tcBorders>
              <w:top w:val="outset" w:sz="6" w:space="0" w:color="auto"/>
              <w:left w:val="outset" w:sz="6" w:space="0" w:color="auto"/>
              <w:bottom w:val="outset" w:sz="6" w:space="0" w:color="auto"/>
              <w:right w:val="outset" w:sz="6" w:space="0" w:color="auto"/>
            </w:tcBorders>
            <w:vAlign w:val="bottom"/>
          </w:tcPr>
          <w:p w14:paraId="1A289750" w14:textId="13233C4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35,374</w:t>
            </w:r>
          </w:p>
        </w:tc>
        <w:tc>
          <w:tcPr>
            <w:tcW w:w="243" w:type="pct"/>
            <w:tcBorders>
              <w:top w:val="outset" w:sz="6" w:space="0" w:color="auto"/>
              <w:left w:val="outset" w:sz="6" w:space="0" w:color="auto"/>
              <w:bottom w:val="outset" w:sz="6" w:space="0" w:color="auto"/>
              <w:right w:val="outset" w:sz="6" w:space="0" w:color="auto"/>
            </w:tcBorders>
            <w:vAlign w:val="bottom"/>
          </w:tcPr>
          <w:p w14:paraId="224199DA" w14:textId="49CBAF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29,003</w:t>
            </w:r>
          </w:p>
        </w:tc>
        <w:tc>
          <w:tcPr>
            <w:tcW w:w="253" w:type="pct"/>
            <w:tcBorders>
              <w:top w:val="outset" w:sz="6" w:space="0" w:color="auto"/>
              <w:left w:val="outset" w:sz="6" w:space="0" w:color="auto"/>
              <w:bottom w:val="outset" w:sz="6" w:space="0" w:color="auto"/>
              <w:right w:val="outset" w:sz="6" w:space="0" w:color="auto"/>
            </w:tcBorders>
            <w:vAlign w:val="bottom"/>
          </w:tcPr>
          <w:p w14:paraId="49B8061A" w14:textId="260A683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662</w:t>
            </w:r>
          </w:p>
        </w:tc>
        <w:tc>
          <w:tcPr>
            <w:tcW w:w="296" w:type="pct"/>
            <w:tcBorders>
              <w:top w:val="outset" w:sz="6" w:space="0" w:color="auto"/>
              <w:left w:val="outset" w:sz="6" w:space="0" w:color="auto"/>
              <w:bottom w:val="outset" w:sz="6" w:space="0" w:color="auto"/>
              <w:right w:val="outset" w:sz="6" w:space="0" w:color="auto"/>
            </w:tcBorders>
            <w:vAlign w:val="bottom"/>
          </w:tcPr>
          <w:p w14:paraId="33CEFF58" w14:textId="784C0C8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7,877</w:t>
            </w:r>
          </w:p>
        </w:tc>
        <w:tc>
          <w:tcPr>
            <w:tcW w:w="207" w:type="pct"/>
            <w:tcBorders>
              <w:top w:val="outset" w:sz="6" w:space="0" w:color="auto"/>
              <w:left w:val="outset" w:sz="6" w:space="0" w:color="auto"/>
              <w:bottom w:val="outset" w:sz="6" w:space="0" w:color="auto"/>
              <w:right w:val="outset" w:sz="6" w:space="0" w:color="auto"/>
            </w:tcBorders>
            <w:vAlign w:val="bottom"/>
          </w:tcPr>
          <w:p w14:paraId="27269C07" w14:textId="188939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7,215</w:t>
            </w:r>
          </w:p>
        </w:tc>
        <w:tc>
          <w:tcPr>
            <w:tcW w:w="231" w:type="pct"/>
            <w:tcBorders>
              <w:top w:val="outset" w:sz="6" w:space="0" w:color="auto"/>
              <w:left w:val="outset" w:sz="6" w:space="0" w:color="auto"/>
              <w:bottom w:val="outset" w:sz="6" w:space="0" w:color="auto"/>
              <w:right w:val="outset" w:sz="6" w:space="0" w:color="auto"/>
            </w:tcBorders>
            <w:vAlign w:val="bottom"/>
          </w:tcPr>
          <w:p w14:paraId="0F3C6FD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C9B66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0C726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3123A0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D49699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464F5D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038EC9C" w14:textId="6375DF3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02DA07E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016DB3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19704F8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E77CB79" w14:textId="3C01EEA4"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1884</w:t>
            </w:r>
          </w:p>
        </w:tc>
        <w:tc>
          <w:tcPr>
            <w:tcW w:w="359" w:type="pct"/>
            <w:tcBorders>
              <w:top w:val="outset" w:sz="6" w:space="0" w:color="auto"/>
              <w:left w:val="outset" w:sz="6" w:space="0" w:color="auto"/>
              <w:bottom w:val="outset" w:sz="6" w:space="0" w:color="auto"/>
              <w:right w:val="outset" w:sz="6" w:space="0" w:color="auto"/>
            </w:tcBorders>
            <w:vAlign w:val="bottom"/>
          </w:tcPr>
          <w:p w14:paraId="14C5BEC5" w14:textId="312CEE5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23,871</w:t>
            </w:r>
          </w:p>
        </w:tc>
        <w:tc>
          <w:tcPr>
            <w:tcW w:w="285" w:type="pct"/>
            <w:tcBorders>
              <w:top w:val="outset" w:sz="6" w:space="0" w:color="auto"/>
              <w:left w:val="outset" w:sz="6" w:space="0" w:color="auto"/>
              <w:bottom w:val="outset" w:sz="6" w:space="0" w:color="auto"/>
              <w:right w:val="outset" w:sz="6" w:space="0" w:color="auto"/>
            </w:tcBorders>
            <w:vAlign w:val="bottom"/>
          </w:tcPr>
          <w:p w14:paraId="01344EEE" w14:textId="23C0FE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293,758</w:t>
            </w:r>
          </w:p>
        </w:tc>
        <w:tc>
          <w:tcPr>
            <w:tcW w:w="281" w:type="pct"/>
            <w:tcBorders>
              <w:top w:val="outset" w:sz="6" w:space="0" w:color="auto"/>
              <w:left w:val="outset" w:sz="6" w:space="0" w:color="auto"/>
              <w:bottom w:val="outset" w:sz="6" w:space="0" w:color="auto"/>
              <w:right w:val="outset" w:sz="6" w:space="0" w:color="auto"/>
            </w:tcBorders>
            <w:vAlign w:val="bottom"/>
          </w:tcPr>
          <w:p w14:paraId="4EC4BF40" w14:textId="3DF67EE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269,887</w:t>
            </w:r>
          </w:p>
        </w:tc>
        <w:tc>
          <w:tcPr>
            <w:tcW w:w="306" w:type="pct"/>
            <w:tcBorders>
              <w:top w:val="outset" w:sz="6" w:space="0" w:color="auto"/>
              <w:left w:val="outset" w:sz="6" w:space="0" w:color="auto"/>
              <w:bottom w:val="outset" w:sz="6" w:space="0" w:color="auto"/>
              <w:right w:val="outset" w:sz="6" w:space="0" w:color="auto"/>
            </w:tcBorders>
            <w:vAlign w:val="bottom"/>
          </w:tcPr>
          <w:p w14:paraId="6CE9DC54" w14:textId="3470024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11,873</w:t>
            </w:r>
          </w:p>
        </w:tc>
        <w:tc>
          <w:tcPr>
            <w:tcW w:w="301" w:type="pct"/>
            <w:tcBorders>
              <w:top w:val="outset" w:sz="6" w:space="0" w:color="auto"/>
              <w:left w:val="outset" w:sz="6" w:space="0" w:color="auto"/>
              <w:bottom w:val="outset" w:sz="6" w:space="0" w:color="auto"/>
              <w:right w:val="outset" w:sz="6" w:space="0" w:color="auto"/>
            </w:tcBorders>
            <w:vAlign w:val="bottom"/>
          </w:tcPr>
          <w:p w14:paraId="62B68544" w14:textId="4814D9E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46,497</w:t>
            </w:r>
          </w:p>
        </w:tc>
        <w:tc>
          <w:tcPr>
            <w:tcW w:w="243" w:type="pct"/>
            <w:tcBorders>
              <w:top w:val="outset" w:sz="6" w:space="0" w:color="auto"/>
              <w:left w:val="outset" w:sz="6" w:space="0" w:color="auto"/>
              <w:bottom w:val="outset" w:sz="6" w:space="0" w:color="auto"/>
              <w:right w:val="outset" w:sz="6" w:space="0" w:color="auto"/>
            </w:tcBorders>
            <w:vAlign w:val="bottom"/>
          </w:tcPr>
          <w:p w14:paraId="0F235A32" w14:textId="62F93B6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34,624</w:t>
            </w:r>
          </w:p>
        </w:tc>
        <w:tc>
          <w:tcPr>
            <w:tcW w:w="253" w:type="pct"/>
            <w:tcBorders>
              <w:top w:val="outset" w:sz="6" w:space="0" w:color="auto"/>
              <w:left w:val="outset" w:sz="6" w:space="0" w:color="auto"/>
              <w:bottom w:val="outset" w:sz="6" w:space="0" w:color="auto"/>
              <w:right w:val="outset" w:sz="6" w:space="0" w:color="auto"/>
            </w:tcBorders>
            <w:vAlign w:val="bottom"/>
          </w:tcPr>
          <w:p w14:paraId="5A47F77F" w14:textId="0E68C4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2,206</w:t>
            </w:r>
          </w:p>
        </w:tc>
        <w:tc>
          <w:tcPr>
            <w:tcW w:w="296" w:type="pct"/>
            <w:tcBorders>
              <w:top w:val="outset" w:sz="6" w:space="0" w:color="auto"/>
              <w:left w:val="outset" w:sz="6" w:space="0" w:color="auto"/>
              <w:bottom w:val="outset" w:sz="6" w:space="0" w:color="auto"/>
              <w:right w:val="outset" w:sz="6" w:space="0" w:color="auto"/>
            </w:tcBorders>
            <w:vAlign w:val="bottom"/>
          </w:tcPr>
          <w:p w14:paraId="15EE99FB" w14:textId="643D78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9,594</w:t>
            </w:r>
          </w:p>
        </w:tc>
        <w:tc>
          <w:tcPr>
            <w:tcW w:w="207" w:type="pct"/>
            <w:tcBorders>
              <w:top w:val="outset" w:sz="6" w:space="0" w:color="auto"/>
              <w:left w:val="outset" w:sz="6" w:space="0" w:color="auto"/>
              <w:bottom w:val="outset" w:sz="6" w:space="0" w:color="auto"/>
              <w:right w:val="outset" w:sz="6" w:space="0" w:color="auto"/>
            </w:tcBorders>
            <w:vAlign w:val="bottom"/>
          </w:tcPr>
          <w:p w14:paraId="7D95F9A9" w14:textId="255621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7,388</w:t>
            </w:r>
          </w:p>
        </w:tc>
        <w:tc>
          <w:tcPr>
            <w:tcW w:w="231" w:type="pct"/>
            <w:tcBorders>
              <w:top w:val="outset" w:sz="6" w:space="0" w:color="auto"/>
              <w:left w:val="outset" w:sz="6" w:space="0" w:color="auto"/>
              <w:bottom w:val="outset" w:sz="6" w:space="0" w:color="auto"/>
              <w:right w:val="outset" w:sz="6" w:space="0" w:color="auto"/>
            </w:tcBorders>
            <w:vAlign w:val="bottom"/>
          </w:tcPr>
          <w:p w14:paraId="7D97D38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49B147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6C45F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0C5B5F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BE2309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1F6E56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6FBA003" w14:textId="7444855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tcPr>
          <w:p w14:paraId="5E367ACA" w14:textId="03BBE5A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w:t>
            </w:r>
          </w:p>
        </w:tc>
        <w:tc>
          <w:tcPr>
            <w:tcW w:w="205" w:type="pct"/>
            <w:tcBorders>
              <w:top w:val="outset" w:sz="6" w:space="0" w:color="auto"/>
              <w:left w:val="outset" w:sz="6" w:space="0" w:color="auto"/>
              <w:bottom w:val="outset" w:sz="6" w:space="0" w:color="auto"/>
              <w:right w:val="outset" w:sz="6" w:space="0" w:color="auto"/>
            </w:tcBorders>
            <w:vAlign w:val="bottom"/>
          </w:tcPr>
          <w:p w14:paraId="6B118035" w14:textId="5A64D33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r>
      <w:tr w:rsidR="00E43B2E" w:rsidRPr="0031401C" w14:paraId="77952BE2"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8E12845" w14:textId="69079F46"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1885</w:t>
            </w:r>
          </w:p>
        </w:tc>
        <w:tc>
          <w:tcPr>
            <w:tcW w:w="359" w:type="pct"/>
            <w:tcBorders>
              <w:top w:val="outset" w:sz="6" w:space="0" w:color="auto"/>
              <w:left w:val="outset" w:sz="6" w:space="0" w:color="auto"/>
              <w:bottom w:val="outset" w:sz="6" w:space="0" w:color="auto"/>
              <w:right w:val="outset" w:sz="6" w:space="0" w:color="auto"/>
            </w:tcBorders>
            <w:vAlign w:val="bottom"/>
          </w:tcPr>
          <w:p w14:paraId="30D2BFE0" w14:textId="647626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49,904</w:t>
            </w:r>
          </w:p>
        </w:tc>
        <w:tc>
          <w:tcPr>
            <w:tcW w:w="285" w:type="pct"/>
            <w:tcBorders>
              <w:top w:val="outset" w:sz="6" w:space="0" w:color="auto"/>
              <w:left w:val="outset" w:sz="6" w:space="0" w:color="auto"/>
              <w:bottom w:val="outset" w:sz="6" w:space="0" w:color="auto"/>
              <w:right w:val="outset" w:sz="6" w:space="0" w:color="auto"/>
            </w:tcBorders>
            <w:vAlign w:val="bottom"/>
          </w:tcPr>
          <w:p w14:paraId="2017C1EE" w14:textId="23AC45C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337,005</w:t>
            </w:r>
          </w:p>
        </w:tc>
        <w:tc>
          <w:tcPr>
            <w:tcW w:w="281" w:type="pct"/>
            <w:tcBorders>
              <w:top w:val="outset" w:sz="6" w:space="0" w:color="auto"/>
              <w:left w:val="outset" w:sz="6" w:space="0" w:color="auto"/>
              <w:bottom w:val="outset" w:sz="6" w:space="0" w:color="auto"/>
              <w:right w:val="outset" w:sz="6" w:space="0" w:color="auto"/>
            </w:tcBorders>
            <w:vAlign w:val="bottom"/>
          </w:tcPr>
          <w:p w14:paraId="4A777ADD" w14:textId="22FE205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287,101</w:t>
            </w:r>
          </w:p>
        </w:tc>
        <w:tc>
          <w:tcPr>
            <w:tcW w:w="306" w:type="pct"/>
            <w:tcBorders>
              <w:top w:val="outset" w:sz="6" w:space="0" w:color="auto"/>
              <w:left w:val="outset" w:sz="6" w:space="0" w:color="auto"/>
              <w:bottom w:val="outset" w:sz="6" w:space="0" w:color="auto"/>
              <w:right w:val="outset" w:sz="6" w:space="0" w:color="auto"/>
            </w:tcBorders>
            <w:vAlign w:val="bottom"/>
          </w:tcPr>
          <w:p w14:paraId="64B13AFD" w14:textId="0A2B67C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13,393</w:t>
            </w:r>
          </w:p>
        </w:tc>
        <w:tc>
          <w:tcPr>
            <w:tcW w:w="301" w:type="pct"/>
            <w:tcBorders>
              <w:top w:val="outset" w:sz="6" w:space="0" w:color="auto"/>
              <w:left w:val="outset" w:sz="6" w:space="0" w:color="auto"/>
              <w:bottom w:val="outset" w:sz="6" w:space="0" w:color="auto"/>
              <w:right w:val="outset" w:sz="6" w:space="0" w:color="auto"/>
            </w:tcBorders>
            <w:vAlign w:val="bottom"/>
          </w:tcPr>
          <w:p w14:paraId="7E30D96B" w14:textId="3E39CDC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61,533</w:t>
            </w:r>
          </w:p>
        </w:tc>
        <w:tc>
          <w:tcPr>
            <w:tcW w:w="243" w:type="pct"/>
            <w:tcBorders>
              <w:top w:val="outset" w:sz="6" w:space="0" w:color="auto"/>
              <w:left w:val="outset" w:sz="6" w:space="0" w:color="auto"/>
              <w:bottom w:val="outset" w:sz="6" w:space="0" w:color="auto"/>
              <w:right w:val="outset" w:sz="6" w:space="0" w:color="auto"/>
            </w:tcBorders>
            <w:vAlign w:val="bottom"/>
          </w:tcPr>
          <w:p w14:paraId="3311D216" w14:textId="4A9949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48,140</w:t>
            </w:r>
          </w:p>
        </w:tc>
        <w:tc>
          <w:tcPr>
            <w:tcW w:w="253" w:type="pct"/>
            <w:tcBorders>
              <w:top w:val="outset" w:sz="6" w:space="0" w:color="auto"/>
              <w:left w:val="outset" w:sz="6" w:space="0" w:color="auto"/>
              <w:bottom w:val="outset" w:sz="6" w:space="0" w:color="auto"/>
              <w:right w:val="outset" w:sz="6" w:space="0" w:color="auto"/>
            </w:tcBorders>
            <w:vAlign w:val="bottom"/>
          </w:tcPr>
          <w:p w14:paraId="4DB56557" w14:textId="75AE420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420</w:t>
            </w:r>
          </w:p>
        </w:tc>
        <w:tc>
          <w:tcPr>
            <w:tcW w:w="296" w:type="pct"/>
            <w:tcBorders>
              <w:top w:val="outset" w:sz="6" w:space="0" w:color="auto"/>
              <w:left w:val="outset" w:sz="6" w:space="0" w:color="auto"/>
              <w:bottom w:val="outset" w:sz="6" w:space="0" w:color="auto"/>
              <w:right w:val="outset" w:sz="6" w:space="0" w:color="auto"/>
            </w:tcBorders>
            <w:vAlign w:val="bottom"/>
          </w:tcPr>
          <w:p w14:paraId="42FDA228" w14:textId="39270D9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10,223</w:t>
            </w:r>
          </w:p>
        </w:tc>
        <w:tc>
          <w:tcPr>
            <w:tcW w:w="207" w:type="pct"/>
            <w:tcBorders>
              <w:top w:val="outset" w:sz="6" w:space="0" w:color="auto"/>
              <w:left w:val="outset" w:sz="6" w:space="0" w:color="auto"/>
              <w:bottom w:val="outset" w:sz="6" w:space="0" w:color="auto"/>
              <w:right w:val="outset" w:sz="6" w:space="0" w:color="auto"/>
            </w:tcBorders>
            <w:vAlign w:val="bottom"/>
          </w:tcPr>
          <w:p w14:paraId="1742B36C" w14:textId="2A41ED3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9,803</w:t>
            </w:r>
          </w:p>
        </w:tc>
        <w:tc>
          <w:tcPr>
            <w:tcW w:w="231" w:type="pct"/>
            <w:tcBorders>
              <w:top w:val="outset" w:sz="6" w:space="0" w:color="auto"/>
              <w:left w:val="outset" w:sz="6" w:space="0" w:color="auto"/>
              <w:bottom w:val="outset" w:sz="6" w:space="0" w:color="auto"/>
              <w:right w:val="outset" w:sz="6" w:space="0" w:color="auto"/>
            </w:tcBorders>
            <w:vAlign w:val="bottom"/>
          </w:tcPr>
          <w:p w14:paraId="74E9F6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E9D86E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4E52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3BACE4B"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088ED8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400D75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F706C7D" w14:textId="3E3645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76FEEE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2D06C3E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5109F847"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42E1597E" w14:textId="4306B6E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1886</w:t>
            </w:r>
          </w:p>
        </w:tc>
        <w:tc>
          <w:tcPr>
            <w:tcW w:w="359" w:type="pct"/>
            <w:tcBorders>
              <w:top w:val="outset" w:sz="6" w:space="0" w:color="auto"/>
              <w:left w:val="outset" w:sz="6" w:space="0" w:color="auto"/>
              <w:bottom w:val="outset" w:sz="6" w:space="0" w:color="auto"/>
              <w:right w:val="outset" w:sz="6" w:space="0" w:color="auto"/>
            </w:tcBorders>
            <w:vAlign w:val="bottom"/>
          </w:tcPr>
          <w:p w14:paraId="5A32FFD4" w14:textId="73A404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44,346</w:t>
            </w:r>
          </w:p>
        </w:tc>
        <w:tc>
          <w:tcPr>
            <w:tcW w:w="285" w:type="pct"/>
            <w:tcBorders>
              <w:top w:val="outset" w:sz="6" w:space="0" w:color="auto"/>
              <w:left w:val="outset" w:sz="6" w:space="0" w:color="auto"/>
              <w:bottom w:val="outset" w:sz="6" w:space="0" w:color="auto"/>
              <w:right w:val="outset" w:sz="6" w:space="0" w:color="auto"/>
            </w:tcBorders>
            <w:vAlign w:val="bottom"/>
          </w:tcPr>
          <w:p w14:paraId="718D45AC" w14:textId="763F26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399,987</w:t>
            </w:r>
          </w:p>
        </w:tc>
        <w:tc>
          <w:tcPr>
            <w:tcW w:w="281" w:type="pct"/>
            <w:tcBorders>
              <w:top w:val="outset" w:sz="6" w:space="0" w:color="auto"/>
              <w:left w:val="outset" w:sz="6" w:space="0" w:color="auto"/>
              <w:bottom w:val="outset" w:sz="6" w:space="0" w:color="auto"/>
              <w:right w:val="outset" w:sz="6" w:space="0" w:color="auto"/>
            </w:tcBorders>
            <w:vAlign w:val="bottom"/>
          </w:tcPr>
          <w:p w14:paraId="53B6D9A2" w14:textId="6FBAA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355,641</w:t>
            </w:r>
          </w:p>
        </w:tc>
        <w:tc>
          <w:tcPr>
            <w:tcW w:w="306" w:type="pct"/>
            <w:tcBorders>
              <w:top w:val="outset" w:sz="6" w:space="0" w:color="auto"/>
              <w:left w:val="outset" w:sz="6" w:space="0" w:color="auto"/>
              <w:bottom w:val="outset" w:sz="6" w:space="0" w:color="auto"/>
              <w:right w:val="outset" w:sz="6" w:space="0" w:color="auto"/>
            </w:tcBorders>
            <w:vAlign w:val="bottom"/>
          </w:tcPr>
          <w:p w14:paraId="28C80953" w14:textId="6661130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11,146</w:t>
            </w:r>
          </w:p>
        </w:tc>
        <w:tc>
          <w:tcPr>
            <w:tcW w:w="301" w:type="pct"/>
            <w:tcBorders>
              <w:top w:val="outset" w:sz="6" w:space="0" w:color="auto"/>
              <w:left w:val="outset" w:sz="6" w:space="0" w:color="auto"/>
              <w:bottom w:val="outset" w:sz="6" w:space="0" w:color="auto"/>
              <w:right w:val="outset" w:sz="6" w:space="0" w:color="auto"/>
            </w:tcBorders>
            <w:vAlign w:val="bottom"/>
          </w:tcPr>
          <w:p w14:paraId="1D1A7717" w14:textId="3523207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93,388</w:t>
            </w:r>
          </w:p>
        </w:tc>
        <w:tc>
          <w:tcPr>
            <w:tcW w:w="243" w:type="pct"/>
            <w:tcBorders>
              <w:top w:val="outset" w:sz="6" w:space="0" w:color="auto"/>
              <w:left w:val="outset" w:sz="6" w:space="0" w:color="auto"/>
              <w:bottom w:val="outset" w:sz="6" w:space="0" w:color="auto"/>
              <w:right w:val="outset" w:sz="6" w:space="0" w:color="auto"/>
            </w:tcBorders>
            <w:vAlign w:val="bottom"/>
          </w:tcPr>
          <w:p w14:paraId="1B578134" w14:textId="1FA0A4C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82,242</w:t>
            </w:r>
          </w:p>
        </w:tc>
        <w:tc>
          <w:tcPr>
            <w:tcW w:w="253" w:type="pct"/>
            <w:tcBorders>
              <w:top w:val="outset" w:sz="6" w:space="0" w:color="auto"/>
              <w:left w:val="outset" w:sz="6" w:space="0" w:color="auto"/>
              <w:bottom w:val="outset" w:sz="6" w:space="0" w:color="auto"/>
              <w:right w:val="outset" w:sz="6" w:space="0" w:color="auto"/>
            </w:tcBorders>
            <w:vAlign w:val="bottom"/>
          </w:tcPr>
          <w:p w14:paraId="07046530" w14:textId="70DD7D2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716</w:t>
            </w:r>
          </w:p>
        </w:tc>
        <w:tc>
          <w:tcPr>
            <w:tcW w:w="296" w:type="pct"/>
            <w:tcBorders>
              <w:top w:val="outset" w:sz="6" w:space="0" w:color="auto"/>
              <w:left w:val="outset" w:sz="6" w:space="0" w:color="auto"/>
              <w:bottom w:val="outset" w:sz="6" w:space="0" w:color="auto"/>
              <w:right w:val="outset" w:sz="6" w:space="0" w:color="auto"/>
            </w:tcBorders>
            <w:vAlign w:val="bottom"/>
          </w:tcPr>
          <w:p w14:paraId="4EAA85E1" w14:textId="7C17BA8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9,530</w:t>
            </w:r>
          </w:p>
        </w:tc>
        <w:tc>
          <w:tcPr>
            <w:tcW w:w="207" w:type="pct"/>
            <w:tcBorders>
              <w:top w:val="outset" w:sz="6" w:space="0" w:color="auto"/>
              <w:left w:val="outset" w:sz="6" w:space="0" w:color="auto"/>
              <w:bottom w:val="outset" w:sz="6" w:space="0" w:color="auto"/>
              <w:right w:val="outset" w:sz="6" w:space="0" w:color="auto"/>
            </w:tcBorders>
            <w:vAlign w:val="bottom"/>
          </w:tcPr>
          <w:p w14:paraId="7EDEDF5A" w14:textId="355BBA1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8,814</w:t>
            </w:r>
          </w:p>
        </w:tc>
        <w:tc>
          <w:tcPr>
            <w:tcW w:w="231" w:type="pct"/>
            <w:tcBorders>
              <w:top w:val="outset" w:sz="6" w:space="0" w:color="auto"/>
              <w:left w:val="outset" w:sz="6" w:space="0" w:color="auto"/>
              <w:bottom w:val="outset" w:sz="6" w:space="0" w:color="auto"/>
              <w:right w:val="outset" w:sz="6" w:space="0" w:color="auto"/>
            </w:tcBorders>
            <w:vAlign w:val="bottom"/>
          </w:tcPr>
          <w:p w14:paraId="472B7F0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AB3EDD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3B8AFA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2F3712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CF7B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28B7F9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34E8A6D6" w14:textId="1AFDDCB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-12</w:t>
            </w:r>
          </w:p>
        </w:tc>
        <w:tc>
          <w:tcPr>
            <w:tcW w:w="295" w:type="pct"/>
            <w:tcBorders>
              <w:top w:val="outset" w:sz="6" w:space="0" w:color="auto"/>
              <w:left w:val="outset" w:sz="6" w:space="0" w:color="auto"/>
              <w:bottom w:val="outset" w:sz="6" w:space="0" w:color="auto"/>
              <w:right w:val="outset" w:sz="6" w:space="0" w:color="auto"/>
            </w:tcBorders>
            <w:vAlign w:val="bottom"/>
          </w:tcPr>
          <w:p w14:paraId="5C552A38" w14:textId="180A32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w:t>
            </w:r>
          </w:p>
        </w:tc>
        <w:tc>
          <w:tcPr>
            <w:tcW w:w="205" w:type="pct"/>
            <w:tcBorders>
              <w:top w:val="outset" w:sz="6" w:space="0" w:color="auto"/>
              <w:left w:val="outset" w:sz="6" w:space="0" w:color="auto"/>
              <w:bottom w:val="outset" w:sz="6" w:space="0" w:color="auto"/>
              <w:right w:val="outset" w:sz="6" w:space="0" w:color="auto"/>
            </w:tcBorders>
            <w:vAlign w:val="bottom"/>
          </w:tcPr>
          <w:p w14:paraId="4A419550" w14:textId="5A34ABD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r>
      <w:tr w:rsidR="00E43B2E" w:rsidRPr="0031401C" w14:paraId="3F53F26B"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BC94B3A" w14:textId="31B029D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1887</w:t>
            </w:r>
          </w:p>
        </w:tc>
        <w:tc>
          <w:tcPr>
            <w:tcW w:w="359" w:type="pct"/>
            <w:tcBorders>
              <w:top w:val="outset" w:sz="6" w:space="0" w:color="auto"/>
              <w:left w:val="outset" w:sz="6" w:space="0" w:color="auto"/>
              <w:bottom w:val="outset" w:sz="6" w:space="0" w:color="auto"/>
              <w:right w:val="outset" w:sz="6" w:space="0" w:color="auto"/>
            </w:tcBorders>
            <w:vAlign w:val="bottom"/>
          </w:tcPr>
          <w:p w14:paraId="3457D287" w14:textId="4E432B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37,602</w:t>
            </w:r>
          </w:p>
        </w:tc>
        <w:tc>
          <w:tcPr>
            <w:tcW w:w="285" w:type="pct"/>
            <w:tcBorders>
              <w:top w:val="outset" w:sz="6" w:space="0" w:color="auto"/>
              <w:left w:val="outset" w:sz="6" w:space="0" w:color="auto"/>
              <w:bottom w:val="outset" w:sz="6" w:space="0" w:color="auto"/>
              <w:right w:val="outset" w:sz="6" w:space="0" w:color="auto"/>
            </w:tcBorders>
            <w:vAlign w:val="bottom"/>
          </w:tcPr>
          <w:p w14:paraId="28345272" w14:textId="01EE5EC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401,791</w:t>
            </w:r>
          </w:p>
        </w:tc>
        <w:tc>
          <w:tcPr>
            <w:tcW w:w="281" w:type="pct"/>
            <w:tcBorders>
              <w:top w:val="outset" w:sz="6" w:space="0" w:color="auto"/>
              <w:left w:val="outset" w:sz="6" w:space="0" w:color="auto"/>
              <w:bottom w:val="outset" w:sz="6" w:space="0" w:color="auto"/>
              <w:right w:val="outset" w:sz="6" w:space="0" w:color="auto"/>
            </w:tcBorders>
            <w:vAlign w:val="bottom"/>
          </w:tcPr>
          <w:p w14:paraId="7A4BAB3D" w14:textId="30B6486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364,189</w:t>
            </w:r>
          </w:p>
        </w:tc>
        <w:tc>
          <w:tcPr>
            <w:tcW w:w="306" w:type="pct"/>
            <w:tcBorders>
              <w:top w:val="outset" w:sz="6" w:space="0" w:color="auto"/>
              <w:left w:val="outset" w:sz="6" w:space="0" w:color="auto"/>
              <w:bottom w:val="outset" w:sz="6" w:space="0" w:color="auto"/>
              <w:right w:val="outset" w:sz="6" w:space="0" w:color="auto"/>
            </w:tcBorders>
            <w:vAlign w:val="bottom"/>
          </w:tcPr>
          <w:p w14:paraId="43F53C78" w14:textId="5C04E1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7,028</w:t>
            </w:r>
          </w:p>
        </w:tc>
        <w:tc>
          <w:tcPr>
            <w:tcW w:w="301" w:type="pct"/>
            <w:tcBorders>
              <w:top w:val="outset" w:sz="6" w:space="0" w:color="auto"/>
              <w:left w:val="outset" w:sz="6" w:space="0" w:color="auto"/>
              <w:bottom w:val="outset" w:sz="6" w:space="0" w:color="auto"/>
              <w:right w:val="outset" w:sz="6" w:space="0" w:color="auto"/>
            </w:tcBorders>
            <w:vAlign w:val="bottom"/>
          </w:tcPr>
          <w:p w14:paraId="321DA46E" w14:textId="425477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142,924</w:t>
            </w:r>
          </w:p>
        </w:tc>
        <w:tc>
          <w:tcPr>
            <w:tcW w:w="243" w:type="pct"/>
            <w:tcBorders>
              <w:top w:val="outset" w:sz="6" w:space="0" w:color="auto"/>
              <w:left w:val="outset" w:sz="6" w:space="0" w:color="auto"/>
              <w:bottom w:val="outset" w:sz="6" w:space="0" w:color="auto"/>
              <w:right w:val="outset" w:sz="6" w:space="0" w:color="auto"/>
            </w:tcBorders>
            <w:vAlign w:val="bottom"/>
          </w:tcPr>
          <w:p w14:paraId="3639EBD3" w14:textId="3D7A89E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135,896</w:t>
            </w:r>
          </w:p>
        </w:tc>
        <w:tc>
          <w:tcPr>
            <w:tcW w:w="253" w:type="pct"/>
            <w:tcBorders>
              <w:top w:val="outset" w:sz="6" w:space="0" w:color="auto"/>
              <w:left w:val="outset" w:sz="6" w:space="0" w:color="auto"/>
              <w:bottom w:val="outset" w:sz="6" w:space="0" w:color="auto"/>
              <w:right w:val="outset" w:sz="6" w:space="0" w:color="auto"/>
            </w:tcBorders>
            <w:vAlign w:val="bottom"/>
          </w:tcPr>
          <w:p w14:paraId="6718CBA7" w14:textId="21083EA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139</w:t>
            </w:r>
          </w:p>
        </w:tc>
        <w:tc>
          <w:tcPr>
            <w:tcW w:w="296" w:type="pct"/>
            <w:tcBorders>
              <w:top w:val="outset" w:sz="6" w:space="0" w:color="auto"/>
              <w:left w:val="outset" w:sz="6" w:space="0" w:color="auto"/>
              <w:bottom w:val="outset" w:sz="6" w:space="0" w:color="auto"/>
              <w:right w:val="outset" w:sz="6" w:space="0" w:color="auto"/>
            </w:tcBorders>
            <w:vAlign w:val="bottom"/>
          </w:tcPr>
          <w:p w14:paraId="3D49A2E1" w14:textId="545946B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2,153</w:t>
            </w:r>
          </w:p>
        </w:tc>
        <w:tc>
          <w:tcPr>
            <w:tcW w:w="207" w:type="pct"/>
            <w:tcBorders>
              <w:top w:val="outset" w:sz="6" w:space="0" w:color="auto"/>
              <w:left w:val="outset" w:sz="6" w:space="0" w:color="auto"/>
              <w:bottom w:val="outset" w:sz="6" w:space="0" w:color="auto"/>
              <w:right w:val="outset" w:sz="6" w:space="0" w:color="auto"/>
            </w:tcBorders>
            <w:vAlign w:val="bottom"/>
          </w:tcPr>
          <w:p w14:paraId="4CFA6A14" w14:textId="7FF9D7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2,014</w:t>
            </w:r>
          </w:p>
        </w:tc>
        <w:tc>
          <w:tcPr>
            <w:tcW w:w="231" w:type="pct"/>
            <w:tcBorders>
              <w:top w:val="outset" w:sz="6" w:space="0" w:color="auto"/>
              <w:left w:val="outset" w:sz="6" w:space="0" w:color="auto"/>
              <w:bottom w:val="outset" w:sz="6" w:space="0" w:color="auto"/>
              <w:right w:val="outset" w:sz="6" w:space="0" w:color="auto"/>
            </w:tcBorders>
            <w:vAlign w:val="bottom"/>
          </w:tcPr>
          <w:p w14:paraId="3DC4610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31CB024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5422B16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1FDDB2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2CD02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5DF4C69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12742A1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0D7F58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6974C2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3AE02116"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2D850EA" w14:textId="2EDE9BC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1888</w:t>
            </w:r>
          </w:p>
        </w:tc>
        <w:tc>
          <w:tcPr>
            <w:tcW w:w="359" w:type="pct"/>
            <w:tcBorders>
              <w:top w:val="outset" w:sz="6" w:space="0" w:color="auto"/>
              <w:left w:val="outset" w:sz="6" w:space="0" w:color="auto"/>
              <w:bottom w:val="outset" w:sz="6" w:space="0" w:color="auto"/>
              <w:right w:val="outset" w:sz="6" w:space="0" w:color="auto"/>
            </w:tcBorders>
            <w:vAlign w:val="bottom"/>
          </w:tcPr>
          <w:p w14:paraId="1FA5118D" w14:textId="2D0C2AE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63,610</w:t>
            </w:r>
          </w:p>
        </w:tc>
        <w:tc>
          <w:tcPr>
            <w:tcW w:w="285" w:type="pct"/>
            <w:tcBorders>
              <w:top w:val="outset" w:sz="6" w:space="0" w:color="auto"/>
              <w:left w:val="outset" w:sz="6" w:space="0" w:color="auto"/>
              <w:bottom w:val="outset" w:sz="6" w:space="0" w:color="auto"/>
              <w:right w:val="outset" w:sz="6" w:space="0" w:color="auto"/>
            </w:tcBorders>
            <w:vAlign w:val="bottom"/>
          </w:tcPr>
          <w:p w14:paraId="1A9F2152" w14:textId="46D64CB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494,846</w:t>
            </w:r>
          </w:p>
        </w:tc>
        <w:tc>
          <w:tcPr>
            <w:tcW w:w="281" w:type="pct"/>
            <w:tcBorders>
              <w:top w:val="outset" w:sz="6" w:space="0" w:color="auto"/>
              <w:left w:val="outset" w:sz="6" w:space="0" w:color="auto"/>
              <w:bottom w:val="outset" w:sz="6" w:space="0" w:color="auto"/>
              <w:right w:val="outset" w:sz="6" w:space="0" w:color="auto"/>
            </w:tcBorders>
            <w:vAlign w:val="bottom"/>
          </w:tcPr>
          <w:p w14:paraId="65CE0B1F" w14:textId="264AB55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431,236</w:t>
            </w:r>
          </w:p>
        </w:tc>
        <w:tc>
          <w:tcPr>
            <w:tcW w:w="306" w:type="pct"/>
            <w:tcBorders>
              <w:top w:val="outset" w:sz="6" w:space="0" w:color="auto"/>
              <w:left w:val="outset" w:sz="6" w:space="0" w:color="auto"/>
              <w:bottom w:val="outset" w:sz="6" w:space="0" w:color="auto"/>
              <w:right w:val="outset" w:sz="6" w:space="0" w:color="auto"/>
            </w:tcBorders>
            <w:vAlign w:val="bottom"/>
          </w:tcPr>
          <w:p w14:paraId="2C8D9747" w14:textId="1B1AC94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11,348</w:t>
            </w:r>
          </w:p>
        </w:tc>
        <w:tc>
          <w:tcPr>
            <w:tcW w:w="301" w:type="pct"/>
            <w:tcBorders>
              <w:top w:val="outset" w:sz="6" w:space="0" w:color="auto"/>
              <w:left w:val="outset" w:sz="6" w:space="0" w:color="auto"/>
              <w:bottom w:val="outset" w:sz="6" w:space="0" w:color="auto"/>
              <w:right w:val="outset" w:sz="6" w:space="0" w:color="auto"/>
            </w:tcBorders>
            <w:vAlign w:val="bottom"/>
          </w:tcPr>
          <w:p w14:paraId="4EF151AA" w14:textId="6DA8955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172,753</w:t>
            </w:r>
          </w:p>
        </w:tc>
        <w:tc>
          <w:tcPr>
            <w:tcW w:w="243" w:type="pct"/>
            <w:tcBorders>
              <w:top w:val="outset" w:sz="6" w:space="0" w:color="auto"/>
              <w:left w:val="outset" w:sz="6" w:space="0" w:color="auto"/>
              <w:bottom w:val="outset" w:sz="6" w:space="0" w:color="auto"/>
              <w:right w:val="outset" w:sz="6" w:space="0" w:color="auto"/>
            </w:tcBorders>
            <w:vAlign w:val="bottom"/>
          </w:tcPr>
          <w:p w14:paraId="1AD6BC8E" w14:textId="7776F23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161,405</w:t>
            </w:r>
          </w:p>
        </w:tc>
        <w:tc>
          <w:tcPr>
            <w:tcW w:w="253" w:type="pct"/>
            <w:tcBorders>
              <w:top w:val="outset" w:sz="6" w:space="0" w:color="auto"/>
              <w:left w:val="outset" w:sz="6" w:space="0" w:color="auto"/>
              <w:bottom w:val="outset" w:sz="6" w:space="0" w:color="auto"/>
              <w:right w:val="outset" w:sz="6" w:space="0" w:color="auto"/>
            </w:tcBorders>
            <w:vAlign w:val="bottom"/>
          </w:tcPr>
          <w:p w14:paraId="3B0C463D" w14:textId="293620B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c>
          <w:tcPr>
            <w:tcW w:w="296" w:type="pct"/>
            <w:tcBorders>
              <w:top w:val="outset" w:sz="6" w:space="0" w:color="auto"/>
              <w:left w:val="outset" w:sz="6" w:space="0" w:color="auto"/>
              <w:bottom w:val="outset" w:sz="6" w:space="0" w:color="auto"/>
              <w:right w:val="outset" w:sz="6" w:space="0" w:color="auto"/>
            </w:tcBorders>
            <w:vAlign w:val="bottom"/>
          </w:tcPr>
          <w:p w14:paraId="60EF63E8" w14:textId="1C92AB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256</w:t>
            </w:r>
          </w:p>
        </w:tc>
        <w:tc>
          <w:tcPr>
            <w:tcW w:w="207" w:type="pct"/>
            <w:tcBorders>
              <w:top w:val="outset" w:sz="6" w:space="0" w:color="auto"/>
              <w:left w:val="outset" w:sz="6" w:space="0" w:color="auto"/>
              <w:bottom w:val="outset" w:sz="6" w:space="0" w:color="auto"/>
              <w:right w:val="outset" w:sz="6" w:space="0" w:color="auto"/>
            </w:tcBorders>
            <w:vAlign w:val="bottom"/>
          </w:tcPr>
          <w:p w14:paraId="5AD89BA3" w14:textId="41CB55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213</w:t>
            </w:r>
          </w:p>
        </w:tc>
        <w:tc>
          <w:tcPr>
            <w:tcW w:w="231" w:type="pct"/>
            <w:tcBorders>
              <w:top w:val="outset" w:sz="6" w:space="0" w:color="auto"/>
              <w:left w:val="outset" w:sz="6" w:space="0" w:color="auto"/>
              <w:bottom w:val="outset" w:sz="6" w:space="0" w:color="auto"/>
              <w:right w:val="outset" w:sz="6" w:space="0" w:color="auto"/>
            </w:tcBorders>
            <w:vAlign w:val="bottom"/>
          </w:tcPr>
          <w:p w14:paraId="42D7ACA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70881B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4C649ED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B2EB71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A3383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054B15B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2C8CBE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2E6BCD5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78B10A2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2EFBB8C6" w14:textId="77777777" w:rsidTr="00E43B2E">
        <w:trPr>
          <w:trHeight w:hRule="exact" w:val="144"/>
        </w:trPr>
        <w:tc>
          <w:tcPr>
            <w:tcW w:w="261" w:type="pct"/>
            <w:tcBorders>
              <w:top w:val="outset" w:sz="6" w:space="0" w:color="auto"/>
              <w:left w:val="outset" w:sz="6" w:space="0" w:color="auto"/>
              <w:bottom w:val="outset" w:sz="6" w:space="0" w:color="auto"/>
              <w:right w:val="outset" w:sz="6" w:space="0" w:color="auto"/>
            </w:tcBorders>
            <w:shd w:val="pct10" w:color="auto" w:fill="auto"/>
            <w:vAlign w:val="center"/>
          </w:tcPr>
          <w:p w14:paraId="79D9BD7E" w14:textId="77777777" w:rsidR="00A229D7" w:rsidRPr="0031401C" w:rsidRDefault="00A229D7"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pct10" w:color="auto" w:fill="auto"/>
            <w:vAlign w:val="center"/>
          </w:tcPr>
          <w:p w14:paraId="31479611"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2254D76E"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1" w:type="pct"/>
            <w:tcBorders>
              <w:top w:val="outset" w:sz="6" w:space="0" w:color="auto"/>
              <w:left w:val="outset" w:sz="6" w:space="0" w:color="auto"/>
              <w:bottom w:val="outset" w:sz="6" w:space="0" w:color="auto"/>
              <w:right w:val="outset" w:sz="6" w:space="0" w:color="auto"/>
            </w:tcBorders>
            <w:shd w:val="pct10" w:color="auto" w:fill="auto"/>
            <w:vAlign w:val="center"/>
          </w:tcPr>
          <w:p w14:paraId="2BD954D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6" w:type="pct"/>
            <w:tcBorders>
              <w:top w:val="outset" w:sz="6" w:space="0" w:color="auto"/>
              <w:left w:val="outset" w:sz="6" w:space="0" w:color="auto"/>
              <w:bottom w:val="outset" w:sz="6" w:space="0" w:color="auto"/>
              <w:right w:val="outset" w:sz="6" w:space="0" w:color="auto"/>
            </w:tcBorders>
            <w:shd w:val="pct10" w:color="auto" w:fill="auto"/>
            <w:vAlign w:val="center"/>
          </w:tcPr>
          <w:p w14:paraId="4B990A6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1" w:type="pct"/>
            <w:tcBorders>
              <w:top w:val="outset" w:sz="6" w:space="0" w:color="auto"/>
              <w:left w:val="outset" w:sz="6" w:space="0" w:color="auto"/>
              <w:bottom w:val="outset" w:sz="6" w:space="0" w:color="auto"/>
              <w:right w:val="outset" w:sz="6" w:space="0" w:color="auto"/>
            </w:tcBorders>
            <w:shd w:val="pct10" w:color="auto" w:fill="auto"/>
            <w:vAlign w:val="center"/>
          </w:tcPr>
          <w:p w14:paraId="49302D9D"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pct10" w:color="auto" w:fill="auto"/>
            <w:vAlign w:val="center"/>
          </w:tcPr>
          <w:p w14:paraId="5852BBF9"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7902146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6" w:type="pct"/>
            <w:tcBorders>
              <w:top w:val="outset" w:sz="6" w:space="0" w:color="auto"/>
              <w:left w:val="outset" w:sz="6" w:space="0" w:color="auto"/>
              <w:bottom w:val="outset" w:sz="6" w:space="0" w:color="auto"/>
              <w:right w:val="outset" w:sz="6" w:space="0" w:color="auto"/>
            </w:tcBorders>
            <w:shd w:val="pct10" w:color="auto" w:fill="auto"/>
            <w:vAlign w:val="center"/>
          </w:tcPr>
          <w:p w14:paraId="5FD672B0"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7" w:type="pct"/>
            <w:tcBorders>
              <w:top w:val="outset" w:sz="6" w:space="0" w:color="auto"/>
              <w:left w:val="outset" w:sz="6" w:space="0" w:color="auto"/>
              <w:bottom w:val="outset" w:sz="6" w:space="0" w:color="auto"/>
              <w:right w:val="outset" w:sz="6" w:space="0" w:color="auto"/>
            </w:tcBorders>
            <w:shd w:val="pct10" w:color="auto" w:fill="auto"/>
            <w:vAlign w:val="center"/>
          </w:tcPr>
          <w:p w14:paraId="40FAA2B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6A419CC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22844A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0DDE83A7"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2C6D4E2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85BCF4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shd w:val="pct10" w:color="auto" w:fill="auto"/>
            <w:vAlign w:val="center"/>
          </w:tcPr>
          <w:p w14:paraId="752C084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shd w:val="pct10" w:color="auto" w:fill="auto"/>
            <w:vAlign w:val="center"/>
          </w:tcPr>
          <w:p w14:paraId="3547314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shd w:val="pct10" w:color="auto" w:fill="auto"/>
            <w:vAlign w:val="center"/>
          </w:tcPr>
          <w:p w14:paraId="073AAA1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shd w:val="pct10" w:color="auto" w:fill="auto"/>
            <w:vAlign w:val="center"/>
          </w:tcPr>
          <w:p w14:paraId="709C15C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6BDA60A0"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359" w:type="pct"/>
            <w:tcBorders>
              <w:top w:val="outset" w:sz="6" w:space="0" w:color="auto"/>
              <w:left w:val="outset" w:sz="6" w:space="0" w:color="auto"/>
              <w:bottom w:val="outset" w:sz="6" w:space="0" w:color="auto"/>
              <w:right w:val="outset" w:sz="6" w:space="0" w:color="auto"/>
            </w:tcBorders>
            <w:vAlign w:val="bottom"/>
            <w:hideMark/>
          </w:tcPr>
          <w:p w14:paraId="0FAE1202" w14:textId="5A06F2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25,302</w:t>
            </w:r>
          </w:p>
        </w:tc>
        <w:tc>
          <w:tcPr>
            <w:tcW w:w="285" w:type="pct"/>
            <w:tcBorders>
              <w:top w:val="outset" w:sz="6" w:space="0" w:color="auto"/>
              <w:left w:val="outset" w:sz="6" w:space="0" w:color="auto"/>
              <w:bottom w:val="outset" w:sz="6" w:space="0" w:color="auto"/>
              <w:right w:val="outset" w:sz="6" w:space="0" w:color="auto"/>
            </w:tcBorders>
            <w:vAlign w:val="bottom"/>
            <w:hideMark/>
          </w:tcPr>
          <w:p w14:paraId="23F583E9" w14:textId="25D07B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1,286,269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CD2496E" w14:textId="15217B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1,260,967</w:t>
            </w:r>
          </w:p>
        </w:tc>
        <w:tc>
          <w:tcPr>
            <w:tcW w:w="306" w:type="pct"/>
            <w:tcBorders>
              <w:top w:val="outset" w:sz="6" w:space="0" w:color="auto"/>
              <w:left w:val="outset" w:sz="6" w:space="0" w:color="auto"/>
              <w:bottom w:val="outset" w:sz="6" w:space="0" w:color="auto"/>
              <w:right w:val="outset" w:sz="6" w:space="0" w:color="auto"/>
            </w:tcBorders>
            <w:vAlign w:val="bottom"/>
            <w:hideMark/>
          </w:tcPr>
          <w:p w14:paraId="4A57B4E3" w14:textId="06DED9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2,161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1C33D96" w14:textId="6CBFA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204,763</w:t>
            </w:r>
          </w:p>
        </w:tc>
        <w:tc>
          <w:tcPr>
            <w:tcW w:w="243" w:type="pct"/>
            <w:tcBorders>
              <w:top w:val="outset" w:sz="6" w:space="0" w:color="auto"/>
              <w:left w:val="outset" w:sz="6" w:space="0" w:color="auto"/>
              <w:bottom w:val="outset" w:sz="6" w:space="0" w:color="auto"/>
              <w:right w:val="outset" w:sz="6" w:space="0" w:color="auto"/>
            </w:tcBorders>
            <w:vAlign w:val="bottom"/>
            <w:hideMark/>
          </w:tcPr>
          <w:p w14:paraId="5A1E6427" w14:textId="6EEC35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202,602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F52301" w14:textId="5C3DD9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w:t>
            </w:r>
          </w:p>
        </w:tc>
        <w:tc>
          <w:tcPr>
            <w:tcW w:w="296" w:type="pct"/>
            <w:tcBorders>
              <w:top w:val="outset" w:sz="6" w:space="0" w:color="auto"/>
              <w:left w:val="outset" w:sz="6" w:space="0" w:color="auto"/>
              <w:bottom w:val="outset" w:sz="6" w:space="0" w:color="auto"/>
              <w:right w:val="outset" w:sz="6" w:space="0" w:color="auto"/>
            </w:tcBorders>
            <w:vAlign w:val="bottom"/>
            <w:hideMark/>
          </w:tcPr>
          <w:p w14:paraId="094CBA5A" w14:textId="3D7F6C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2,921</w:t>
            </w:r>
          </w:p>
        </w:tc>
        <w:tc>
          <w:tcPr>
            <w:tcW w:w="207" w:type="pct"/>
            <w:tcBorders>
              <w:top w:val="outset" w:sz="6" w:space="0" w:color="auto"/>
              <w:left w:val="outset" w:sz="6" w:space="0" w:color="auto"/>
              <w:bottom w:val="outset" w:sz="6" w:space="0" w:color="auto"/>
              <w:right w:val="outset" w:sz="6" w:space="0" w:color="auto"/>
            </w:tcBorders>
            <w:vAlign w:val="bottom"/>
            <w:hideMark/>
          </w:tcPr>
          <w:p w14:paraId="5F95D221" w14:textId="7FBF4D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1AB281D" w14:textId="7B6DF1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6,592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2E9821" w14:textId="05720FA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30,678</w:t>
            </w:r>
          </w:p>
        </w:tc>
        <w:tc>
          <w:tcPr>
            <w:tcW w:w="231" w:type="pct"/>
            <w:tcBorders>
              <w:top w:val="outset" w:sz="6" w:space="0" w:color="auto"/>
              <w:left w:val="outset" w:sz="6" w:space="0" w:color="auto"/>
              <w:bottom w:val="outset" w:sz="6" w:space="0" w:color="auto"/>
              <w:right w:val="outset" w:sz="6" w:space="0" w:color="auto"/>
            </w:tcBorders>
            <w:vAlign w:val="bottom"/>
            <w:hideMark/>
          </w:tcPr>
          <w:p w14:paraId="0C8F21A7" w14:textId="53A6DC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24,086</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0ABA4A" w14:textId="096CBC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389992AF" w14:textId="17378C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5,291</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9D0954" w14:textId="1B5BF3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2,674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17BDFD8" w14:textId="01EC7FD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-1,268</w:t>
            </w:r>
          </w:p>
        </w:tc>
        <w:tc>
          <w:tcPr>
            <w:tcW w:w="295" w:type="pct"/>
            <w:tcBorders>
              <w:top w:val="outset" w:sz="6" w:space="0" w:color="auto"/>
              <w:left w:val="outset" w:sz="6" w:space="0" w:color="auto"/>
              <w:bottom w:val="outset" w:sz="6" w:space="0" w:color="auto"/>
              <w:right w:val="outset" w:sz="6" w:space="0" w:color="auto"/>
            </w:tcBorders>
            <w:vAlign w:val="bottom"/>
            <w:hideMark/>
          </w:tcPr>
          <w:p w14:paraId="08470C8E" w14:textId="237EA31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1,417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8B96813" w14:textId="41E5037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2,685</w:t>
            </w:r>
          </w:p>
        </w:tc>
      </w:tr>
      <w:tr w:rsidR="00E43B2E" w:rsidRPr="0031401C" w14:paraId="7E7482C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BE40B31" w14:textId="11A561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68E5294" w14:textId="70B743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1,797,163</w:t>
            </w:r>
          </w:p>
        </w:tc>
        <w:tc>
          <w:tcPr>
            <w:tcW w:w="281" w:type="pct"/>
            <w:tcBorders>
              <w:top w:val="outset" w:sz="6" w:space="0" w:color="auto"/>
              <w:left w:val="outset" w:sz="6" w:space="0" w:color="auto"/>
              <w:bottom w:val="outset" w:sz="6" w:space="0" w:color="auto"/>
              <w:right w:val="outset" w:sz="6" w:space="0" w:color="auto"/>
            </w:tcBorders>
            <w:vAlign w:val="bottom"/>
            <w:hideMark/>
          </w:tcPr>
          <w:p w14:paraId="4D02FAAA" w14:textId="557FFF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1,771,492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6573230" w14:textId="2326DAE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5A2D1A87" w14:textId="1EA0CF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230,014</w:t>
            </w:r>
          </w:p>
        </w:tc>
        <w:tc>
          <w:tcPr>
            <w:tcW w:w="243" w:type="pct"/>
            <w:tcBorders>
              <w:top w:val="outset" w:sz="6" w:space="0" w:color="auto"/>
              <w:left w:val="outset" w:sz="6" w:space="0" w:color="auto"/>
              <w:bottom w:val="outset" w:sz="6" w:space="0" w:color="auto"/>
              <w:right w:val="outset" w:sz="6" w:space="0" w:color="auto"/>
            </w:tcBorders>
            <w:vAlign w:val="bottom"/>
            <w:hideMark/>
          </w:tcPr>
          <w:p w14:paraId="0F5F84A3" w14:textId="7F5512B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226,920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E7021A7" w14:textId="2C72661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265</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C7E59A" w14:textId="4A57C7A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3,049</w:t>
            </w:r>
          </w:p>
        </w:tc>
        <w:tc>
          <w:tcPr>
            <w:tcW w:w="207" w:type="pct"/>
            <w:tcBorders>
              <w:top w:val="outset" w:sz="6" w:space="0" w:color="auto"/>
              <w:left w:val="outset" w:sz="6" w:space="0" w:color="auto"/>
              <w:bottom w:val="outset" w:sz="6" w:space="0" w:color="auto"/>
              <w:right w:val="outset" w:sz="6" w:space="0" w:color="auto"/>
            </w:tcBorders>
            <w:vAlign w:val="bottom"/>
            <w:hideMark/>
          </w:tcPr>
          <w:p w14:paraId="25C007EF" w14:textId="59B1E1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2,784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2FD1E23" w14:textId="6FBA0B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4,198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379F50A" w14:textId="4FBB3F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34,375</w:t>
            </w:r>
          </w:p>
        </w:tc>
        <w:tc>
          <w:tcPr>
            <w:tcW w:w="231" w:type="pct"/>
            <w:tcBorders>
              <w:top w:val="outset" w:sz="6" w:space="0" w:color="auto"/>
              <w:left w:val="outset" w:sz="6" w:space="0" w:color="auto"/>
              <w:bottom w:val="outset" w:sz="6" w:space="0" w:color="auto"/>
              <w:right w:val="outset" w:sz="6" w:space="0" w:color="auto"/>
            </w:tcBorders>
            <w:vAlign w:val="bottom"/>
            <w:hideMark/>
          </w:tcPr>
          <w:p w14:paraId="08BA4FB0" w14:textId="4C5828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30,177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E8FB840" w14:textId="32CBC29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9C5AA0" w14:textId="77B04C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B4D6AD6" w14:textId="69CBB7C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64089537" w14:textId="3E41F7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259</w:t>
            </w:r>
          </w:p>
        </w:tc>
        <w:tc>
          <w:tcPr>
            <w:tcW w:w="295" w:type="pct"/>
            <w:tcBorders>
              <w:top w:val="outset" w:sz="6" w:space="0" w:color="auto"/>
              <w:left w:val="outset" w:sz="6" w:space="0" w:color="auto"/>
              <w:bottom w:val="outset" w:sz="6" w:space="0" w:color="auto"/>
              <w:right w:val="outset" w:sz="6" w:space="0" w:color="auto"/>
            </w:tcBorders>
            <w:vAlign w:val="bottom"/>
            <w:hideMark/>
          </w:tcPr>
          <w:p w14:paraId="38515A63" w14:textId="7ED10E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24056806" w14:textId="46C7D1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w:t>
            </w:r>
          </w:p>
        </w:tc>
      </w:tr>
      <w:tr w:rsidR="00E43B2E" w:rsidRPr="0031401C" w14:paraId="2D4E78A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359" w:type="pct"/>
            <w:tcBorders>
              <w:top w:val="outset" w:sz="6" w:space="0" w:color="auto"/>
              <w:left w:val="outset" w:sz="6" w:space="0" w:color="auto"/>
              <w:bottom w:val="outset" w:sz="6" w:space="0" w:color="auto"/>
              <w:right w:val="outset" w:sz="6" w:space="0" w:color="auto"/>
            </w:tcBorders>
            <w:vAlign w:val="bottom"/>
            <w:hideMark/>
          </w:tcPr>
          <w:p w14:paraId="15391575" w14:textId="627A1BB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13,569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9F8DD81" w14:textId="027917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1,713,564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6B5679F3" w14:textId="19EA6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1,699,995</w:t>
            </w:r>
          </w:p>
        </w:tc>
        <w:tc>
          <w:tcPr>
            <w:tcW w:w="306" w:type="pct"/>
            <w:tcBorders>
              <w:top w:val="outset" w:sz="6" w:space="0" w:color="auto"/>
              <w:left w:val="outset" w:sz="6" w:space="0" w:color="auto"/>
              <w:bottom w:val="outset" w:sz="6" w:space="0" w:color="auto"/>
              <w:right w:val="outset" w:sz="6" w:space="0" w:color="auto"/>
            </w:tcBorders>
            <w:vAlign w:val="bottom"/>
            <w:hideMark/>
          </w:tcPr>
          <w:p w14:paraId="6F91422E" w14:textId="5B1F25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5,651</w:t>
            </w:r>
          </w:p>
        </w:tc>
        <w:tc>
          <w:tcPr>
            <w:tcW w:w="301" w:type="pct"/>
            <w:tcBorders>
              <w:top w:val="outset" w:sz="6" w:space="0" w:color="auto"/>
              <w:left w:val="outset" w:sz="6" w:space="0" w:color="auto"/>
              <w:bottom w:val="outset" w:sz="6" w:space="0" w:color="auto"/>
              <w:right w:val="outset" w:sz="6" w:space="0" w:color="auto"/>
            </w:tcBorders>
            <w:vAlign w:val="bottom"/>
            <w:hideMark/>
          </w:tcPr>
          <w:p w14:paraId="32A4D5EC" w14:textId="2C086E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209,032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AF9845" w14:textId="4B96EB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203,381</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719198" w14:textId="7CC0C2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426</w:t>
            </w:r>
          </w:p>
        </w:tc>
        <w:tc>
          <w:tcPr>
            <w:tcW w:w="296" w:type="pct"/>
            <w:tcBorders>
              <w:top w:val="outset" w:sz="6" w:space="0" w:color="auto"/>
              <w:left w:val="outset" w:sz="6" w:space="0" w:color="auto"/>
              <w:bottom w:val="outset" w:sz="6" w:space="0" w:color="auto"/>
              <w:right w:val="outset" w:sz="6" w:space="0" w:color="auto"/>
            </w:tcBorders>
            <w:vAlign w:val="bottom"/>
            <w:hideMark/>
          </w:tcPr>
          <w:p w14:paraId="36EB37E1" w14:textId="4399554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5,343</w:t>
            </w:r>
          </w:p>
        </w:tc>
        <w:tc>
          <w:tcPr>
            <w:tcW w:w="207" w:type="pct"/>
            <w:tcBorders>
              <w:top w:val="outset" w:sz="6" w:space="0" w:color="auto"/>
              <w:left w:val="outset" w:sz="6" w:space="0" w:color="auto"/>
              <w:bottom w:val="outset" w:sz="6" w:space="0" w:color="auto"/>
              <w:right w:val="outset" w:sz="6" w:space="0" w:color="auto"/>
            </w:tcBorders>
            <w:vAlign w:val="bottom"/>
            <w:hideMark/>
          </w:tcPr>
          <w:p w14:paraId="78CB8D66" w14:textId="0009DE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4,917</w:t>
            </w:r>
          </w:p>
        </w:tc>
        <w:tc>
          <w:tcPr>
            <w:tcW w:w="231" w:type="pct"/>
            <w:tcBorders>
              <w:top w:val="outset" w:sz="6" w:space="0" w:color="auto"/>
              <w:left w:val="outset" w:sz="6" w:space="0" w:color="auto"/>
              <w:bottom w:val="outset" w:sz="6" w:space="0" w:color="auto"/>
              <w:right w:val="outset" w:sz="6" w:space="0" w:color="auto"/>
            </w:tcBorders>
            <w:vAlign w:val="bottom"/>
            <w:hideMark/>
          </w:tcPr>
          <w:p w14:paraId="33FC7A04" w14:textId="1DA55A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E1BDF2" w14:textId="6BDDC4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2A40EC98" w14:textId="22E80F5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17C14A7A" w14:textId="2FD89D2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D52FA31" w14:textId="5DD1A1B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23551BC5" w14:textId="28A8B9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1,203</w:t>
            </w:r>
          </w:p>
        </w:tc>
        <w:tc>
          <w:tcPr>
            <w:tcW w:w="220" w:type="pct"/>
            <w:tcBorders>
              <w:top w:val="outset" w:sz="6" w:space="0" w:color="auto"/>
              <w:left w:val="outset" w:sz="6" w:space="0" w:color="auto"/>
              <w:bottom w:val="outset" w:sz="6" w:space="0" w:color="auto"/>
              <w:right w:val="outset" w:sz="6" w:space="0" w:color="auto"/>
            </w:tcBorders>
            <w:vAlign w:val="bottom"/>
            <w:hideMark/>
          </w:tcPr>
          <w:p w14:paraId="131712AF" w14:textId="5626721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-1,036</w:t>
            </w:r>
          </w:p>
        </w:tc>
        <w:tc>
          <w:tcPr>
            <w:tcW w:w="295" w:type="pct"/>
            <w:tcBorders>
              <w:top w:val="outset" w:sz="6" w:space="0" w:color="auto"/>
              <w:left w:val="outset" w:sz="6" w:space="0" w:color="auto"/>
              <w:bottom w:val="outset" w:sz="6" w:space="0" w:color="auto"/>
              <w:right w:val="outset" w:sz="6" w:space="0" w:color="auto"/>
            </w:tcBorders>
            <w:vAlign w:val="bottom"/>
            <w:hideMark/>
          </w:tcPr>
          <w:p w14:paraId="77348D4D" w14:textId="21EF2A7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61DB8FC" w14:textId="02F86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1,222</w:t>
            </w:r>
          </w:p>
        </w:tc>
      </w:tr>
      <w:tr w:rsidR="00E43B2E" w:rsidRPr="0031401C" w14:paraId="776A4D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359" w:type="pct"/>
            <w:tcBorders>
              <w:top w:val="outset" w:sz="6" w:space="0" w:color="auto"/>
              <w:left w:val="outset" w:sz="6" w:space="0" w:color="auto"/>
              <w:bottom w:val="outset" w:sz="6" w:space="0" w:color="auto"/>
              <w:right w:val="outset" w:sz="6" w:space="0" w:color="auto"/>
            </w:tcBorders>
            <w:vAlign w:val="bottom"/>
            <w:hideMark/>
          </w:tcPr>
          <w:p w14:paraId="4D1001CB" w14:textId="3D5736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35,639</w:t>
            </w:r>
          </w:p>
        </w:tc>
        <w:tc>
          <w:tcPr>
            <w:tcW w:w="285" w:type="pct"/>
            <w:tcBorders>
              <w:top w:val="outset" w:sz="6" w:space="0" w:color="auto"/>
              <w:left w:val="outset" w:sz="6" w:space="0" w:color="auto"/>
              <w:bottom w:val="outset" w:sz="6" w:space="0" w:color="auto"/>
              <w:right w:val="outset" w:sz="6" w:space="0" w:color="auto"/>
            </w:tcBorders>
            <w:vAlign w:val="bottom"/>
            <w:hideMark/>
          </w:tcPr>
          <w:p w14:paraId="7A21A774" w14:textId="0AEC2D5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1,424,841</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21FDC1" w14:textId="1EF07B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1,389,202</w:t>
            </w:r>
          </w:p>
        </w:tc>
        <w:tc>
          <w:tcPr>
            <w:tcW w:w="306" w:type="pct"/>
            <w:tcBorders>
              <w:top w:val="outset" w:sz="6" w:space="0" w:color="auto"/>
              <w:left w:val="outset" w:sz="6" w:space="0" w:color="auto"/>
              <w:bottom w:val="outset" w:sz="6" w:space="0" w:color="auto"/>
              <w:right w:val="outset" w:sz="6" w:space="0" w:color="auto"/>
            </w:tcBorders>
            <w:vAlign w:val="bottom"/>
            <w:hideMark/>
          </w:tcPr>
          <w:p w14:paraId="4B10D59D" w14:textId="77AC08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4,391</w:t>
            </w:r>
          </w:p>
        </w:tc>
        <w:tc>
          <w:tcPr>
            <w:tcW w:w="301" w:type="pct"/>
            <w:tcBorders>
              <w:top w:val="outset" w:sz="6" w:space="0" w:color="auto"/>
              <w:left w:val="outset" w:sz="6" w:space="0" w:color="auto"/>
              <w:bottom w:val="outset" w:sz="6" w:space="0" w:color="auto"/>
              <w:right w:val="outset" w:sz="6" w:space="0" w:color="auto"/>
            </w:tcBorders>
            <w:vAlign w:val="bottom"/>
            <w:hideMark/>
          </w:tcPr>
          <w:p w14:paraId="5FDFD5A7" w14:textId="062DEB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185,091</w:t>
            </w:r>
          </w:p>
        </w:tc>
        <w:tc>
          <w:tcPr>
            <w:tcW w:w="243" w:type="pct"/>
            <w:tcBorders>
              <w:top w:val="outset" w:sz="6" w:space="0" w:color="auto"/>
              <w:left w:val="outset" w:sz="6" w:space="0" w:color="auto"/>
              <w:bottom w:val="outset" w:sz="6" w:space="0" w:color="auto"/>
              <w:right w:val="outset" w:sz="6" w:space="0" w:color="auto"/>
            </w:tcBorders>
            <w:vAlign w:val="bottom"/>
            <w:hideMark/>
          </w:tcPr>
          <w:p w14:paraId="29145DE8" w14:textId="7CE683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180,700</w:t>
            </w:r>
          </w:p>
        </w:tc>
        <w:tc>
          <w:tcPr>
            <w:tcW w:w="253" w:type="pct"/>
            <w:tcBorders>
              <w:top w:val="outset" w:sz="6" w:space="0" w:color="auto"/>
              <w:left w:val="outset" w:sz="6" w:space="0" w:color="auto"/>
              <w:bottom w:val="outset" w:sz="6" w:space="0" w:color="auto"/>
              <w:right w:val="outset" w:sz="6" w:space="0" w:color="auto"/>
            </w:tcBorders>
            <w:vAlign w:val="bottom"/>
            <w:hideMark/>
          </w:tcPr>
          <w:p w14:paraId="0D6358E3" w14:textId="7CBA6D8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251</w:t>
            </w:r>
          </w:p>
        </w:tc>
        <w:tc>
          <w:tcPr>
            <w:tcW w:w="296" w:type="pct"/>
            <w:tcBorders>
              <w:top w:val="outset" w:sz="6" w:space="0" w:color="auto"/>
              <w:left w:val="outset" w:sz="6" w:space="0" w:color="auto"/>
              <w:bottom w:val="outset" w:sz="6" w:space="0" w:color="auto"/>
              <w:right w:val="outset" w:sz="6" w:space="0" w:color="auto"/>
            </w:tcBorders>
            <w:vAlign w:val="bottom"/>
            <w:hideMark/>
          </w:tcPr>
          <w:p w14:paraId="3755BA82" w14:textId="653A1E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4,855</w:t>
            </w:r>
          </w:p>
        </w:tc>
        <w:tc>
          <w:tcPr>
            <w:tcW w:w="207" w:type="pct"/>
            <w:tcBorders>
              <w:top w:val="outset" w:sz="6" w:space="0" w:color="auto"/>
              <w:left w:val="outset" w:sz="6" w:space="0" w:color="auto"/>
              <w:bottom w:val="outset" w:sz="6" w:space="0" w:color="auto"/>
              <w:right w:val="outset" w:sz="6" w:space="0" w:color="auto"/>
            </w:tcBorders>
            <w:vAlign w:val="bottom"/>
            <w:hideMark/>
          </w:tcPr>
          <w:p w14:paraId="6EE0CFFC" w14:textId="18529E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4,604</w:t>
            </w:r>
          </w:p>
        </w:tc>
        <w:tc>
          <w:tcPr>
            <w:tcW w:w="231" w:type="pct"/>
            <w:tcBorders>
              <w:top w:val="outset" w:sz="6" w:space="0" w:color="auto"/>
              <w:left w:val="outset" w:sz="6" w:space="0" w:color="auto"/>
              <w:bottom w:val="outset" w:sz="6" w:space="0" w:color="auto"/>
              <w:right w:val="outset" w:sz="6" w:space="0" w:color="auto"/>
            </w:tcBorders>
            <w:vAlign w:val="bottom"/>
            <w:hideMark/>
          </w:tcPr>
          <w:p w14:paraId="4197F0AE" w14:textId="681B04E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8,397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CF9200B" w14:textId="2A7CDC6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27,515</w:t>
            </w:r>
          </w:p>
        </w:tc>
        <w:tc>
          <w:tcPr>
            <w:tcW w:w="231" w:type="pct"/>
            <w:tcBorders>
              <w:top w:val="outset" w:sz="6" w:space="0" w:color="auto"/>
              <w:left w:val="outset" w:sz="6" w:space="0" w:color="auto"/>
              <w:bottom w:val="outset" w:sz="6" w:space="0" w:color="auto"/>
              <w:right w:val="outset" w:sz="6" w:space="0" w:color="auto"/>
            </w:tcBorders>
            <w:vAlign w:val="bottom"/>
            <w:hideMark/>
          </w:tcPr>
          <w:p w14:paraId="7C4F4838" w14:textId="398A3A7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19,118</w:t>
            </w:r>
          </w:p>
        </w:tc>
        <w:tc>
          <w:tcPr>
            <w:tcW w:w="253" w:type="pct"/>
            <w:tcBorders>
              <w:top w:val="outset" w:sz="6" w:space="0" w:color="auto"/>
              <w:left w:val="outset" w:sz="6" w:space="0" w:color="auto"/>
              <w:bottom w:val="outset" w:sz="6" w:space="0" w:color="auto"/>
              <w:right w:val="outset" w:sz="6" w:space="0" w:color="auto"/>
            </w:tcBorders>
            <w:vAlign w:val="bottom"/>
            <w:hideMark/>
          </w:tcPr>
          <w:p w14:paraId="089280DC" w14:textId="1A5F5A2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663CC7" w14:textId="05E74D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2,008</w:t>
            </w:r>
          </w:p>
        </w:tc>
        <w:tc>
          <w:tcPr>
            <w:tcW w:w="204" w:type="pct"/>
            <w:tcBorders>
              <w:top w:val="outset" w:sz="6" w:space="0" w:color="auto"/>
              <w:left w:val="outset" w:sz="6" w:space="0" w:color="auto"/>
              <w:bottom w:val="outset" w:sz="6" w:space="0" w:color="auto"/>
              <w:right w:val="outset" w:sz="6" w:space="0" w:color="auto"/>
            </w:tcBorders>
            <w:vAlign w:val="bottom"/>
            <w:hideMark/>
          </w:tcPr>
          <w:p w14:paraId="28369BBA" w14:textId="5DB082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1,492</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00E4BE" w14:textId="53E57F7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hideMark/>
          </w:tcPr>
          <w:p w14:paraId="07543361" w14:textId="2070E9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c>
          <w:tcPr>
            <w:tcW w:w="205" w:type="pct"/>
            <w:tcBorders>
              <w:top w:val="outset" w:sz="6" w:space="0" w:color="auto"/>
              <w:left w:val="outset" w:sz="6" w:space="0" w:color="auto"/>
              <w:bottom w:val="outset" w:sz="6" w:space="0" w:color="auto"/>
              <w:right w:val="outset" w:sz="6" w:space="0" w:color="auto"/>
            </w:tcBorders>
            <w:vAlign w:val="bottom"/>
            <w:hideMark/>
          </w:tcPr>
          <w:p w14:paraId="4443C85C" w14:textId="189F88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176</w:t>
            </w:r>
          </w:p>
        </w:tc>
      </w:tr>
      <w:tr w:rsidR="00E43B2E" w:rsidRPr="0031401C" w14:paraId="4A90AAE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359" w:type="pct"/>
            <w:tcBorders>
              <w:top w:val="outset" w:sz="6" w:space="0" w:color="auto"/>
              <w:left w:val="outset" w:sz="6" w:space="0" w:color="auto"/>
              <w:bottom w:val="outset" w:sz="6" w:space="0" w:color="auto"/>
              <w:right w:val="outset" w:sz="6" w:space="0" w:color="auto"/>
            </w:tcBorders>
            <w:vAlign w:val="bottom"/>
            <w:hideMark/>
          </w:tcPr>
          <w:p w14:paraId="4CB772D2" w14:textId="02139E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24,614</w:t>
            </w:r>
          </w:p>
        </w:tc>
        <w:tc>
          <w:tcPr>
            <w:tcW w:w="285" w:type="pct"/>
            <w:tcBorders>
              <w:top w:val="outset" w:sz="6" w:space="0" w:color="auto"/>
              <w:left w:val="outset" w:sz="6" w:space="0" w:color="auto"/>
              <w:bottom w:val="outset" w:sz="6" w:space="0" w:color="auto"/>
              <w:right w:val="outset" w:sz="6" w:space="0" w:color="auto"/>
            </w:tcBorders>
            <w:vAlign w:val="bottom"/>
            <w:hideMark/>
          </w:tcPr>
          <w:p w14:paraId="34BCC0D9" w14:textId="0FFA86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1,303,148</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3F2783" w14:textId="194AA5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1,278,534</w:t>
            </w:r>
          </w:p>
        </w:tc>
        <w:tc>
          <w:tcPr>
            <w:tcW w:w="306" w:type="pct"/>
            <w:tcBorders>
              <w:top w:val="outset" w:sz="6" w:space="0" w:color="auto"/>
              <w:left w:val="outset" w:sz="6" w:space="0" w:color="auto"/>
              <w:bottom w:val="outset" w:sz="6" w:space="0" w:color="auto"/>
              <w:right w:val="outset" w:sz="6" w:space="0" w:color="auto"/>
            </w:tcBorders>
            <w:vAlign w:val="bottom"/>
            <w:hideMark/>
          </w:tcPr>
          <w:p w14:paraId="39DBAEE5" w14:textId="694FC2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7,607</w:t>
            </w:r>
          </w:p>
        </w:tc>
        <w:tc>
          <w:tcPr>
            <w:tcW w:w="301" w:type="pct"/>
            <w:tcBorders>
              <w:top w:val="outset" w:sz="6" w:space="0" w:color="auto"/>
              <w:left w:val="outset" w:sz="6" w:space="0" w:color="auto"/>
              <w:bottom w:val="outset" w:sz="6" w:space="0" w:color="auto"/>
              <w:right w:val="outset" w:sz="6" w:space="0" w:color="auto"/>
            </w:tcBorders>
            <w:vAlign w:val="bottom"/>
            <w:hideMark/>
          </w:tcPr>
          <w:p w14:paraId="3BD16D05" w14:textId="75B67C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226,442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C502CE2" w14:textId="390E53E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218,835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D6D2A9" w14:textId="5EA4CA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w:t>
            </w:r>
          </w:p>
        </w:tc>
        <w:tc>
          <w:tcPr>
            <w:tcW w:w="296" w:type="pct"/>
            <w:tcBorders>
              <w:top w:val="outset" w:sz="6" w:space="0" w:color="auto"/>
              <w:left w:val="outset" w:sz="6" w:space="0" w:color="auto"/>
              <w:bottom w:val="outset" w:sz="6" w:space="0" w:color="auto"/>
              <w:right w:val="outset" w:sz="6" w:space="0" w:color="auto"/>
            </w:tcBorders>
            <w:vAlign w:val="bottom"/>
            <w:hideMark/>
          </w:tcPr>
          <w:p w14:paraId="7E5C8145" w14:textId="2600EC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3,068</w:t>
            </w:r>
          </w:p>
        </w:tc>
        <w:tc>
          <w:tcPr>
            <w:tcW w:w="207" w:type="pct"/>
            <w:tcBorders>
              <w:top w:val="outset" w:sz="6" w:space="0" w:color="auto"/>
              <w:left w:val="outset" w:sz="6" w:space="0" w:color="auto"/>
              <w:bottom w:val="outset" w:sz="6" w:space="0" w:color="auto"/>
              <w:right w:val="outset" w:sz="6" w:space="0" w:color="auto"/>
            </w:tcBorders>
            <w:vAlign w:val="bottom"/>
            <w:hideMark/>
          </w:tcPr>
          <w:p w14:paraId="3DD83924" w14:textId="30A1F2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14E455" w14:textId="1C79E3E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2,631</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886AF1" w14:textId="0FABDC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28,308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B7B8621" w14:textId="23F88E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CD56D03" w14:textId="359B4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52C401CD" w14:textId="614537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w:t>
            </w:r>
          </w:p>
        </w:tc>
        <w:tc>
          <w:tcPr>
            <w:tcW w:w="204" w:type="pct"/>
            <w:tcBorders>
              <w:top w:val="outset" w:sz="6" w:space="0" w:color="auto"/>
              <w:left w:val="outset" w:sz="6" w:space="0" w:color="auto"/>
              <w:bottom w:val="outset" w:sz="6" w:space="0" w:color="auto"/>
              <w:right w:val="outset" w:sz="6" w:space="0" w:color="auto"/>
            </w:tcBorders>
            <w:vAlign w:val="bottom"/>
            <w:hideMark/>
          </w:tcPr>
          <w:p w14:paraId="4485FD19" w14:textId="778525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999</w:t>
            </w:r>
          </w:p>
        </w:tc>
        <w:tc>
          <w:tcPr>
            <w:tcW w:w="220" w:type="pct"/>
            <w:tcBorders>
              <w:top w:val="outset" w:sz="6" w:space="0" w:color="auto"/>
              <w:left w:val="outset" w:sz="6" w:space="0" w:color="auto"/>
              <w:bottom w:val="outset" w:sz="6" w:space="0" w:color="auto"/>
              <w:right w:val="outset" w:sz="6" w:space="0" w:color="auto"/>
            </w:tcBorders>
            <w:vAlign w:val="bottom"/>
            <w:hideMark/>
          </w:tcPr>
          <w:p w14:paraId="634B89F0" w14:textId="216660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5" w:type="pct"/>
            <w:tcBorders>
              <w:top w:val="outset" w:sz="6" w:space="0" w:color="auto"/>
              <w:left w:val="outset" w:sz="6" w:space="0" w:color="auto"/>
              <w:bottom w:val="outset" w:sz="6" w:space="0" w:color="auto"/>
              <w:right w:val="outset" w:sz="6" w:space="0" w:color="auto"/>
            </w:tcBorders>
            <w:vAlign w:val="bottom"/>
            <w:hideMark/>
          </w:tcPr>
          <w:p w14:paraId="63F79E91" w14:textId="0151D98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D8B0D79" w14:textId="3ECB3B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w:t>
            </w:r>
          </w:p>
        </w:tc>
      </w:tr>
      <w:tr w:rsidR="00E43B2E" w:rsidRPr="0031401C" w14:paraId="47D2FD3D"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D2837B" w14:textId="217E502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33,299</w:t>
            </w:r>
          </w:p>
        </w:tc>
        <w:tc>
          <w:tcPr>
            <w:tcW w:w="285" w:type="pct"/>
            <w:tcBorders>
              <w:top w:val="outset" w:sz="6" w:space="0" w:color="auto"/>
              <w:left w:val="outset" w:sz="6" w:space="0" w:color="auto"/>
              <w:bottom w:val="outset" w:sz="6" w:space="0" w:color="auto"/>
              <w:right w:val="outset" w:sz="6" w:space="0" w:color="auto"/>
            </w:tcBorders>
            <w:vAlign w:val="bottom"/>
            <w:hideMark/>
          </w:tcPr>
          <w:p w14:paraId="390AC8D2" w14:textId="7D8A904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2,016,551</w:t>
            </w:r>
          </w:p>
        </w:tc>
        <w:tc>
          <w:tcPr>
            <w:tcW w:w="281" w:type="pct"/>
            <w:tcBorders>
              <w:top w:val="outset" w:sz="6" w:space="0" w:color="auto"/>
              <w:left w:val="outset" w:sz="6" w:space="0" w:color="auto"/>
              <w:bottom w:val="outset" w:sz="6" w:space="0" w:color="auto"/>
              <w:right w:val="outset" w:sz="6" w:space="0" w:color="auto"/>
            </w:tcBorders>
            <w:vAlign w:val="bottom"/>
            <w:hideMark/>
          </w:tcPr>
          <w:p w14:paraId="6DC6F089" w14:textId="5189C90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1,983,252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406A638" w14:textId="243340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6,435</w:t>
            </w:r>
          </w:p>
        </w:tc>
        <w:tc>
          <w:tcPr>
            <w:tcW w:w="301" w:type="pct"/>
            <w:tcBorders>
              <w:top w:val="outset" w:sz="6" w:space="0" w:color="auto"/>
              <w:left w:val="outset" w:sz="6" w:space="0" w:color="auto"/>
              <w:bottom w:val="outset" w:sz="6" w:space="0" w:color="auto"/>
              <w:right w:val="outset" w:sz="6" w:space="0" w:color="auto"/>
            </w:tcBorders>
            <w:vAlign w:val="bottom"/>
            <w:hideMark/>
          </w:tcPr>
          <w:p w14:paraId="0E235BEF" w14:textId="33E4276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228,858</w:t>
            </w:r>
          </w:p>
        </w:tc>
        <w:tc>
          <w:tcPr>
            <w:tcW w:w="243" w:type="pct"/>
            <w:tcBorders>
              <w:top w:val="outset" w:sz="6" w:space="0" w:color="auto"/>
              <w:left w:val="outset" w:sz="6" w:space="0" w:color="auto"/>
              <w:bottom w:val="outset" w:sz="6" w:space="0" w:color="auto"/>
              <w:right w:val="outset" w:sz="6" w:space="0" w:color="auto"/>
            </w:tcBorders>
            <w:vAlign w:val="bottom"/>
            <w:hideMark/>
          </w:tcPr>
          <w:p w14:paraId="7D8A8C07" w14:textId="7498BA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222,423</w:t>
            </w:r>
          </w:p>
        </w:tc>
        <w:tc>
          <w:tcPr>
            <w:tcW w:w="253" w:type="pct"/>
            <w:tcBorders>
              <w:top w:val="outset" w:sz="6" w:space="0" w:color="auto"/>
              <w:left w:val="outset" w:sz="6" w:space="0" w:color="auto"/>
              <w:bottom w:val="outset" w:sz="6" w:space="0" w:color="auto"/>
              <w:right w:val="outset" w:sz="6" w:space="0" w:color="auto"/>
            </w:tcBorders>
            <w:vAlign w:val="bottom"/>
            <w:hideMark/>
          </w:tcPr>
          <w:p w14:paraId="472AEF30" w14:textId="3F7DA3A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w:t>
            </w:r>
          </w:p>
        </w:tc>
        <w:tc>
          <w:tcPr>
            <w:tcW w:w="296" w:type="pct"/>
            <w:tcBorders>
              <w:top w:val="outset" w:sz="6" w:space="0" w:color="auto"/>
              <w:left w:val="outset" w:sz="6" w:space="0" w:color="auto"/>
              <w:bottom w:val="outset" w:sz="6" w:space="0" w:color="auto"/>
              <w:right w:val="outset" w:sz="6" w:space="0" w:color="auto"/>
            </w:tcBorders>
            <w:vAlign w:val="bottom"/>
            <w:hideMark/>
          </w:tcPr>
          <w:p w14:paraId="5526EE03" w14:textId="37B555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3,825</w:t>
            </w:r>
          </w:p>
        </w:tc>
        <w:tc>
          <w:tcPr>
            <w:tcW w:w="207" w:type="pct"/>
            <w:tcBorders>
              <w:top w:val="outset" w:sz="6" w:space="0" w:color="auto"/>
              <w:left w:val="outset" w:sz="6" w:space="0" w:color="auto"/>
              <w:bottom w:val="outset" w:sz="6" w:space="0" w:color="auto"/>
              <w:right w:val="outset" w:sz="6" w:space="0" w:color="auto"/>
            </w:tcBorders>
            <w:vAlign w:val="bottom"/>
            <w:hideMark/>
          </w:tcPr>
          <w:p w14:paraId="5185C04E" w14:textId="7E140A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3,569</w:t>
            </w:r>
          </w:p>
        </w:tc>
        <w:tc>
          <w:tcPr>
            <w:tcW w:w="231" w:type="pct"/>
            <w:tcBorders>
              <w:top w:val="outset" w:sz="6" w:space="0" w:color="auto"/>
              <w:left w:val="outset" w:sz="6" w:space="0" w:color="auto"/>
              <w:bottom w:val="outset" w:sz="6" w:space="0" w:color="auto"/>
              <w:right w:val="outset" w:sz="6" w:space="0" w:color="auto"/>
            </w:tcBorders>
            <w:vAlign w:val="bottom"/>
            <w:hideMark/>
          </w:tcPr>
          <w:p w14:paraId="132F5AAA" w14:textId="387E449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B5D592" w14:textId="77C0AC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20,751</w:t>
            </w:r>
          </w:p>
        </w:tc>
        <w:tc>
          <w:tcPr>
            <w:tcW w:w="231" w:type="pct"/>
            <w:tcBorders>
              <w:top w:val="outset" w:sz="6" w:space="0" w:color="auto"/>
              <w:left w:val="outset" w:sz="6" w:space="0" w:color="auto"/>
              <w:bottom w:val="outset" w:sz="6" w:space="0" w:color="auto"/>
              <w:right w:val="outset" w:sz="6" w:space="0" w:color="auto"/>
            </w:tcBorders>
            <w:vAlign w:val="bottom"/>
            <w:hideMark/>
          </w:tcPr>
          <w:p w14:paraId="4CCF0327" w14:textId="7A5A52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17,419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CB8C317" w14:textId="0F2DB5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544</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210D9E" w14:textId="15DC430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2,496</w:t>
            </w:r>
          </w:p>
        </w:tc>
        <w:tc>
          <w:tcPr>
            <w:tcW w:w="204" w:type="pct"/>
            <w:tcBorders>
              <w:top w:val="outset" w:sz="6" w:space="0" w:color="auto"/>
              <w:left w:val="outset" w:sz="6" w:space="0" w:color="auto"/>
              <w:bottom w:val="outset" w:sz="6" w:space="0" w:color="auto"/>
              <w:right w:val="outset" w:sz="6" w:space="0" w:color="auto"/>
            </w:tcBorders>
            <w:vAlign w:val="bottom"/>
            <w:hideMark/>
          </w:tcPr>
          <w:p w14:paraId="6A142C14" w14:textId="1B58BB1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2EBF89F" w14:textId="3E9F05C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51ADC12E" w14:textId="1351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11D8DE40" w14:textId="5828C6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w:t>
            </w:r>
          </w:p>
        </w:tc>
      </w:tr>
      <w:tr w:rsidR="00E43B2E" w:rsidRPr="0031401C" w14:paraId="0A703AD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359" w:type="pct"/>
            <w:tcBorders>
              <w:top w:val="outset" w:sz="6" w:space="0" w:color="auto"/>
              <w:left w:val="outset" w:sz="6" w:space="0" w:color="auto"/>
              <w:bottom w:val="outset" w:sz="6" w:space="0" w:color="auto"/>
              <w:right w:val="outset" w:sz="6" w:space="0" w:color="auto"/>
            </w:tcBorders>
            <w:vAlign w:val="bottom"/>
            <w:hideMark/>
          </w:tcPr>
          <w:p w14:paraId="22E1F4A8" w14:textId="0D93D8E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15,722</w:t>
            </w:r>
          </w:p>
        </w:tc>
        <w:tc>
          <w:tcPr>
            <w:tcW w:w="285" w:type="pct"/>
            <w:tcBorders>
              <w:top w:val="outset" w:sz="6" w:space="0" w:color="auto"/>
              <w:left w:val="outset" w:sz="6" w:space="0" w:color="auto"/>
              <w:bottom w:val="outset" w:sz="6" w:space="0" w:color="auto"/>
              <w:right w:val="outset" w:sz="6" w:space="0" w:color="auto"/>
            </w:tcBorders>
            <w:vAlign w:val="bottom"/>
            <w:hideMark/>
          </w:tcPr>
          <w:p w14:paraId="51739118" w14:textId="7E59BA4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2,633,032</w:t>
            </w:r>
          </w:p>
        </w:tc>
        <w:tc>
          <w:tcPr>
            <w:tcW w:w="281" w:type="pct"/>
            <w:tcBorders>
              <w:top w:val="outset" w:sz="6" w:space="0" w:color="auto"/>
              <w:left w:val="outset" w:sz="6" w:space="0" w:color="auto"/>
              <w:bottom w:val="outset" w:sz="6" w:space="0" w:color="auto"/>
              <w:right w:val="outset" w:sz="6" w:space="0" w:color="auto"/>
            </w:tcBorders>
            <w:vAlign w:val="bottom"/>
            <w:hideMark/>
          </w:tcPr>
          <w:p w14:paraId="59922B2C" w14:textId="0309B55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78F0E93" w14:textId="6255282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10,945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62F0435" w14:textId="1F6C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231,462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C120D2" w14:textId="1D0B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220,517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01501A4" w14:textId="4E1E7C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1,230</w:t>
            </w:r>
          </w:p>
        </w:tc>
        <w:tc>
          <w:tcPr>
            <w:tcW w:w="296" w:type="pct"/>
            <w:tcBorders>
              <w:top w:val="outset" w:sz="6" w:space="0" w:color="auto"/>
              <w:left w:val="outset" w:sz="6" w:space="0" w:color="auto"/>
              <w:bottom w:val="outset" w:sz="6" w:space="0" w:color="auto"/>
              <w:right w:val="outset" w:sz="6" w:space="0" w:color="auto"/>
            </w:tcBorders>
            <w:vAlign w:val="bottom"/>
            <w:hideMark/>
          </w:tcPr>
          <w:p w14:paraId="30ECB30A" w14:textId="62DF898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4,772</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9D64E6" w14:textId="42453F9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3,542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346C00" w14:textId="5A74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4,136</w:t>
            </w:r>
          </w:p>
        </w:tc>
        <w:tc>
          <w:tcPr>
            <w:tcW w:w="285" w:type="pct"/>
            <w:tcBorders>
              <w:top w:val="outset" w:sz="6" w:space="0" w:color="auto"/>
              <w:left w:val="outset" w:sz="6" w:space="0" w:color="auto"/>
              <w:bottom w:val="outset" w:sz="6" w:space="0" w:color="auto"/>
              <w:right w:val="outset" w:sz="6" w:space="0" w:color="auto"/>
            </w:tcBorders>
            <w:vAlign w:val="bottom"/>
            <w:hideMark/>
          </w:tcPr>
          <w:p w14:paraId="1E20086E" w14:textId="680CC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17,026</w:t>
            </w:r>
          </w:p>
        </w:tc>
        <w:tc>
          <w:tcPr>
            <w:tcW w:w="231" w:type="pct"/>
            <w:tcBorders>
              <w:top w:val="outset" w:sz="6" w:space="0" w:color="auto"/>
              <w:left w:val="outset" w:sz="6" w:space="0" w:color="auto"/>
              <w:bottom w:val="outset" w:sz="6" w:space="0" w:color="auto"/>
              <w:right w:val="outset" w:sz="6" w:space="0" w:color="auto"/>
            </w:tcBorders>
            <w:vAlign w:val="bottom"/>
            <w:hideMark/>
          </w:tcPr>
          <w:p w14:paraId="4DF021ED" w14:textId="5FCDCB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0526342" w14:textId="1095DE8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1,052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3B68C81" w14:textId="0D541FF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4D390D2D" w14:textId="37D50C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0BB48CC" w14:textId="3935319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w:t>
            </w:r>
          </w:p>
        </w:tc>
        <w:tc>
          <w:tcPr>
            <w:tcW w:w="295" w:type="pct"/>
            <w:tcBorders>
              <w:top w:val="outset" w:sz="6" w:space="0" w:color="auto"/>
              <w:left w:val="outset" w:sz="6" w:space="0" w:color="auto"/>
              <w:bottom w:val="outset" w:sz="6" w:space="0" w:color="auto"/>
              <w:right w:val="outset" w:sz="6" w:space="0" w:color="auto"/>
            </w:tcBorders>
            <w:vAlign w:val="bottom"/>
            <w:hideMark/>
          </w:tcPr>
          <w:p w14:paraId="4BE47E98" w14:textId="79D80C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7D967CF" w14:textId="0104CD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551</w:t>
            </w:r>
          </w:p>
        </w:tc>
      </w:tr>
      <w:tr w:rsidR="00E43B2E" w:rsidRPr="0031401C" w14:paraId="4DF639F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C4818EB" w14:textId="1ACC96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21,596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F0E4A3" w14:textId="5ECF84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2,362,867</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7FFF08" w14:textId="619D1E6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2,341,271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7167AA1F" w14:textId="0D5951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30F66DC2" w14:textId="1D1CB19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261,007</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DD871C" w14:textId="2C3C37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253,057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59542FE" w14:textId="75FAA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A37F400" w14:textId="46F10C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4,477</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862CA" w14:textId="03FDAB8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4,214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412C177" w14:textId="082C2C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2,557</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94C327" w14:textId="13FF2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19,199</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0F8F99" w14:textId="62C945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16,642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C04D817" w14:textId="0D2A46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0E2DFB2" w14:textId="32DE71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3,292</w:t>
            </w:r>
          </w:p>
        </w:tc>
        <w:tc>
          <w:tcPr>
            <w:tcW w:w="204" w:type="pct"/>
            <w:tcBorders>
              <w:top w:val="outset" w:sz="6" w:space="0" w:color="auto"/>
              <w:left w:val="outset" w:sz="6" w:space="0" w:color="auto"/>
              <w:bottom w:val="outset" w:sz="6" w:space="0" w:color="auto"/>
              <w:right w:val="outset" w:sz="6" w:space="0" w:color="auto"/>
            </w:tcBorders>
            <w:vAlign w:val="bottom"/>
            <w:hideMark/>
          </w:tcPr>
          <w:p w14:paraId="5AAC745F" w14:textId="4DAA0D6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2,265</w:t>
            </w:r>
          </w:p>
        </w:tc>
        <w:tc>
          <w:tcPr>
            <w:tcW w:w="220" w:type="pct"/>
            <w:tcBorders>
              <w:top w:val="outset" w:sz="6" w:space="0" w:color="auto"/>
              <w:left w:val="outset" w:sz="6" w:space="0" w:color="auto"/>
              <w:bottom w:val="outset" w:sz="6" w:space="0" w:color="auto"/>
              <w:right w:val="outset" w:sz="6" w:space="0" w:color="auto"/>
            </w:tcBorders>
            <w:vAlign w:val="bottom"/>
            <w:hideMark/>
          </w:tcPr>
          <w:p w14:paraId="24F95002" w14:textId="70FD0F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w:t>
            </w:r>
          </w:p>
        </w:tc>
        <w:tc>
          <w:tcPr>
            <w:tcW w:w="295" w:type="pct"/>
            <w:tcBorders>
              <w:top w:val="outset" w:sz="6" w:space="0" w:color="auto"/>
              <w:left w:val="outset" w:sz="6" w:space="0" w:color="auto"/>
              <w:bottom w:val="outset" w:sz="6" w:space="0" w:color="auto"/>
              <w:right w:val="outset" w:sz="6" w:space="0" w:color="auto"/>
            </w:tcBorders>
            <w:vAlign w:val="bottom"/>
            <w:hideMark/>
          </w:tcPr>
          <w:p w14:paraId="0B7F1AFF" w14:textId="051914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392</w:t>
            </w:r>
          </w:p>
        </w:tc>
        <w:tc>
          <w:tcPr>
            <w:tcW w:w="205" w:type="pct"/>
            <w:tcBorders>
              <w:top w:val="outset" w:sz="6" w:space="0" w:color="auto"/>
              <w:left w:val="outset" w:sz="6" w:space="0" w:color="auto"/>
              <w:bottom w:val="outset" w:sz="6" w:space="0" w:color="auto"/>
              <w:right w:val="outset" w:sz="6" w:space="0" w:color="auto"/>
            </w:tcBorders>
            <w:vAlign w:val="bottom"/>
            <w:hideMark/>
          </w:tcPr>
          <w:p w14:paraId="263B59F1" w14:textId="201E73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405</w:t>
            </w:r>
          </w:p>
        </w:tc>
      </w:tr>
      <w:tr w:rsidR="00E43B2E" w:rsidRPr="0031401C" w14:paraId="5A74E97B"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359" w:type="pct"/>
            <w:tcBorders>
              <w:top w:val="outset" w:sz="6" w:space="0" w:color="auto"/>
              <w:left w:val="outset" w:sz="6" w:space="0" w:color="auto"/>
              <w:bottom w:val="outset" w:sz="6" w:space="0" w:color="auto"/>
              <w:right w:val="outset" w:sz="6" w:space="0" w:color="auto"/>
            </w:tcBorders>
            <w:vAlign w:val="bottom"/>
            <w:hideMark/>
          </w:tcPr>
          <w:p w14:paraId="5D8E9A49" w14:textId="4FF780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2C1C7BF" w14:textId="75043D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1,970,336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1F18D370" w14:textId="7B98AC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1,960,057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6743C7E" w14:textId="0A87E5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04416839" w14:textId="3FFDEF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530,876</w:t>
            </w:r>
          </w:p>
        </w:tc>
        <w:tc>
          <w:tcPr>
            <w:tcW w:w="243" w:type="pct"/>
            <w:tcBorders>
              <w:top w:val="outset" w:sz="6" w:space="0" w:color="auto"/>
              <w:left w:val="outset" w:sz="6" w:space="0" w:color="auto"/>
              <w:bottom w:val="outset" w:sz="6" w:space="0" w:color="auto"/>
              <w:right w:val="outset" w:sz="6" w:space="0" w:color="auto"/>
            </w:tcBorders>
            <w:vAlign w:val="bottom"/>
            <w:hideMark/>
          </w:tcPr>
          <w:p w14:paraId="5C47F9E5" w14:textId="7FA2A83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513,743</w:t>
            </w:r>
          </w:p>
        </w:tc>
        <w:tc>
          <w:tcPr>
            <w:tcW w:w="253" w:type="pct"/>
            <w:tcBorders>
              <w:top w:val="outset" w:sz="6" w:space="0" w:color="auto"/>
              <w:left w:val="outset" w:sz="6" w:space="0" w:color="auto"/>
              <w:bottom w:val="outset" w:sz="6" w:space="0" w:color="auto"/>
              <w:right w:val="outset" w:sz="6" w:space="0" w:color="auto"/>
            </w:tcBorders>
            <w:vAlign w:val="bottom"/>
            <w:hideMark/>
          </w:tcPr>
          <w:p w14:paraId="504A9FF4" w14:textId="4AB5558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E744B5" w14:textId="4E27007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843B144" w14:textId="56A6FE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F44B8D" w14:textId="484D1E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20355DB" w14:textId="4342D65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501B9A9" w14:textId="7F1ED8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13,004</w:t>
            </w:r>
          </w:p>
        </w:tc>
        <w:tc>
          <w:tcPr>
            <w:tcW w:w="253" w:type="pct"/>
            <w:tcBorders>
              <w:top w:val="outset" w:sz="6" w:space="0" w:color="auto"/>
              <w:left w:val="outset" w:sz="6" w:space="0" w:color="auto"/>
              <w:bottom w:val="outset" w:sz="6" w:space="0" w:color="auto"/>
              <w:right w:val="outset" w:sz="6" w:space="0" w:color="auto"/>
            </w:tcBorders>
            <w:vAlign w:val="bottom"/>
            <w:hideMark/>
          </w:tcPr>
          <w:p w14:paraId="2E3C28B1" w14:textId="081E6C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4F1CCCA" w14:textId="5C0AB8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8,276</w:t>
            </w:r>
          </w:p>
        </w:tc>
        <w:tc>
          <w:tcPr>
            <w:tcW w:w="204" w:type="pct"/>
            <w:tcBorders>
              <w:top w:val="outset" w:sz="6" w:space="0" w:color="auto"/>
              <w:left w:val="outset" w:sz="6" w:space="0" w:color="auto"/>
              <w:bottom w:val="outset" w:sz="6" w:space="0" w:color="auto"/>
              <w:right w:val="outset" w:sz="6" w:space="0" w:color="auto"/>
            </w:tcBorders>
            <w:vAlign w:val="bottom"/>
            <w:hideMark/>
          </w:tcPr>
          <w:p w14:paraId="5B4A4DF4" w14:textId="6DA6298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6,058</w:t>
            </w:r>
          </w:p>
        </w:tc>
        <w:tc>
          <w:tcPr>
            <w:tcW w:w="220" w:type="pct"/>
            <w:tcBorders>
              <w:top w:val="outset" w:sz="6" w:space="0" w:color="auto"/>
              <w:left w:val="outset" w:sz="6" w:space="0" w:color="auto"/>
              <w:bottom w:val="outset" w:sz="6" w:space="0" w:color="auto"/>
              <w:right w:val="outset" w:sz="6" w:space="0" w:color="auto"/>
            </w:tcBorders>
            <w:vAlign w:val="bottom"/>
            <w:hideMark/>
          </w:tcPr>
          <w:p w14:paraId="4C9D6B0C" w14:textId="143A36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E208A4B" w14:textId="4A7094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121</w:t>
            </w:r>
          </w:p>
        </w:tc>
        <w:tc>
          <w:tcPr>
            <w:tcW w:w="205" w:type="pct"/>
            <w:tcBorders>
              <w:top w:val="outset" w:sz="6" w:space="0" w:color="auto"/>
              <w:left w:val="outset" w:sz="6" w:space="0" w:color="auto"/>
              <w:bottom w:val="outset" w:sz="6" w:space="0" w:color="auto"/>
              <w:right w:val="outset" w:sz="6" w:space="0" w:color="auto"/>
            </w:tcBorders>
            <w:vAlign w:val="bottom"/>
            <w:hideMark/>
          </w:tcPr>
          <w:p w14:paraId="51663E67" w14:textId="09496C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r>
      <w:tr w:rsidR="00E43B2E" w:rsidRPr="0031401C" w14:paraId="097E80B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359" w:type="pct"/>
            <w:tcBorders>
              <w:top w:val="outset" w:sz="6" w:space="0" w:color="auto"/>
              <w:left w:val="outset" w:sz="6" w:space="0" w:color="auto"/>
              <w:bottom w:val="outset" w:sz="6" w:space="0" w:color="auto"/>
              <w:right w:val="outset" w:sz="6" w:space="0" w:color="auto"/>
            </w:tcBorders>
            <w:vAlign w:val="bottom"/>
            <w:hideMark/>
          </w:tcPr>
          <w:p w14:paraId="4911C76D" w14:textId="1EC12D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17,045</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7EDB" w14:textId="0B62C90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2,448,986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423B84BB" w14:textId="523303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2,431,941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05FC65D" w14:textId="5DA52D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-20,655</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9BBF" w14:textId="7754C0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632,490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3E8F6E9" w14:textId="623CFF6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653,145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B55088F" w14:textId="43749C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238</w:t>
            </w:r>
          </w:p>
        </w:tc>
        <w:tc>
          <w:tcPr>
            <w:tcW w:w="296" w:type="pct"/>
            <w:tcBorders>
              <w:top w:val="outset" w:sz="6" w:space="0" w:color="auto"/>
              <w:left w:val="outset" w:sz="6" w:space="0" w:color="auto"/>
              <w:bottom w:val="outset" w:sz="6" w:space="0" w:color="auto"/>
              <w:right w:val="outset" w:sz="6" w:space="0" w:color="auto"/>
            </w:tcBorders>
            <w:vAlign w:val="bottom"/>
            <w:hideMark/>
          </w:tcPr>
          <w:p w14:paraId="48362D77" w14:textId="65576F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2,261</w:t>
            </w:r>
          </w:p>
        </w:tc>
        <w:tc>
          <w:tcPr>
            <w:tcW w:w="207" w:type="pct"/>
            <w:tcBorders>
              <w:top w:val="outset" w:sz="6" w:space="0" w:color="auto"/>
              <w:left w:val="outset" w:sz="6" w:space="0" w:color="auto"/>
              <w:bottom w:val="outset" w:sz="6" w:space="0" w:color="auto"/>
              <w:right w:val="outset" w:sz="6" w:space="0" w:color="auto"/>
            </w:tcBorders>
            <w:vAlign w:val="bottom"/>
            <w:hideMark/>
          </w:tcPr>
          <w:p w14:paraId="617B0E10" w14:textId="2630EBD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D761DD" w14:textId="1D731DC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9D24443" w14:textId="6AD6FE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16,416</w:t>
            </w:r>
          </w:p>
        </w:tc>
        <w:tc>
          <w:tcPr>
            <w:tcW w:w="231" w:type="pct"/>
            <w:tcBorders>
              <w:top w:val="outset" w:sz="6" w:space="0" w:color="auto"/>
              <w:left w:val="outset" w:sz="6" w:space="0" w:color="auto"/>
              <w:bottom w:val="outset" w:sz="6" w:space="0" w:color="auto"/>
              <w:right w:val="outset" w:sz="6" w:space="0" w:color="auto"/>
            </w:tcBorders>
            <w:vAlign w:val="bottom"/>
            <w:hideMark/>
          </w:tcPr>
          <w:p w14:paraId="6291842C" w14:textId="6F7EBC4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8870EB" w14:textId="735A959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608E30" w14:textId="7B71B8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5,093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73B7E5D" w14:textId="1544DAF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2,920</w:t>
            </w:r>
          </w:p>
        </w:tc>
        <w:tc>
          <w:tcPr>
            <w:tcW w:w="220" w:type="pct"/>
            <w:tcBorders>
              <w:top w:val="outset" w:sz="6" w:space="0" w:color="auto"/>
              <w:left w:val="outset" w:sz="6" w:space="0" w:color="auto"/>
              <w:bottom w:val="outset" w:sz="6" w:space="0" w:color="auto"/>
              <w:right w:val="outset" w:sz="6" w:space="0" w:color="auto"/>
            </w:tcBorders>
            <w:vAlign w:val="bottom"/>
            <w:hideMark/>
          </w:tcPr>
          <w:p w14:paraId="306B6EBB" w14:textId="2381F1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w:t>
            </w:r>
          </w:p>
        </w:tc>
        <w:tc>
          <w:tcPr>
            <w:tcW w:w="295" w:type="pct"/>
            <w:tcBorders>
              <w:top w:val="outset" w:sz="6" w:space="0" w:color="auto"/>
              <w:left w:val="outset" w:sz="6" w:space="0" w:color="auto"/>
              <w:bottom w:val="outset" w:sz="6" w:space="0" w:color="auto"/>
              <w:right w:val="outset" w:sz="6" w:space="0" w:color="auto"/>
            </w:tcBorders>
            <w:vAlign w:val="bottom"/>
            <w:hideMark/>
          </w:tcPr>
          <w:p w14:paraId="2483D793" w14:textId="464956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w:t>
            </w:r>
          </w:p>
        </w:tc>
        <w:tc>
          <w:tcPr>
            <w:tcW w:w="205" w:type="pct"/>
            <w:tcBorders>
              <w:top w:val="outset" w:sz="6" w:space="0" w:color="auto"/>
              <w:left w:val="outset" w:sz="6" w:space="0" w:color="auto"/>
              <w:bottom w:val="outset" w:sz="6" w:space="0" w:color="auto"/>
              <w:right w:val="outset" w:sz="6" w:space="0" w:color="auto"/>
            </w:tcBorders>
            <w:vAlign w:val="bottom"/>
            <w:hideMark/>
          </w:tcPr>
          <w:p w14:paraId="70F1DB7F" w14:textId="43A1FE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88</w:t>
            </w:r>
          </w:p>
        </w:tc>
      </w:tr>
      <w:tr w:rsidR="00E43B2E" w:rsidRPr="0031401C" w14:paraId="2A3654F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359" w:type="pct"/>
            <w:tcBorders>
              <w:top w:val="outset" w:sz="6" w:space="0" w:color="auto"/>
              <w:left w:val="outset" w:sz="6" w:space="0" w:color="auto"/>
              <w:bottom w:val="outset" w:sz="6" w:space="0" w:color="auto"/>
              <w:right w:val="outset" w:sz="6" w:space="0" w:color="auto"/>
            </w:tcBorders>
            <w:vAlign w:val="bottom"/>
            <w:hideMark/>
          </w:tcPr>
          <w:p w14:paraId="45CF9013" w14:textId="233F530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32,311</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6F4F4" w14:textId="6DA0F0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1,907,864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3F801C7E" w14:textId="2A286D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1,875,553</w:t>
            </w:r>
          </w:p>
        </w:tc>
        <w:tc>
          <w:tcPr>
            <w:tcW w:w="306" w:type="pct"/>
            <w:tcBorders>
              <w:top w:val="outset" w:sz="6" w:space="0" w:color="auto"/>
              <w:left w:val="outset" w:sz="6" w:space="0" w:color="auto"/>
              <w:bottom w:val="outset" w:sz="6" w:space="0" w:color="auto"/>
              <w:right w:val="outset" w:sz="6" w:space="0" w:color="auto"/>
            </w:tcBorders>
            <w:vAlign w:val="bottom"/>
            <w:hideMark/>
          </w:tcPr>
          <w:p w14:paraId="30D1DE2C" w14:textId="4610A0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-84,553</w:t>
            </w:r>
          </w:p>
        </w:tc>
        <w:tc>
          <w:tcPr>
            <w:tcW w:w="301" w:type="pct"/>
            <w:tcBorders>
              <w:top w:val="outset" w:sz="6" w:space="0" w:color="auto"/>
              <w:left w:val="outset" w:sz="6" w:space="0" w:color="auto"/>
              <w:bottom w:val="outset" w:sz="6" w:space="0" w:color="auto"/>
              <w:right w:val="outset" w:sz="6" w:space="0" w:color="auto"/>
            </w:tcBorders>
            <w:vAlign w:val="bottom"/>
            <w:hideMark/>
          </w:tcPr>
          <w:p w14:paraId="7E451400" w14:textId="32EEB0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642,637</w:t>
            </w:r>
          </w:p>
        </w:tc>
        <w:tc>
          <w:tcPr>
            <w:tcW w:w="243" w:type="pct"/>
            <w:tcBorders>
              <w:top w:val="outset" w:sz="6" w:space="0" w:color="auto"/>
              <w:left w:val="outset" w:sz="6" w:space="0" w:color="auto"/>
              <w:bottom w:val="outset" w:sz="6" w:space="0" w:color="auto"/>
              <w:right w:val="outset" w:sz="6" w:space="0" w:color="auto"/>
            </w:tcBorders>
            <w:vAlign w:val="bottom"/>
            <w:hideMark/>
          </w:tcPr>
          <w:p w14:paraId="3B1D31EC" w14:textId="2E5DDE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727,190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10F031" w14:textId="319F2C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358</w:t>
            </w:r>
          </w:p>
        </w:tc>
        <w:tc>
          <w:tcPr>
            <w:tcW w:w="296" w:type="pct"/>
            <w:tcBorders>
              <w:top w:val="outset" w:sz="6" w:space="0" w:color="auto"/>
              <w:left w:val="outset" w:sz="6" w:space="0" w:color="auto"/>
              <w:bottom w:val="outset" w:sz="6" w:space="0" w:color="auto"/>
              <w:right w:val="outset" w:sz="6" w:space="0" w:color="auto"/>
            </w:tcBorders>
            <w:vAlign w:val="bottom"/>
            <w:hideMark/>
          </w:tcPr>
          <w:p w14:paraId="26DB7041" w14:textId="5BB896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3,796</w:t>
            </w:r>
          </w:p>
        </w:tc>
        <w:tc>
          <w:tcPr>
            <w:tcW w:w="207" w:type="pct"/>
            <w:tcBorders>
              <w:top w:val="outset" w:sz="6" w:space="0" w:color="auto"/>
              <w:left w:val="outset" w:sz="6" w:space="0" w:color="auto"/>
              <w:bottom w:val="outset" w:sz="6" w:space="0" w:color="auto"/>
              <w:right w:val="outset" w:sz="6" w:space="0" w:color="auto"/>
            </w:tcBorders>
            <w:vAlign w:val="bottom"/>
            <w:hideMark/>
          </w:tcPr>
          <w:p w14:paraId="4B6E2908" w14:textId="6B5317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28F351" w14:textId="1DE249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A0B5B58" w14:textId="238A9E3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32,302</w:t>
            </w:r>
          </w:p>
        </w:tc>
        <w:tc>
          <w:tcPr>
            <w:tcW w:w="231" w:type="pct"/>
            <w:tcBorders>
              <w:top w:val="outset" w:sz="6" w:space="0" w:color="auto"/>
              <w:left w:val="outset" w:sz="6" w:space="0" w:color="auto"/>
              <w:bottom w:val="outset" w:sz="6" w:space="0" w:color="auto"/>
              <w:right w:val="outset" w:sz="6" w:space="0" w:color="auto"/>
            </w:tcBorders>
            <w:vAlign w:val="bottom"/>
            <w:hideMark/>
          </w:tcPr>
          <w:p w14:paraId="10BC0E8C" w14:textId="609FED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29,016</w:t>
            </w:r>
          </w:p>
        </w:tc>
        <w:tc>
          <w:tcPr>
            <w:tcW w:w="253" w:type="pct"/>
            <w:tcBorders>
              <w:top w:val="outset" w:sz="6" w:space="0" w:color="auto"/>
              <w:left w:val="outset" w:sz="6" w:space="0" w:color="auto"/>
              <w:bottom w:val="outset" w:sz="6" w:space="0" w:color="auto"/>
              <w:right w:val="outset" w:sz="6" w:space="0" w:color="auto"/>
            </w:tcBorders>
            <w:vAlign w:val="bottom"/>
            <w:hideMark/>
          </w:tcPr>
          <w:p w14:paraId="1986C097" w14:textId="5DD24B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972F61" w14:textId="4C154C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5,087</w:t>
            </w:r>
          </w:p>
        </w:tc>
        <w:tc>
          <w:tcPr>
            <w:tcW w:w="204" w:type="pct"/>
            <w:tcBorders>
              <w:top w:val="outset" w:sz="6" w:space="0" w:color="auto"/>
              <w:left w:val="outset" w:sz="6" w:space="0" w:color="auto"/>
              <w:bottom w:val="outset" w:sz="6" w:space="0" w:color="auto"/>
              <w:right w:val="outset" w:sz="6" w:space="0" w:color="auto"/>
            </w:tcBorders>
            <w:vAlign w:val="bottom"/>
            <w:hideMark/>
          </w:tcPr>
          <w:p w14:paraId="000183DE" w14:textId="22E9809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3,505</w:t>
            </w:r>
          </w:p>
        </w:tc>
        <w:tc>
          <w:tcPr>
            <w:tcW w:w="220" w:type="pct"/>
            <w:tcBorders>
              <w:top w:val="outset" w:sz="6" w:space="0" w:color="auto"/>
              <w:left w:val="outset" w:sz="6" w:space="0" w:color="auto"/>
              <w:bottom w:val="outset" w:sz="6" w:space="0" w:color="auto"/>
              <w:right w:val="outset" w:sz="6" w:space="0" w:color="auto"/>
            </w:tcBorders>
            <w:vAlign w:val="bottom"/>
            <w:hideMark/>
          </w:tcPr>
          <w:p w14:paraId="552C9724" w14:textId="1E5A4EB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w:t>
            </w:r>
          </w:p>
        </w:tc>
        <w:tc>
          <w:tcPr>
            <w:tcW w:w="295" w:type="pct"/>
            <w:tcBorders>
              <w:top w:val="outset" w:sz="6" w:space="0" w:color="auto"/>
              <w:left w:val="outset" w:sz="6" w:space="0" w:color="auto"/>
              <w:bottom w:val="outset" w:sz="6" w:space="0" w:color="auto"/>
              <w:right w:val="outset" w:sz="6" w:space="0" w:color="auto"/>
            </w:tcBorders>
            <w:vAlign w:val="bottom"/>
            <w:hideMark/>
          </w:tcPr>
          <w:p w14:paraId="2AAF2276" w14:textId="2B6704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BC9DD2A" w14:textId="256A01D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w:t>
            </w:r>
          </w:p>
        </w:tc>
      </w:tr>
      <w:tr w:rsidR="00E43B2E" w:rsidRPr="0031401C" w14:paraId="4E17D02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D5BE221" w14:textId="7D55C0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11,690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8FEF62A" w14:textId="7F2A9A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1,800,036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36771B" w14:textId="168A88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1,788,346</w:t>
            </w:r>
          </w:p>
        </w:tc>
        <w:tc>
          <w:tcPr>
            <w:tcW w:w="306" w:type="pct"/>
            <w:tcBorders>
              <w:top w:val="outset" w:sz="6" w:space="0" w:color="auto"/>
              <w:left w:val="outset" w:sz="6" w:space="0" w:color="auto"/>
              <w:bottom w:val="outset" w:sz="6" w:space="0" w:color="auto"/>
              <w:right w:val="outset" w:sz="6" w:space="0" w:color="auto"/>
            </w:tcBorders>
            <w:vAlign w:val="bottom"/>
            <w:hideMark/>
          </w:tcPr>
          <w:p w14:paraId="5C843C72" w14:textId="7FEF79D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6,485</w:t>
            </w:r>
          </w:p>
        </w:tc>
        <w:tc>
          <w:tcPr>
            <w:tcW w:w="301" w:type="pct"/>
            <w:tcBorders>
              <w:top w:val="outset" w:sz="6" w:space="0" w:color="auto"/>
              <w:left w:val="outset" w:sz="6" w:space="0" w:color="auto"/>
              <w:bottom w:val="outset" w:sz="6" w:space="0" w:color="auto"/>
              <w:right w:val="outset" w:sz="6" w:space="0" w:color="auto"/>
            </w:tcBorders>
            <w:vAlign w:val="bottom"/>
            <w:hideMark/>
          </w:tcPr>
          <w:p w14:paraId="580FC225" w14:textId="668AC00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732,632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F97F262" w14:textId="0F6FFD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726,147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33A9DDA" w14:textId="1A7EEB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286</w:t>
            </w:r>
          </w:p>
        </w:tc>
        <w:tc>
          <w:tcPr>
            <w:tcW w:w="296" w:type="pct"/>
            <w:tcBorders>
              <w:top w:val="outset" w:sz="6" w:space="0" w:color="auto"/>
              <w:left w:val="outset" w:sz="6" w:space="0" w:color="auto"/>
              <w:bottom w:val="outset" w:sz="6" w:space="0" w:color="auto"/>
              <w:right w:val="outset" w:sz="6" w:space="0" w:color="auto"/>
            </w:tcBorders>
            <w:vAlign w:val="bottom"/>
            <w:hideMark/>
          </w:tcPr>
          <w:p w14:paraId="6AC67E99" w14:textId="64BD16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3,689</w:t>
            </w:r>
          </w:p>
        </w:tc>
        <w:tc>
          <w:tcPr>
            <w:tcW w:w="207" w:type="pct"/>
            <w:tcBorders>
              <w:top w:val="outset" w:sz="6" w:space="0" w:color="auto"/>
              <w:left w:val="outset" w:sz="6" w:space="0" w:color="auto"/>
              <w:bottom w:val="outset" w:sz="6" w:space="0" w:color="auto"/>
              <w:right w:val="outset" w:sz="6" w:space="0" w:color="auto"/>
            </w:tcBorders>
            <w:vAlign w:val="bottom"/>
            <w:hideMark/>
          </w:tcPr>
          <w:p w14:paraId="5BF39B95" w14:textId="236BDF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A48177" w14:textId="33BFB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2,321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078001" w14:textId="4FD0EC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38,352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C69507" w14:textId="2F5E06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36,031</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50389D" w14:textId="065C5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898974E" w14:textId="4DA83B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5,380</w:t>
            </w:r>
          </w:p>
        </w:tc>
        <w:tc>
          <w:tcPr>
            <w:tcW w:w="204" w:type="pct"/>
            <w:tcBorders>
              <w:top w:val="outset" w:sz="6" w:space="0" w:color="auto"/>
              <w:left w:val="outset" w:sz="6" w:space="0" w:color="auto"/>
              <w:bottom w:val="outset" w:sz="6" w:space="0" w:color="auto"/>
              <w:right w:val="outset" w:sz="6" w:space="0" w:color="auto"/>
            </w:tcBorders>
            <w:vAlign w:val="bottom"/>
            <w:hideMark/>
          </w:tcPr>
          <w:p w14:paraId="70F174FB" w14:textId="01D3A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3,271</w:t>
            </w:r>
          </w:p>
        </w:tc>
        <w:tc>
          <w:tcPr>
            <w:tcW w:w="220" w:type="pct"/>
            <w:tcBorders>
              <w:top w:val="outset" w:sz="6" w:space="0" w:color="auto"/>
              <w:left w:val="outset" w:sz="6" w:space="0" w:color="auto"/>
              <w:bottom w:val="outset" w:sz="6" w:space="0" w:color="auto"/>
              <w:right w:val="outset" w:sz="6" w:space="0" w:color="auto"/>
            </w:tcBorders>
            <w:vAlign w:val="bottom"/>
            <w:hideMark/>
          </w:tcPr>
          <w:p w14:paraId="7A21C5BB" w14:textId="5F3666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-112</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AB7D35" w14:textId="118B9A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w:t>
            </w:r>
          </w:p>
        </w:tc>
        <w:tc>
          <w:tcPr>
            <w:tcW w:w="205" w:type="pct"/>
            <w:tcBorders>
              <w:top w:val="outset" w:sz="6" w:space="0" w:color="auto"/>
              <w:left w:val="outset" w:sz="6" w:space="0" w:color="auto"/>
              <w:bottom w:val="outset" w:sz="6" w:space="0" w:color="auto"/>
              <w:right w:val="outset" w:sz="6" w:space="0" w:color="auto"/>
            </w:tcBorders>
            <w:vAlign w:val="bottom"/>
            <w:hideMark/>
          </w:tcPr>
          <w:p w14:paraId="59EF5835" w14:textId="2888EC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w:t>
            </w:r>
          </w:p>
        </w:tc>
      </w:tr>
      <w:tr w:rsidR="00E43B2E" w:rsidRPr="0031401C" w14:paraId="076A08D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359" w:type="pct"/>
            <w:tcBorders>
              <w:top w:val="outset" w:sz="6" w:space="0" w:color="auto"/>
              <w:left w:val="outset" w:sz="6" w:space="0" w:color="auto"/>
              <w:bottom w:val="outset" w:sz="6" w:space="0" w:color="auto"/>
              <w:right w:val="outset" w:sz="6" w:space="0" w:color="auto"/>
            </w:tcBorders>
            <w:vAlign w:val="bottom"/>
            <w:hideMark/>
          </w:tcPr>
          <w:p w14:paraId="2C496BB2" w14:textId="302EAE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B54E5B" w14:textId="11C9031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1,748,790</w:t>
            </w:r>
          </w:p>
        </w:tc>
        <w:tc>
          <w:tcPr>
            <w:tcW w:w="281" w:type="pct"/>
            <w:tcBorders>
              <w:top w:val="outset" w:sz="6" w:space="0" w:color="auto"/>
              <w:left w:val="outset" w:sz="6" w:space="0" w:color="auto"/>
              <w:bottom w:val="outset" w:sz="6" w:space="0" w:color="auto"/>
              <w:right w:val="outset" w:sz="6" w:space="0" w:color="auto"/>
            </w:tcBorders>
            <w:vAlign w:val="bottom"/>
            <w:hideMark/>
          </w:tcPr>
          <w:p w14:paraId="218BB681" w14:textId="1BADB89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1,733,205</w:t>
            </w:r>
          </w:p>
        </w:tc>
        <w:tc>
          <w:tcPr>
            <w:tcW w:w="306" w:type="pct"/>
            <w:tcBorders>
              <w:top w:val="outset" w:sz="6" w:space="0" w:color="auto"/>
              <w:left w:val="outset" w:sz="6" w:space="0" w:color="auto"/>
              <w:bottom w:val="outset" w:sz="6" w:space="0" w:color="auto"/>
              <w:right w:val="outset" w:sz="6" w:space="0" w:color="auto"/>
            </w:tcBorders>
            <w:vAlign w:val="bottom"/>
            <w:hideMark/>
          </w:tcPr>
          <w:p w14:paraId="07E5243F" w14:textId="60528E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CAC2CE5" w14:textId="6676E7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671,922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434D3E" w14:textId="0DC161E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666,572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4F72DB2" w14:textId="4F2F1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9A0EE57" w14:textId="22B1FB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3,464</w:t>
            </w:r>
          </w:p>
        </w:tc>
        <w:tc>
          <w:tcPr>
            <w:tcW w:w="207" w:type="pct"/>
            <w:tcBorders>
              <w:top w:val="outset" w:sz="6" w:space="0" w:color="auto"/>
              <w:left w:val="outset" w:sz="6" w:space="0" w:color="auto"/>
              <w:bottom w:val="outset" w:sz="6" w:space="0" w:color="auto"/>
              <w:right w:val="outset" w:sz="6" w:space="0" w:color="auto"/>
            </w:tcBorders>
            <w:vAlign w:val="bottom"/>
            <w:hideMark/>
          </w:tcPr>
          <w:p w14:paraId="1DE44FEE" w14:textId="0CF3FCA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5ADB2C82" w14:textId="034D8B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3,376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476945" w14:textId="7393BB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9E4113" w14:textId="5EF3B6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41,155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5335AE8" w14:textId="722D01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0E334A6E" w14:textId="7DE2D3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4,721</w:t>
            </w:r>
          </w:p>
        </w:tc>
        <w:tc>
          <w:tcPr>
            <w:tcW w:w="204" w:type="pct"/>
            <w:tcBorders>
              <w:top w:val="outset" w:sz="6" w:space="0" w:color="auto"/>
              <w:left w:val="outset" w:sz="6" w:space="0" w:color="auto"/>
              <w:bottom w:val="outset" w:sz="6" w:space="0" w:color="auto"/>
              <w:right w:val="outset" w:sz="6" w:space="0" w:color="auto"/>
            </w:tcBorders>
            <w:vAlign w:val="bottom"/>
            <w:hideMark/>
          </w:tcPr>
          <w:p w14:paraId="60BB10C3" w14:textId="10DF68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37EE887" w14:textId="1B4899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6AB34CC" w14:textId="207AEA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w:t>
            </w:r>
          </w:p>
        </w:tc>
        <w:tc>
          <w:tcPr>
            <w:tcW w:w="205" w:type="pct"/>
            <w:tcBorders>
              <w:top w:val="outset" w:sz="6" w:space="0" w:color="auto"/>
              <w:left w:val="outset" w:sz="6" w:space="0" w:color="auto"/>
              <w:bottom w:val="outset" w:sz="6" w:space="0" w:color="auto"/>
              <w:right w:val="outset" w:sz="6" w:space="0" w:color="auto"/>
            </w:tcBorders>
            <w:vAlign w:val="bottom"/>
            <w:hideMark/>
          </w:tcPr>
          <w:p w14:paraId="611540F6" w14:textId="502FF9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146</w:t>
            </w:r>
          </w:p>
        </w:tc>
      </w:tr>
      <w:tr w:rsidR="00E43B2E" w:rsidRPr="0031401C" w14:paraId="78CC6063"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359" w:type="pct"/>
            <w:tcBorders>
              <w:top w:val="outset" w:sz="6" w:space="0" w:color="auto"/>
              <w:left w:val="outset" w:sz="6" w:space="0" w:color="auto"/>
              <w:bottom w:val="outset" w:sz="6" w:space="0" w:color="auto"/>
              <w:right w:val="outset" w:sz="6" w:space="0" w:color="auto"/>
            </w:tcBorders>
            <w:vAlign w:val="bottom"/>
            <w:hideMark/>
          </w:tcPr>
          <w:p w14:paraId="17B7FACC" w14:textId="44C5AD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29,803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81D174A" w14:textId="71308F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2,446,625</w:t>
            </w:r>
          </w:p>
        </w:tc>
        <w:tc>
          <w:tcPr>
            <w:tcW w:w="281" w:type="pct"/>
            <w:tcBorders>
              <w:top w:val="outset" w:sz="6" w:space="0" w:color="auto"/>
              <w:left w:val="outset" w:sz="6" w:space="0" w:color="auto"/>
              <w:bottom w:val="outset" w:sz="6" w:space="0" w:color="auto"/>
              <w:right w:val="outset" w:sz="6" w:space="0" w:color="auto"/>
            </w:tcBorders>
            <w:vAlign w:val="bottom"/>
            <w:hideMark/>
          </w:tcPr>
          <w:p w14:paraId="5F1327AE" w14:textId="741486E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2,416,822</w:t>
            </w:r>
          </w:p>
        </w:tc>
        <w:tc>
          <w:tcPr>
            <w:tcW w:w="306" w:type="pct"/>
            <w:tcBorders>
              <w:top w:val="outset" w:sz="6" w:space="0" w:color="auto"/>
              <w:left w:val="outset" w:sz="6" w:space="0" w:color="auto"/>
              <w:bottom w:val="outset" w:sz="6" w:space="0" w:color="auto"/>
              <w:right w:val="outset" w:sz="6" w:space="0" w:color="auto"/>
            </w:tcBorders>
            <w:vAlign w:val="bottom"/>
            <w:hideMark/>
          </w:tcPr>
          <w:p w14:paraId="7CE62815" w14:textId="364950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1,401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49CA0B9" w14:textId="6A00E8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641,500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7CE8CAF" w14:textId="6B1226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640,099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F7E73F" w14:textId="11CDC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510</w:t>
            </w:r>
          </w:p>
        </w:tc>
        <w:tc>
          <w:tcPr>
            <w:tcW w:w="296" w:type="pct"/>
            <w:tcBorders>
              <w:top w:val="outset" w:sz="6" w:space="0" w:color="auto"/>
              <w:left w:val="outset" w:sz="6" w:space="0" w:color="auto"/>
              <w:bottom w:val="outset" w:sz="6" w:space="0" w:color="auto"/>
              <w:right w:val="outset" w:sz="6" w:space="0" w:color="auto"/>
            </w:tcBorders>
            <w:vAlign w:val="bottom"/>
            <w:hideMark/>
          </w:tcPr>
          <w:p w14:paraId="766F3546" w14:textId="1BAAF1C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6,153</w:t>
            </w:r>
          </w:p>
        </w:tc>
        <w:tc>
          <w:tcPr>
            <w:tcW w:w="207" w:type="pct"/>
            <w:tcBorders>
              <w:top w:val="outset" w:sz="6" w:space="0" w:color="auto"/>
              <w:left w:val="outset" w:sz="6" w:space="0" w:color="auto"/>
              <w:bottom w:val="outset" w:sz="6" w:space="0" w:color="auto"/>
              <w:right w:val="outset" w:sz="6" w:space="0" w:color="auto"/>
            </w:tcBorders>
            <w:vAlign w:val="bottom"/>
            <w:hideMark/>
          </w:tcPr>
          <w:p w14:paraId="235BB305" w14:textId="146B15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FEF9292" w14:textId="3094DE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4D6B703" w14:textId="564237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52,357</w:t>
            </w:r>
          </w:p>
        </w:tc>
        <w:tc>
          <w:tcPr>
            <w:tcW w:w="231" w:type="pct"/>
            <w:tcBorders>
              <w:top w:val="outset" w:sz="6" w:space="0" w:color="auto"/>
              <w:left w:val="outset" w:sz="6" w:space="0" w:color="auto"/>
              <w:bottom w:val="outset" w:sz="6" w:space="0" w:color="auto"/>
              <w:right w:val="outset" w:sz="6" w:space="0" w:color="auto"/>
            </w:tcBorders>
            <w:vAlign w:val="bottom"/>
            <w:hideMark/>
          </w:tcPr>
          <w:p w14:paraId="6C37F555" w14:textId="3DBB899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49,990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CBB8D6" w14:textId="45DC3D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1,894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77EC66D" w14:textId="3770EC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5,162</w:t>
            </w:r>
          </w:p>
        </w:tc>
        <w:tc>
          <w:tcPr>
            <w:tcW w:w="204" w:type="pct"/>
            <w:tcBorders>
              <w:top w:val="outset" w:sz="6" w:space="0" w:color="auto"/>
              <w:left w:val="outset" w:sz="6" w:space="0" w:color="auto"/>
              <w:bottom w:val="outset" w:sz="6" w:space="0" w:color="auto"/>
              <w:right w:val="outset" w:sz="6" w:space="0" w:color="auto"/>
            </w:tcBorders>
            <w:vAlign w:val="bottom"/>
            <w:hideMark/>
          </w:tcPr>
          <w:p w14:paraId="358F37E3" w14:textId="17E9307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3,268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5FD5B5" w14:textId="18A8B7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w:t>
            </w:r>
          </w:p>
        </w:tc>
        <w:tc>
          <w:tcPr>
            <w:tcW w:w="295" w:type="pct"/>
            <w:tcBorders>
              <w:top w:val="outset" w:sz="6" w:space="0" w:color="auto"/>
              <w:left w:val="outset" w:sz="6" w:space="0" w:color="auto"/>
              <w:bottom w:val="outset" w:sz="6" w:space="0" w:color="auto"/>
              <w:right w:val="outset" w:sz="6" w:space="0" w:color="auto"/>
            </w:tcBorders>
            <w:vAlign w:val="bottom"/>
            <w:hideMark/>
          </w:tcPr>
          <w:p w14:paraId="41965D37" w14:textId="76AA7E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184</w:t>
            </w:r>
          </w:p>
        </w:tc>
        <w:tc>
          <w:tcPr>
            <w:tcW w:w="205" w:type="pct"/>
            <w:tcBorders>
              <w:top w:val="outset" w:sz="6" w:space="0" w:color="auto"/>
              <w:left w:val="outset" w:sz="6" w:space="0" w:color="auto"/>
              <w:bottom w:val="outset" w:sz="6" w:space="0" w:color="auto"/>
              <w:right w:val="outset" w:sz="6" w:space="0" w:color="auto"/>
            </w:tcBorders>
            <w:vAlign w:val="bottom"/>
            <w:hideMark/>
          </w:tcPr>
          <w:p w14:paraId="4082E65D" w14:textId="4CCDB5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w:t>
            </w:r>
          </w:p>
        </w:tc>
      </w:tr>
      <w:tr w:rsidR="00E43B2E" w:rsidRPr="0031401C" w14:paraId="73A1639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359" w:type="pct"/>
            <w:tcBorders>
              <w:top w:val="outset" w:sz="6" w:space="0" w:color="auto"/>
              <w:left w:val="outset" w:sz="6" w:space="0" w:color="auto"/>
              <w:bottom w:val="outset" w:sz="6" w:space="0" w:color="auto"/>
              <w:right w:val="outset" w:sz="6" w:space="0" w:color="auto"/>
            </w:tcBorders>
            <w:vAlign w:val="bottom"/>
            <w:hideMark/>
          </w:tcPr>
          <w:p w14:paraId="7184DEC7" w14:textId="6F33FC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1637953" w14:textId="4A3049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2,216,286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3032108A" w14:textId="684374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2,255,871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BB13821" w14:textId="46D73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8C31418" w14:textId="46AD42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609,375</w:t>
            </w:r>
          </w:p>
        </w:tc>
        <w:tc>
          <w:tcPr>
            <w:tcW w:w="243" w:type="pct"/>
            <w:tcBorders>
              <w:top w:val="outset" w:sz="6" w:space="0" w:color="auto"/>
              <w:left w:val="outset" w:sz="6" w:space="0" w:color="auto"/>
              <w:bottom w:val="outset" w:sz="6" w:space="0" w:color="auto"/>
              <w:right w:val="outset" w:sz="6" w:space="0" w:color="auto"/>
            </w:tcBorders>
            <w:vAlign w:val="bottom"/>
            <w:hideMark/>
          </w:tcPr>
          <w:p w14:paraId="5EE6A8D8" w14:textId="14BF16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608,770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E85549" w14:textId="3CC13D4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1CC429" w14:textId="763C050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E2F4A" w14:textId="75611B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3,156</w:t>
            </w:r>
          </w:p>
        </w:tc>
        <w:tc>
          <w:tcPr>
            <w:tcW w:w="231" w:type="pct"/>
            <w:tcBorders>
              <w:top w:val="outset" w:sz="6" w:space="0" w:color="auto"/>
              <w:left w:val="outset" w:sz="6" w:space="0" w:color="auto"/>
              <w:bottom w:val="outset" w:sz="6" w:space="0" w:color="auto"/>
              <w:right w:val="outset" w:sz="6" w:space="0" w:color="auto"/>
            </w:tcBorders>
            <w:vAlign w:val="bottom"/>
            <w:hideMark/>
          </w:tcPr>
          <w:p w14:paraId="3288EDEB" w14:textId="69E95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2783" w14:textId="4EE75F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82,698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3524AFF2" w14:textId="2FC08B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74,888</w:t>
            </w:r>
          </w:p>
        </w:tc>
        <w:tc>
          <w:tcPr>
            <w:tcW w:w="253" w:type="pct"/>
            <w:tcBorders>
              <w:top w:val="outset" w:sz="6" w:space="0" w:color="auto"/>
              <w:left w:val="outset" w:sz="6" w:space="0" w:color="auto"/>
              <w:bottom w:val="outset" w:sz="6" w:space="0" w:color="auto"/>
              <w:right w:val="outset" w:sz="6" w:space="0" w:color="auto"/>
            </w:tcBorders>
            <w:vAlign w:val="bottom"/>
            <w:hideMark/>
          </w:tcPr>
          <w:p w14:paraId="5B7EAB35" w14:textId="50382A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3,901</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7AF75B" w14:textId="06E482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21,368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970357F" w14:textId="5EF3187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17,467</w:t>
            </w:r>
          </w:p>
        </w:tc>
        <w:tc>
          <w:tcPr>
            <w:tcW w:w="220" w:type="pct"/>
            <w:tcBorders>
              <w:top w:val="outset" w:sz="6" w:space="0" w:color="auto"/>
              <w:left w:val="outset" w:sz="6" w:space="0" w:color="auto"/>
              <w:bottom w:val="outset" w:sz="6" w:space="0" w:color="auto"/>
              <w:right w:val="outset" w:sz="6" w:space="0" w:color="auto"/>
            </w:tcBorders>
            <w:vAlign w:val="bottom"/>
            <w:hideMark/>
          </w:tcPr>
          <w:p w14:paraId="60C1485D" w14:textId="7847F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6,944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7202021B" w14:textId="6BEEE6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7,590</w:t>
            </w:r>
          </w:p>
        </w:tc>
        <w:tc>
          <w:tcPr>
            <w:tcW w:w="205" w:type="pct"/>
            <w:tcBorders>
              <w:top w:val="outset" w:sz="6" w:space="0" w:color="auto"/>
              <w:left w:val="outset" w:sz="6" w:space="0" w:color="auto"/>
              <w:bottom w:val="outset" w:sz="6" w:space="0" w:color="auto"/>
              <w:right w:val="outset" w:sz="6" w:space="0" w:color="auto"/>
            </w:tcBorders>
            <w:vAlign w:val="bottom"/>
            <w:hideMark/>
          </w:tcPr>
          <w:p w14:paraId="5217BC58" w14:textId="629B24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646</w:t>
            </w:r>
          </w:p>
        </w:tc>
      </w:tr>
      <w:tr w:rsidR="00E43B2E" w:rsidRPr="0031401C" w14:paraId="06BD65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359" w:type="pct"/>
            <w:tcBorders>
              <w:top w:val="outset" w:sz="6" w:space="0" w:color="auto"/>
              <w:left w:val="outset" w:sz="6" w:space="0" w:color="auto"/>
              <w:bottom w:val="outset" w:sz="6" w:space="0" w:color="auto"/>
              <w:right w:val="outset" w:sz="6" w:space="0" w:color="auto"/>
            </w:tcBorders>
            <w:vAlign w:val="bottom"/>
            <w:hideMark/>
          </w:tcPr>
          <w:p w14:paraId="0EE7DB70" w14:textId="48687E4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12,028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FDA05B1" w14:textId="65682C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2,244,089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A194560" w14:textId="452839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2,232,061</w:t>
            </w:r>
          </w:p>
        </w:tc>
        <w:tc>
          <w:tcPr>
            <w:tcW w:w="306" w:type="pct"/>
            <w:tcBorders>
              <w:top w:val="outset" w:sz="6" w:space="0" w:color="auto"/>
              <w:left w:val="outset" w:sz="6" w:space="0" w:color="auto"/>
              <w:bottom w:val="outset" w:sz="6" w:space="0" w:color="auto"/>
              <w:right w:val="outset" w:sz="6" w:space="0" w:color="auto"/>
            </w:tcBorders>
            <w:vAlign w:val="bottom"/>
            <w:hideMark/>
          </w:tcPr>
          <w:p w14:paraId="568720E8" w14:textId="539506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7,159</w:t>
            </w:r>
          </w:p>
        </w:tc>
        <w:tc>
          <w:tcPr>
            <w:tcW w:w="301" w:type="pct"/>
            <w:tcBorders>
              <w:top w:val="outset" w:sz="6" w:space="0" w:color="auto"/>
              <w:left w:val="outset" w:sz="6" w:space="0" w:color="auto"/>
              <w:bottom w:val="outset" w:sz="6" w:space="0" w:color="auto"/>
              <w:right w:val="outset" w:sz="6" w:space="0" w:color="auto"/>
            </w:tcBorders>
            <w:vAlign w:val="bottom"/>
            <w:hideMark/>
          </w:tcPr>
          <w:p w14:paraId="1906447E" w14:textId="2E4480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711,888</w:t>
            </w:r>
          </w:p>
        </w:tc>
        <w:tc>
          <w:tcPr>
            <w:tcW w:w="243" w:type="pct"/>
            <w:tcBorders>
              <w:top w:val="outset" w:sz="6" w:space="0" w:color="auto"/>
              <w:left w:val="outset" w:sz="6" w:space="0" w:color="auto"/>
              <w:bottom w:val="outset" w:sz="6" w:space="0" w:color="auto"/>
              <w:right w:val="outset" w:sz="6" w:space="0" w:color="auto"/>
            </w:tcBorders>
            <w:vAlign w:val="bottom"/>
            <w:hideMark/>
          </w:tcPr>
          <w:p w14:paraId="207E51F1" w14:textId="6045C5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704,729</w:t>
            </w:r>
          </w:p>
        </w:tc>
        <w:tc>
          <w:tcPr>
            <w:tcW w:w="253" w:type="pct"/>
            <w:tcBorders>
              <w:top w:val="outset" w:sz="6" w:space="0" w:color="auto"/>
              <w:left w:val="outset" w:sz="6" w:space="0" w:color="auto"/>
              <w:bottom w:val="outset" w:sz="6" w:space="0" w:color="auto"/>
              <w:right w:val="outset" w:sz="6" w:space="0" w:color="auto"/>
            </w:tcBorders>
            <w:vAlign w:val="bottom"/>
            <w:hideMark/>
          </w:tcPr>
          <w:p w14:paraId="291A5EEC" w14:textId="094FE20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471</w:t>
            </w:r>
          </w:p>
        </w:tc>
        <w:tc>
          <w:tcPr>
            <w:tcW w:w="296" w:type="pct"/>
            <w:tcBorders>
              <w:top w:val="outset" w:sz="6" w:space="0" w:color="auto"/>
              <w:left w:val="outset" w:sz="6" w:space="0" w:color="auto"/>
              <w:bottom w:val="outset" w:sz="6" w:space="0" w:color="auto"/>
              <w:right w:val="outset" w:sz="6" w:space="0" w:color="auto"/>
            </w:tcBorders>
            <w:vAlign w:val="bottom"/>
            <w:hideMark/>
          </w:tcPr>
          <w:p w14:paraId="73B84B70" w14:textId="53DEDC1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07" w:type="pct"/>
            <w:tcBorders>
              <w:top w:val="outset" w:sz="6" w:space="0" w:color="auto"/>
              <w:left w:val="outset" w:sz="6" w:space="0" w:color="auto"/>
              <w:bottom w:val="outset" w:sz="6" w:space="0" w:color="auto"/>
              <w:right w:val="outset" w:sz="6" w:space="0" w:color="auto"/>
            </w:tcBorders>
            <w:vAlign w:val="bottom"/>
            <w:hideMark/>
          </w:tcPr>
          <w:p w14:paraId="00330160" w14:textId="65F8B66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C872C0" w14:textId="4D9112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7E71668" w14:textId="777E89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108,582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7534FCC" w14:textId="7AF6403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95,721</w:t>
            </w:r>
          </w:p>
        </w:tc>
        <w:tc>
          <w:tcPr>
            <w:tcW w:w="253" w:type="pct"/>
            <w:tcBorders>
              <w:top w:val="outset" w:sz="6" w:space="0" w:color="auto"/>
              <w:left w:val="outset" w:sz="6" w:space="0" w:color="auto"/>
              <w:bottom w:val="outset" w:sz="6" w:space="0" w:color="auto"/>
              <w:right w:val="outset" w:sz="6" w:space="0" w:color="auto"/>
            </w:tcBorders>
            <w:vAlign w:val="bottom"/>
            <w:hideMark/>
          </w:tcPr>
          <w:p w14:paraId="622931E7" w14:textId="2174FC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6C613A" w14:textId="3AE20A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19,517</w:t>
            </w:r>
          </w:p>
        </w:tc>
        <w:tc>
          <w:tcPr>
            <w:tcW w:w="204" w:type="pct"/>
            <w:tcBorders>
              <w:top w:val="outset" w:sz="6" w:space="0" w:color="auto"/>
              <w:left w:val="outset" w:sz="6" w:space="0" w:color="auto"/>
              <w:bottom w:val="outset" w:sz="6" w:space="0" w:color="auto"/>
              <w:right w:val="outset" w:sz="6" w:space="0" w:color="auto"/>
            </w:tcBorders>
            <w:vAlign w:val="bottom"/>
            <w:hideMark/>
          </w:tcPr>
          <w:p w14:paraId="15DAE702" w14:textId="39EB68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16,707</w:t>
            </w:r>
          </w:p>
        </w:tc>
        <w:tc>
          <w:tcPr>
            <w:tcW w:w="220" w:type="pct"/>
            <w:tcBorders>
              <w:top w:val="outset" w:sz="6" w:space="0" w:color="auto"/>
              <w:left w:val="outset" w:sz="6" w:space="0" w:color="auto"/>
              <w:bottom w:val="outset" w:sz="6" w:space="0" w:color="auto"/>
              <w:right w:val="outset" w:sz="6" w:space="0" w:color="auto"/>
            </w:tcBorders>
            <w:vAlign w:val="bottom"/>
            <w:hideMark/>
          </w:tcPr>
          <w:p w14:paraId="09DCF1A6" w14:textId="3968DE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2F3070" w14:textId="605DDE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9622F4D" w14:textId="41D59A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2,584</w:t>
            </w:r>
          </w:p>
        </w:tc>
      </w:tr>
      <w:tr w:rsidR="00E43B2E" w:rsidRPr="0031401C" w14:paraId="754BB23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359" w:type="pct"/>
            <w:tcBorders>
              <w:top w:val="outset" w:sz="6" w:space="0" w:color="auto"/>
              <w:left w:val="outset" w:sz="6" w:space="0" w:color="auto"/>
              <w:bottom w:val="outset" w:sz="6" w:space="0" w:color="auto"/>
              <w:right w:val="outset" w:sz="6" w:space="0" w:color="auto"/>
            </w:tcBorders>
            <w:vAlign w:val="bottom"/>
            <w:hideMark/>
          </w:tcPr>
          <w:p w14:paraId="0D94C7FE" w14:textId="038FAE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1FC91DD0" w14:textId="668B0B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2,463,970</w:t>
            </w:r>
          </w:p>
        </w:tc>
        <w:tc>
          <w:tcPr>
            <w:tcW w:w="281" w:type="pct"/>
            <w:tcBorders>
              <w:top w:val="outset" w:sz="6" w:space="0" w:color="auto"/>
              <w:left w:val="outset" w:sz="6" w:space="0" w:color="auto"/>
              <w:bottom w:val="outset" w:sz="6" w:space="0" w:color="auto"/>
              <w:right w:val="outset" w:sz="6" w:space="0" w:color="auto"/>
            </w:tcBorders>
            <w:vAlign w:val="bottom"/>
            <w:hideMark/>
          </w:tcPr>
          <w:p w14:paraId="0189736E" w14:textId="5D38DB3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2,443,797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11E05A6" w14:textId="427934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-964</w:t>
            </w:r>
          </w:p>
        </w:tc>
        <w:tc>
          <w:tcPr>
            <w:tcW w:w="301" w:type="pct"/>
            <w:tcBorders>
              <w:top w:val="outset" w:sz="6" w:space="0" w:color="auto"/>
              <w:left w:val="outset" w:sz="6" w:space="0" w:color="auto"/>
              <w:bottom w:val="outset" w:sz="6" w:space="0" w:color="auto"/>
              <w:right w:val="outset" w:sz="6" w:space="0" w:color="auto"/>
            </w:tcBorders>
            <w:vAlign w:val="bottom"/>
            <w:hideMark/>
          </w:tcPr>
          <w:p w14:paraId="47CB7E1B" w14:textId="222EBB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677,356</w:t>
            </w:r>
          </w:p>
        </w:tc>
        <w:tc>
          <w:tcPr>
            <w:tcW w:w="243" w:type="pct"/>
            <w:tcBorders>
              <w:top w:val="outset" w:sz="6" w:space="0" w:color="auto"/>
              <w:left w:val="outset" w:sz="6" w:space="0" w:color="auto"/>
              <w:bottom w:val="outset" w:sz="6" w:space="0" w:color="auto"/>
              <w:right w:val="outset" w:sz="6" w:space="0" w:color="auto"/>
            </w:tcBorders>
            <w:vAlign w:val="bottom"/>
            <w:hideMark/>
          </w:tcPr>
          <w:p w14:paraId="64B1BE1E" w14:textId="4EE9DBF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678,320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1D76110" w14:textId="451756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522</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B36654" w14:textId="50BCF5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9,319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3694AE2" w14:textId="00C0B50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8,797</w:t>
            </w:r>
          </w:p>
        </w:tc>
        <w:tc>
          <w:tcPr>
            <w:tcW w:w="231" w:type="pct"/>
            <w:tcBorders>
              <w:top w:val="outset" w:sz="6" w:space="0" w:color="auto"/>
              <w:left w:val="outset" w:sz="6" w:space="0" w:color="auto"/>
              <w:bottom w:val="outset" w:sz="6" w:space="0" w:color="auto"/>
              <w:right w:val="outset" w:sz="6" w:space="0" w:color="auto"/>
            </w:tcBorders>
            <w:vAlign w:val="bottom"/>
            <w:hideMark/>
          </w:tcPr>
          <w:p w14:paraId="496A7394" w14:textId="7E961F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13E0C671" w14:textId="4822626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165,374</w:t>
            </w:r>
          </w:p>
        </w:tc>
        <w:tc>
          <w:tcPr>
            <w:tcW w:w="231" w:type="pct"/>
            <w:tcBorders>
              <w:top w:val="outset" w:sz="6" w:space="0" w:color="auto"/>
              <w:left w:val="outset" w:sz="6" w:space="0" w:color="auto"/>
              <w:bottom w:val="outset" w:sz="6" w:space="0" w:color="auto"/>
              <w:right w:val="outset" w:sz="6" w:space="0" w:color="auto"/>
            </w:tcBorders>
            <w:vAlign w:val="bottom"/>
            <w:hideMark/>
          </w:tcPr>
          <w:p w14:paraId="31299014" w14:textId="6EF629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144,405</w:t>
            </w:r>
          </w:p>
        </w:tc>
        <w:tc>
          <w:tcPr>
            <w:tcW w:w="253" w:type="pct"/>
            <w:tcBorders>
              <w:top w:val="outset" w:sz="6" w:space="0" w:color="auto"/>
              <w:left w:val="outset" w:sz="6" w:space="0" w:color="auto"/>
              <w:bottom w:val="outset" w:sz="6" w:space="0" w:color="auto"/>
              <w:right w:val="outset" w:sz="6" w:space="0" w:color="auto"/>
            </w:tcBorders>
            <w:vAlign w:val="bottom"/>
            <w:hideMark/>
          </w:tcPr>
          <w:p w14:paraId="22891D7E" w14:textId="31983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4,555</w:t>
            </w:r>
          </w:p>
        </w:tc>
        <w:tc>
          <w:tcPr>
            <w:tcW w:w="285" w:type="pct"/>
            <w:tcBorders>
              <w:top w:val="outset" w:sz="6" w:space="0" w:color="auto"/>
              <w:left w:val="outset" w:sz="6" w:space="0" w:color="auto"/>
              <w:bottom w:val="outset" w:sz="6" w:space="0" w:color="auto"/>
              <w:right w:val="outset" w:sz="6" w:space="0" w:color="auto"/>
            </w:tcBorders>
            <w:vAlign w:val="bottom"/>
            <w:hideMark/>
          </w:tcPr>
          <w:p w14:paraId="013D3688" w14:textId="55A442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72,603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461A506" w14:textId="560D15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68,048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10491B3" w14:textId="72B108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-892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756600C" w14:textId="4E61F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10,795</w:t>
            </w:r>
          </w:p>
        </w:tc>
        <w:tc>
          <w:tcPr>
            <w:tcW w:w="205" w:type="pct"/>
            <w:tcBorders>
              <w:top w:val="outset" w:sz="6" w:space="0" w:color="auto"/>
              <w:left w:val="outset" w:sz="6" w:space="0" w:color="auto"/>
              <w:bottom w:val="outset" w:sz="6" w:space="0" w:color="auto"/>
              <w:right w:val="outset" w:sz="6" w:space="0" w:color="auto"/>
            </w:tcBorders>
            <w:vAlign w:val="bottom"/>
            <w:hideMark/>
          </w:tcPr>
          <w:p w14:paraId="07AF909E" w14:textId="45DE6C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11,687</w:t>
            </w:r>
          </w:p>
        </w:tc>
      </w:tr>
      <w:tr w:rsidR="00E43B2E" w:rsidRPr="0031401C" w14:paraId="398856D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7EB3EC7" w14:textId="32144E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453B3" w14:textId="06E4E0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2,617,317</w:t>
            </w:r>
          </w:p>
        </w:tc>
        <w:tc>
          <w:tcPr>
            <w:tcW w:w="281" w:type="pct"/>
            <w:tcBorders>
              <w:top w:val="outset" w:sz="6" w:space="0" w:color="auto"/>
              <w:left w:val="outset" w:sz="6" w:space="0" w:color="auto"/>
              <w:bottom w:val="outset" w:sz="6" w:space="0" w:color="auto"/>
              <w:right w:val="outset" w:sz="6" w:space="0" w:color="auto"/>
            </w:tcBorders>
            <w:vAlign w:val="bottom"/>
            <w:hideMark/>
          </w:tcPr>
          <w:p w14:paraId="5A9BDA16" w14:textId="7F1560D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2,603,400</w:t>
            </w:r>
          </w:p>
        </w:tc>
        <w:tc>
          <w:tcPr>
            <w:tcW w:w="306" w:type="pct"/>
            <w:tcBorders>
              <w:top w:val="outset" w:sz="6" w:space="0" w:color="auto"/>
              <w:left w:val="outset" w:sz="6" w:space="0" w:color="auto"/>
              <w:bottom w:val="outset" w:sz="6" w:space="0" w:color="auto"/>
              <w:right w:val="outset" w:sz="6" w:space="0" w:color="auto"/>
            </w:tcBorders>
            <w:vAlign w:val="bottom"/>
            <w:hideMark/>
          </w:tcPr>
          <w:p w14:paraId="280A5297" w14:textId="6896E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2F0F211B" w14:textId="732E2F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644,542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275CFC3" w14:textId="22AFF9B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641,348</w:t>
            </w:r>
          </w:p>
        </w:tc>
        <w:tc>
          <w:tcPr>
            <w:tcW w:w="253" w:type="pct"/>
            <w:tcBorders>
              <w:top w:val="outset" w:sz="6" w:space="0" w:color="auto"/>
              <w:left w:val="outset" w:sz="6" w:space="0" w:color="auto"/>
              <w:bottom w:val="outset" w:sz="6" w:space="0" w:color="auto"/>
              <w:right w:val="outset" w:sz="6" w:space="0" w:color="auto"/>
            </w:tcBorders>
            <w:vAlign w:val="bottom"/>
            <w:hideMark/>
          </w:tcPr>
          <w:p w14:paraId="2CB06C91" w14:textId="5162DF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w:t>
            </w:r>
          </w:p>
        </w:tc>
        <w:tc>
          <w:tcPr>
            <w:tcW w:w="296" w:type="pct"/>
            <w:tcBorders>
              <w:top w:val="outset" w:sz="6" w:space="0" w:color="auto"/>
              <w:left w:val="outset" w:sz="6" w:space="0" w:color="auto"/>
              <w:bottom w:val="outset" w:sz="6" w:space="0" w:color="auto"/>
              <w:right w:val="outset" w:sz="6" w:space="0" w:color="auto"/>
            </w:tcBorders>
            <w:vAlign w:val="bottom"/>
            <w:hideMark/>
          </w:tcPr>
          <w:p w14:paraId="0741D2EB" w14:textId="54B308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7,387</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45257E" w14:textId="35E06F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7,081</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BBF505" w14:textId="5FEE5F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24,454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B374AB" w14:textId="4081C5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149,589</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8FA947" w14:textId="4338D9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125,135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85DC483" w14:textId="0808FB2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43,573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048A684" w14:textId="152308C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116,513</w:t>
            </w:r>
          </w:p>
        </w:tc>
        <w:tc>
          <w:tcPr>
            <w:tcW w:w="204" w:type="pct"/>
            <w:tcBorders>
              <w:top w:val="outset" w:sz="6" w:space="0" w:color="auto"/>
              <w:left w:val="outset" w:sz="6" w:space="0" w:color="auto"/>
              <w:bottom w:val="outset" w:sz="6" w:space="0" w:color="auto"/>
              <w:right w:val="outset" w:sz="6" w:space="0" w:color="auto"/>
            </w:tcBorders>
            <w:vAlign w:val="bottom"/>
            <w:hideMark/>
          </w:tcPr>
          <w:p w14:paraId="7E28D005" w14:textId="501E8C3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72,940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C14740" w14:textId="04CFB2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5,927</w:t>
            </w:r>
          </w:p>
        </w:tc>
        <w:tc>
          <w:tcPr>
            <w:tcW w:w="295" w:type="pct"/>
            <w:tcBorders>
              <w:top w:val="outset" w:sz="6" w:space="0" w:color="auto"/>
              <w:left w:val="outset" w:sz="6" w:space="0" w:color="auto"/>
              <w:bottom w:val="outset" w:sz="6" w:space="0" w:color="auto"/>
              <w:right w:val="outset" w:sz="6" w:space="0" w:color="auto"/>
            </w:tcBorders>
            <w:vAlign w:val="bottom"/>
            <w:hideMark/>
          </w:tcPr>
          <w:p w14:paraId="57D75F01" w14:textId="73C26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33,645</w:t>
            </w:r>
          </w:p>
        </w:tc>
        <w:tc>
          <w:tcPr>
            <w:tcW w:w="205" w:type="pct"/>
            <w:tcBorders>
              <w:top w:val="outset" w:sz="6" w:space="0" w:color="auto"/>
              <w:left w:val="outset" w:sz="6" w:space="0" w:color="auto"/>
              <w:bottom w:val="outset" w:sz="6" w:space="0" w:color="auto"/>
              <w:right w:val="outset" w:sz="6" w:space="0" w:color="auto"/>
            </w:tcBorders>
            <w:vAlign w:val="bottom"/>
            <w:hideMark/>
          </w:tcPr>
          <w:p w14:paraId="7C6493D5" w14:textId="5540360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27,718</w:t>
            </w:r>
          </w:p>
        </w:tc>
      </w:tr>
      <w:tr w:rsidR="00E43B2E" w:rsidRPr="0031401C" w14:paraId="5BDCED8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ADF8A1" w14:textId="0473D93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3F281C11" w14:textId="1D9E95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1,070,272</w:t>
            </w:r>
          </w:p>
        </w:tc>
        <w:tc>
          <w:tcPr>
            <w:tcW w:w="281" w:type="pct"/>
            <w:tcBorders>
              <w:top w:val="outset" w:sz="6" w:space="0" w:color="auto"/>
              <w:left w:val="outset" w:sz="6" w:space="0" w:color="auto"/>
              <w:bottom w:val="outset" w:sz="6" w:space="0" w:color="auto"/>
              <w:right w:val="outset" w:sz="6" w:space="0" w:color="auto"/>
            </w:tcBorders>
            <w:vAlign w:val="bottom"/>
            <w:hideMark/>
          </w:tcPr>
          <w:p w14:paraId="00C9A161" w14:textId="3389AA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1,069,499</w:t>
            </w:r>
          </w:p>
        </w:tc>
        <w:tc>
          <w:tcPr>
            <w:tcW w:w="306" w:type="pct"/>
            <w:tcBorders>
              <w:top w:val="outset" w:sz="6" w:space="0" w:color="auto"/>
              <w:left w:val="outset" w:sz="6" w:space="0" w:color="auto"/>
              <w:bottom w:val="outset" w:sz="6" w:space="0" w:color="auto"/>
              <w:right w:val="outset" w:sz="6" w:space="0" w:color="auto"/>
            </w:tcBorders>
            <w:vAlign w:val="bottom"/>
            <w:hideMark/>
          </w:tcPr>
          <w:p w14:paraId="5240BA9D" w14:textId="570783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1843F19B" w14:textId="07A298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370,805</w:t>
            </w:r>
          </w:p>
        </w:tc>
        <w:tc>
          <w:tcPr>
            <w:tcW w:w="243" w:type="pct"/>
            <w:tcBorders>
              <w:top w:val="outset" w:sz="6" w:space="0" w:color="auto"/>
              <w:left w:val="outset" w:sz="6" w:space="0" w:color="auto"/>
              <w:bottom w:val="outset" w:sz="6" w:space="0" w:color="auto"/>
              <w:right w:val="outset" w:sz="6" w:space="0" w:color="auto"/>
            </w:tcBorders>
            <w:vAlign w:val="bottom"/>
            <w:hideMark/>
          </w:tcPr>
          <w:p w14:paraId="01987AB7" w14:textId="54D4D4A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366,072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A862D2" w14:textId="284CC2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427</w:t>
            </w:r>
          </w:p>
        </w:tc>
        <w:tc>
          <w:tcPr>
            <w:tcW w:w="296" w:type="pct"/>
            <w:tcBorders>
              <w:top w:val="outset" w:sz="6" w:space="0" w:color="auto"/>
              <w:left w:val="outset" w:sz="6" w:space="0" w:color="auto"/>
              <w:bottom w:val="outset" w:sz="6" w:space="0" w:color="auto"/>
              <w:right w:val="outset" w:sz="6" w:space="0" w:color="auto"/>
            </w:tcBorders>
            <w:vAlign w:val="bottom"/>
            <w:hideMark/>
          </w:tcPr>
          <w:p w14:paraId="43E3EFCD" w14:textId="267A706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7,530</w:t>
            </w:r>
          </w:p>
        </w:tc>
        <w:tc>
          <w:tcPr>
            <w:tcW w:w="207" w:type="pct"/>
            <w:tcBorders>
              <w:top w:val="outset" w:sz="6" w:space="0" w:color="auto"/>
              <w:left w:val="outset" w:sz="6" w:space="0" w:color="auto"/>
              <w:bottom w:val="outset" w:sz="6" w:space="0" w:color="auto"/>
              <w:right w:val="outset" w:sz="6" w:space="0" w:color="auto"/>
            </w:tcBorders>
            <w:vAlign w:val="bottom"/>
            <w:hideMark/>
          </w:tcPr>
          <w:p w14:paraId="1A7364CA" w14:textId="29AFFB3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57EE60A3" w14:textId="569C51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17,764</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FE4373" w14:textId="5B4E67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134,063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6E84BF" w14:textId="3E6BAA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116,299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49E75181" w14:textId="5C3E2E3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2E8B98" w14:textId="4D5DA4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18,354</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AE15DD" w14:textId="14E1CD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0F89C2B6" w14:textId="5D6DC5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w:t>
            </w:r>
          </w:p>
        </w:tc>
        <w:tc>
          <w:tcPr>
            <w:tcW w:w="295" w:type="pct"/>
            <w:tcBorders>
              <w:top w:val="outset" w:sz="6" w:space="0" w:color="auto"/>
              <w:left w:val="outset" w:sz="6" w:space="0" w:color="auto"/>
              <w:bottom w:val="outset" w:sz="6" w:space="0" w:color="auto"/>
              <w:right w:val="outset" w:sz="6" w:space="0" w:color="auto"/>
            </w:tcBorders>
            <w:vAlign w:val="bottom"/>
            <w:hideMark/>
          </w:tcPr>
          <w:p w14:paraId="32FF8AAC" w14:textId="7F610B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1077B810" w14:textId="72BDEE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6,799</w:t>
            </w:r>
          </w:p>
        </w:tc>
      </w:tr>
      <w:tr w:rsidR="00E43B2E" w:rsidRPr="0031401C" w14:paraId="3EBB789E"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359" w:type="pct"/>
            <w:tcBorders>
              <w:top w:val="outset" w:sz="6" w:space="0" w:color="auto"/>
              <w:left w:val="outset" w:sz="6" w:space="0" w:color="auto"/>
              <w:bottom w:val="outset" w:sz="6" w:space="0" w:color="auto"/>
              <w:right w:val="outset" w:sz="6" w:space="0" w:color="auto"/>
            </w:tcBorders>
            <w:vAlign w:val="bottom"/>
            <w:hideMark/>
          </w:tcPr>
          <w:p w14:paraId="02E6F372" w14:textId="2A0AEEE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5" w:type="pct"/>
            <w:tcBorders>
              <w:top w:val="outset" w:sz="6" w:space="0" w:color="auto"/>
              <w:left w:val="outset" w:sz="6" w:space="0" w:color="auto"/>
              <w:bottom w:val="outset" w:sz="6" w:space="0" w:color="auto"/>
              <w:right w:val="outset" w:sz="6" w:space="0" w:color="auto"/>
            </w:tcBorders>
            <w:vAlign w:val="bottom"/>
            <w:hideMark/>
          </w:tcPr>
          <w:p w14:paraId="711617E8" w14:textId="54A9B88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1" w:type="pct"/>
            <w:tcBorders>
              <w:top w:val="outset" w:sz="6" w:space="0" w:color="auto"/>
              <w:left w:val="outset" w:sz="6" w:space="0" w:color="auto"/>
              <w:bottom w:val="outset" w:sz="6" w:space="0" w:color="auto"/>
              <w:right w:val="outset" w:sz="6" w:space="0" w:color="auto"/>
            </w:tcBorders>
            <w:vAlign w:val="bottom"/>
            <w:hideMark/>
          </w:tcPr>
          <w:p w14:paraId="77A001A9" w14:textId="509701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06CB431" w14:textId="6CBD8F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A91E" w14:textId="45EA72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5E9E4A1" w14:textId="67A5D7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F4AA5D" w14:textId="64173E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152</w:t>
            </w:r>
          </w:p>
        </w:tc>
        <w:tc>
          <w:tcPr>
            <w:tcW w:w="296" w:type="pct"/>
            <w:tcBorders>
              <w:top w:val="outset" w:sz="6" w:space="0" w:color="auto"/>
              <w:left w:val="outset" w:sz="6" w:space="0" w:color="auto"/>
              <w:bottom w:val="outset" w:sz="6" w:space="0" w:color="auto"/>
              <w:right w:val="outset" w:sz="6" w:space="0" w:color="auto"/>
            </w:tcBorders>
            <w:vAlign w:val="bottom"/>
            <w:hideMark/>
          </w:tcPr>
          <w:p w14:paraId="7D387C43" w14:textId="7E5DA3F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984</w:t>
            </w:r>
          </w:p>
        </w:tc>
        <w:tc>
          <w:tcPr>
            <w:tcW w:w="207" w:type="pct"/>
            <w:tcBorders>
              <w:top w:val="outset" w:sz="6" w:space="0" w:color="auto"/>
              <w:left w:val="outset" w:sz="6" w:space="0" w:color="auto"/>
              <w:bottom w:val="outset" w:sz="6" w:space="0" w:color="auto"/>
              <w:right w:val="outset" w:sz="6" w:space="0" w:color="auto"/>
            </w:tcBorders>
            <w:vAlign w:val="bottom"/>
            <w:hideMark/>
          </w:tcPr>
          <w:p w14:paraId="7B04054E" w14:textId="51A90A5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644C81FC" w14:textId="1D51B9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11,648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6239C1A" w14:textId="43A239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7F287F70" w14:textId="5A594F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68,271</w:t>
            </w:r>
          </w:p>
        </w:tc>
        <w:tc>
          <w:tcPr>
            <w:tcW w:w="253" w:type="pct"/>
            <w:tcBorders>
              <w:top w:val="outset" w:sz="6" w:space="0" w:color="auto"/>
              <w:left w:val="outset" w:sz="6" w:space="0" w:color="auto"/>
              <w:bottom w:val="outset" w:sz="6" w:space="0" w:color="auto"/>
              <w:right w:val="outset" w:sz="6" w:space="0" w:color="auto"/>
            </w:tcBorders>
            <w:vAlign w:val="bottom"/>
            <w:hideMark/>
          </w:tcPr>
          <w:p w14:paraId="4FADDE67" w14:textId="5FA3FA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9,949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C39F2DA" w14:textId="3D5E288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41,034</w:t>
            </w:r>
          </w:p>
        </w:tc>
        <w:tc>
          <w:tcPr>
            <w:tcW w:w="204" w:type="pct"/>
            <w:tcBorders>
              <w:top w:val="outset" w:sz="6" w:space="0" w:color="auto"/>
              <w:left w:val="outset" w:sz="6" w:space="0" w:color="auto"/>
              <w:bottom w:val="outset" w:sz="6" w:space="0" w:color="auto"/>
              <w:right w:val="outset" w:sz="6" w:space="0" w:color="auto"/>
            </w:tcBorders>
            <w:vAlign w:val="bottom"/>
            <w:hideMark/>
          </w:tcPr>
          <w:p w14:paraId="36268271" w14:textId="45D198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31,085</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66FC71" w14:textId="6ABCC56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FEF819F" w14:textId="3EC0B5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5,330</w:t>
            </w:r>
          </w:p>
        </w:tc>
        <w:tc>
          <w:tcPr>
            <w:tcW w:w="205" w:type="pct"/>
            <w:tcBorders>
              <w:top w:val="outset" w:sz="6" w:space="0" w:color="auto"/>
              <w:left w:val="outset" w:sz="6" w:space="0" w:color="auto"/>
              <w:bottom w:val="outset" w:sz="6" w:space="0" w:color="auto"/>
              <w:right w:val="outset" w:sz="6" w:space="0" w:color="auto"/>
            </w:tcBorders>
            <w:vAlign w:val="bottom"/>
            <w:hideMark/>
          </w:tcPr>
          <w:p w14:paraId="324C934B" w14:textId="53CAAE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4,456</w:t>
            </w:r>
          </w:p>
        </w:tc>
      </w:tr>
      <w:tr w:rsidR="00E43B2E" w:rsidRPr="0031401C" w14:paraId="6E4087BA"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5B934820" w14:textId="5525AF44" w:rsidR="00E43B2E" w:rsidRPr="00E43B2E" w:rsidRDefault="00E43B2E" w:rsidP="00E43B2E">
            <w:pPr>
              <w:spacing w:after="0" w:line="240" w:lineRule="auto"/>
              <w:jc w:val="center"/>
              <w:rPr>
                <w:rFonts w:ascii="Times New Roman" w:eastAsia="Times New Roman" w:hAnsi="Times New Roman" w:cs="Times New Roman"/>
                <w:b/>
                <w:bCs/>
                <w:sz w:val="14"/>
                <w:szCs w:val="14"/>
                <w:lang w:val="en-US" w:eastAsia="ru-RU"/>
              </w:rPr>
            </w:pPr>
            <w:r w:rsidRPr="00923390">
              <w:rPr>
                <w:rFonts w:ascii="Times New Roman" w:hAnsi="Times New Roman" w:cs="Times New Roman"/>
                <w:b/>
                <w:bCs/>
                <w:color w:val="000000"/>
                <w:sz w:val="14"/>
                <w:szCs w:val="14"/>
              </w:rPr>
              <w:t>1881-18</w:t>
            </w:r>
            <w:r>
              <w:rPr>
                <w:rFonts w:ascii="Times New Roman" w:hAnsi="Times New Roman" w:cs="Times New Roman"/>
                <w:b/>
                <w:bCs/>
                <w:color w:val="000000"/>
                <w:sz w:val="14"/>
                <w:szCs w:val="14"/>
                <w:lang w:val="en-US"/>
              </w:rPr>
              <w:t>88</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3C42E96A" w14:textId="0FC68C5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289,250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6E014FA9" w14:textId="4EAFBEA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435A0386" w14:textId="4E39EC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6F4612B4" w14:textId="730F640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71,263</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6E487A39" w14:textId="03DEF4D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6D85E034" w14:textId="2F5DB06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43F722B3" w14:textId="30DD904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5,980</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7AFB17F2" w14:textId="7C7CF6F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0DD2A6D6" w14:textId="5CC8FA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572666" w14:textId="7457D84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5B68FBE8" w14:textId="5E94943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94DFDA" w14:textId="07760F4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1B5C8F9B" w14:textId="18CBB51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2,099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48FDE5E1" w14:textId="52B1F2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4F68C7E6" w14:textId="3FFB9BAE"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01C99042" w14:textId="62FAA948"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-4</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2CAFF551" w14:textId="5204CB0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562E6E3" w14:textId="44CB78E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280AC3CD"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eastAsia="Times New Roman" w:hAnsi="Times New Roman" w:cs="Times New Roman"/>
                <w:b/>
                <w:bCs/>
                <w:sz w:val="14"/>
                <w:szCs w:val="14"/>
                <w:lang w:eastAsia="ru-RU"/>
              </w:rPr>
              <w:t>1896-1915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1769822" w14:textId="3E2B443E"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608,681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DB7033B" w14:textId="39BB4D2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103AEB9" w14:textId="61ABE0A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552C334" w14:textId="73326336"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59,385</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3176D1F" w14:textId="14E0CBB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4C1FFD4" w14:textId="5822F31F"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1801905" w14:textId="566B6D22"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12,946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CA6B6" w14:textId="1B10FD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9A48269" w14:textId="7AACFE9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72BDE5F" w14:textId="6E6DF28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8FEAF77" w14:textId="4E2D8A2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D9E309C" w14:textId="31371C4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8BBBC58" w14:textId="7AE65B74"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89,510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535567B" w14:textId="6A29CC6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396B5" w14:textId="171B27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DF9786B" w14:textId="3708A8D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11,120</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68D7279" w14:textId="1BF8B57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B6D3803" w14:textId="0B287C4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1BE2A090"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6782B81A" w14:textId="1761F23F"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hAnsi="Times New Roman" w:cs="Times New Roman"/>
                <w:b/>
                <w:bCs/>
                <w:color w:val="000000"/>
                <w:sz w:val="14"/>
                <w:szCs w:val="14"/>
              </w:rPr>
              <w:t>1881-1915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1CDDB81B" w14:textId="3289BDE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897,931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00ECA48D" w14:textId="69393EB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1171664E" w14:textId="189397E8"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466E70D7" w14:textId="76E6BAA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130,648</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15EBB76C" w14:textId="33741A2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0EE854CC" w14:textId="4D78794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0209D02F" w14:textId="62038415"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18,926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4D8445C8" w14:textId="5BE792C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6675F807" w14:textId="522AE17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56B90460" w14:textId="07652B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2E9BCEE" w14:textId="6688215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2C01B913" w14:textId="61E2556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5925D3BC" w14:textId="037870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91,609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B38B83A" w14:textId="073587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6A00563F" w14:textId="4079955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29F98C2D" w14:textId="67FC4AD0"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11,116</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6583534B" w14:textId="23DA663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A1F3FE1" w14:textId="773D040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bl>
    <w:p w14:paraId="476EF621" w14:textId="7D5CAD6E" w:rsidR="00E47D69" w:rsidRDefault="00E47D69" w:rsidP="005B65F9">
      <w:pPr>
        <w:pStyle w:val="XNormal-0"/>
        <w:spacing w:before="120"/>
      </w:pPr>
      <w:r>
        <w:t xml:space="preserve">В приведённых данных вызывают </w:t>
      </w:r>
      <w:r w:rsidR="00631B9C">
        <w:t xml:space="preserve">сомнения </w:t>
      </w:r>
      <w:r>
        <w:t xml:space="preserve">значения </w:t>
      </w:r>
      <w:r w:rsidR="00110EA7">
        <w:t>им</w:t>
      </w:r>
      <w:r>
        <w:t xml:space="preserve">миграции для Германии в 1891, 1895 и 1910 годах и </w:t>
      </w:r>
      <w:r w:rsidR="00110EA7">
        <w:t xml:space="preserve">для </w:t>
      </w:r>
      <w:r>
        <w:t xml:space="preserve">Австрии в 1905 и 1906 годах. Посреди последовательного положительного </w:t>
      </w:r>
      <w:r w:rsidR="00110EA7">
        <w:t>им</w:t>
      </w:r>
      <w:r>
        <w:t>миграционного баланса для названных стран в соседние с названными годы, в указанные годы происходит резкий отрицательный провал. Рассмотрим их подробнее.</w:t>
      </w:r>
    </w:p>
    <w:p w14:paraId="75CA283B" w14:textId="2A9F4125" w:rsidR="00E47D69" w:rsidRDefault="00E47D69" w:rsidP="00D40EA7">
      <w:pPr>
        <w:pStyle w:val="XNormal-0"/>
      </w:pPr>
      <w:r w:rsidRPr="00776314">
        <w:rPr>
          <w:b/>
          <w:bCs/>
          <w:u w:val="single"/>
        </w:rPr>
        <w:t>Германия 1895.</w:t>
      </w:r>
      <w:r>
        <w:t xml:space="preserve"> Провал не создан ошибками переноса данных </w:t>
      </w:r>
      <w:r w:rsidR="003F2C78">
        <w:rPr>
          <w:lang w:val="en-US"/>
        </w:rPr>
        <w:t>NBER</w:t>
      </w:r>
      <w:r w:rsidR="003F2C78" w:rsidRPr="003F2C78">
        <w:t xml:space="preserve"> </w:t>
      </w:r>
      <w:r w:rsidR="003F2C78">
        <w:t xml:space="preserve">или ЦСК, он содержится уже в сведениях первичного </w:t>
      </w:r>
      <w:r w:rsidR="003F2C78" w:rsidRPr="003F2C78">
        <w:t>“</w:t>
      </w:r>
      <w:r w:rsidR="003F2C78">
        <w:t>Обзора</w:t>
      </w:r>
      <w:r w:rsidR="003F2C78" w:rsidRPr="003F2C78">
        <w:t>”</w:t>
      </w:r>
      <w:r w:rsidR="003F2C78">
        <w:t xml:space="preserve">. </w:t>
      </w:r>
      <w:r w:rsidR="00110EA7">
        <w:t>Имм</w:t>
      </w:r>
      <w:r w:rsidR="003F2C78" w:rsidRPr="003F2C78">
        <w:t xml:space="preserve">играционный баланс с Германией по данным "Обзора" резко проваливается </w:t>
      </w:r>
      <w:r w:rsidR="000661B4">
        <w:t xml:space="preserve">в 1895 году </w:t>
      </w:r>
      <w:r w:rsidR="003F2C78" w:rsidRPr="003F2C78">
        <w:t>до минус 85 тыс. посредине лет с преимущественно положительным балансом</w:t>
      </w:r>
      <w:r w:rsidR="00D40EA7">
        <w:t xml:space="preserve"> (1893: +26,811; 1894: +5,875; 1895: −85,110; 1896: +23,460; 1897: +26,567; 1898: +19,680)</w:t>
      </w:r>
      <w:r w:rsidR="003F2C78" w:rsidRPr="003F2C78">
        <w:t>. В 1895 ни в России, ни в Германии не происходило ничего экстраординарного, что могло бы вызвать перелом баланса.</w:t>
      </w:r>
      <w:r w:rsidR="003925AE">
        <w:rPr>
          <w:rStyle w:val="FootnoteReference"/>
        </w:rPr>
        <w:footnoteReference w:id="63"/>
      </w:r>
      <w:r w:rsidR="003F2C78" w:rsidRPr="003F2C78">
        <w:t xml:space="preserve"> Всплеска </w:t>
      </w:r>
      <w:r w:rsidR="003F2C78" w:rsidRPr="003F2C78">
        <w:lastRenderedPageBreak/>
        <w:t xml:space="preserve">эмиграции </w:t>
      </w:r>
      <w:r w:rsidR="009A551D">
        <w:t xml:space="preserve">из России </w:t>
      </w:r>
      <w:r w:rsidR="003F2C78" w:rsidRPr="003F2C78">
        <w:t>тоже не</w:t>
      </w:r>
      <w:r w:rsidR="00FD5FBA">
        <w:t xml:space="preserve"> было</w:t>
      </w:r>
      <w:r w:rsidR="003F2C78" w:rsidRPr="003F2C78">
        <w:t xml:space="preserve">. </w:t>
      </w:r>
      <w:r w:rsidR="00FF31BD">
        <w:t>А</w:t>
      </w:r>
      <w:r w:rsidR="00FF31BD" w:rsidRPr="003F2C78">
        <w:t xml:space="preserve">номалия </w:t>
      </w:r>
      <w:r w:rsidR="00FF31BD">
        <w:t>и</w:t>
      </w:r>
      <w:r w:rsidR="00D40EA7">
        <w:t>м</w:t>
      </w:r>
      <w:r w:rsidR="00D40EA7" w:rsidRPr="003F2C78">
        <w:t>миграционн</w:t>
      </w:r>
      <w:r w:rsidR="00FF31BD">
        <w:t>ых данных</w:t>
      </w:r>
      <w:r w:rsidR="00FD5FBA" w:rsidRPr="003F2C78">
        <w:t xml:space="preserve"> 1895 года затрагивает только одну страну: Германию</w:t>
      </w:r>
      <w:r w:rsidR="00F96AB7">
        <w:t>, причём провал приходится целиком на категорию легитимационных билетов</w:t>
      </w:r>
      <w:r w:rsidR="00F96AB7" w:rsidRPr="00F96AB7">
        <w:t xml:space="preserve">; </w:t>
      </w:r>
      <w:r w:rsidR="00F96AB7">
        <w:t>для движения по паспортам Германия даёт в 1895 году положительный иммиграционный баланс, как и в соседние годы.</w:t>
      </w:r>
      <w:r w:rsidR="00732CAB">
        <w:t xml:space="preserve"> Мы видим этому два возможных объяснения. Первое: </w:t>
      </w:r>
      <w:r w:rsidR="007559ED">
        <w:t>ч</w:t>
      </w:r>
      <w:r w:rsidR="00732CAB" w:rsidRPr="00732CAB">
        <w:t xml:space="preserve">асть первичных сведений о прибывших </w:t>
      </w:r>
      <w:r w:rsidR="007559ED">
        <w:t xml:space="preserve">из Германии по легитимационным билетам </w:t>
      </w:r>
      <w:r w:rsidR="00732CAB" w:rsidRPr="00732CAB">
        <w:t xml:space="preserve">не попала в сводку: не поступила либо не была обработана часть ведомостей о въезде, числом около 100 тыс. Вторая возможность: при составлении отчёта была допущена ошибка или опечатка в десятичном знаке, уменьшившая итог </w:t>
      </w:r>
      <w:r w:rsidR="00732CAB">
        <w:t xml:space="preserve">ровно </w:t>
      </w:r>
      <w:r w:rsidR="00732CAB" w:rsidRPr="00732CAB">
        <w:t xml:space="preserve">на 100 тыс. чел. Совершённая ошибка вошла в </w:t>
      </w:r>
      <w:r w:rsidR="00106376" w:rsidRPr="00106376">
        <w:t>“</w:t>
      </w:r>
      <w:r w:rsidR="00732CAB" w:rsidRPr="00732CAB">
        <w:t>Обзор</w:t>
      </w:r>
      <w:r w:rsidR="00106376" w:rsidRPr="00106376">
        <w:t>”</w:t>
      </w:r>
      <w:r w:rsidR="00732CAB" w:rsidRPr="00732CAB">
        <w:t xml:space="preserve"> за 1895 и затем была воспроизведена последующими изданиями, включая последующие годовые выпуски </w:t>
      </w:r>
      <w:r w:rsidR="00106376" w:rsidRPr="00106376">
        <w:t>“</w:t>
      </w:r>
      <w:r w:rsidR="00732CAB" w:rsidRPr="00732CAB">
        <w:t>Обзора</w:t>
      </w:r>
      <w:r w:rsidR="00106376" w:rsidRPr="00106376">
        <w:t>”</w:t>
      </w:r>
      <w:r w:rsidR="00732CAB" w:rsidRPr="00732CAB">
        <w:t xml:space="preserve"> и составленные на их основе издания ЦСК и NBER.</w:t>
      </w:r>
      <w:r w:rsidR="00C32C09">
        <w:t xml:space="preserve"> Для нейтрализации этой ошибки мы увеличиваем число прибывших из Германии в 1895 году по легитимационным билетам и общий иммиграционный баланс из Германии в этом году на 100 тыс.</w:t>
      </w:r>
      <w:r w:rsidR="009D7C2D">
        <w:t xml:space="preserve"> чел.</w:t>
      </w:r>
    </w:p>
    <w:p w14:paraId="66432DD6" w14:textId="71A97FFF" w:rsidR="006A31FC" w:rsidRDefault="006A31FC" w:rsidP="000C2E9C">
      <w:pPr>
        <w:pStyle w:val="XNormal-0"/>
      </w:pPr>
      <w:r w:rsidRPr="006A31FC">
        <w:rPr>
          <w:b/>
          <w:bCs/>
          <w:u w:val="single"/>
        </w:rPr>
        <w:t>Германия 1891.</w:t>
      </w:r>
      <w:r w:rsidRPr="006A31FC">
        <w:rPr>
          <w:b/>
          <w:bCs/>
        </w:rPr>
        <w:t xml:space="preserve"> </w:t>
      </w:r>
      <w:r w:rsidRPr="006A31FC">
        <w:t>Внешне</w:t>
      </w:r>
      <w:r>
        <w:rPr>
          <w:b/>
          <w:bCs/>
        </w:rPr>
        <w:t xml:space="preserve"> </w:t>
      </w:r>
      <w:r>
        <w:t>сходный п</w:t>
      </w:r>
      <w:r w:rsidRPr="006A31FC">
        <w:t>ровал</w:t>
      </w:r>
      <w:r w:rsidR="001C315A" w:rsidRPr="001C315A">
        <w:rPr>
          <w:b/>
          <w:bCs/>
        </w:rPr>
        <w:t xml:space="preserve"> </w:t>
      </w:r>
      <w:r w:rsidR="00800DD7" w:rsidRPr="00800DD7">
        <w:t>иммиграционного баланса с Германией</w:t>
      </w:r>
      <w:r w:rsidR="00800DD7">
        <w:rPr>
          <w:b/>
          <w:bCs/>
        </w:rPr>
        <w:t xml:space="preserve"> </w:t>
      </w:r>
      <w:r w:rsidRPr="006A31FC">
        <w:t>также</w:t>
      </w:r>
      <w:r w:rsidR="001C315A">
        <w:t xml:space="preserve"> наблюдается в 1891 году</w:t>
      </w:r>
      <w:r w:rsidR="00CD3DE6">
        <w:t>, но на деле не носит того же характера, что в 1895 году.</w:t>
      </w:r>
      <w:r w:rsidR="000C2E9C">
        <w:t xml:space="preserve"> В 1895 обычное паспортное движение Германии совершенно нормально, около +1</w:t>
      </w:r>
      <w:r w:rsidR="008176F4">
        <w:t>.</w:t>
      </w:r>
      <w:r w:rsidR="000C2E9C">
        <w:t xml:space="preserve">8 тыс., а гигантский </w:t>
      </w:r>
      <w:r w:rsidR="00880BE8">
        <w:t xml:space="preserve">дисбаланс </w:t>
      </w:r>
      <w:r w:rsidR="00041999">
        <w:t xml:space="preserve">минус </w:t>
      </w:r>
      <w:r w:rsidR="000C2E9C">
        <w:t>85 тыс. рождается в массовом краткосрочном/легитимационном движении. Именно поэтому версия с пропавшим блоком первичных ведомостей там выглядит очень убедительно.</w:t>
      </w:r>
      <w:r w:rsidR="00880BE8">
        <w:t xml:space="preserve"> </w:t>
      </w:r>
      <w:r w:rsidR="000C2E9C">
        <w:t>В 1891, напротив, краткосрочное движение выглядит нормально и положительно. Необычное значение находится именно среди сравнительно небольшого паспортного потока: 77</w:t>
      </w:r>
      <w:r w:rsidR="00880BE8">
        <w:t>.</w:t>
      </w:r>
      <w:r w:rsidR="000C2E9C">
        <w:t>5 тыс. прибывших против 96</w:t>
      </w:r>
      <w:r w:rsidR="00880BE8">
        <w:t>.</w:t>
      </w:r>
      <w:r w:rsidR="000C2E9C">
        <w:t xml:space="preserve">5 тыс. </w:t>
      </w:r>
      <w:r w:rsidR="007D1EAC">
        <w:t>выбывших. И</w:t>
      </w:r>
      <w:r w:rsidR="000C2E9C">
        <w:t xml:space="preserve"> здесь </w:t>
      </w:r>
      <w:r w:rsidR="00880BE8">
        <w:t xml:space="preserve">обнаруживается </w:t>
      </w:r>
      <w:r w:rsidR="008176F4">
        <w:t xml:space="preserve">вскрывающее всё дело </w:t>
      </w:r>
      <w:r w:rsidR="000C2E9C">
        <w:t>деталь. Если посмотреть непосредственно соседни</w:t>
      </w:r>
      <w:r w:rsidR="00161644">
        <w:t>е</w:t>
      </w:r>
      <w:r w:rsidR="000C2E9C">
        <w:t xml:space="preserve"> год</w:t>
      </w:r>
      <w:r w:rsidR="00161644">
        <w:t>ы</w:t>
      </w:r>
      <w:r w:rsidR="000C2E9C">
        <w:t>:</w:t>
      </w:r>
    </w:p>
    <w:p w14:paraId="2D3CE585" w14:textId="77777777" w:rsidR="0082093D" w:rsidRDefault="0082093D" w:rsidP="000C2E9C">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77"/>
        <w:gridCol w:w="977"/>
        <w:gridCol w:w="1028"/>
      </w:tblGrid>
      <w:tr w:rsidR="001B438C" w:rsidRPr="009A6BEA" w14:paraId="57070AA9" w14:textId="77777777" w:rsidTr="005A4F16">
        <w:trPr>
          <w:tblHeader/>
          <w:jc w:val="center"/>
        </w:trPr>
        <w:tc>
          <w:tcPr>
            <w:tcW w:w="0" w:type="auto"/>
            <w:vMerge w:val="restart"/>
            <w:shd w:val="clear" w:color="auto" w:fill="EEECE1" w:themeFill="background2"/>
            <w:vAlign w:val="center"/>
          </w:tcPr>
          <w:p w14:paraId="3C7FDEEF" w14:textId="1365EF00" w:rsidR="001B438C" w:rsidRPr="009A6BEA" w:rsidRDefault="001B438C" w:rsidP="0082093D">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год</w:t>
            </w:r>
            <w:proofErr w:type="spellEnd"/>
          </w:p>
        </w:tc>
        <w:tc>
          <w:tcPr>
            <w:tcW w:w="0" w:type="auto"/>
            <w:gridSpan w:val="3"/>
            <w:shd w:val="clear" w:color="auto" w:fill="EEECE1" w:themeFill="background2"/>
            <w:vAlign w:val="center"/>
          </w:tcPr>
          <w:p w14:paraId="4608B4A5" w14:textId="3A1DC2EF" w:rsidR="001B438C" w:rsidRPr="009A6BEA" w:rsidRDefault="001B438C" w:rsidP="001B438C">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Германия</w:t>
            </w:r>
            <w:proofErr w:type="spellEnd"/>
            <w:r w:rsidRPr="009A6BEA">
              <w:rPr>
                <w:rFonts w:ascii="Times New Roman" w:eastAsia="Times New Roman" w:hAnsi="Times New Roman" w:cs="Times New Roman"/>
                <w:b/>
                <w:bCs/>
                <w:lang w:val="en-US"/>
              </w:rPr>
              <w:t xml:space="preserve">, </w:t>
            </w:r>
            <w:proofErr w:type="spellStart"/>
            <w:r w:rsidRPr="009A6BEA">
              <w:rPr>
                <w:rFonts w:ascii="Times New Roman" w:eastAsia="Times New Roman" w:hAnsi="Times New Roman" w:cs="Times New Roman"/>
                <w:b/>
                <w:bCs/>
                <w:lang w:val="en-US"/>
              </w:rPr>
              <w:t>паспорта</w:t>
            </w:r>
            <w:proofErr w:type="spellEnd"/>
          </w:p>
        </w:tc>
      </w:tr>
      <w:tr w:rsidR="001B438C" w:rsidRPr="009A6BEA" w14:paraId="792FA870" w14:textId="77777777" w:rsidTr="005A4F16">
        <w:trPr>
          <w:tblHeader/>
          <w:jc w:val="center"/>
        </w:trPr>
        <w:tc>
          <w:tcPr>
            <w:tcW w:w="0" w:type="auto"/>
            <w:vMerge/>
            <w:shd w:val="clear" w:color="auto" w:fill="EEECE1" w:themeFill="background2"/>
            <w:vAlign w:val="center"/>
            <w:hideMark/>
          </w:tcPr>
          <w:p w14:paraId="30434E65" w14:textId="698E4E7D" w:rsidR="001B438C" w:rsidRPr="009A6BEA" w:rsidRDefault="001B438C" w:rsidP="0082093D">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21234CB0" w14:textId="0C60B549"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6241C72A"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10827E30"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82093D" w:rsidRPr="009A6BEA" w14:paraId="532AB7ED" w14:textId="77777777" w:rsidTr="005B1BE8">
        <w:trPr>
          <w:jc w:val="center"/>
        </w:trPr>
        <w:tc>
          <w:tcPr>
            <w:tcW w:w="0" w:type="auto"/>
            <w:vAlign w:val="center"/>
            <w:hideMark/>
          </w:tcPr>
          <w:p w14:paraId="345DC8F3"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1889</w:t>
            </w:r>
          </w:p>
        </w:tc>
        <w:tc>
          <w:tcPr>
            <w:tcW w:w="0" w:type="auto"/>
            <w:vAlign w:val="center"/>
            <w:hideMark/>
          </w:tcPr>
          <w:p w14:paraId="0CF2DA4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100,9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5BACEB5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101,6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13CDA474"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−0,7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1C1AEF90" w14:textId="77777777" w:rsidTr="005B1BE8">
        <w:trPr>
          <w:jc w:val="center"/>
        </w:trPr>
        <w:tc>
          <w:tcPr>
            <w:tcW w:w="0" w:type="auto"/>
            <w:vAlign w:val="center"/>
            <w:hideMark/>
          </w:tcPr>
          <w:p w14:paraId="28DEEB5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1890</w:t>
            </w:r>
          </w:p>
        </w:tc>
        <w:tc>
          <w:tcPr>
            <w:tcW w:w="0" w:type="auto"/>
            <w:vAlign w:val="center"/>
            <w:hideMark/>
          </w:tcPr>
          <w:p w14:paraId="0AF8610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83,6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5AFD26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67,6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5280A2A"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+16,0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r>
      <w:tr w:rsidR="0082093D" w:rsidRPr="009A6BEA" w14:paraId="76B09BFE" w14:textId="77777777" w:rsidTr="005B1BE8">
        <w:trPr>
          <w:jc w:val="center"/>
        </w:trPr>
        <w:tc>
          <w:tcPr>
            <w:tcW w:w="0" w:type="auto"/>
            <w:vAlign w:val="center"/>
            <w:hideMark/>
          </w:tcPr>
          <w:p w14:paraId="506515FE"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1891</w:t>
            </w:r>
          </w:p>
        </w:tc>
        <w:tc>
          <w:tcPr>
            <w:tcW w:w="0" w:type="auto"/>
            <w:vAlign w:val="center"/>
            <w:hideMark/>
          </w:tcPr>
          <w:p w14:paraId="5109915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77,5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7193E78"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96,5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1E7E8492"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−19,0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r>
      <w:tr w:rsidR="0082093D" w:rsidRPr="009A6BEA" w14:paraId="2D7E452E" w14:textId="77777777" w:rsidTr="005B1BE8">
        <w:trPr>
          <w:jc w:val="center"/>
        </w:trPr>
        <w:tc>
          <w:tcPr>
            <w:tcW w:w="0" w:type="auto"/>
            <w:vAlign w:val="center"/>
            <w:hideMark/>
          </w:tcPr>
          <w:p w14:paraId="705D5FF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1892</w:t>
            </w:r>
          </w:p>
        </w:tc>
        <w:tc>
          <w:tcPr>
            <w:tcW w:w="0" w:type="auto"/>
            <w:vAlign w:val="center"/>
            <w:hideMark/>
          </w:tcPr>
          <w:p w14:paraId="4938BC3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61,9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209A3AB7"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64,1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57CB4E0E"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−2,2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52F0732B" w14:textId="77777777" w:rsidTr="005B1BE8">
        <w:trPr>
          <w:jc w:val="center"/>
        </w:trPr>
        <w:tc>
          <w:tcPr>
            <w:tcW w:w="0" w:type="auto"/>
            <w:vAlign w:val="center"/>
            <w:hideMark/>
          </w:tcPr>
          <w:p w14:paraId="6030C43C"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1893</w:t>
            </w:r>
          </w:p>
        </w:tc>
        <w:tc>
          <w:tcPr>
            <w:tcW w:w="0" w:type="auto"/>
            <w:vAlign w:val="center"/>
            <w:hideMark/>
          </w:tcPr>
          <w:p w14:paraId="49E5196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80,0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50D2616"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81,6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147B22B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2B057589" w14:textId="77777777" w:rsidTr="005B1BE8">
        <w:trPr>
          <w:jc w:val="center"/>
        </w:trPr>
        <w:tc>
          <w:tcPr>
            <w:tcW w:w="0" w:type="auto"/>
            <w:vAlign w:val="center"/>
            <w:hideMark/>
          </w:tcPr>
          <w:p w14:paraId="6D7F0F89"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1894</w:t>
            </w:r>
          </w:p>
        </w:tc>
        <w:tc>
          <w:tcPr>
            <w:tcW w:w="0" w:type="auto"/>
            <w:vAlign w:val="center"/>
            <w:hideMark/>
          </w:tcPr>
          <w:p w14:paraId="3E83EF9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74,4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668B07D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78,5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EB96FD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−4,1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5CE6DD1F" w14:textId="77777777" w:rsidTr="005B1BE8">
        <w:trPr>
          <w:jc w:val="center"/>
        </w:trPr>
        <w:tc>
          <w:tcPr>
            <w:tcW w:w="0" w:type="auto"/>
            <w:vAlign w:val="center"/>
            <w:hideMark/>
          </w:tcPr>
          <w:p w14:paraId="0B7AD32D"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1895</w:t>
            </w:r>
          </w:p>
        </w:tc>
        <w:tc>
          <w:tcPr>
            <w:tcW w:w="0" w:type="auto"/>
            <w:vAlign w:val="center"/>
            <w:hideMark/>
          </w:tcPr>
          <w:p w14:paraId="020426F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75,5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4586FE1"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73,7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FC8FEE0"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+1,8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bl>
    <w:p w14:paraId="07B57418" w14:textId="77777777" w:rsidR="0082093D" w:rsidRDefault="0082093D" w:rsidP="000C2E9C">
      <w:pPr>
        <w:pStyle w:val="XNormal-0"/>
      </w:pPr>
    </w:p>
    <w:p w14:paraId="690713BD" w14:textId="36988CD7" w:rsidR="005229E2" w:rsidRPr="005229E2" w:rsidRDefault="00040E81" w:rsidP="005229E2">
      <w:pPr>
        <w:pStyle w:val="XNormal-0"/>
      </w:pPr>
      <w:r w:rsidRPr="00040E81">
        <w:t xml:space="preserve">Здесь 1890 и 1891 </w:t>
      </w:r>
      <w:r w:rsidR="005A4F16">
        <w:t xml:space="preserve">года </w:t>
      </w:r>
      <w:r w:rsidRPr="00040E81">
        <w:t>почти компенсируют друг друга: +16,0 − 19,0 ≈ −3,0 тыс. за два года</w:t>
      </w:r>
      <w:r w:rsidR="001746AE">
        <w:t>, что соответствует характерному среднегодовому паспортному среднему</w:t>
      </w:r>
      <w:r w:rsidRPr="00040E81">
        <w:t xml:space="preserve">. Это вполне может быть обычным календарным </w:t>
      </w:r>
      <w:r w:rsidRPr="00040E81">
        <w:lastRenderedPageBreak/>
        <w:t>эффектом: в 1890 г. временно накопилось больше германских подданных, находившихся в России по паспортам, а в 1891 они уехали. В отличие от восьмидневных легитимационных билетов, для паспортного движения такое межгодовое смещение совершенно естественно</w:t>
      </w:r>
      <w:r>
        <w:t xml:space="preserve"> и представляет сезонную межгодовую аберрацию учёта</w:t>
      </w:r>
      <w:r w:rsidRPr="00040E81">
        <w:t>.</w:t>
      </w:r>
      <w:r w:rsidR="005229E2">
        <w:t xml:space="preserve"> </w:t>
      </w:r>
      <w:r w:rsidR="005229E2" w:rsidRPr="005229E2">
        <w:t xml:space="preserve">Даже если смотреть на полный </w:t>
      </w:r>
      <w:r w:rsidR="005229E2">
        <w:t xml:space="preserve">(паспортный + билетный) </w:t>
      </w:r>
      <w:r w:rsidR="005229E2" w:rsidRPr="005229E2">
        <w:t>ряд, эффект похож:</w:t>
      </w:r>
    </w:p>
    <w:p w14:paraId="4F8D2BC6" w14:textId="4DCBAF05" w:rsidR="005229E2" w:rsidRPr="005229E2" w:rsidRDefault="005229E2" w:rsidP="005229E2">
      <w:pPr>
        <w:pStyle w:val="XNormal-0"/>
        <w:ind w:left="706"/>
      </w:pPr>
      <w:r w:rsidRPr="005229E2">
        <w:rPr>
          <w:b/>
          <w:bCs/>
        </w:rPr>
        <w:t>1890 +32</w:t>
      </w:r>
      <w:r>
        <w:rPr>
          <w:b/>
          <w:bCs/>
        </w:rPr>
        <w:t>,</w:t>
      </w:r>
      <w:r w:rsidRPr="005229E2">
        <w:rPr>
          <w:b/>
          <w:bCs/>
        </w:rPr>
        <w:t>800</w:t>
      </w:r>
      <w:r w:rsidRPr="005229E2">
        <w:br/>
      </w:r>
      <w:r w:rsidRPr="005229E2">
        <w:rPr>
          <w:b/>
          <w:bCs/>
        </w:rPr>
        <w:t>1891 −11</w:t>
      </w:r>
      <w:r>
        <w:rPr>
          <w:b/>
          <w:bCs/>
        </w:rPr>
        <w:t>,</w:t>
      </w:r>
      <w:r w:rsidRPr="005229E2">
        <w:rPr>
          <w:b/>
          <w:bCs/>
        </w:rPr>
        <w:t>339</w:t>
      </w:r>
    </w:p>
    <w:p w14:paraId="5A401EDF" w14:textId="3FB67B23" w:rsidR="005229E2" w:rsidRPr="005229E2" w:rsidRDefault="005229E2" w:rsidP="005229E2">
      <w:pPr>
        <w:pStyle w:val="XNormal-0"/>
      </w:pPr>
      <w:r w:rsidRPr="005229E2">
        <w:t>за два года вместе:</w:t>
      </w:r>
      <w:r>
        <w:t xml:space="preserve"> </w:t>
      </w:r>
      <w:r w:rsidRPr="005229E2">
        <w:rPr>
          <w:b/>
          <w:bCs/>
        </w:rPr>
        <w:t>+21</w:t>
      </w:r>
      <w:r>
        <w:rPr>
          <w:b/>
          <w:bCs/>
        </w:rPr>
        <w:t>,</w:t>
      </w:r>
      <w:r w:rsidRPr="005229E2">
        <w:rPr>
          <w:b/>
          <w:bCs/>
        </w:rPr>
        <w:t>461</w:t>
      </w:r>
      <w:r w:rsidRPr="005229E2">
        <w:t xml:space="preserve">, то есть в среднем </w:t>
      </w:r>
      <w:r w:rsidRPr="005229E2">
        <w:rPr>
          <w:b/>
          <w:bCs/>
        </w:rPr>
        <w:t>+10</w:t>
      </w:r>
      <w:r>
        <w:rPr>
          <w:b/>
          <w:bCs/>
        </w:rPr>
        <w:t>.</w:t>
      </w:r>
      <w:r w:rsidRPr="005229E2">
        <w:rPr>
          <w:b/>
          <w:bCs/>
        </w:rPr>
        <w:t>7 тыс. в год</w:t>
      </w:r>
      <w:r w:rsidRPr="005229E2">
        <w:t xml:space="preserve"> </w:t>
      </w:r>
      <w:r w:rsidR="00DC7FF5">
        <w:t>–</w:t>
      </w:r>
      <w:r w:rsidRPr="005229E2">
        <w:t xml:space="preserve"> совершенно не экстраординарное значение для германского ряда.</w:t>
      </w:r>
      <w:r>
        <w:t xml:space="preserve"> </w:t>
      </w:r>
      <w:r w:rsidRPr="005229E2">
        <w:t>А с 1895 так не получается:</w:t>
      </w:r>
    </w:p>
    <w:p w14:paraId="68ED2D9F" w14:textId="77777777" w:rsidR="005229E2" w:rsidRPr="005229E2" w:rsidRDefault="005229E2" w:rsidP="005229E2">
      <w:pPr>
        <w:pStyle w:val="XNormal-0"/>
        <w:ind w:left="706"/>
      </w:pPr>
      <w:r w:rsidRPr="005229E2">
        <w:rPr>
          <w:b/>
          <w:bCs/>
        </w:rPr>
        <w:t>1894 +5 875</w:t>
      </w:r>
      <w:r w:rsidRPr="005229E2">
        <w:br/>
      </w:r>
      <w:r w:rsidRPr="005229E2">
        <w:rPr>
          <w:b/>
          <w:bCs/>
        </w:rPr>
        <w:t>1895 −85 110</w:t>
      </w:r>
    </w:p>
    <w:p w14:paraId="6DFC1A14" w14:textId="0C4B6C16" w:rsidR="005229E2" w:rsidRDefault="005229E2" w:rsidP="005229E2">
      <w:pPr>
        <w:pStyle w:val="XNormal-0"/>
      </w:pPr>
      <w:r w:rsidRPr="005229E2">
        <w:t xml:space="preserve">вместе всё равно </w:t>
      </w:r>
      <w:r w:rsidR="00C93BF7">
        <w:rPr>
          <w:b/>
          <w:bCs/>
        </w:rPr>
        <w:t xml:space="preserve">– минус </w:t>
      </w:r>
      <w:r w:rsidRPr="005229E2">
        <w:rPr>
          <w:b/>
          <w:bCs/>
        </w:rPr>
        <w:t>79</w:t>
      </w:r>
      <w:r>
        <w:rPr>
          <w:b/>
          <w:bCs/>
        </w:rPr>
        <w:t>,</w:t>
      </w:r>
      <w:r w:rsidRPr="005229E2">
        <w:rPr>
          <w:b/>
          <w:bCs/>
        </w:rPr>
        <w:t>235</w:t>
      </w:r>
      <w:r w:rsidRPr="005229E2">
        <w:t xml:space="preserve">. Провал </w:t>
      </w:r>
      <w:r w:rsidR="00F21E35">
        <w:t xml:space="preserve">1895 </w:t>
      </w:r>
      <w:r w:rsidRPr="005229E2">
        <w:t>никуда не исчезает.</w:t>
      </w:r>
      <w:r w:rsidR="00B84F63">
        <w:t xml:space="preserve"> </w:t>
      </w:r>
      <w:r w:rsidR="00B84F63" w:rsidRPr="00B84F63">
        <w:t xml:space="preserve">Поэтому если 1895 </w:t>
      </w:r>
      <w:r w:rsidR="00B84F63">
        <w:t>–</w:t>
      </w:r>
      <w:r w:rsidR="00B84F63" w:rsidRPr="00B84F63">
        <w:t xml:space="preserve"> очень вероятный дефект исходного учёта, вероятно потеря части прибытий на германской границе, то 1891 </w:t>
      </w:r>
      <w:r w:rsidR="00B84F63">
        <w:t>–</w:t>
      </w:r>
      <w:r w:rsidR="00B84F63" w:rsidRPr="00B84F63">
        <w:t xml:space="preserve"> статистический выброс, но пока вполне возможный реальный календарный дисбаланс. Дополнительный аргумент против простой опечатки </w:t>
      </w:r>
      <w:r w:rsidR="00B84F63">
        <w:t>–</w:t>
      </w:r>
      <w:r w:rsidR="00B84F63" w:rsidRPr="00B84F63">
        <w:t xml:space="preserve"> одни и те же 96</w:t>
      </w:r>
      <w:r w:rsidR="00B84F63">
        <w:t>.</w:t>
      </w:r>
      <w:r w:rsidR="00B84F63" w:rsidRPr="00B84F63">
        <w:t>5 / 77</w:t>
      </w:r>
      <w:r w:rsidR="00B84F63">
        <w:t>.</w:t>
      </w:r>
      <w:r w:rsidR="00B84F63" w:rsidRPr="00B84F63">
        <w:t xml:space="preserve">5 без исправлений перепечатаны в трёх последовательных </w:t>
      </w:r>
      <w:r w:rsidR="00911F1A" w:rsidRPr="00911F1A">
        <w:t>“</w:t>
      </w:r>
      <w:r w:rsidR="00B84F63" w:rsidRPr="00B84F63">
        <w:t>Обзорах</w:t>
      </w:r>
      <w:r w:rsidR="00911F1A" w:rsidRPr="00911F1A">
        <w:t>”</w:t>
      </w:r>
      <w:r w:rsidR="00B84F63" w:rsidRPr="00B84F63">
        <w:t xml:space="preserve">. Это, конечно, не три независимых наблюдения </w:t>
      </w:r>
      <w:r w:rsidR="00B84F63">
        <w:t>–</w:t>
      </w:r>
      <w:r w:rsidR="00B84F63" w:rsidRPr="00B84F63">
        <w:t xml:space="preserve"> они </w:t>
      </w:r>
      <w:r w:rsidR="009B774B">
        <w:t xml:space="preserve">вероятно </w:t>
      </w:r>
      <w:r w:rsidR="00B84F63" w:rsidRPr="00B84F63">
        <w:t>копиров</w:t>
      </w:r>
      <w:r w:rsidR="009B774B">
        <w:t xml:space="preserve">али </w:t>
      </w:r>
      <w:r w:rsidR="00B84F63" w:rsidRPr="00B84F63">
        <w:t xml:space="preserve">старый ряд, </w:t>
      </w:r>
      <w:r w:rsidR="00B84F63">
        <w:t>–</w:t>
      </w:r>
      <w:r w:rsidR="00B84F63" w:rsidRPr="00B84F63">
        <w:t xml:space="preserve"> но вероятность обычной типографской ошибки заметно уменьшается.</w:t>
      </w:r>
      <w:r w:rsidR="00FD504C">
        <w:t xml:space="preserve"> Поправки для 1891 года поэтому, предварительно, не требуется.</w:t>
      </w:r>
    </w:p>
    <w:p w14:paraId="1BB443C5" w14:textId="5FDCCBF3" w:rsidR="005D4DD2" w:rsidRDefault="00471AA7" w:rsidP="005229E2">
      <w:pPr>
        <w:pStyle w:val="XNormal-0"/>
      </w:pPr>
      <w:r w:rsidRPr="00471AA7">
        <w:rPr>
          <w:b/>
          <w:bCs/>
          <w:u w:val="single"/>
        </w:rPr>
        <w:t>Германия 1910.</w:t>
      </w:r>
      <w:r>
        <w:t xml:space="preserve">  </w:t>
      </w:r>
      <w:r w:rsidRPr="00471AA7">
        <w:t>Отрицательное сальдо всей совокупности иностранцев в 1910 г. возникает исключительно из-за Германии. По остальным странам и в с</w:t>
      </w:r>
      <w:r w:rsidR="007024C9">
        <w:t>у</w:t>
      </w:r>
      <w:r w:rsidRPr="00471AA7">
        <w:t>мме никакого оттока нет. По таблице NBER для легитимационных билетов в 1910 г.:</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5"/>
        <w:gridCol w:w="966"/>
        <w:gridCol w:w="910"/>
        <w:gridCol w:w="761"/>
      </w:tblGrid>
      <w:tr w:rsidR="005D4DD2" w:rsidRPr="009A6BEA" w14:paraId="5C1FC620" w14:textId="77777777" w:rsidTr="00F815D9">
        <w:trPr>
          <w:tblHeader/>
          <w:jc w:val="center"/>
        </w:trPr>
        <w:tc>
          <w:tcPr>
            <w:tcW w:w="0" w:type="auto"/>
            <w:shd w:val="clear" w:color="auto" w:fill="EEECE1" w:themeFill="background2"/>
            <w:vAlign w:val="center"/>
            <w:hideMark/>
          </w:tcPr>
          <w:p w14:paraId="1304831F" w14:textId="77777777" w:rsidR="005D4DD2" w:rsidRPr="009A6BEA" w:rsidRDefault="005D4DD2" w:rsidP="005D4DD2">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Подданство</w:t>
            </w:r>
            <w:proofErr w:type="spellEnd"/>
          </w:p>
        </w:tc>
        <w:tc>
          <w:tcPr>
            <w:tcW w:w="0" w:type="auto"/>
            <w:shd w:val="clear" w:color="auto" w:fill="EEECE1" w:themeFill="background2"/>
            <w:vAlign w:val="center"/>
            <w:hideMark/>
          </w:tcPr>
          <w:p w14:paraId="2F26EB3E"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031B7F18"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50E77FD4"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5D4DD2" w:rsidRPr="009A6BEA" w14:paraId="68A06CC6" w14:textId="77777777" w:rsidTr="005D4DD2">
        <w:trPr>
          <w:jc w:val="center"/>
        </w:trPr>
        <w:tc>
          <w:tcPr>
            <w:tcW w:w="0" w:type="auto"/>
            <w:vAlign w:val="center"/>
            <w:hideMark/>
          </w:tcPr>
          <w:p w14:paraId="4A00AFDD"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b/>
                <w:bCs/>
                <w:lang w:val="en-US"/>
              </w:rPr>
              <w:t>Германия</w:t>
            </w:r>
            <w:proofErr w:type="spellEnd"/>
          </w:p>
        </w:tc>
        <w:tc>
          <w:tcPr>
            <w:tcW w:w="0" w:type="auto"/>
            <w:vAlign w:val="center"/>
            <w:hideMark/>
          </w:tcPr>
          <w:p w14:paraId="17677CE4"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2,216,286</w:t>
            </w:r>
          </w:p>
        </w:tc>
        <w:tc>
          <w:tcPr>
            <w:tcW w:w="0" w:type="auto"/>
            <w:vAlign w:val="center"/>
            <w:hideMark/>
          </w:tcPr>
          <w:p w14:paraId="782EF4D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2,255,871</w:t>
            </w:r>
          </w:p>
        </w:tc>
        <w:tc>
          <w:tcPr>
            <w:tcW w:w="0" w:type="auto"/>
            <w:vAlign w:val="center"/>
            <w:hideMark/>
          </w:tcPr>
          <w:p w14:paraId="3C74D1C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5D4DD2" w:rsidRPr="009A6BEA" w14:paraId="636942A1" w14:textId="77777777" w:rsidTr="005D4DD2">
        <w:trPr>
          <w:jc w:val="center"/>
        </w:trPr>
        <w:tc>
          <w:tcPr>
            <w:tcW w:w="0" w:type="auto"/>
            <w:vAlign w:val="center"/>
            <w:hideMark/>
          </w:tcPr>
          <w:p w14:paraId="6D79CB95"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Австрия</w:t>
            </w:r>
            <w:proofErr w:type="spellEnd"/>
          </w:p>
        </w:tc>
        <w:tc>
          <w:tcPr>
            <w:tcW w:w="0" w:type="auto"/>
            <w:vAlign w:val="center"/>
            <w:hideMark/>
          </w:tcPr>
          <w:p w14:paraId="7484034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609,375</w:t>
            </w:r>
          </w:p>
        </w:tc>
        <w:tc>
          <w:tcPr>
            <w:tcW w:w="0" w:type="auto"/>
            <w:vAlign w:val="center"/>
            <w:hideMark/>
          </w:tcPr>
          <w:p w14:paraId="077F514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608,770</w:t>
            </w:r>
          </w:p>
        </w:tc>
        <w:tc>
          <w:tcPr>
            <w:tcW w:w="0" w:type="auto"/>
            <w:vAlign w:val="center"/>
            <w:hideMark/>
          </w:tcPr>
          <w:p w14:paraId="3A5ED6F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+605</w:t>
            </w:r>
          </w:p>
        </w:tc>
      </w:tr>
      <w:tr w:rsidR="005D4DD2" w:rsidRPr="009A6BEA" w14:paraId="1176D919" w14:textId="77777777" w:rsidTr="005D4DD2">
        <w:trPr>
          <w:jc w:val="center"/>
        </w:trPr>
        <w:tc>
          <w:tcPr>
            <w:tcW w:w="0" w:type="auto"/>
            <w:vAlign w:val="center"/>
            <w:hideMark/>
          </w:tcPr>
          <w:p w14:paraId="582DFB3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Румыния</w:t>
            </w:r>
            <w:proofErr w:type="spellEnd"/>
          </w:p>
        </w:tc>
        <w:tc>
          <w:tcPr>
            <w:tcW w:w="0" w:type="auto"/>
            <w:vAlign w:val="center"/>
            <w:hideMark/>
          </w:tcPr>
          <w:p w14:paraId="770B8049"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3,369</w:t>
            </w:r>
          </w:p>
        </w:tc>
        <w:tc>
          <w:tcPr>
            <w:tcW w:w="0" w:type="auto"/>
            <w:vAlign w:val="center"/>
            <w:hideMark/>
          </w:tcPr>
          <w:p w14:paraId="0F4574C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3,156</w:t>
            </w:r>
          </w:p>
        </w:tc>
        <w:tc>
          <w:tcPr>
            <w:tcW w:w="0" w:type="auto"/>
            <w:vAlign w:val="center"/>
            <w:hideMark/>
          </w:tcPr>
          <w:p w14:paraId="769D73F8"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+213</w:t>
            </w:r>
          </w:p>
        </w:tc>
      </w:tr>
      <w:tr w:rsidR="005D4DD2" w:rsidRPr="009A6BEA" w14:paraId="564EBD95" w14:textId="77777777" w:rsidTr="005D4DD2">
        <w:trPr>
          <w:jc w:val="center"/>
        </w:trPr>
        <w:tc>
          <w:tcPr>
            <w:tcW w:w="0" w:type="auto"/>
            <w:vAlign w:val="center"/>
            <w:hideMark/>
          </w:tcPr>
          <w:p w14:paraId="17734C0E"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Персия</w:t>
            </w:r>
            <w:proofErr w:type="spellEnd"/>
          </w:p>
        </w:tc>
        <w:tc>
          <w:tcPr>
            <w:tcW w:w="0" w:type="auto"/>
            <w:vAlign w:val="center"/>
            <w:hideMark/>
          </w:tcPr>
          <w:p w14:paraId="3D3982D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82,698</w:t>
            </w:r>
          </w:p>
        </w:tc>
        <w:tc>
          <w:tcPr>
            <w:tcW w:w="0" w:type="auto"/>
            <w:vAlign w:val="center"/>
            <w:hideMark/>
          </w:tcPr>
          <w:p w14:paraId="625E2097"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74,888</w:t>
            </w:r>
          </w:p>
        </w:tc>
        <w:tc>
          <w:tcPr>
            <w:tcW w:w="0" w:type="auto"/>
            <w:vAlign w:val="center"/>
            <w:hideMark/>
          </w:tcPr>
          <w:p w14:paraId="5015258F"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+7,810</w:t>
            </w:r>
          </w:p>
        </w:tc>
      </w:tr>
      <w:tr w:rsidR="005D4DD2" w:rsidRPr="009A6BEA" w14:paraId="10CE1A07" w14:textId="77777777" w:rsidTr="005D4DD2">
        <w:trPr>
          <w:jc w:val="center"/>
        </w:trPr>
        <w:tc>
          <w:tcPr>
            <w:tcW w:w="0" w:type="auto"/>
            <w:vAlign w:val="center"/>
            <w:hideMark/>
          </w:tcPr>
          <w:p w14:paraId="25CBE6C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Китай</w:t>
            </w:r>
            <w:proofErr w:type="spellEnd"/>
          </w:p>
        </w:tc>
        <w:tc>
          <w:tcPr>
            <w:tcW w:w="0" w:type="auto"/>
            <w:vAlign w:val="center"/>
            <w:hideMark/>
          </w:tcPr>
          <w:p w14:paraId="1A613E7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21,368</w:t>
            </w:r>
          </w:p>
        </w:tc>
        <w:tc>
          <w:tcPr>
            <w:tcW w:w="0" w:type="auto"/>
            <w:vAlign w:val="center"/>
            <w:hideMark/>
          </w:tcPr>
          <w:p w14:paraId="1FA6B4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17,467</w:t>
            </w:r>
          </w:p>
        </w:tc>
        <w:tc>
          <w:tcPr>
            <w:tcW w:w="0" w:type="auto"/>
            <w:vAlign w:val="center"/>
            <w:hideMark/>
          </w:tcPr>
          <w:p w14:paraId="5968493A"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+3,901</w:t>
            </w:r>
          </w:p>
        </w:tc>
      </w:tr>
      <w:tr w:rsidR="005D4DD2" w:rsidRPr="009A6BEA" w14:paraId="671B143B" w14:textId="77777777" w:rsidTr="005D4DD2">
        <w:trPr>
          <w:jc w:val="center"/>
        </w:trPr>
        <w:tc>
          <w:tcPr>
            <w:tcW w:w="0" w:type="auto"/>
            <w:vAlign w:val="center"/>
            <w:hideMark/>
          </w:tcPr>
          <w:p w14:paraId="4DC93DDB"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Прочие</w:t>
            </w:r>
            <w:proofErr w:type="spellEnd"/>
          </w:p>
        </w:tc>
        <w:tc>
          <w:tcPr>
            <w:tcW w:w="0" w:type="auto"/>
            <w:vAlign w:val="center"/>
            <w:hideMark/>
          </w:tcPr>
          <w:p w14:paraId="3C56E70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7,590</w:t>
            </w:r>
          </w:p>
        </w:tc>
        <w:tc>
          <w:tcPr>
            <w:tcW w:w="0" w:type="auto"/>
            <w:vAlign w:val="center"/>
            <w:hideMark/>
          </w:tcPr>
          <w:p w14:paraId="6CEADE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646</w:t>
            </w:r>
          </w:p>
        </w:tc>
        <w:tc>
          <w:tcPr>
            <w:tcW w:w="0" w:type="auto"/>
            <w:vAlign w:val="center"/>
            <w:hideMark/>
          </w:tcPr>
          <w:p w14:paraId="09679DB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+6,944</w:t>
            </w:r>
          </w:p>
        </w:tc>
      </w:tr>
      <w:tr w:rsidR="005D4DD2" w:rsidRPr="009A6BEA" w14:paraId="187A721F" w14:textId="77777777" w:rsidTr="005D4DD2">
        <w:trPr>
          <w:jc w:val="center"/>
        </w:trPr>
        <w:tc>
          <w:tcPr>
            <w:tcW w:w="0" w:type="auto"/>
            <w:vAlign w:val="center"/>
            <w:hideMark/>
          </w:tcPr>
          <w:p w14:paraId="14E3FA9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b/>
                <w:bCs/>
                <w:lang w:val="en-US"/>
              </w:rPr>
              <w:t>Всего</w:t>
            </w:r>
            <w:proofErr w:type="spellEnd"/>
          </w:p>
        </w:tc>
        <w:tc>
          <w:tcPr>
            <w:tcW w:w="0" w:type="auto"/>
            <w:vAlign w:val="center"/>
            <w:hideMark/>
          </w:tcPr>
          <w:p w14:paraId="091166EC"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2,940,686</w:t>
            </w:r>
          </w:p>
        </w:tc>
        <w:tc>
          <w:tcPr>
            <w:tcW w:w="0" w:type="auto"/>
            <w:vAlign w:val="center"/>
            <w:hideMark/>
          </w:tcPr>
          <w:p w14:paraId="7BA62D12"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2,960,798</w:t>
            </w:r>
          </w:p>
        </w:tc>
        <w:tc>
          <w:tcPr>
            <w:tcW w:w="0" w:type="auto"/>
            <w:vAlign w:val="center"/>
            <w:hideMark/>
          </w:tcPr>
          <w:p w14:paraId="311BF45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−20,112</w:t>
            </w:r>
          </w:p>
        </w:tc>
      </w:tr>
    </w:tbl>
    <w:p w14:paraId="776C058D" w14:textId="7296CC40" w:rsidR="00E4071A" w:rsidRDefault="00A4159C" w:rsidP="00706B70">
      <w:pPr>
        <w:pStyle w:val="XNormal-0"/>
        <w:spacing w:before="120"/>
      </w:pPr>
      <w:r w:rsidRPr="00A4159C">
        <w:t xml:space="preserve">Эти числа находятся в </w:t>
      </w:r>
      <w:r w:rsidR="00941B16">
        <w:t xml:space="preserve">таблице </w:t>
      </w:r>
      <w:r w:rsidRPr="00A4159C">
        <w:t>IV NBER. То есть все иностранцы, кроме немцев, вместе имеют положительное сальдо: +605 + 213 + 7,810 + 3,901 + 6,944 = +19,473. И только германское</w:t>
      </w:r>
      <w:r w:rsidR="00556035">
        <w:t xml:space="preserve"> сальдо</w:t>
      </w:r>
      <w:r w:rsidRPr="00A4159C">
        <w:t xml:space="preserve"> −39,585 перевешивает этот плюс, давая итог: −39,585 + 19,473 = −20,112. </w:t>
      </w:r>
      <w:r w:rsidR="00252A5B">
        <w:t>С</w:t>
      </w:r>
      <w:r w:rsidRPr="00A4159C">
        <w:t>труктура 1910 г. больше похожа на локальную германскую аномалию</w:t>
      </w:r>
      <w:r>
        <w:t xml:space="preserve">. </w:t>
      </w:r>
      <w:r w:rsidRPr="00A4159C">
        <w:t>Причём если добавить паспортное движение Германии, которое в 1910 г. нормально положительно: 67,531 − 59,655 = +7,876, то общее германское сальдо получается:</w:t>
      </w:r>
      <w:r>
        <w:t xml:space="preserve"> </w:t>
      </w:r>
      <w:r w:rsidRPr="00A4159C">
        <w:t>−39,585 + 7,876 = −31,709.</w:t>
      </w:r>
      <w:r w:rsidR="00E4071A">
        <w:t xml:space="preserve"> Следовательно, для Германии последовательность компонентов выглядит особенно наглядно:</w:t>
      </w:r>
    </w:p>
    <w:p w14:paraId="061DE4F1" w14:textId="1EDF0DDA" w:rsidR="00E4071A" w:rsidRDefault="00E4071A" w:rsidP="00106376">
      <w:pPr>
        <w:pStyle w:val="XNormal-0"/>
        <w:numPr>
          <w:ilvl w:val="0"/>
          <w:numId w:val="74"/>
        </w:numPr>
        <w:spacing w:after="0"/>
      </w:pPr>
      <w:r>
        <w:t>паспорта 1910: +7,876 – совершенно нормальны;</w:t>
      </w:r>
    </w:p>
    <w:p w14:paraId="43E4A8A0" w14:textId="07402270" w:rsidR="00E4071A" w:rsidRDefault="00E4071A" w:rsidP="00106376">
      <w:pPr>
        <w:pStyle w:val="XNormal-0"/>
        <w:numPr>
          <w:ilvl w:val="0"/>
          <w:numId w:val="74"/>
        </w:numPr>
        <w:spacing w:after="0"/>
      </w:pPr>
      <w:r>
        <w:t xml:space="preserve">легитимационные билеты: –39,585 – вся аномалия </w:t>
      </w:r>
      <w:r w:rsidR="00881693">
        <w:t xml:space="preserve">сосредоточена </w:t>
      </w:r>
      <w:r>
        <w:t>здесь;</w:t>
      </w:r>
    </w:p>
    <w:p w14:paraId="3625C902" w14:textId="77777777" w:rsidR="00E4071A" w:rsidRDefault="00E4071A" w:rsidP="00E4071A">
      <w:pPr>
        <w:pStyle w:val="XNormal-0"/>
        <w:numPr>
          <w:ilvl w:val="0"/>
          <w:numId w:val="74"/>
        </w:numPr>
      </w:pPr>
      <w:r>
        <w:t>прочие иностранные подданства по билетам: +19,473.</w:t>
      </w:r>
    </w:p>
    <w:p w14:paraId="275E72C9" w14:textId="0B9AFC29" w:rsidR="0082093D" w:rsidRDefault="00E4071A" w:rsidP="00E4071A">
      <w:pPr>
        <w:pStyle w:val="XNormal-0"/>
      </w:pPr>
      <w:r>
        <w:t>Это заставляет повысить степень подозрительности Германии-1910</w:t>
      </w:r>
      <w:r w:rsidR="00FC613A">
        <w:t xml:space="preserve"> по легитимационным билетам</w:t>
      </w:r>
      <w:r>
        <w:t>. Мы видим, что в 1910 год</w:t>
      </w:r>
      <w:r w:rsidR="000F48EF">
        <w:t>у</w:t>
      </w:r>
      <w:r>
        <w:t xml:space="preserve"> об</w:t>
      </w:r>
      <w:r w:rsidR="000F48EF">
        <w:t>щего</w:t>
      </w:r>
      <w:r>
        <w:t xml:space="preserve"> календарного эффекта не было: отрицательным оказался именно германский поток, тогда как Австрия, Персия, Китай, Румыния и прочие в совокупности были в плюсе.</w:t>
      </w:r>
      <w:r w:rsidR="0022001D">
        <w:t xml:space="preserve"> Е</w:t>
      </w:r>
      <w:r w:rsidR="0022001D" w:rsidRPr="0022001D">
        <w:t>сли рассматривать только германских подданных по легитимационным билетам, 1910 выглядит как одиночный провал.</w:t>
      </w:r>
      <w:r w:rsidR="001D6A94">
        <w:t xml:space="preserve"> </w:t>
      </w:r>
      <w:r w:rsidR="001D6A94" w:rsidRPr="001D6A94">
        <w:t>По таблице IV NBER</w:t>
      </w:r>
      <w:r w:rsidR="00384E7D">
        <w:rPr>
          <w:lang w:val="en-US"/>
        </w:rPr>
        <w:t xml:space="preserve"> </w:t>
      </w:r>
      <w:r w:rsidR="00384E7D">
        <w:t>для Германии</w:t>
      </w:r>
      <w:r w:rsidR="001D6A94" w:rsidRPr="001D6A9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66"/>
        <w:gridCol w:w="910"/>
        <w:gridCol w:w="761"/>
      </w:tblGrid>
      <w:tr w:rsidR="001D6A94" w:rsidRPr="009A6BEA" w14:paraId="1C1F9D49" w14:textId="77777777" w:rsidTr="00885708">
        <w:trPr>
          <w:cantSplit/>
          <w:tblHeader/>
          <w:jc w:val="center"/>
        </w:trPr>
        <w:tc>
          <w:tcPr>
            <w:tcW w:w="0" w:type="auto"/>
            <w:shd w:val="clear" w:color="auto" w:fill="EEECE1" w:themeFill="background2"/>
            <w:vAlign w:val="center"/>
            <w:hideMark/>
          </w:tcPr>
          <w:p w14:paraId="2F3DAB8B" w14:textId="77777777" w:rsidR="001D6A94" w:rsidRPr="009A6BEA" w:rsidRDefault="001D6A94" w:rsidP="001D6A94">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Год</w:t>
            </w:r>
            <w:proofErr w:type="spellEnd"/>
          </w:p>
        </w:tc>
        <w:tc>
          <w:tcPr>
            <w:tcW w:w="0" w:type="auto"/>
            <w:shd w:val="clear" w:color="auto" w:fill="EEECE1" w:themeFill="background2"/>
            <w:vAlign w:val="center"/>
            <w:hideMark/>
          </w:tcPr>
          <w:p w14:paraId="6BEAD2E1"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2AA8E458"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2C4CDF4F"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1D6A94" w:rsidRPr="009A6BEA" w14:paraId="41B6E48D" w14:textId="77777777" w:rsidTr="001D6A94">
        <w:trPr>
          <w:jc w:val="center"/>
        </w:trPr>
        <w:tc>
          <w:tcPr>
            <w:tcW w:w="0" w:type="auto"/>
            <w:vAlign w:val="center"/>
            <w:hideMark/>
          </w:tcPr>
          <w:p w14:paraId="03E1CD38"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1906</w:t>
            </w:r>
          </w:p>
        </w:tc>
        <w:tc>
          <w:tcPr>
            <w:tcW w:w="0" w:type="auto"/>
            <w:vAlign w:val="center"/>
            <w:hideMark/>
          </w:tcPr>
          <w:p w14:paraId="088A8CB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1,907,864</w:t>
            </w:r>
          </w:p>
        </w:tc>
        <w:tc>
          <w:tcPr>
            <w:tcW w:w="0" w:type="auto"/>
            <w:vAlign w:val="center"/>
            <w:hideMark/>
          </w:tcPr>
          <w:p w14:paraId="4644811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1,875,553</w:t>
            </w:r>
          </w:p>
        </w:tc>
        <w:tc>
          <w:tcPr>
            <w:tcW w:w="0" w:type="auto"/>
            <w:vAlign w:val="center"/>
            <w:hideMark/>
          </w:tcPr>
          <w:p w14:paraId="4D188BC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+32,311</w:t>
            </w:r>
          </w:p>
        </w:tc>
      </w:tr>
      <w:tr w:rsidR="001D6A94" w:rsidRPr="009A6BEA" w14:paraId="426DA99D" w14:textId="77777777" w:rsidTr="001D6A94">
        <w:trPr>
          <w:jc w:val="center"/>
        </w:trPr>
        <w:tc>
          <w:tcPr>
            <w:tcW w:w="0" w:type="auto"/>
            <w:vAlign w:val="center"/>
            <w:hideMark/>
          </w:tcPr>
          <w:p w14:paraId="206AC2D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1907</w:t>
            </w:r>
          </w:p>
        </w:tc>
        <w:tc>
          <w:tcPr>
            <w:tcW w:w="0" w:type="auto"/>
            <w:vAlign w:val="center"/>
            <w:hideMark/>
          </w:tcPr>
          <w:p w14:paraId="3AC1DF9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1,800,036</w:t>
            </w:r>
          </w:p>
        </w:tc>
        <w:tc>
          <w:tcPr>
            <w:tcW w:w="0" w:type="auto"/>
            <w:vAlign w:val="center"/>
            <w:hideMark/>
          </w:tcPr>
          <w:p w14:paraId="3AAA844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1,788,346</w:t>
            </w:r>
          </w:p>
        </w:tc>
        <w:tc>
          <w:tcPr>
            <w:tcW w:w="0" w:type="auto"/>
            <w:vAlign w:val="center"/>
            <w:hideMark/>
          </w:tcPr>
          <w:p w14:paraId="3AA0B5D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+11,690</w:t>
            </w:r>
          </w:p>
        </w:tc>
      </w:tr>
      <w:tr w:rsidR="001D6A94" w:rsidRPr="009A6BEA" w14:paraId="59F3BDFF" w14:textId="77777777" w:rsidTr="001D6A94">
        <w:trPr>
          <w:jc w:val="center"/>
        </w:trPr>
        <w:tc>
          <w:tcPr>
            <w:tcW w:w="0" w:type="auto"/>
            <w:vAlign w:val="center"/>
            <w:hideMark/>
          </w:tcPr>
          <w:p w14:paraId="0410CD12"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1908</w:t>
            </w:r>
          </w:p>
        </w:tc>
        <w:tc>
          <w:tcPr>
            <w:tcW w:w="0" w:type="auto"/>
            <w:vAlign w:val="center"/>
            <w:hideMark/>
          </w:tcPr>
          <w:p w14:paraId="1397E7A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1,748,790</w:t>
            </w:r>
          </w:p>
        </w:tc>
        <w:tc>
          <w:tcPr>
            <w:tcW w:w="0" w:type="auto"/>
            <w:vAlign w:val="center"/>
            <w:hideMark/>
          </w:tcPr>
          <w:p w14:paraId="459DFF4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1,733,205</w:t>
            </w:r>
          </w:p>
        </w:tc>
        <w:tc>
          <w:tcPr>
            <w:tcW w:w="0" w:type="auto"/>
            <w:vAlign w:val="center"/>
            <w:hideMark/>
          </w:tcPr>
          <w:p w14:paraId="59562C7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+15,585</w:t>
            </w:r>
          </w:p>
        </w:tc>
      </w:tr>
      <w:tr w:rsidR="001D6A94" w:rsidRPr="009A6BEA" w14:paraId="491F0A95" w14:textId="77777777" w:rsidTr="001D6A94">
        <w:trPr>
          <w:jc w:val="center"/>
        </w:trPr>
        <w:tc>
          <w:tcPr>
            <w:tcW w:w="0" w:type="auto"/>
            <w:vAlign w:val="center"/>
            <w:hideMark/>
          </w:tcPr>
          <w:p w14:paraId="76CCBC65"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lastRenderedPageBreak/>
              <w:t>1909</w:t>
            </w:r>
          </w:p>
        </w:tc>
        <w:tc>
          <w:tcPr>
            <w:tcW w:w="0" w:type="auto"/>
            <w:vAlign w:val="center"/>
            <w:hideMark/>
          </w:tcPr>
          <w:p w14:paraId="276469F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2,446,625</w:t>
            </w:r>
          </w:p>
        </w:tc>
        <w:tc>
          <w:tcPr>
            <w:tcW w:w="0" w:type="auto"/>
            <w:vAlign w:val="center"/>
            <w:hideMark/>
          </w:tcPr>
          <w:p w14:paraId="52416179"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2,416,822</w:t>
            </w:r>
          </w:p>
        </w:tc>
        <w:tc>
          <w:tcPr>
            <w:tcW w:w="0" w:type="auto"/>
            <w:vAlign w:val="center"/>
            <w:hideMark/>
          </w:tcPr>
          <w:p w14:paraId="314542C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+29,803</w:t>
            </w:r>
          </w:p>
        </w:tc>
      </w:tr>
      <w:tr w:rsidR="001D6A94" w:rsidRPr="009A6BEA" w14:paraId="3D7F28B6" w14:textId="77777777" w:rsidTr="001D6A94">
        <w:trPr>
          <w:jc w:val="center"/>
        </w:trPr>
        <w:tc>
          <w:tcPr>
            <w:tcW w:w="0" w:type="auto"/>
            <w:vAlign w:val="center"/>
            <w:hideMark/>
          </w:tcPr>
          <w:p w14:paraId="46E5C481"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1910</w:t>
            </w:r>
          </w:p>
        </w:tc>
        <w:tc>
          <w:tcPr>
            <w:tcW w:w="0" w:type="auto"/>
            <w:vAlign w:val="center"/>
            <w:hideMark/>
          </w:tcPr>
          <w:p w14:paraId="77B062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2,216,286</w:t>
            </w:r>
          </w:p>
        </w:tc>
        <w:tc>
          <w:tcPr>
            <w:tcW w:w="0" w:type="auto"/>
            <w:vAlign w:val="center"/>
            <w:hideMark/>
          </w:tcPr>
          <w:p w14:paraId="44C1A55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2,255,871</w:t>
            </w:r>
          </w:p>
        </w:tc>
        <w:tc>
          <w:tcPr>
            <w:tcW w:w="0" w:type="auto"/>
            <w:vAlign w:val="center"/>
            <w:hideMark/>
          </w:tcPr>
          <w:p w14:paraId="53F01C6B"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1D6A94" w:rsidRPr="009A6BEA" w14:paraId="731DCBF9" w14:textId="77777777" w:rsidTr="001D6A94">
        <w:trPr>
          <w:jc w:val="center"/>
        </w:trPr>
        <w:tc>
          <w:tcPr>
            <w:tcW w:w="0" w:type="auto"/>
            <w:vAlign w:val="center"/>
            <w:hideMark/>
          </w:tcPr>
          <w:p w14:paraId="5249A0E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1911</w:t>
            </w:r>
          </w:p>
        </w:tc>
        <w:tc>
          <w:tcPr>
            <w:tcW w:w="0" w:type="auto"/>
            <w:vAlign w:val="center"/>
            <w:hideMark/>
          </w:tcPr>
          <w:p w14:paraId="6DAEFFD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2,244,089</w:t>
            </w:r>
          </w:p>
        </w:tc>
        <w:tc>
          <w:tcPr>
            <w:tcW w:w="0" w:type="auto"/>
            <w:vAlign w:val="center"/>
            <w:hideMark/>
          </w:tcPr>
          <w:p w14:paraId="6D996B8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2,232,061</w:t>
            </w:r>
          </w:p>
        </w:tc>
        <w:tc>
          <w:tcPr>
            <w:tcW w:w="0" w:type="auto"/>
            <w:vAlign w:val="center"/>
            <w:hideMark/>
          </w:tcPr>
          <w:p w14:paraId="31BE786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+12,028</w:t>
            </w:r>
          </w:p>
        </w:tc>
      </w:tr>
      <w:tr w:rsidR="001D6A94" w:rsidRPr="009A6BEA" w14:paraId="73745E14" w14:textId="77777777" w:rsidTr="001D6A94">
        <w:trPr>
          <w:jc w:val="center"/>
        </w:trPr>
        <w:tc>
          <w:tcPr>
            <w:tcW w:w="0" w:type="auto"/>
            <w:vAlign w:val="center"/>
            <w:hideMark/>
          </w:tcPr>
          <w:p w14:paraId="5927176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1912</w:t>
            </w:r>
          </w:p>
        </w:tc>
        <w:tc>
          <w:tcPr>
            <w:tcW w:w="0" w:type="auto"/>
            <w:vAlign w:val="center"/>
            <w:hideMark/>
          </w:tcPr>
          <w:p w14:paraId="4BB8AAE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2,463,970</w:t>
            </w:r>
          </w:p>
        </w:tc>
        <w:tc>
          <w:tcPr>
            <w:tcW w:w="0" w:type="auto"/>
            <w:vAlign w:val="center"/>
            <w:hideMark/>
          </w:tcPr>
          <w:p w14:paraId="0680F80C"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2,443,797</w:t>
            </w:r>
          </w:p>
        </w:tc>
        <w:tc>
          <w:tcPr>
            <w:tcW w:w="0" w:type="auto"/>
            <w:vAlign w:val="center"/>
            <w:hideMark/>
          </w:tcPr>
          <w:p w14:paraId="1CB8AA9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+20,173</w:t>
            </w:r>
          </w:p>
        </w:tc>
      </w:tr>
      <w:tr w:rsidR="001D6A94" w:rsidRPr="009A6BEA" w14:paraId="14F5C9F8" w14:textId="77777777" w:rsidTr="001D6A94">
        <w:trPr>
          <w:jc w:val="center"/>
        </w:trPr>
        <w:tc>
          <w:tcPr>
            <w:tcW w:w="0" w:type="auto"/>
            <w:vAlign w:val="center"/>
            <w:hideMark/>
          </w:tcPr>
          <w:p w14:paraId="524A2A9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1913</w:t>
            </w:r>
          </w:p>
        </w:tc>
        <w:tc>
          <w:tcPr>
            <w:tcW w:w="0" w:type="auto"/>
            <w:vAlign w:val="center"/>
            <w:hideMark/>
          </w:tcPr>
          <w:p w14:paraId="024FB5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2,617,317</w:t>
            </w:r>
          </w:p>
        </w:tc>
        <w:tc>
          <w:tcPr>
            <w:tcW w:w="0" w:type="auto"/>
            <w:vAlign w:val="center"/>
            <w:hideMark/>
          </w:tcPr>
          <w:p w14:paraId="46F4908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2,603,400</w:t>
            </w:r>
          </w:p>
        </w:tc>
        <w:tc>
          <w:tcPr>
            <w:tcW w:w="0" w:type="auto"/>
            <w:vAlign w:val="center"/>
            <w:hideMark/>
          </w:tcPr>
          <w:p w14:paraId="2F596EA0"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+13,917</w:t>
            </w:r>
          </w:p>
        </w:tc>
      </w:tr>
    </w:tbl>
    <w:p w14:paraId="7F0C7D38" w14:textId="71E0A0FA" w:rsidR="003A5F25" w:rsidRDefault="00E55946" w:rsidP="00885708">
      <w:pPr>
        <w:pStyle w:val="XNormal-0"/>
        <w:spacing w:before="120"/>
      </w:pPr>
      <w:r w:rsidRPr="00E55946">
        <w:t>Таким образом, ряд сальдо вокруг 1910 выглядит: +11.7, +15.6, +29.8, −39.6, +12.0, +20.2, +13.9 тыс. Здесь −39.6 тыс. действительно совершенно одинок.</w:t>
      </w:r>
      <w:r w:rsidR="003A5F25">
        <w:t xml:space="preserve"> Если интерполировать именно сальдо между соседними годами: (29,803 + 12,028) / 2 = 20,915, то для 1910 получаем примерно +20,916 вместо опубликованных −39,585. Разница составляет: 60,501. То есть, если предположить, что проблема заключается именно в недоучёте прибывших, а число выбывших 2,255,871 верно, то исправленное число прибывших было бы: 2,255,871 +20,916 = 2,276,787. Вместо опубликованных 2,216,286 – опять-таки разница ровно около +60.5 тыс. прибытий. Чтобы не слишком зависеть от высокого сальдо 1909 г., можно взять четыре окружающих года — 1908, 1909, 1911, 1912. Их среднее сальдо очень близко: 19,397. Две простые оценки дают:</w:t>
      </w:r>
    </w:p>
    <w:p w14:paraId="1D2CD45E" w14:textId="77777777" w:rsidR="003A5F25" w:rsidRDefault="003A5F25" w:rsidP="003A5F25">
      <w:pPr>
        <w:pStyle w:val="XNormal-0"/>
        <w:numPr>
          <w:ilvl w:val="0"/>
          <w:numId w:val="75"/>
        </w:numPr>
        <w:spacing w:after="0"/>
      </w:pPr>
      <w:r>
        <w:t>интерполяция 1909/1911: +20.9 тыс.</w:t>
      </w:r>
    </w:p>
    <w:p w14:paraId="5BDBD9E9" w14:textId="77777777" w:rsidR="003A5F25" w:rsidRDefault="003A5F25" w:rsidP="003A5F25">
      <w:pPr>
        <w:pStyle w:val="XNormal-0"/>
        <w:numPr>
          <w:ilvl w:val="0"/>
          <w:numId w:val="75"/>
        </w:numPr>
      </w:pPr>
      <w:r>
        <w:t>локальный уровень 1908–1912 без 1910: +19.4 тыс.</w:t>
      </w:r>
    </w:p>
    <w:p w14:paraId="70D6CFA7" w14:textId="437AB16C" w:rsidR="00471AA7" w:rsidRPr="003A5F25" w:rsidRDefault="003A5F25" w:rsidP="000C2E9C">
      <w:pPr>
        <w:pStyle w:val="XNormal-0"/>
      </w:pPr>
      <w:r>
        <w:t>Поэтому для рабочего восстановления можно оставить примерно +20 тыс. как наиболее естественное сальдо Германии по легитимационным билетам в 1910 г. Соответственно, если считать дефектом именно пропущенные прибытия, разумная поправка составляет примерно +59–61 тыс. прибывших</w:t>
      </w:r>
      <w:r w:rsidR="004F070A">
        <w:t>, и</w:t>
      </w:r>
      <w:r>
        <w:t>ными словами,</w:t>
      </w:r>
      <w:r w:rsidR="00FE13AD">
        <w:t xml:space="preserve"> в</w:t>
      </w:r>
      <w:r>
        <w:t xml:space="preserve"> германских прибы</w:t>
      </w:r>
      <w:r w:rsidR="00FE13AD">
        <w:t>тиях</w:t>
      </w:r>
      <w:r>
        <w:t xml:space="preserve"> по легитимационным билетам за 1910 г. могло недоставать </w:t>
      </w:r>
      <w:r w:rsidR="000B6D8E">
        <w:t xml:space="preserve">около </w:t>
      </w:r>
      <w:r>
        <w:t>60 тыс. записей.</w:t>
      </w:r>
      <w:r w:rsidR="0068376C">
        <w:t xml:space="preserve"> Мы повышаем </w:t>
      </w:r>
      <w:r w:rsidR="00370A80">
        <w:t xml:space="preserve">сальдо иммиграции </w:t>
      </w:r>
      <w:r w:rsidR="0068376C">
        <w:t>из Германии в 1910 году на эту величину.</w:t>
      </w:r>
    </w:p>
    <w:p w14:paraId="3AD44EFD" w14:textId="5096FF42" w:rsidR="00471AA7" w:rsidRDefault="00471AA7" w:rsidP="000C2E9C">
      <w:pPr>
        <w:pStyle w:val="XNormal-0"/>
      </w:pPr>
      <w:r w:rsidRPr="00471AA7">
        <w:rPr>
          <w:b/>
          <w:bCs/>
          <w:u w:val="single"/>
        </w:rPr>
        <w:t>Австрия 1905-1906.</w:t>
      </w:r>
      <w:r>
        <w:t xml:space="preserve"> </w:t>
      </w:r>
      <w:r w:rsidR="009A6BEA">
        <w:t>Общая картина такова: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97"/>
        <w:gridCol w:w="2707"/>
        <w:gridCol w:w="761"/>
      </w:tblGrid>
      <w:tr w:rsidR="005E00A6" w:rsidRPr="005E00A6" w14:paraId="2FC123A7" w14:textId="77777777" w:rsidTr="005E00A6">
        <w:trPr>
          <w:tblHeader/>
          <w:jc w:val="center"/>
        </w:trPr>
        <w:tc>
          <w:tcPr>
            <w:tcW w:w="0" w:type="auto"/>
            <w:vMerge w:val="restart"/>
            <w:shd w:val="clear" w:color="auto" w:fill="EEECE1" w:themeFill="background2"/>
            <w:vAlign w:val="center"/>
          </w:tcPr>
          <w:p w14:paraId="2EDF7477" w14:textId="435B5398" w:rsidR="005E00A6" w:rsidRPr="005E00A6" w:rsidRDefault="005E00A6" w:rsidP="00885708">
            <w:pPr>
              <w:spacing w:after="0" w:line="240" w:lineRule="auto"/>
              <w:jc w:val="center"/>
              <w:rPr>
                <w:rFonts w:ascii="Times New Roman" w:eastAsia="Times New Roman" w:hAnsi="Times New Roman" w:cs="Times New Roman"/>
                <w:b/>
                <w:bCs/>
              </w:rPr>
            </w:pPr>
            <w:r w:rsidRPr="005E00A6">
              <w:rPr>
                <w:rFonts w:ascii="Times New Roman" w:eastAsia="Times New Roman" w:hAnsi="Times New Roman" w:cs="Times New Roman"/>
                <w:b/>
                <w:bCs/>
              </w:rPr>
              <w:t>г</w:t>
            </w:r>
            <w:proofErr w:type="spellStart"/>
            <w:r w:rsidRPr="005E00A6">
              <w:rPr>
                <w:rFonts w:ascii="Times New Roman" w:eastAsia="Times New Roman" w:hAnsi="Times New Roman" w:cs="Times New Roman"/>
                <w:b/>
                <w:bCs/>
                <w:lang w:val="en-US"/>
              </w:rPr>
              <w:t>од</w:t>
            </w:r>
            <w:proofErr w:type="spellEnd"/>
          </w:p>
        </w:tc>
        <w:tc>
          <w:tcPr>
            <w:tcW w:w="0" w:type="auto"/>
            <w:gridSpan w:val="3"/>
            <w:shd w:val="clear" w:color="auto" w:fill="EEECE1" w:themeFill="background2"/>
            <w:vAlign w:val="center"/>
          </w:tcPr>
          <w:p w14:paraId="57B0ABF1" w14:textId="5F484ACD"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Австрия</w:t>
            </w:r>
            <w:proofErr w:type="spellEnd"/>
            <w:r>
              <w:rPr>
                <w:rStyle w:val="FootnoteReference"/>
                <w:rFonts w:ascii="Times New Roman" w:eastAsia="Times New Roman" w:hAnsi="Times New Roman" w:cs="Times New Roman"/>
                <w:b/>
                <w:bCs/>
                <w:lang w:val="en-US"/>
              </w:rPr>
              <w:footnoteReference w:id="64"/>
            </w:r>
          </w:p>
        </w:tc>
      </w:tr>
      <w:tr w:rsidR="005E00A6" w:rsidRPr="005E00A6" w14:paraId="29886E6A" w14:textId="77777777" w:rsidTr="005E00A6">
        <w:trPr>
          <w:tblHeader/>
          <w:jc w:val="center"/>
        </w:trPr>
        <w:tc>
          <w:tcPr>
            <w:tcW w:w="0" w:type="auto"/>
            <w:vMerge/>
            <w:shd w:val="clear" w:color="auto" w:fill="EEECE1" w:themeFill="background2"/>
            <w:vAlign w:val="center"/>
            <w:hideMark/>
          </w:tcPr>
          <w:p w14:paraId="428C416D" w14:textId="5C730388" w:rsidR="005E00A6" w:rsidRPr="005E00A6" w:rsidRDefault="005E00A6" w:rsidP="00885708">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19B6C253" w14:textId="24095674"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паспорта</w:t>
            </w:r>
            <w:proofErr w:type="spellEnd"/>
            <w:r w:rsidRPr="005E00A6">
              <w:rPr>
                <w:rFonts w:ascii="Times New Roman" w:eastAsia="Times New Roman" w:hAnsi="Times New Roman" w:cs="Times New Roman"/>
                <w:b/>
                <w:bCs/>
                <w:lang w:val="en-US"/>
              </w:rPr>
              <w:t>,</w:t>
            </w:r>
            <w:r w:rsidRPr="005E00A6">
              <w:rPr>
                <w:rFonts w:ascii="Times New Roman" w:eastAsia="Times New Roman" w:hAnsi="Times New Roman" w:cs="Times New Roman"/>
                <w:b/>
                <w:bCs/>
              </w:rPr>
              <w:br/>
            </w:r>
            <w:proofErr w:type="spellStart"/>
            <w:r w:rsidRPr="005E00A6">
              <w:rPr>
                <w:rFonts w:ascii="Times New Roman" w:eastAsia="Times New Roman" w:hAnsi="Times New Roman" w:cs="Times New Roman"/>
                <w:b/>
                <w:bCs/>
                <w:lang w:val="en-US"/>
              </w:rPr>
              <w:t>сальдо</w:t>
            </w:r>
            <w:proofErr w:type="spellEnd"/>
          </w:p>
        </w:tc>
        <w:tc>
          <w:tcPr>
            <w:tcW w:w="0" w:type="auto"/>
            <w:shd w:val="clear" w:color="auto" w:fill="EEECE1" w:themeFill="background2"/>
            <w:vAlign w:val="center"/>
            <w:hideMark/>
          </w:tcPr>
          <w:p w14:paraId="1349A7D2" w14:textId="7F75EC9C"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легитимационные</w:t>
            </w:r>
            <w:proofErr w:type="spellEnd"/>
            <w:r w:rsidRPr="005E00A6">
              <w:rPr>
                <w:rFonts w:ascii="Times New Roman" w:eastAsia="Times New Roman" w:hAnsi="Times New Roman" w:cs="Times New Roman"/>
                <w:b/>
                <w:bCs/>
                <w:lang w:val="en-US"/>
              </w:rPr>
              <w:t xml:space="preserve"> </w:t>
            </w:r>
            <w:proofErr w:type="spellStart"/>
            <w:r w:rsidRPr="005E00A6">
              <w:rPr>
                <w:rFonts w:ascii="Times New Roman" w:eastAsia="Times New Roman" w:hAnsi="Times New Roman" w:cs="Times New Roman"/>
                <w:b/>
                <w:bCs/>
                <w:lang w:val="en-US"/>
              </w:rPr>
              <w:t>билеты</w:t>
            </w:r>
            <w:proofErr w:type="spellEnd"/>
            <w:r w:rsidRPr="005E00A6">
              <w:rPr>
                <w:rFonts w:ascii="Times New Roman" w:eastAsia="Times New Roman" w:hAnsi="Times New Roman" w:cs="Times New Roman"/>
                <w:b/>
                <w:bCs/>
                <w:lang w:val="en-US"/>
              </w:rPr>
              <w:t xml:space="preserve">, </w:t>
            </w:r>
            <w:r w:rsidRPr="005E00A6">
              <w:rPr>
                <w:rFonts w:ascii="Times New Roman" w:eastAsia="Times New Roman" w:hAnsi="Times New Roman" w:cs="Times New Roman"/>
                <w:b/>
                <w:bCs/>
              </w:rPr>
              <w:br/>
            </w:r>
            <w:proofErr w:type="spellStart"/>
            <w:r w:rsidRPr="005E00A6">
              <w:rPr>
                <w:rFonts w:ascii="Times New Roman" w:eastAsia="Times New Roman" w:hAnsi="Times New Roman" w:cs="Times New Roman"/>
                <w:b/>
                <w:bCs/>
                <w:lang w:val="en-US"/>
              </w:rPr>
              <w:t>сальдо</w:t>
            </w:r>
            <w:proofErr w:type="spellEnd"/>
          </w:p>
        </w:tc>
        <w:tc>
          <w:tcPr>
            <w:tcW w:w="0" w:type="auto"/>
            <w:shd w:val="clear" w:color="auto" w:fill="EEECE1" w:themeFill="background2"/>
            <w:vAlign w:val="center"/>
            <w:hideMark/>
          </w:tcPr>
          <w:p w14:paraId="0BB7E993" w14:textId="77777777"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вместе</w:t>
            </w:r>
            <w:proofErr w:type="spellEnd"/>
          </w:p>
        </w:tc>
      </w:tr>
      <w:tr w:rsidR="009A6BEA" w:rsidRPr="005E00A6" w14:paraId="0EB9120D" w14:textId="77777777" w:rsidTr="00885708">
        <w:trPr>
          <w:jc w:val="center"/>
        </w:trPr>
        <w:tc>
          <w:tcPr>
            <w:tcW w:w="0" w:type="auto"/>
            <w:vAlign w:val="center"/>
            <w:hideMark/>
          </w:tcPr>
          <w:p w14:paraId="7200B351"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1904</w:t>
            </w:r>
          </w:p>
        </w:tc>
        <w:tc>
          <w:tcPr>
            <w:tcW w:w="0" w:type="auto"/>
            <w:vAlign w:val="center"/>
            <w:hideMark/>
          </w:tcPr>
          <w:p w14:paraId="1FEC3053"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−869</w:t>
            </w:r>
          </w:p>
        </w:tc>
        <w:tc>
          <w:tcPr>
            <w:tcW w:w="0" w:type="auto"/>
            <w:vAlign w:val="center"/>
            <w:hideMark/>
          </w:tcPr>
          <w:p w14:paraId="4306AA6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+17 133</w:t>
            </w:r>
          </w:p>
        </w:tc>
        <w:tc>
          <w:tcPr>
            <w:tcW w:w="0" w:type="auto"/>
            <w:vAlign w:val="center"/>
            <w:hideMark/>
          </w:tcPr>
          <w:p w14:paraId="71C431D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+16 264</w:t>
            </w:r>
          </w:p>
        </w:tc>
      </w:tr>
      <w:tr w:rsidR="009A6BEA" w:rsidRPr="005E00A6" w14:paraId="23C7289B" w14:textId="77777777" w:rsidTr="00885708">
        <w:trPr>
          <w:jc w:val="center"/>
        </w:trPr>
        <w:tc>
          <w:tcPr>
            <w:tcW w:w="0" w:type="auto"/>
            <w:vAlign w:val="center"/>
            <w:hideMark/>
          </w:tcPr>
          <w:p w14:paraId="6CF62375"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1905</w:t>
            </w:r>
          </w:p>
        </w:tc>
        <w:tc>
          <w:tcPr>
            <w:tcW w:w="0" w:type="auto"/>
            <w:vAlign w:val="center"/>
            <w:hideMark/>
          </w:tcPr>
          <w:p w14:paraId="39BB3C2F"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+865</w:t>
            </w:r>
          </w:p>
        </w:tc>
        <w:tc>
          <w:tcPr>
            <w:tcW w:w="0" w:type="auto"/>
            <w:vAlign w:val="center"/>
            <w:hideMark/>
          </w:tcPr>
          <w:p w14:paraId="5F00BA81" w14:textId="2661A32E"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−20</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655</w:t>
            </w:r>
          </w:p>
        </w:tc>
        <w:tc>
          <w:tcPr>
            <w:tcW w:w="0" w:type="auto"/>
            <w:vAlign w:val="center"/>
            <w:hideMark/>
          </w:tcPr>
          <w:p w14:paraId="39FFC220" w14:textId="31F29162"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−19</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790</w:t>
            </w:r>
          </w:p>
        </w:tc>
      </w:tr>
      <w:tr w:rsidR="009A6BEA" w:rsidRPr="005E00A6" w14:paraId="526D5CC2" w14:textId="77777777" w:rsidTr="00885708">
        <w:trPr>
          <w:jc w:val="center"/>
        </w:trPr>
        <w:tc>
          <w:tcPr>
            <w:tcW w:w="0" w:type="auto"/>
            <w:vAlign w:val="center"/>
            <w:hideMark/>
          </w:tcPr>
          <w:p w14:paraId="2A6D9A20"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1906</w:t>
            </w:r>
          </w:p>
        </w:tc>
        <w:tc>
          <w:tcPr>
            <w:tcW w:w="0" w:type="auto"/>
            <w:vAlign w:val="center"/>
            <w:hideMark/>
          </w:tcPr>
          <w:p w14:paraId="49BE92F8" w14:textId="074E3DE1"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882</w:t>
            </w:r>
          </w:p>
        </w:tc>
        <w:tc>
          <w:tcPr>
            <w:tcW w:w="0" w:type="auto"/>
            <w:vAlign w:val="center"/>
            <w:hideMark/>
          </w:tcPr>
          <w:p w14:paraId="2F1909AA" w14:textId="0148907D"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−84</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553</w:t>
            </w:r>
          </w:p>
        </w:tc>
        <w:tc>
          <w:tcPr>
            <w:tcW w:w="0" w:type="auto"/>
            <w:vAlign w:val="center"/>
            <w:hideMark/>
          </w:tcPr>
          <w:p w14:paraId="6E9482DD" w14:textId="1C15B1AF"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−82</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671</w:t>
            </w:r>
          </w:p>
        </w:tc>
      </w:tr>
      <w:tr w:rsidR="009A6BEA" w:rsidRPr="005E00A6" w14:paraId="7A4D9264" w14:textId="77777777" w:rsidTr="00885708">
        <w:trPr>
          <w:jc w:val="center"/>
        </w:trPr>
        <w:tc>
          <w:tcPr>
            <w:tcW w:w="0" w:type="auto"/>
            <w:vAlign w:val="center"/>
            <w:hideMark/>
          </w:tcPr>
          <w:p w14:paraId="488C5DB6"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1907</w:t>
            </w:r>
          </w:p>
        </w:tc>
        <w:tc>
          <w:tcPr>
            <w:tcW w:w="0" w:type="auto"/>
            <w:vAlign w:val="center"/>
            <w:hideMark/>
          </w:tcPr>
          <w:p w14:paraId="4BF3E3C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+5 420</w:t>
            </w:r>
          </w:p>
        </w:tc>
        <w:tc>
          <w:tcPr>
            <w:tcW w:w="0" w:type="auto"/>
            <w:vAlign w:val="center"/>
            <w:hideMark/>
          </w:tcPr>
          <w:p w14:paraId="6676799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+6 485</w:t>
            </w:r>
          </w:p>
        </w:tc>
        <w:tc>
          <w:tcPr>
            <w:tcW w:w="0" w:type="auto"/>
            <w:vAlign w:val="center"/>
            <w:hideMark/>
          </w:tcPr>
          <w:p w14:paraId="6A23CBC7"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+11 905</w:t>
            </w:r>
          </w:p>
        </w:tc>
      </w:tr>
    </w:tbl>
    <w:p w14:paraId="727EBBD2" w14:textId="5189061C" w:rsidR="00070B74" w:rsidRDefault="00841006" w:rsidP="00E47D69">
      <w:pPr>
        <w:pStyle w:val="XNormal-0"/>
      </w:pPr>
      <w:r w:rsidRPr="00841006">
        <w:t xml:space="preserve">Отрицательное сальдо Австрии в 1905 и 1906 гг. возникает целиком из легитимационных билетов, причём оно уже находится в </w:t>
      </w:r>
      <w:r w:rsidR="009510B8" w:rsidRPr="003F2C78">
        <w:t>“</w:t>
      </w:r>
      <w:r w:rsidR="009510B8">
        <w:t>Обзорах</w:t>
      </w:r>
      <w:r w:rsidR="009510B8" w:rsidRPr="003F2C78">
        <w:t>”</w:t>
      </w:r>
      <w:r>
        <w:t>, исходной ежегодной публикации</w:t>
      </w:r>
      <w:r w:rsidR="00926A1E">
        <w:t xml:space="preserve">, однако </w:t>
      </w:r>
      <w:r w:rsidR="00706B70" w:rsidRPr="003F2C78">
        <w:t>“</w:t>
      </w:r>
      <w:r w:rsidR="00926A1E">
        <w:t>Обзоры</w:t>
      </w:r>
      <w:r w:rsidR="00706B70" w:rsidRPr="003F2C78">
        <w:t>”</w:t>
      </w:r>
      <w:r w:rsidR="00926A1E">
        <w:t xml:space="preserve"> 1906 и 1907 дают лишь сумму, а </w:t>
      </w:r>
      <w:r w:rsidR="00926A1E" w:rsidRPr="00926A1E">
        <w:t xml:space="preserve">разбивка по национальностям появляется позднее </w:t>
      </w:r>
      <w:r w:rsidR="00926A1E">
        <w:t xml:space="preserve">– </w:t>
      </w:r>
      <w:r w:rsidR="00926A1E" w:rsidRPr="00926A1E">
        <w:t>в исследовании ЦСК за 1909</w:t>
      </w:r>
      <w:r w:rsidR="00926A1E">
        <w:t>.</w:t>
      </w:r>
      <w:r w:rsidR="000F7DC8">
        <w:t xml:space="preserve"> </w:t>
      </w:r>
      <w:r w:rsidR="000F7DC8" w:rsidRPr="000F7DC8">
        <w:t>Если гипотетически предположить, что в 1906 г. в исходную сводку не попал блок из 100,000 прибытий австро-венгерских подданных, то получилось бы: +15,447 в 1906, а весь трёхлетний баланс 1905</w:t>
      </w:r>
      <w:r w:rsidR="000F7DC8">
        <w:t>-</w:t>
      </w:r>
      <w:r w:rsidR="000F7DC8" w:rsidRPr="000F7DC8">
        <w:t xml:space="preserve">1907 превратился бы из −98,723 в +1,277; это поразительно хорошо выпрямляет ряд. Потеря не могла быть простой опечаткой цифры 642,637 в поздней таблице. Если 100 тыс. действительно потеряны, они должны были потеряться ещё на стадии первичного сбора/сведения данных, потому что общий итог всех иностранцев за 1906 г. в самом </w:t>
      </w:r>
      <w:r w:rsidR="003428F2" w:rsidRPr="003428F2">
        <w:t>“</w:t>
      </w:r>
      <w:r w:rsidR="000F7DC8" w:rsidRPr="000F7DC8">
        <w:t>Обзоре</w:t>
      </w:r>
      <w:r w:rsidR="003428F2" w:rsidRPr="003428F2">
        <w:t>”</w:t>
      </w:r>
      <w:r w:rsidR="000F7DC8" w:rsidRPr="000F7DC8">
        <w:t xml:space="preserve"> уже равен 2,591,814. При добавлении гипотетических 100 тыс. он должен был бы быть 2,691,814.</w:t>
      </w:r>
      <w:r w:rsidR="00494828">
        <w:t xml:space="preserve"> </w:t>
      </w:r>
      <w:r w:rsidR="00494828" w:rsidRPr="00494828">
        <w:t>Данные 1905</w:t>
      </w:r>
      <w:r w:rsidR="006033B6">
        <w:t>-</w:t>
      </w:r>
      <w:r w:rsidR="00494828" w:rsidRPr="00494828">
        <w:t xml:space="preserve">1906 по Австрии </w:t>
      </w:r>
      <w:r w:rsidR="006033B6">
        <w:t xml:space="preserve">являются </w:t>
      </w:r>
      <w:r w:rsidR="00494828" w:rsidRPr="00494828">
        <w:t xml:space="preserve">подозрительными, причём особенно 1906. </w:t>
      </w:r>
      <w:r w:rsidR="003428F2" w:rsidRPr="003428F2">
        <w:t>“</w:t>
      </w:r>
      <w:r w:rsidR="00494828" w:rsidRPr="00494828">
        <w:t>Обзоры</w:t>
      </w:r>
      <w:r w:rsidR="003428F2" w:rsidRPr="003428F2">
        <w:t>”</w:t>
      </w:r>
      <w:r w:rsidR="00494828" w:rsidRPr="00494828">
        <w:t xml:space="preserve"> исключают ошибку NBER как причину этой аномалии и почти исключают обычную типографскую ошибку ЦСК. Но они вполне совместимы с гипотезой, что в первичную сводку 1906 г. не попал некоторый массив прибытий </w:t>
      </w:r>
      <w:r w:rsidR="003428F2">
        <w:t>–</w:t>
      </w:r>
      <w:r w:rsidR="00494828" w:rsidRPr="00494828">
        <w:t xml:space="preserve"> и величина порядка 100 тыс. выглядит удивительно естественно.</w:t>
      </w:r>
      <w:r w:rsidR="00B0269E">
        <w:t xml:space="preserve"> </w:t>
      </w:r>
      <w:r w:rsidR="00B0269E" w:rsidRPr="00B0269E">
        <w:t xml:space="preserve">Однако это косвенное наблюдение. В отличие от Германии-1895, здесь есть и возможное историческое объяснение </w:t>
      </w:r>
      <w:r w:rsidR="00CD2784">
        <w:t>–</w:t>
      </w:r>
      <w:r w:rsidR="00B0269E" w:rsidRPr="00B0269E">
        <w:t xml:space="preserve"> революционный период 1905–1906 гг.</w:t>
      </w:r>
      <w:r w:rsidR="005D38D4" w:rsidRPr="005D38D4">
        <w:t xml:space="preserve">; </w:t>
      </w:r>
      <w:r w:rsidR="005D38D4">
        <w:t xml:space="preserve">однако для других </w:t>
      </w:r>
      <w:r w:rsidR="005D38D4">
        <w:lastRenderedPageBreak/>
        <w:t>стран иммиграционного провала в 1905-1906 гг. не наблюдается.</w:t>
      </w:r>
      <w:r w:rsidR="00D957E4">
        <w:t xml:space="preserve"> Мы принимаем соломоново решение повысить баланс Австрии в 1906 году на 50 тыс.</w:t>
      </w:r>
    </w:p>
    <w:p w14:paraId="2D6C5C1F" w14:textId="68B94F19" w:rsidR="00631AED" w:rsidRDefault="000432EB" w:rsidP="000432EB">
      <w:pPr>
        <w:pStyle w:val="XNormal-0"/>
        <w:spacing w:after="120"/>
        <w:ind w:firstLine="432"/>
      </w:pPr>
      <w:r>
        <w:t>С учётом этих поправок</w:t>
      </w:r>
      <w:r w:rsidR="00DD366E">
        <w:t xml:space="preserve"> б</w:t>
      </w:r>
      <w:r w:rsidR="0028592B">
        <w:t>аланс</w:t>
      </w:r>
      <w:r w:rsidR="00C90E44">
        <w:rPr>
          <w:rStyle w:val="FootnoteReference"/>
        </w:rPr>
        <w:footnoteReference w:id="65"/>
      </w:r>
      <w:r w:rsidR="0028592B">
        <w:t xml:space="preserve"> движения </w:t>
      </w:r>
      <w:r w:rsidR="00657F61">
        <w:t xml:space="preserve">иностранных подданных через границы России </w:t>
      </w:r>
      <w:r w:rsidR="0028592B">
        <w:t>по легитимационным билетам:</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275"/>
        <w:gridCol w:w="1472"/>
        <w:gridCol w:w="1472"/>
        <w:gridCol w:w="1472"/>
      </w:tblGrid>
      <w:tr w:rsidR="00ED3608" w:rsidRPr="00D14524" w14:paraId="4F12C026"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6B474BA2" w14:textId="77777777" w:rsidR="00ED3608" w:rsidRPr="00D1452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292D6F47" w14:textId="53BC9EDB" w:rsidR="00ED3608" w:rsidRPr="00193BA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631AED">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t>иностранных подданных</w:t>
            </w:r>
            <w:r>
              <w:rPr>
                <w:rFonts w:ascii="Times New Roman" w:eastAsia="Times New Roman" w:hAnsi="Times New Roman" w:cs="Times New Roman"/>
                <w:b/>
                <w:bCs/>
                <w:lang w:eastAsia="ru-RU"/>
              </w:rPr>
              <w:br/>
              <w:t>по легитимационным</w:t>
            </w:r>
            <w:r>
              <w:rPr>
                <w:rFonts w:ascii="Times New Roman" w:eastAsia="Times New Roman" w:hAnsi="Times New Roman" w:cs="Times New Roman"/>
                <w:b/>
                <w:bCs/>
                <w:lang w:eastAsia="ru-RU"/>
              </w:rPr>
              <w:br/>
              <w:t>билетам</w:t>
            </w:r>
          </w:p>
        </w:tc>
      </w:tr>
      <w:tr w:rsidR="00ED3608" w:rsidRPr="00D14524" w14:paraId="1B389391"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D6244FA" w14:textId="77777777" w:rsidR="00ED3608" w:rsidRPr="00D14524" w:rsidRDefault="00ED3608"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FCF61F" w14:textId="3A3DC23B" w:rsidR="00ED3608" w:rsidRPr="00ED3608" w:rsidRDefault="00ED3608" w:rsidP="00A52F4D">
            <w:pPr>
              <w:spacing w:after="0" w:line="240" w:lineRule="auto"/>
              <w:jc w:val="center"/>
              <w:rPr>
                <w:rFonts w:ascii="Times New Roman" w:eastAsia="Times New Roman" w:hAnsi="Times New Roman" w:cs="Times New Roman"/>
                <w:b/>
                <w:bCs/>
                <w:lang w:eastAsia="ru-RU"/>
              </w:rPr>
            </w:pPr>
            <w:r w:rsidRPr="00744022">
              <w:rPr>
                <w:rFonts w:ascii="Times New Roman" w:eastAsia="Times New Roman" w:hAnsi="Times New Roman" w:cs="Times New Roman"/>
                <w:b/>
                <w:bCs/>
                <w:lang w:val="en-US" w:eastAsia="ru-RU"/>
              </w:rPr>
              <w:t>1881-18</w:t>
            </w:r>
            <w:r>
              <w:rPr>
                <w:rFonts w:ascii="Times New Roman" w:eastAsia="Times New Roman" w:hAnsi="Times New Roman" w:cs="Times New Roman"/>
                <w:b/>
                <w:bCs/>
                <w:lang w:eastAsia="ru-RU"/>
              </w:rPr>
              <w:t>88</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7AF228" w14:textId="77777777" w:rsidR="00ED3608" w:rsidRPr="00744022" w:rsidRDefault="00ED3608"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3A8BBC7" w14:textId="316ECB77" w:rsidR="00ED3608" w:rsidRPr="00ED3608" w:rsidRDefault="00ED3608" w:rsidP="00A52F4D">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val="en-US" w:eastAsia="ru-RU"/>
              </w:rPr>
              <w:t>1881-1915</w:t>
            </w:r>
            <w:r>
              <w:rPr>
                <w:rFonts w:ascii="Times New Roman" w:eastAsia="Times New Roman" w:hAnsi="Times New Roman" w:cs="Times New Roman"/>
                <w:b/>
                <w:bCs/>
                <w:lang w:val="en-US" w:eastAsia="ru-RU"/>
              </w:rPr>
              <w:br/>
            </w:r>
            <w:r>
              <w:rPr>
                <w:rFonts w:ascii="Times New Roman" w:eastAsia="Times New Roman" w:hAnsi="Times New Roman" w:cs="Times New Roman"/>
                <w:b/>
                <w:bCs/>
                <w:lang w:eastAsia="ru-RU"/>
              </w:rPr>
              <w:t>кроме</w:t>
            </w:r>
            <w:r>
              <w:rPr>
                <w:rFonts w:ascii="Times New Roman" w:eastAsia="Times New Roman" w:hAnsi="Times New Roman" w:cs="Times New Roman"/>
                <w:b/>
                <w:bCs/>
                <w:lang w:eastAsia="ru-RU"/>
              </w:rPr>
              <w:br/>
              <w:t>1889-1895</w:t>
            </w:r>
          </w:p>
        </w:tc>
      </w:tr>
      <w:tr w:rsidR="004C600C" w:rsidRPr="00D14524" w14:paraId="257425EF"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6481E615" w14:textId="7F771BB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tcPr>
          <w:p w14:paraId="6664AD9C" w14:textId="52674BD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289,250</w:t>
            </w:r>
          </w:p>
        </w:tc>
        <w:tc>
          <w:tcPr>
            <w:tcW w:w="0" w:type="auto"/>
            <w:tcBorders>
              <w:top w:val="outset" w:sz="6" w:space="0" w:color="auto"/>
              <w:left w:val="outset" w:sz="6" w:space="0" w:color="auto"/>
              <w:bottom w:val="outset" w:sz="6" w:space="0" w:color="auto"/>
              <w:right w:val="outset" w:sz="6" w:space="0" w:color="auto"/>
            </w:tcBorders>
            <w:vAlign w:val="center"/>
          </w:tcPr>
          <w:p w14:paraId="3F652EC9" w14:textId="45813D5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379,431</w:t>
            </w:r>
          </w:p>
        </w:tc>
        <w:tc>
          <w:tcPr>
            <w:tcW w:w="0" w:type="auto"/>
            <w:tcBorders>
              <w:top w:val="outset" w:sz="6" w:space="0" w:color="auto"/>
              <w:left w:val="outset" w:sz="6" w:space="0" w:color="auto"/>
              <w:bottom w:val="outset" w:sz="6" w:space="0" w:color="auto"/>
              <w:right w:val="outset" w:sz="6" w:space="0" w:color="auto"/>
            </w:tcBorders>
            <w:vAlign w:val="center"/>
          </w:tcPr>
          <w:p w14:paraId="27C0AB30" w14:textId="6EECA22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668,681</w:t>
            </w:r>
          </w:p>
        </w:tc>
      </w:tr>
      <w:tr w:rsidR="004C600C" w:rsidRPr="00D14524" w14:paraId="23535DE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DFFEF6" w14:textId="41390F5A"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tcPr>
          <w:p w14:paraId="73452BF5" w14:textId="4D759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71,263</w:t>
            </w:r>
          </w:p>
        </w:tc>
        <w:tc>
          <w:tcPr>
            <w:tcW w:w="0" w:type="auto"/>
            <w:tcBorders>
              <w:top w:val="outset" w:sz="6" w:space="0" w:color="auto"/>
              <w:left w:val="outset" w:sz="6" w:space="0" w:color="auto"/>
              <w:bottom w:val="outset" w:sz="6" w:space="0" w:color="auto"/>
              <w:right w:val="outset" w:sz="6" w:space="0" w:color="auto"/>
            </w:tcBorders>
            <w:vAlign w:val="center"/>
          </w:tcPr>
          <w:p w14:paraId="3FB45B4D" w14:textId="332736C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38,122</w:t>
            </w:r>
          </w:p>
        </w:tc>
        <w:tc>
          <w:tcPr>
            <w:tcW w:w="0" w:type="auto"/>
            <w:tcBorders>
              <w:top w:val="outset" w:sz="6" w:space="0" w:color="auto"/>
              <w:left w:val="outset" w:sz="6" w:space="0" w:color="auto"/>
              <w:bottom w:val="outset" w:sz="6" w:space="0" w:color="auto"/>
              <w:right w:val="outset" w:sz="6" w:space="0" w:color="auto"/>
            </w:tcBorders>
            <w:vAlign w:val="center"/>
          </w:tcPr>
          <w:p w14:paraId="051F7836" w14:textId="5609F836"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109,385</w:t>
            </w:r>
          </w:p>
        </w:tc>
      </w:tr>
      <w:tr w:rsidR="004C600C" w:rsidRPr="00D14524" w14:paraId="3D1449AE"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50470A50" w14:textId="09EC8EE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tcPr>
          <w:p w14:paraId="50638843" w14:textId="00490C3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5,980</w:t>
            </w:r>
          </w:p>
        </w:tc>
        <w:tc>
          <w:tcPr>
            <w:tcW w:w="0" w:type="auto"/>
            <w:tcBorders>
              <w:top w:val="outset" w:sz="6" w:space="0" w:color="auto"/>
              <w:left w:val="outset" w:sz="6" w:space="0" w:color="auto"/>
              <w:bottom w:val="outset" w:sz="6" w:space="0" w:color="auto"/>
              <w:right w:val="outset" w:sz="6" w:space="0" w:color="auto"/>
            </w:tcBorders>
            <w:vAlign w:val="center"/>
          </w:tcPr>
          <w:p w14:paraId="156F4D15" w14:textId="36F8EEE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6,966</w:t>
            </w:r>
          </w:p>
        </w:tc>
        <w:tc>
          <w:tcPr>
            <w:tcW w:w="0" w:type="auto"/>
            <w:tcBorders>
              <w:top w:val="outset" w:sz="6" w:space="0" w:color="auto"/>
              <w:left w:val="outset" w:sz="6" w:space="0" w:color="auto"/>
              <w:bottom w:val="outset" w:sz="6" w:space="0" w:color="auto"/>
              <w:right w:val="outset" w:sz="6" w:space="0" w:color="auto"/>
            </w:tcBorders>
            <w:vAlign w:val="center"/>
          </w:tcPr>
          <w:p w14:paraId="69ECD0D4" w14:textId="37DC3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12,946</w:t>
            </w:r>
          </w:p>
        </w:tc>
      </w:tr>
      <w:tr w:rsidR="004C600C" w:rsidRPr="00D14524" w14:paraId="6E4FBA4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E5B6AEE" w14:textId="5402371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tcPr>
          <w:p w14:paraId="24221AAF" w14:textId="5FC42ED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tcPr>
          <w:p w14:paraId="4B666678" w14:textId="18C05280"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c>
          <w:tcPr>
            <w:tcW w:w="0" w:type="auto"/>
            <w:tcBorders>
              <w:top w:val="outset" w:sz="6" w:space="0" w:color="auto"/>
              <w:left w:val="outset" w:sz="6" w:space="0" w:color="auto"/>
              <w:bottom w:val="outset" w:sz="6" w:space="0" w:color="auto"/>
              <w:right w:val="outset" w:sz="6" w:space="0" w:color="auto"/>
            </w:tcBorders>
            <w:vAlign w:val="center"/>
          </w:tcPr>
          <w:p w14:paraId="3275DA98" w14:textId="4C01F8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r>
      <w:tr w:rsidR="004C600C" w:rsidRPr="00D14524" w14:paraId="46872C10"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3A942EF" w14:textId="5C547A3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tcPr>
          <w:p w14:paraId="0F796CEB" w14:textId="10AEEEC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2,099</w:t>
            </w:r>
          </w:p>
        </w:tc>
        <w:tc>
          <w:tcPr>
            <w:tcW w:w="0" w:type="auto"/>
            <w:tcBorders>
              <w:top w:val="outset" w:sz="6" w:space="0" w:color="auto"/>
              <w:left w:val="outset" w:sz="6" w:space="0" w:color="auto"/>
              <w:bottom w:val="outset" w:sz="6" w:space="0" w:color="auto"/>
              <w:right w:val="outset" w:sz="6" w:space="0" w:color="auto"/>
            </w:tcBorders>
            <w:vAlign w:val="center"/>
          </w:tcPr>
          <w:p w14:paraId="40543FA6" w14:textId="4317E8B2"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87,411</w:t>
            </w:r>
          </w:p>
        </w:tc>
        <w:tc>
          <w:tcPr>
            <w:tcW w:w="0" w:type="auto"/>
            <w:tcBorders>
              <w:top w:val="outset" w:sz="6" w:space="0" w:color="auto"/>
              <w:left w:val="outset" w:sz="6" w:space="0" w:color="auto"/>
              <w:bottom w:val="outset" w:sz="6" w:space="0" w:color="auto"/>
              <w:right w:val="outset" w:sz="6" w:space="0" w:color="auto"/>
            </w:tcBorders>
            <w:vAlign w:val="center"/>
          </w:tcPr>
          <w:p w14:paraId="7B1A99B2" w14:textId="3FE91981"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89,510</w:t>
            </w:r>
          </w:p>
        </w:tc>
      </w:tr>
      <w:tr w:rsidR="004C600C" w:rsidRPr="00D14524" w14:paraId="5398E9C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AB238F4" w14:textId="315B2FF3"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Др. страны</w:t>
            </w:r>
          </w:p>
        </w:tc>
        <w:tc>
          <w:tcPr>
            <w:tcW w:w="0" w:type="auto"/>
            <w:tcBorders>
              <w:top w:val="outset" w:sz="6" w:space="0" w:color="auto"/>
              <w:left w:val="outset" w:sz="6" w:space="0" w:color="auto"/>
              <w:bottom w:val="outset" w:sz="6" w:space="0" w:color="auto"/>
              <w:right w:val="outset" w:sz="6" w:space="0" w:color="auto"/>
            </w:tcBorders>
            <w:vAlign w:val="center"/>
          </w:tcPr>
          <w:p w14:paraId="323FCBFF" w14:textId="2970DEB4"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-4</w:t>
            </w:r>
          </w:p>
        </w:tc>
        <w:tc>
          <w:tcPr>
            <w:tcW w:w="0" w:type="auto"/>
            <w:tcBorders>
              <w:top w:val="outset" w:sz="6" w:space="0" w:color="auto"/>
              <w:left w:val="outset" w:sz="6" w:space="0" w:color="auto"/>
              <w:bottom w:val="outset" w:sz="6" w:space="0" w:color="auto"/>
              <w:right w:val="outset" w:sz="6" w:space="0" w:color="auto"/>
            </w:tcBorders>
            <w:vAlign w:val="center"/>
          </w:tcPr>
          <w:p w14:paraId="5481C9EE" w14:textId="5CC3536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11,124</w:t>
            </w:r>
          </w:p>
        </w:tc>
        <w:tc>
          <w:tcPr>
            <w:tcW w:w="0" w:type="auto"/>
            <w:tcBorders>
              <w:top w:val="outset" w:sz="6" w:space="0" w:color="auto"/>
              <w:left w:val="outset" w:sz="6" w:space="0" w:color="auto"/>
              <w:bottom w:val="outset" w:sz="6" w:space="0" w:color="auto"/>
              <w:right w:val="outset" w:sz="6" w:space="0" w:color="auto"/>
            </w:tcBorders>
            <w:vAlign w:val="center"/>
          </w:tcPr>
          <w:p w14:paraId="122C9691" w14:textId="08419E37"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11,120</w:t>
            </w:r>
          </w:p>
        </w:tc>
      </w:tr>
      <w:tr w:rsidR="004C600C" w:rsidRPr="00D14524" w14:paraId="6C14DC2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C4C69FB" w14:textId="16836C3E"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tcPr>
          <w:p w14:paraId="0A8A85FF" w14:textId="5F45D72C"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368,588</w:t>
            </w:r>
          </w:p>
        </w:tc>
        <w:tc>
          <w:tcPr>
            <w:tcW w:w="0" w:type="auto"/>
            <w:tcBorders>
              <w:top w:val="outset" w:sz="6" w:space="0" w:color="auto"/>
              <w:left w:val="outset" w:sz="6" w:space="0" w:color="auto"/>
              <w:bottom w:val="outset" w:sz="6" w:space="0" w:color="auto"/>
              <w:right w:val="outset" w:sz="6" w:space="0" w:color="auto"/>
            </w:tcBorders>
            <w:vAlign w:val="center"/>
          </w:tcPr>
          <w:p w14:paraId="7F4349DF" w14:textId="1AF507E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674,304</w:t>
            </w:r>
          </w:p>
        </w:tc>
        <w:tc>
          <w:tcPr>
            <w:tcW w:w="0" w:type="auto"/>
            <w:tcBorders>
              <w:top w:val="outset" w:sz="6" w:space="0" w:color="auto"/>
              <w:left w:val="outset" w:sz="6" w:space="0" w:color="auto"/>
              <w:bottom w:val="outset" w:sz="6" w:space="0" w:color="auto"/>
              <w:right w:val="outset" w:sz="6" w:space="0" w:color="auto"/>
            </w:tcBorders>
            <w:vAlign w:val="center"/>
          </w:tcPr>
          <w:p w14:paraId="5375DFBB" w14:textId="750C7A9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1,042,892</w:t>
            </w:r>
          </w:p>
        </w:tc>
      </w:tr>
    </w:tbl>
    <w:p w14:paraId="6245F2FB" w14:textId="30875F86" w:rsidR="00954F5E" w:rsidRPr="00784CC0" w:rsidRDefault="00B24CC4" w:rsidP="00954F5E">
      <w:pPr>
        <w:pStyle w:val="XNormal-0"/>
        <w:spacing w:after="120"/>
      </w:pPr>
      <w:r>
        <w:t>Совокупный баланс движения иностранных подданных через границы России по паспортам и легитимационным билетам</w:t>
      </w:r>
      <w:r w:rsidR="00954F5E" w:rsidRPr="00784CC0">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2022"/>
        <w:gridCol w:w="1499"/>
        <w:gridCol w:w="1499"/>
        <w:gridCol w:w="1499"/>
      </w:tblGrid>
      <w:tr w:rsidR="00954F5E" w:rsidRPr="00D14524" w14:paraId="1B1BF11A"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44171826" w14:textId="77777777" w:rsidR="00954F5E" w:rsidRPr="00D14524"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45063B40" w14:textId="5C570E85" w:rsidR="00954F5E" w:rsidRPr="0002501C"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Pr>
                <w:rFonts w:ascii="Times New Roman" w:eastAsia="Times New Roman" w:hAnsi="Times New Roman" w:cs="Times New Roman"/>
                <w:b/>
                <w:bCs/>
                <w:lang w:eastAsia="ru-RU"/>
              </w:rPr>
              <w:br/>
              <w:t>иностранных подданных</w:t>
            </w:r>
            <w:r>
              <w:rPr>
                <w:rFonts w:ascii="Times New Roman" w:eastAsia="Times New Roman" w:hAnsi="Times New Roman" w:cs="Times New Roman"/>
                <w:b/>
                <w:bCs/>
                <w:lang w:eastAsia="ru-RU"/>
              </w:rPr>
              <w:br/>
              <w:t>по паспортам</w:t>
            </w:r>
            <w:r w:rsidR="0002501C" w:rsidRPr="00784CC0">
              <w:rPr>
                <w:rFonts w:ascii="Times New Roman" w:eastAsia="Times New Roman" w:hAnsi="Times New Roman" w:cs="Times New Roman"/>
                <w:b/>
                <w:bCs/>
                <w:lang w:eastAsia="ru-RU"/>
              </w:rPr>
              <w:t xml:space="preserve"> </w:t>
            </w:r>
            <w:r w:rsidR="0002501C">
              <w:rPr>
                <w:rFonts w:ascii="Times New Roman" w:eastAsia="Times New Roman" w:hAnsi="Times New Roman" w:cs="Times New Roman"/>
                <w:b/>
                <w:bCs/>
                <w:lang w:eastAsia="ru-RU"/>
              </w:rPr>
              <w:t>и легитимационным билетам</w:t>
            </w:r>
          </w:p>
        </w:tc>
      </w:tr>
      <w:tr w:rsidR="00954F5E" w:rsidRPr="00D14524" w14:paraId="480AA20F"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9FD26AC" w14:textId="77777777" w:rsidR="00954F5E" w:rsidRPr="00D14524" w:rsidRDefault="00954F5E"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FC15F1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86AB213"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03E7B3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D64E1" w:rsidRPr="00D14524" w14:paraId="31FDB568" w14:textId="77777777" w:rsidTr="00325CE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F7FD8D" w14:textId="2CFC3C2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6FDD6" w14:textId="5A50C32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487,733</w:t>
            </w:r>
          </w:p>
        </w:tc>
        <w:tc>
          <w:tcPr>
            <w:tcW w:w="0" w:type="auto"/>
            <w:tcBorders>
              <w:top w:val="outset" w:sz="6" w:space="0" w:color="auto"/>
              <w:left w:val="outset" w:sz="6" w:space="0" w:color="auto"/>
              <w:bottom w:val="outset" w:sz="6" w:space="0" w:color="auto"/>
              <w:right w:val="outset" w:sz="6" w:space="0" w:color="auto"/>
            </w:tcBorders>
            <w:vAlign w:val="center"/>
          </w:tcPr>
          <w:p w14:paraId="4B04DEFF" w14:textId="34A84A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444,064</w:t>
            </w:r>
          </w:p>
        </w:tc>
        <w:tc>
          <w:tcPr>
            <w:tcW w:w="0" w:type="auto"/>
            <w:tcBorders>
              <w:top w:val="outset" w:sz="6" w:space="0" w:color="auto"/>
              <w:left w:val="outset" w:sz="6" w:space="0" w:color="auto"/>
              <w:bottom w:val="outset" w:sz="6" w:space="0" w:color="auto"/>
              <w:right w:val="outset" w:sz="6" w:space="0" w:color="auto"/>
            </w:tcBorders>
            <w:vAlign w:val="center"/>
          </w:tcPr>
          <w:p w14:paraId="14EBB7FA" w14:textId="142BD6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931,797</w:t>
            </w:r>
          </w:p>
        </w:tc>
      </w:tr>
      <w:tr w:rsidR="008D64E1" w:rsidRPr="00D14524" w14:paraId="5E1BFD3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252A79" w14:textId="699F514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600A" w14:textId="27822EB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341,811</w:t>
            </w:r>
          </w:p>
        </w:tc>
        <w:tc>
          <w:tcPr>
            <w:tcW w:w="0" w:type="auto"/>
            <w:tcBorders>
              <w:top w:val="outset" w:sz="6" w:space="0" w:color="auto"/>
              <w:left w:val="outset" w:sz="6" w:space="0" w:color="auto"/>
              <w:bottom w:val="outset" w:sz="6" w:space="0" w:color="auto"/>
              <w:right w:val="outset" w:sz="6" w:space="0" w:color="auto"/>
            </w:tcBorders>
            <w:vAlign w:val="center"/>
          </w:tcPr>
          <w:p w14:paraId="0C0031AF" w14:textId="55C365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126,937</w:t>
            </w:r>
          </w:p>
        </w:tc>
        <w:tc>
          <w:tcPr>
            <w:tcW w:w="0" w:type="auto"/>
            <w:tcBorders>
              <w:top w:val="outset" w:sz="6" w:space="0" w:color="auto"/>
              <w:left w:val="outset" w:sz="6" w:space="0" w:color="auto"/>
              <w:bottom w:val="outset" w:sz="6" w:space="0" w:color="auto"/>
              <w:right w:val="outset" w:sz="6" w:space="0" w:color="auto"/>
            </w:tcBorders>
            <w:vAlign w:val="center"/>
          </w:tcPr>
          <w:p w14:paraId="7E7EB613" w14:textId="0D790EB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468,748</w:t>
            </w:r>
          </w:p>
        </w:tc>
      </w:tr>
      <w:tr w:rsidR="008D64E1" w:rsidRPr="00D14524" w14:paraId="0D73D2D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CF4DF3" w14:textId="1B6FEAB1"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E4AFB" w14:textId="6E1B0EA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71BF41A4" w14:textId="60839F2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51463533" w14:textId="3AA587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13,736</w:t>
            </w:r>
          </w:p>
        </w:tc>
      </w:tr>
      <w:tr w:rsidR="008D64E1" w:rsidRPr="00D14524" w14:paraId="49CD1AB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CA932" w14:textId="317E02BC"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BF3F" w14:textId="01200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02ECDD29" w14:textId="2FA3D54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53ED1861" w14:textId="35BFE2C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28,070</w:t>
            </w:r>
          </w:p>
        </w:tc>
      </w:tr>
      <w:tr w:rsidR="008D64E1" w:rsidRPr="00D14524" w14:paraId="549BAE5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865796" w14:textId="1BAA02C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AFA6C" w14:textId="5EECCE1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3C5CE68" w14:textId="505B691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068C6F6F" w14:textId="275E243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12,366</w:t>
            </w:r>
          </w:p>
        </w:tc>
      </w:tr>
      <w:tr w:rsidR="008D64E1" w:rsidRPr="00D14524" w14:paraId="25999EC3"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7C4892" w14:textId="61A4D2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90ABE" w14:textId="72B0DE1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A1DDEAF" w14:textId="1C882B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76F4BA3D" w14:textId="0CB4BB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3,156</w:t>
            </w:r>
          </w:p>
        </w:tc>
      </w:tr>
      <w:tr w:rsidR="008D64E1" w:rsidRPr="00D14524" w14:paraId="08F7C19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6C6833" w14:textId="522F4167"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61957" w14:textId="6F1B9CE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4466C38C" w14:textId="2A114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35689A64" w14:textId="50E046B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10,838</w:t>
            </w:r>
          </w:p>
        </w:tc>
      </w:tr>
      <w:tr w:rsidR="008D64E1" w:rsidRPr="00D14524" w14:paraId="36D2D91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C9F6AD" w14:textId="2ADC7E9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90F43" w14:textId="1D79575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749B2A98" w14:textId="038BB1A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7FBDFE54" w14:textId="33E7CE0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5,850</w:t>
            </w:r>
          </w:p>
        </w:tc>
      </w:tr>
      <w:tr w:rsidR="008D64E1" w:rsidRPr="00D14524" w14:paraId="292DB736"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E056CC" w14:textId="2B25435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EB677" w14:textId="73ECCEA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005AAB5B" w14:textId="3400DD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316C7769" w14:textId="2DECE8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10,344</w:t>
            </w:r>
          </w:p>
        </w:tc>
      </w:tr>
      <w:tr w:rsidR="008D64E1" w:rsidRPr="00D14524" w14:paraId="58BF1D5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A6017" w14:textId="4FBFBA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54B84" w14:textId="5BECC7F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454ED5C7" w14:textId="5984E7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7C6C106D" w14:textId="5C7BD40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9,593</w:t>
            </w:r>
          </w:p>
        </w:tc>
      </w:tr>
      <w:tr w:rsidR="008D64E1" w:rsidRPr="00D14524" w14:paraId="3C88A61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529E9" w14:textId="5006F80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95EE" w14:textId="5D9AE48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7,490</w:t>
            </w:r>
          </w:p>
        </w:tc>
        <w:tc>
          <w:tcPr>
            <w:tcW w:w="0" w:type="auto"/>
            <w:tcBorders>
              <w:top w:val="outset" w:sz="6" w:space="0" w:color="auto"/>
              <w:left w:val="outset" w:sz="6" w:space="0" w:color="auto"/>
              <w:bottom w:val="outset" w:sz="6" w:space="0" w:color="auto"/>
              <w:right w:val="outset" w:sz="6" w:space="0" w:color="auto"/>
            </w:tcBorders>
            <w:vAlign w:val="center"/>
          </w:tcPr>
          <w:p w14:paraId="13458D7A" w14:textId="39292E2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11,828</w:t>
            </w:r>
          </w:p>
        </w:tc>
        <w:tc>
          <w:tcPr>
            <w:tcW w:w="0" w:type="auto"/>
            <w:tcBorders>
              <w:top w:val="outset" w:sz="6" w:space="0" w:color="auto"/>
              <w:left w:val="outset" w:sz="6" w:space="0" w:color="auto"/>
              <w:bottom w:val="outset" w:sz="6" w:space="0" w:color="auto"/>
              <w:right w:val="outset" w:sz="6" w:space="0" w:color="auto"/>
            </w:tcBorders>
            <w:vAlign w:val="center"/>
          </w:tcPr>
          <w:p w14:paraId="6E5135C5" w14:textId="5629716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19,318</w:t>
            </w:r>
          </w:p>
        </w:tc>
      </w:tr>
      <w:tr w:rsidR="008D64E1" w:rsidRPr="00D14524" w14:paraId="3151898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58FDB3" w14:textId="19EC20BE"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9618" w14:textId="0C9B46C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40CFD6EF" w14:textId="0BECDE8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00755BDB" w14:textId="1138460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10,753</w:t>
            </w:r>
          </w:p>
        </w:tc>
      </w:tr>
      <w:tr w:rsidR="008D64E1" w:rsidRPr="00D14524" w14:paraId="780C1D8E"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16810D" w14:textId="5A73152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18FC0" w14:textId="6019C89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2BD4878A" w14:textId="53CC9DB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13607F9B" w14:textId="78EFBAE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6,903</w:t>
            </w:r>
          </w:p>
        </w:tc>
      </w:tr>
      <w:tr w:rsidR="008D64E1" w:rsidRPr="00D14524" w14:paraId="4B8722F0"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D6DAA5" w14:textId="2E597BC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EA629" w14:textId="52463B4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4F8951E7" w14:textId="52E3D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6217F10B" w14:textId="2A4A10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10,183</w:t>
            </w:r>
          </w:p>
        </w:tc>
      </w:tr>
      <w:tr w:rsidR="008D64E1" w:rsidRPr="00D14524" w14:paraId="741B18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43944" w14:textId="0C17359D"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5A4A5" w14:textId="2A89CB3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3B2A1799" w14:textId="00B4DB9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58D81143" w14:textId="4787B77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739</w:t>
            </w:r>
          </w:p>
        </w:tc>
      </w:tr>
      <w:tr w:rsidR="008D64E1" w:rsidRPr="00D14524" w14:paraId="4D72416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8896B5" w14:textId="4CF3C4D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A8946" w14:textId="14E3CF7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441355E" w14:textId="004618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64A9496A" w14:textId="67400D8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1,099</w:t>
            </w:r>
          </w:p>
        </w:tc>
      </w:tr>
      <w:tr w:rsidR="008D64E1" w:rsidRPr="00D14524" w14:paraId="4406F32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44A4E0" w14:textId="523047E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5FAA4" w14:textId="7C2B3A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81D5A8B" w14:textId="0C2C820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9274ECE" w14:textId="52B1B93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85</w:t>
            </w:r>
          </w:p>
        </w:tc>
      </w:tr>
      <w:tr w:rsidR="008D64E1" w:rsidRPr="00D14524" w14:paraId="22A7AC81"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BE3FB" w14:textId="452671A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lastRenderedPageBreak/>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5FDD5" w14:textId="1A64D8D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27F7B291" w14:textId="553BE41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648A2483" w14:textId="12782D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514</w:t>
            </w:r>
          </w:p>
        </w:tc>
      </w:tr>
      <w:tr w:rsidR="008D64E1" w:rsidRPr="00D14524" w14:paraId="2591ED8B"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18E75" w14:textId="5441DEA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2DDD2" w14:textId="0F280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4AD4876C" w14:textId="3860CA8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515,211</w:t>
            </w:r>
          </w:p>
        </w:tc>
        <w:tc>
          <w:tcPr>
            <w:tcW w:w="0" w:type="auto"/>
            <w:tcBorders>
              <w:top w:val="outset" w:sz="6" w:space="0" w:color="auto"/>
              <w:left w:val="outset" w:sz="6" w:space="0" w:color="auto"/>
              <w:bottom w:val="outset" w:sz="6" w:space="0" w:color="auto"/>
              <w:right w:val="outset" w:sz="6" w:space="0" w:color="auto"/>
            </w:tcBorders>
            <w:vAlign w:val="center"/>
          </w:tcPr>
          <w:p w14:paraId="565C14AC" w14:textId="3AB66F5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653,207</w:t>
            </w:r>
          </w:p>
        </w:tc>
      </w:tr>
      <w:tr w:rsidR="008D64E1" w:rsidRPr="00D14524" w14:paraId="55A84F3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2A5EA" w14:textId="5E8BCDE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3F997" w14:textId="44D77C2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2,395</w:t>
            </w:r>
          </w:p>
        </w:tc>
        <w:tc>
          <w:tcPr>
            <w:tcW w:w="0" w:type="auto"/>
            <w:tcBorders>
              <w:top w:val="outset" w:sz="6" w:space="0" w:color="auto"/>
              <w:left w:val="outset" w:sz="6" w:space="0" w:color="auto"/>
              <w:bottom w:val="outset" w:sz="6" w:space="0" w:color="auto"/>
              <w:right w:val="outset" w:sz="6" w:space="0" w:color="auto"/>
            </w:tcBorders>
            <w:vAlign w:val="center"/>
          </w:tcPr>
          <w:p w14:paraId="367B122A" w14:textId="3F72CFC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290,332</w:t>
            </w:r>
          </w:p>
        </w:tc>
        <w:tc>
          <w:tcPr>
            <w:tcW w:w="0" w:type="auto"/>
            <w:tcBorders>
              <w:top w:val="outset" w:sz="6" w:space="0" w:color="auto"/>
              <w:left w:val="outset" w:sz="6" w:space="0" w:color="auto"/>
              <w:bottom w:val="outset" w:sz="6" w:space="0" w:color="auto"/>
              <w:right w:val="outset" w:sz="6" w:space="0" w:color="auto"/>
            </w:tcBorders>
            <w:vAlign w:val="center"/>
          </w:tcPr>
          <w:p w14:paraId="2A7495EC" w14:textId="7B6A27DD"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292,727</w:t>
            </w:r>
          </w:p>
        </w:tc>
      </w:tr>
      <w:tr w:rsidR="008D64E1" w:rsidRPr="00D14524" w14:paraId="78401DA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F3813E" w14:textId="410CB66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1EAF5" w14:textId="2F10EDD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508FA520" w14:textId="66C2B18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31BE9AA9" w14:textId="6C9AB31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254,645</w:t>
            </w:r>
          </w:p>
        </w:tc>
      </w:tr>
      <w:tr w:rsidR="008D64E1" w:rsidRPr="00D14524" w14:paraId="5159C2B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EB52F" w14:textId="22B6E462"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9AF5C" w14:textId="0D45FA4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11090363" w14:textId="000B66C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1D3B1D3" w14:textId="52EFC88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17,031</w:t>
            </w:r>
          </w:p>
        </w:tc>
      </w:tr>
      <w:tr w:rsidR="008D64E1" w:rsidRPr="00D14524" w14:paraId="5D5CA71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8FE93A" w14:textId="7B17489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54D9" w14:textId="3ECBBC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40AEF8F" w14:textId="4E7AFCE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72951BE9" w14:textId="561DC6A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-7,316</w:t>
            </w:r>
          </w:p>
        </w:tc>
      </w:tr>
      <w:tr w:rsidR="008D64E1" w:rsidRPr="00D14524" w14:paraId="21F0DFA9"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83EBE9" w14:textId="0012ED4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E2475" w14:textId="1767346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7,525</w:t>
            </w:r>
          </w:p>
        </w:tc>
        <w:tc>
          <w:tcPr>
            <w:tcW w:w="0" w:type="auto"/>
            <w:tcBorders>
              <w:top w:val="outset" w:sz="6" w:space="0" w:color="auto"/>
              <w:left w:val="outset" w:sz="6" w:space="0" w:color="auto"/>
              <w:bottom w:val="outset" w:sz="6" w:space="0" w:color="auto"/>
              <w:right w:val="outset" w:sz="6" w:space="0" w:color="auto"/>
            </w:tcBorders>
            <w:vAlign w:val="center"/>
          </w:tcPr>
          <w:p w14:paraId="29C97C0A" w14:textId="13FE3D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31,080</w:t>
            </w:r>
          </w:p>
        </w:tc>
        <w:tc>
          <w:tcPr>
            <w:tcW w:w="0" w:type="auto"/>
            <w:tcBorders>
              <w:top w:val="outset" w:sz="6" w:space="0" w:color="auto"/>
              <w:left w:val="outset" w:sz="6" w:space="0" w:color="auto"/>
              <w:bottom w:val="outset" w:sz="6" w:space="0" w:color="auto"/>
              <w:right w:val="outset" w:sz="6" w:space="0" w:color="auto"/>
            </w:tcBorders>
            <w:vAlign w:val="center"/>
          </w:tcPr>
          <w:p w14:paraId="31A855D0" w14:textId="34A573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38,605</w:t>
            </w:r>
          </w:p>
        </w:tc>
      </w:tr>
      <w:tr w:rsidR="008D64E1" w:rsidRPr="00D14524" w14:paraId="7FA920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C11ABB" w14:textId="600E13CD" w:rsidR="008D64E1" w:rsidRPr="00954F5E" w:rsidRDefault="008D64E1" w:rsidP="008D64E1">
            <w:pPr>
              <w:spacing w:after="0" w:line="240" w:lineRule="auto"/>
              <w:rPr>
                <w:rFonts w:ascii="Times New Roman" w:eastAsia="Times New Roman" w:hAnsi="Times New Roman" w:cs="Times New Roman"/>
                <w:b/>
                <w:bCs/>
                <w:lang w:eastAsia="ru-RU"/>
              </w:rPr>
            </w:pPr>
            <w:r w:rsidRPr="00954F5E">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B4495" w14:textId="1EB06E3B"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1,060,967</w:t>
            </w:r>
          </w:p>
        </w:tc>
        <w:tc>
          <w:tcPr>
            <w:tcW w:w="0" w:type="auto"/>
            <w:tcBorders>
              <w:top w:val="outset" w:sz="6" w:space="0" w:color="auto"/>
              <w:left w:val="outset" w:sz="6" w:space="0" w:color="auto"/>
              <w:bottom w:val="outset" w:sz="6" w:space="0" w:color="auto"/>
              <w:right w:val="outset" w:sz="6" w:space="0" w:color="auto"/>
            </w:tcBorders>
            <w:vAlign w:val="center"/>
          </w:tcPr>
          <w:p w14:paraId="45F3015D" w14:textId="0FDF4075"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1,732,024</w:t>
            </w:r>
          </w:p>
        </w:tc>
        <w:tc>
          <w:tcPr>
            <w:tcW w:w="0" w:type="auto"/>
            <w:tcBorders>
              <w:top w:val="outset" w:sz="6" w:space="0" w:color="auto"/>
              <w:left w:val="outset" w:sz="6" w:space="0" w:color="auto"/>
              <w:bottom w:val="outset" w:sz="6" w:space="0" w:color="auto"/>
              <w:right w:val="outset" w:sz="6" w:space="0" w:color="auto"/>
            </w:tcBorders>
            <w:vAlign w:val="center"/>
          </w:tcPr>
          <w:p w14:paraId="168822BB" w14:textId="7CF18166"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2,792,991</w:t>
            </w:r>
          </w:p>
        </w:tc>
      </w:tr>
    </w:tbl>
    <w:p w14:paraId="4EDB0C90" w14:textId="144AEFF4" w:rsidR="00533E26" w:rsidRPr="001070E9" w:rsidRDefault="00EE112F" w:rsidP="00E40B1A">
      <w:pPr>
        <w:pStyle w:val="XNormal-0"/>
        <w:spacing w:before="12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66"/>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67"/>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256067D0" w:rsidR="00EE112F" w:rsidRPr="00EE112F" w:rsidRDefault="00EE112F" w:rsidP="00E40B1A">
      <w:pPr>
        <w:pStyle w:val="XNormal"/>
        <w:spacing w:line="240" w:lineRule="auto"/>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принимавший деятельное участие в реформе Кривошеина</w:t>
      </w:r>
      <w:r w:rsidR="00784CC0">
        <w:t xml:space="preserve"> и </w:t>
      </w:r>
      <w:r w:rsidR="00784CC0" w:rsidRPr="00EE112F">
        <w:t>Столыпина</w:t>
      </w:r>
      <w:r w:rsidRPr="00EE112F">
        <w:t xml:space="preserve">, писал в воспоминаниях: </w:t>
      </w:r>
    </w:p>
    <w:p w14:paraId="2C47A33C" w14:textId="77777777" w:rsidR="00EE112F" w:rsidRPr="00EE112F" w:rsidRDefault="00EE112F" w:rsidP="00E40B1A">
      <w:pPr>
        <w:pStyle w:val="XNormal"/>
        <w:spacing w:line="240" w:lineRule="auto"/>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w:t>
      </w:r>
      <w:r w:rsidRPr="00EE112F">
        <w:lastRenderedPageBreak/>
        <w:t xml:space="preserve">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8"/>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w:t>
      </w:r>
      <w:r w:rsidRPr="00EE112F">
        <w:rPr>
          <w:rFonts w:ascii="Times New Roman" w:eastAsia="Times New Roman" w:hAnsi="Times New Roman" w:cs="Times New Roman"/>
          <w:sz w:val="20"/>
          <w:szCs w:val="20"/>
          <w:lang w:eastAsia="ru-RU"/>
        </w:rPr>
        <w:lastRenderedPageBreak/>
        <w:t>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9"/>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70"/>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71"/>
      </w:r>
    </w:p>
    <w:p w14:paraId="26FA25BE"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72"/>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73"/>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lastRenderedPageBreak/>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74"/>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75"/>
      </w:r>
    </w:p>
    <w:p w14:paraId="7BD5E0D2"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76"/>
      </w:r>
    </w:p>
    <w:p w14:paraId="571EC442" w14:textId="77777777" w:rsidR="00EE112F" w:rsidRPr="00EE112F" w:rsidRDefault="00EE112F" w:rsidP="00E33839">
      <w:pPr>
        <w:numPr>
          <w:ilvl w:val="0"/>
          <w:numId w:val="10"/>
        </w:numPr>
        <w:spacing w:before="120" w:after="240" w:line="240" w:lineRule="auto"/>
        <w:ind w:left="576" w:hanging="288"/>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CD8E1C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r w:rsidR="00A506F4">
        <w:t xml:space="preserve"> для периода 1896-1915</w:t>
      </w:r>
      <w:r w:rsidRPr="00EE112F">
        <w:t>:</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lastRenderedPageBreak/>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723143">
            <w:pPr>
              <w:keepNext/>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39B7C5EE" w:rsidR="00EE112F" w:rsidRPr="00EF0591" w:rsidRDefault="00EE112F" w:rsidP="00EE112F">
            <w:pPr>
              <w:spacing w:after="0" w:line="240" w:lineRule="auto"/>
              <w:jc w:val="center"/>
              <w:rPr>
                <w:rFonts w:ascii="Times New Roman" w:eastAsia="Times New Roman" w:hAnsi="Times New Roman" w:cs="Times New Roman"/>
                <w:sz w:val="18"/>
                <w:szCs w:val="18"/>
                <w:lang w:val="en-US" w:eastAsia="ru-RU"/>
              </w:rPr>
            </w:pPr>
            <w:r w:rsidRPr="00550A0C">
              <w:rPr>
                <w:rFonts w:ascii="Times New Roman" w:eastAsia="Times New Roman" w:hAnsi="Times New Roman" w:cs="Times New Roman"/>
                <w:b/>
                <w:bCs/>
                <w:sz w:val="18"/>
                <w:szCs w:val="18"/>
                <w:lang w:eastAsia="ru-RU"/>
              </w:rPr>
              <w:t>СССР-1991</w:t>
            </w:r>
            <w:r w:rsidR="00EF0591">
              <w:rPr>
                <w:rFonts w:ascii="Times New Roman" w:eastAsia="Times New Roman" w:hAnsi="Times New Roman" w:cs="Times New Roman"/>
                <w:b/>
                <w:bCs/>
                <w:sz w:val="18"/>
                <w:szCs w:val="18"/>
                <w:lang w:eastAsia="ru-RU"/>
              </w:rPr>
              <w:br/>
              <w:t>и 1</w:t>
            </w:r>
            <w:r w:rsidR="00EF0591" w:rsidRPr="00EF0591">
              <w:rPr>
                <w:rFonts w:ascii="Times New Roman" w:eastAsia="Times New Roman" w:hAnsi="Times New Roman" w:cs="Times New Roman"/>
                <w:b/>
                <w:bCs/>
                <w:sz w:val="18"/>
                <w:szCs w:val="18"/>
                <w:lang w:eastAsia="ru-RU"/>
              </w:rPr>
              <w:t>926</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275A914C" w:rsidR="00203199" w:rsidRDefault="00203199" w:rsidP="00372C52">
      <w:pPr>
        <w:pStyle w:val="XNormal"/>
        <w:spacing w:line="240" w:lineRule="auto"/>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5884C9C7" w14:textId="7130F007" w:rsidR="00A506F4" w:rsidRDefault="00A506F4" w:rsidP="00372C52">
      <w:pPr>
        <w:pStyle w:val="XNormal"/>
        <w:spacing w:line="240" w:lineRule="auto"/>
      </w:pPr>
      <w:r>
        <w:t>Для периода 1881-1895 мы используем те же коэффициенты, что в таблице выше, но для Турции используем коэффициент равный 1, а не 2.33, т.к. не располагаем сведениями о нелегальной иммиграции армян из Турции в период 1881-1895.</w:t>
      </w:r>
    </w:p>
    <w:p w14:paraId="40C81004" w14:textId="7ABF97B9" w:rsidR="00EE112F" w:rsidRPr="00EE112F" w:rsidRDefault="00EE112F" w:rsidP="00372C52">
      <w:pPr>
        <w:pStyle w:val="XNormal"/>
        <w:spacing w:line="240" w:lineRule="auto"/>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625AA08C"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w:t>
      </w:r>
      <w:r w:rsidR="003B3035" w:rsidRPr="009772FB">
        <w:rPr>
          <w:rFonts w:ascii="Times New Roman" w:eastAsia="Times New Roman" w:hAnsi="Times New Roman" w:cs="Times New Roman"/>
          <w:lang w:eastAsia="ru-RU"/>
        </w:rPr>
        <w:t>пришлое, по-видимому</w:t>
      </w:r>
      <w:r w:rsidRPr="009772FB">
        <w:rPr>
          <w:rFonts w:ascii="Times New Roman" w:eastAsia="Times New Roman" w:hAnsi="Times New Roman" w:cs="Times New Roman"/>
          <w:lang w:eastAsia="ru-RU"/>
        </w:rPr>
        <w:t>, оставалось вне статистики рождений и смертей.</w:t>
      </w:r>
    </w:p>
    <w:p w14:paraId="222742E8" w14:textId="35F43FDA" w:rsidR="00EE112F" w:rsidRPr="00B24125"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76426855" w14:textId="6ED487D6" w:rsidR="00B24125" w:rsidRDefault="00B24125" w:rsidP="006B3BE3">
      <w:pPr>
        <w:pStyle w:val="XNormal-0"/>
        <w:spacing w:after="120"/>
      </w:pPr>
      <w:r>
        <w:t>Общий миграционный баланс по годам:</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1293"/>
        <w:gridCol w:w="1708"/>
        <w:gridCol w:w="1737"/>
        <w:gridCol w:w="1253"/>
        <w:gridCol w:w="1005"/>
      </w:tblGrid>
      <w:tr w:rsidR="00B24125" w:rsidRPr="00B24125" w14:paraId="63EF21CB" w14:textId="77777777" w:rsidTr="006B3BE3">
        <w:trPr>
          <w:cantSplit/>
          <w:tblHeader/>
          <w:jc w:val="center"/>
        </w:trPr>
        <w:tc>
          <w:tcPr>
            <w:tcW w:w="0" w:type="auto"/>
            <w:vMerge w:val="restart"/>
            <w:shd w:val="clear" w:color="auto" w:fill="EEECE1" w:themeFill="background2"/>
            <w:noWrap/>
            <w:vAlign w:val="center"/>
            <w:hideMark/>
          </w:tcPr>
          <w:p w14:paraId="63BC5E0D" w14:textId="3A852325"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год</w:t>
            </w:r>
          </w:p>
        </w:tc>
        <w:tc>
          <w:tcPr>
            <w:tcW w:w="0" w:type="auto"/>
            <w:vMerge w:val="restart"/>
            <w:shd w:val="clear" w:color="auto" w:fill="EEECE1" w:themeFill="background2"/>
            <w:noWrap/>
            <w:vAlign w:val="center"/>
            <w:hideMark/>
          </w:tcPr>
          <w:p w14:paraId="4C7107C4"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эмиграция</w:t>
            </w:r>
          </w:p>
        </w:tc>
        <w:tc>
          <w:tcPr>
            <w:tcW w:w="0" w:type="auto"/>
            <w:gridSpan w:val="3"/>
            <w:shd w:val="clear" w:color="auto" w:fill="EEECE1" w:themeFill="background2"/>
            <w:noWrap/>
            <w:vAlign w:val="center"/>
            <w:hideMark/>
          </w:tcPr>
          <w:p w14:paraId="2743CB63"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иммиграция</w:t>
            </w:r>
          </w:p>
        </w:tc>
        <w:tc>
          <w:tcPr>
            <w:tcW w:w="0" w:type="auto"/>
            <w:vMerge w:val="restart"/>
            <w:shd w:val="clear" w:color="auto" w:fill="EEECE1" w:themeFill="background2"/>
            <w:noWrap/>
            <w:vAlign w:val="center"/>
            <w:hideMark/>
          </w:tcPr>
          <w:p w14:paraId="6EDE5EFE"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сальдо</w:t>
            </w:r>
          </w:p>
        </w:tc>
      </w:tr>
      <w:tr w:rsidR="00B24125" w:rsidRPr="00B24125" w14:paraId="338D9CCB" w14:textId="77777777" w:rsidTr="006B3BE3">
        <w:trPr>
          <w:cantSplit/>
          <w:tblHeader/>
          <w:jc w:val="center"/>
        </w:trPr>
        <w:tc>
          <w:tcPr>
            <w:tcW w:w="0" w:type="auto"/>
            <w:vMerge/>
            <w:shd w:val="clear" w:color="auto" w:fill="EEECE1" w:themeFill="background2"/>
            <w:vAlign w:val="center"/>
            <w:hideMark/>
          </w:tcPr>
          <w:p w14:paraId="67F05BC2"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vMerge/>
            <w:shd w:val="clear" w:color="auto" w:fill="EEECE1" w:themeFill="background2"/>
            <w:vAlign w:val="center"/>
            <w:hideMark/>
          </w:tcPr>
          <w:p w14:paraId="0AFD1AB7"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shd w:val="clear" w:color="auto" w:fill="EEECE1" w:themeFill="background2"/>
            <w:noWrap/>
            <w:vAlign w:val="center"/>
            <w:hideMark/>
          </w:tcPr>
          <w:p w14:paraId="2AF68DE9" w14:textId="2EF2C4DF"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по документам</w:t>
            </w:r>
          </w:p>
        </w:tc>
        <w:tc>
          <w:tcPr>
            <w:tcW w:w="0" w:type="auto"/>
            <w:shd w:val="clear" w:color="auto" w:fill="EEECE1" w:themeFill="background2"/>
            <w:noWrap/>
            <w:vAlign w:val="center"/>
            <w:hideMark/>
          </w:tcPr>
          <w:p w14:paraId="4FAEFCA9" w14:textId="6E3CF6A5"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без документов</w:t>
            </w:r>
          </w:p>
        </w:tc>
        <w:tc>
          <w:tcPr>
            <w:tcW w:w="0" w:type="auto"/>
            <w:shd w:val="clear" w:color="auto" w:fill="EEECE1" w:themeFill="background2"/>
            <w:noWrap/>
            <w:vAlign w:val="center"/>
            <w:hideMark/>
          </w:tcPr>
          <w:p w14:paraId="071FB125" w14:textId="77777777" w:rsidR="00B24125" w:rsidRPr="00B24125" w:rsidRDefault="00B24125" w:rsidP="00B24125">
            <w:pPr>
              <w:spacing w:after="0" w:line="240" w:lineRule="auto"/>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совокупно</w:t>
            </w:r>
          </w:p>
        </w:tc>
        <w:tc>
          <w:tcPr>
            <w:tcW w:w="0" w:type="auto"/>
            <w:vMerge/>
            <w:shd w:val="clear" w:color="auto" w:fill="EEECE1" w:themeFill="background2"/>
            <w:vAlign w:val="center"/>
            <w:hideMark/>
          </w:tcPr>
          <w:p w14:paraId="65DB926F"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r>
      <w:tr w:rsidR="003B3035" w:rsidRPr="00B24125" w14:paraId="1C7123A1" w14:textId="77777777" w:rsidTr="00B24125">
        <w:trPr>
          <w:cantSplit/>
          <w:jc w:val="center"/>
        </w:trPr>
        <w:tc>
          <w:tcPr>
            <w:tcW w:w="0" w:type="auto"/>
            <w:noWrap/>
            <w:vAlign w:val="center"/>
            <w:hideMark/>
          </w:tcPr>
          <w:p w14:paraId="5AC4E3DF"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1881</w:t>
            </w:r>
          </w:p>
        </w:tc>
        <w:tc>
          <w:tcPr>
            <w:tcW w:w="0" w:type="auto"/>
            <w:noWrap/>
            <w:vAlign w:val="center"/>
            <w:hideMark/>
          </w:tcPr>
          <w:p w14:paraId="4E66D0D5" w14:textId="770667F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9,121</w:t>
            </w:r>
          </w:p>
        </w:tc>
        <w:tc>
          <w:tcPr>
            <w:tcW w:w="0" w:type="auto"/>
            <w:noWrap/>
            <w:vAlign w:val="center"/>
            <w:hideMark/>
          </w:tcPr>
          <w:p w14:paraId="596647A8" w14:textId="473FAC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43D7CE6C" w14:textId="70C870F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916EFA2" w14:textId="0DD8941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0FF3F0FF" w14:textId="6ECB0B8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69,892</w:t>
            </w:r>
          </w:p>
        </w:tc>
      </w:tr>
      <w:tr w:rsidR="003B3035" w:rsidRPr="00B24125" w14:paraId="09D95E3A" w14:textId="77777777" w:rsidTr="00B24125">
        <w:trPr>
          <w:cantSplit/>
          <w:jc w:val="center"/>
        </w:trPr>
        <w:tc>
          <w:tcPr>
            <w:tcW w:w="0" w:type="auto"/>
            <w:noWrap/>
            <w:vAlign w:val="center"/>
            <w:hideMark/>
          </w:tcPr>
          <w:p w14:paraId="3B70ABC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1882</w:t>
            </w:r>
          </w:p>
        </w:tc>
        <w:tc>
          <w:tcPr>
            <w:tcW w:w="0" w:type="auto"/>
            <w:noWrap/>
            <w:vAlign w:val="center"/>
            <w:hideMark/>
          </w:tcPr>
          <w:p w14:paraId="6C7AFEC1" w14:textId="23F9047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11,000</w:t>
            </w:r>
          </w:p>
        </w:tc>
        <w:tc>
          <w:tcPr>
            <w:tcW w:w="0" w:type="auto"/>
            <w:noWrap/>
            <w:vAlign w:val="center"/>
            <w:hideMark/>
          </w:tcPr>
          <w:p w14:paraId="458C2FEB" w14:textId="2D302C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2E172350" w14:textId="2C1A5AD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8B27ED7" w14:textId="616D83C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02B8E297" w14:textId="11F958C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93,178</w:t>
            </w:r>
          </w:p>
        </w:tc>
      </w:tr>
      <w:tr w:rsidR="003B3035" w:rsidRPr="00B24125" w14:paraId="102E85A3" w14:textId="77777777" w:rsidTr="00B24125">
        <w:trPr>
          <w:cantSplit/>
          <w:jc w:val="center"/>
        </w:trPr>
        <w:tc>
          <w:tcPr>
            <w:tcW w:w="0" w:type="auto"/>
            <w:noWrap/>
            <w:vAlign w:val="center"/>
            <w:hideMark/>
          </w:tcPr>
          <w:p w14:paraId="7300805B"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1883</w:t>
            </w:r>
          </w:p>
        </w:tc>
        <w:tc>
          <w:tcPr>
            <w:tcW w:w="0" w:type="auto"/>
            <w:noWrap/>
            <w:vAlign w:val="center"/>
            <w:hideMark/>
          </w:tcPr>
          <w:p w14:paraId="7549171C" w14:textId="7AE07A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13,560</w:t>
            </w:r>
          </w:p>
        </w:tc>
        <w:tc>
          <w:tcPr>
            <w:tcW w:w="0" w:type="auto"/>
            <w:noWrap/>
            <w:vAlign w:val="center"/>
            <w:hideMark/>
          </w:tcPr>
          <w:p w14:paraId="10088C07" w14:textId="478980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32F0AFF3" w14:textId="0109A3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9ADB16" w14:textId="56A889E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0DD3C4B8" w14:textId="1285238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63,941</w:t>
            </w:r>
          </w:p>
        </w:tc>
      </w:tr>
      <w:tr w:rsidR="003B3035" w:rsidRPr="00B24125" w14:paraId="16BE8386" w14:textId="77777777" w:rsidTr="00B24125">
        <w:trPr>
          <w:cantSplit/>
          <w:jc w:val="center"/>
        </w:trPr>
        <w:tc>
          <w:tcPr>
            <w:tcW w:w="0" w:type="auto"/>
            <w:noWrap/>
            <w:vAlign w:val="center"/>
            <w:hideMark/>
          </w:tcPr>
          <w:p w14:paraId="63C979E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1884</w:t>
            </w:r>
          </w:p>
        </w:tc>
        <w:tc>
          <w:tcPr>
            <w:tcW w:w="0" w:type="auto"/>
            <w:noWrap/>
            <w:vAlign w:val="center"/>
            <w:hideMark/>
          </w:tcPr>
          <w:p w14:paraId="435796BF" w14:textId="4081D2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16,938</w:t>
            </w:r>
          </w:p>
        </w:tc>
        <w:tc>
          <w:tcPr>
            <w:tcW w:w="0" w:type="auto"/>
            <w:noWrap/>
            <w:vAlign w:val="center"/>
            <w:hideMark/>
          </w:tcPr>
          <w:p w14:paraId="123EFDD3" w14:textId="08F8836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159C325D" w14:textId="40D675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444E1CB" w14:textId="6531E7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0196F195" w14:textId="0255F2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66,097</w:t>
            </w:r>
          </w:p>
        </w:tc>
      </w:tr>
      <w:tr w:rsidR="003B3035" w:rsidRPr="00B24125" w14:paraId="5CB2F92A" w14:textId="77777777" w:rsidTr="00B24125">
        <w:trPr>
          <w:cantSplit/>
          <w:jc w:val="center"/>
        </w:trPr>
        <w:tc>
          <w:tcPr>
            <w:tcW w:w="0" w:type="auto"/>
            <w:noWrap/>
            <w:vAlign w:val="center"/>
            <w:hideMark/>
          </w:tcPr>
          <w:p w14:paraId="25C86D78"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1885</w:t>
            </w:r>
          </w:p>
        </w:tc>
        <w:tc>
          <w:tcPr>
            <w:tcW w:w="0" w:type="auto"/>
            <w:noWrap/>
            <w:vAlign w:val="center"/>
            <w:hideMark/>
          </w:tcPr>
          <w:p w14:paraId="151C6602" w14:textId="1F9802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21,491</w:t>
            </w:r>
          </w:p>
        </w:tc>
        <w:tc>
          <w:tcPr>
            <w:tcW w:w="0" w:type="auto"/>
            <w:noWrap/>
            <w:vAlign w:val="center"/>
            <w:hideMark/>
          </w:tcPr>
          <w:p w14:paraId="7D82088B" w14:textId="1CA82D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008EAC55" w14:textId="7AEE4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C75DD11" w14:textId="4C0077E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50AECB1D" w14:textId="798F00E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101,030</w:t>
            </w:r>
          </w:p>
        </w:tc>
      </w:tr>
      <w:tr w:rsidR="003B3035" w:rsidRPr="00B24125" w14:paraId="3B78DA5C" w14:textId="77777777" w:rsidTr="00B24125">
        <w:trPr>
          <w:cantSplit/>
          <w:jc w:val="center"/>
        </w:trPr>
        <w:tc>
          <w:tcPr>
            <w:tcW w:w="0" w:type="auto"/>
            <w:noWrap/>
            <w:vAlign w:val="center"/>
            <w:hideMark/>
          </w:tcPr>
          <w:p w14:paraId="590DB41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1886</w:t>
            </w:r>
          </w:p>
        </w:tc>
        <w:tc>
          <w:tcPr>
            <w:tcW w:w="0" w:type="auto"/>
            <w:noWrap/>
            <w:vAlign w:val="center"/>
            <w:hideMark/>
          </w:tcPr>
          <w:p w14:paraId="7DC2F5E0" w14:textId="1F361A6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26,717</w:t>
            </w:r>
          </w:p>
        </w:tc>
        <w:tc>
          <w:tcPr>
            <w:tcW w:w="0" w:type="auto"/>
            <w:noWrap/>
            <w:vAlign w:val="center"/>
            <w:hideMark/>
          </w:tcPr>
          <w:p w14:paraId="3B5F8790" w14:textId="51A83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5AE07C72" w14:textId="3D9DC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1131926" w14:textId="33D9D69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04B8AAB0" w14:textId="597C24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89,015</w:t>
            </w:r>
          </w:p>
        </w:tc>
      </w:tr>
      <w:tr w:rsidR="003B3035" w:rsidRPr="00B24125" w14:paraId="14589A6F" w14:textId="77777777" w:rsidTr="00B24125">
        <w:trPr>
          <w:cantSplit/>
          <w:jc w:val="center"/>
        </w:trPr>
        <w:tc>
          <w:tcPr>
            <w:tcW w:w="0" w:type="auto"/>
            <w:noWrap/>
            <w:vAlign w:val="center"/>
            <w:hideMark/>
          </w:tcPr>
          <w:p w14:paraId="265DCCA5"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lastRenderedPageBreak/>
              <w:t>1887</w:t>
            </w:r>
          </w:p>
        </w:tc>
        <w:tc>
          <w:tcPr>
            <w:tcW w:w="0" w:type="auto"/>
            <w:noWrap/>
            <w:vAlign w:val="center"/>
            <w:hideMark/>
          </w:tcPr>
          <w:p w14:paraId="7780ABE2" w14:textId="09FC016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31,977</w:t>
            </w:r>
          </w:p>
        </w:tc>
        <w:tc>
          <w:tcPr>
            <w:tcW w:w="0" w:type="auto"/>
            <w:noWrap/>
            <w:vAlign w:val="center"/>
            <w:hideMark/>
          </w:tcPr>
          <w:p w14:paraId="1E4EE40E" w14:textId="263D7D3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538FB6BD" w14:textId="1FF9D4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B625FB4" w14:textId="1A663EF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17FE5D93" w14:textId="64ABBB8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34,338</w:t>
            </w:r>
          </w:p>
        </w:tc>
      </w:tr>
      <w:tr w:rsidR="003B3035" w:rsidRPr="00B24125" w14:paraId="14463804" w14:textId="77777777" w:rsidTr="00B24125">
        <w:trPr>
          <w:cantSplit/>
          <w:jc w:val="center"/>
        </w:trPr>
        <w:tc>
          <w:tcPr>
            <w:tcW w:w="0" w:type="auto"/>
            <w:noWrap/>
            <w:vAlign w:val="center"/>
            <w:hideMark/>
          </w:tcPr>
          <w:p w14:paraId="2629597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1888</w:t>
            </w:r>
          </w:p>
        </w:tc>
        <w:tc>
          <w:tcPr>
            <w:tcW w:w="0" w:type="auto"/>
            <w:noWrap/>
            <w:vAlign w:val="center"/>
            <w:hideMark/>
          </w:tcPr>
          <w:p w14:paraId="1B5AB6A0" w14:textId="34FC2A3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37,427</w:t>
            </w:r>
          </w:p>
        </w:tc>
        <w:tc>
          <w:tcPr>
            <w:tcW w:w="0" w:type="auto"/>
            <w:noWrap/>
            <w:vAlign w:val="center"/>
            <w:hideMark/>
          </w:tcPr>
          <w:p w14:paraId="021CE408" w14:textId="252C077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2964BA75" w14:textId="2526E51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1851F326" w14:textId="29055EF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1AE9BEB7" w14:textId="5C7DF0F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59,473</w:t>
            </w:r>
          </w:p>
        </w:tc>
      </w:tr>
      <w:tr w:rsidR="003B3035" w:rsidRPr="00B24125" w14:paraId="0DF6002D" w14:textId="77777777" w:rsidTr="00B24125">
        <w:trPr>
          <w:cantSplit/>
          <w:jc w:val="center"/>
        </w:trPr>
        <w:tc>
          <w:tcPr>
            <w:tcW w:w="0" w:type="auto"/>
            <w:noWrap/>
            <w:vAlign w:val="center"/>
            <w:hideMark/>
          </w:tcPr>
          <w:p w14:paraId="64DFBA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1889</w:t>
            </w:r>
          </w:p>
        </w:tc>
        <w:tc>
          <w:tcPr>
            <w:tcW w:w="0" w:type="auto"/>
            <w:noWrap/>
            <w:vAlign w:val="center"/>
            <w:hideMark/>
          </w:tcPr>
          <w:p w14:paraId="7602EAE2" w14:textId="794524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43,051</w:t>
            </w:r>
          </w:p>
        </w:tc>
        <w:tc>
          <w:tcPr>
            <w:tcW w:w="0" w:type="auto"/>
            <w:noWrap/>
            <w:vAlign w:val="center"/>
            <w:hideMark/>
          </w:tcPr>
          <w:p w14:paraId="68F9E240" w14:textId="57758B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55699EB8" w14:textId="53685C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FFAE125" w14:textId="77BDC27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669C1C49" w14:textId="5F40B3D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5,840</w:t>
            </w:r>
          </w:p>
        </w:tc>
      </w:tr>
      <w:tr w:rsidR="003B3035" w:rsidRPr="00B24125" w14:paraId="3C7B53D3" w14:textId="77777777" w:rsidTr="00B24125">
        <w:trPr>
          <w:cantSplit/>
          <w:jc w:val="center"/>
        </w:trPr>
        <w:tc>
          <w:tcPr>
            <w:tcW w:w="0" w:type="auto"/>
            <w:noWrap/>
            <w:vAlign w:val="center"/>
            <w:hideMark/>
          </w:tcPr>
          <w:p w14:paraId="3171882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1890</w:t>
            </w:r>
          </w:p>
        </w:tc>
        <w:tc>
          <w:tcPr>
            <w:tcW w:w="0" w:type="auto"/>
            <w:noWrap/>
            <w:vAlign w:val="center"/>
            <w:hideMark/>
          </w:tcPr>
          <w:p w14:paraId="6B8116C8" w14:textId="758BCA6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49,211</w:t>
            </w:r>
          </w:p>
        </w:tc>
        <w:tc>
          <w:tcPr>
            <w:tcW w:w="0" w:type="auto"/>
            <w:noWrap/>
            <w:vAlign w:val="center"/>
            <w:hideMark/>
          </w:tcPr>
          <w:p w14:paraId="5253F5F5" w14:textId="64A2523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7A0FA938" w14:textId="423984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5DBB4CA" w14:textId="1807E5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18B39582" w14:textId="1CE297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20,337</w:t>
            </w:r>
          </w:p>
        </w:tc>
      </w:tr>
      <w:tr w:rsidR="003B3035" w:rsidRPr="00B24125" w14:paraId="2C0469F2" w14:textId="77777777" w:rsidTr="00B24125">
        <w:trPr>
          <w:cantSplit/>
          <w:jc w:val="center"/>
        </w:trPr>
        <w:tc>
          <w:tcPr>
            <w:tcW w:w="0" w:type="auto"/>
            <w:noWrap/>
            <w:vAlign w:val="center"/>
            <w:hideMark/>
          </w:tcPr>
          <w:p w14:paraId="624B96F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1891</w:t>
            </w:r>
          </w:p>
        </w:tc>
        <w:tc>
          <w:tcPr>
            <w:tcW w:w="0" w:type="auto"/>
            <w:noWrap/>
            <w:vAlign w:val="center"/>
            <w:hideMark/>
          </w:tcPr>
          <w:p w14:paraId="08EAC531" w14:textId="4DEF5C1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54,201</w:t>
            </w:r>
          </w:p>
        </w:tc>
        <w:tc>
          <w:tcPr>
            <w:tcW w:w="0" w:type="auto"/>
            <w:noWrap/>
            <w:vAlign w:val="center"/>
            <w:hideMark/>
          </w:tcPr>
          <w:p w14:paraId="319BA545" w14:textId="5C9DC1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3B2011F2" w14:textId="2B0282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85D4E80" w14:textId="3844EEA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0E995952" w14:textId="46012BC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-33,661</w:t>
            </w:r>
          </w:p>
        </w:tc>
      </w:tr>
      <w:tr w:rsidR="003B3035" w:rsidRPr="00B24125" w14:paraId="79075CAE" w14:textId="77777777" w:rsidTr="00B24125">
        <w:trPr>
          <w:cantSplit/>
          <w:jc w:val="center"/>
        </w:trPr>
        <w:tc>
          <w:tcPr>
            <w:tcW w:w="0" w:type="auto"/>
            <w:noWrap/>
            <w:vAlign w:val="center"/>
            <w:hideMark/>
          </w:tcPr>
          <w:p w14:paraId="406123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1892</w:t>
            </w:r>
          </w:p>
        </w:tc>
        <w:tc>
          <w:tcPr>
            <w:tcW w:w="0" w:type="auto"/>
            <w:noWrap/>
            <w:vAlign w:val="center"/>
            <w:hideMark/>
          </w:tcPr>
          <w:p w14:paraId="699C0DB6" w14:textId="2E86737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56,181</w:t>
            </w:r>
          </w:p>
        </w:tc>
        <w:tc>
          <w:tcPr>
            <w:tcW w:w="0" w:type="auto"/>
            <w:noWrap/>
            <w:vAlign w:val="center"/>
            <w:hideMark/>
          </w:tcPr>
          <w:p w14:paraId="22C6F701" w14:textId="116E6C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45FEACD1" w14:textId="5440F2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38A464" w14:textId="5D71A95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560781B2" w14:textId="2803C8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-26,377</w:t>
            </w:r>
          </w:p>
        </w:tc>
      </w:tr>
      <w:tr w:rsidR="003B3035" w:rsidRPr="00B24125" w14:paraId="1293F0F8" w14:textId="77777777" w:rsidTr="00B24125">
        <w:trPr>
          <w:cantSplit/>
          <w:jc w:val="center"/>
        </w:trPr>
        <w:tc>
          <w:tcPr>
            <w:tcW w:w="0" w:type="auto"/>
            <w:noWrap/>
            <w:vAlign w:val="center"/>
            <w:hideMark/>
          </w:tcPr>
          <w:p w14:paraId="2A7B894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1893</w:t>
            </w:r>
          </w:p>
        </w:tc>
        <w:tc>
          <w:tcPr>
            <w:tcW w:w="0" w:type="auto"/>
            <w:noWrap/>
            <w:vAlign w:val="center"/>
            <w:hideMark/>
          </w:tcPr>
          <w:p w14:paraId="604F462F" w14:textId="0168DD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55,339</w:t>
            </w:r>
          </w:p>
        </w:tc>
        <w:tc>
          <w:tcPr>
            <w:tcW w:w="0" w:type="auto"/>
            <w:noWrap/>
            <w:vAlign w:val="center"/>
            <w:hideMark/>
          </w:tcPr>
          <w:p w14:paraId="5C44528A" w14:textId="13DB922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41F4D54" w14:textId="6983BFD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FE65725" w14:textId="2C84EC4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2AA1928" w14:textId="1F668D6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-2,586</w:t>
            </w:r>
          </w:p>
        </w:tc>
      </w:tr>
      <w:tr w:rsidR="003B3035" w:rsidRPr="00B24125" w14:paraId="6E09CD65" w14:textId="77777777" w:rsidTr="00B24125">
        <w:trPr>
          <w:cantSplit/>
          <w:jc w:val="center"/>
        </w:trPr>
        <w:tc>
          <w:tcPr>
            <w:tcW w:w="0" w:type="auto"/>
            <w:noWrap/>
            <w:vAlign w:val="center"/>
            <w:hideMark/>
          </w:tcPr>
          <w:p w14:paraId="509020F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1894</w:t>
            </w:r>
          </w:p>
        </w:tc>
        <w:tc>
          <w:tcPr>
            <w:tcW w:w="0" w:type="auto"/>
            <w:noWrap/>
            <w:vAlign w:val="center"/>
            <w:hideMark/>
          </w:tcPr>
          <w:p w14:paraId="444DEA37" w14:textId="13A3675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51,779</w:t>
            </w:r>
          </w:p>
        </w:tc>
        <w:tc>
          <w:tcPr>
            <w:tcW w:w="0" w:type="auto"/>
            <w:noWrap/>
            <w:vAlign w:val="center"/>
            <w:hideMark/>
          </w:tcPr>
          <w:p w14:paraId="7C1F202F" w14:textId="31C7E6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5122B3F8" w14:textId="5CCFC40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3B5F058A" w14:textId="5710953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47644DCF" w14:textId="3F9A5E1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-17,091</w:t>
            </w:r>
          </w:p>
        </w:tc>
      </w:tr>
      <w:tr w:rsidR="003B3035" w:rsidRPr="00B24125" w14:paraId="66B81125" w14:textId="77777777" w:rsidTr="00B24125">
        <w:trPr>
          <w:cantSplit/>
          <w:jc w:val="center"/>
        </w:trPr>
        <w:tc>
          <w:tcPr>
            <w:tcW w:w="0" w:type="auto"/>
            <w:noWrap/>
            <w:vAlign w:val="center"/>
            <w:hideMark/>
          </w:tcPr>
          <w:p w14:paraId="09199B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1895</w:t>
            </w:r>
          </w:p>
        </w:tc>
        <w:tc>
          <w:tcPr>
            <w:tcW w:w="0" w:type="auto"/>
            <w:noWrap/>
            <w:vAlign w:val="center"/>
            <w:hideMark/>
          </w:tcPr>
          <w:p w14:paraId="3675D241" w14:textId="64D91A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44,863</w:t>
            </w:r>
          </w:p>
        </w:tc>
        <w:tc>
          <w:tcPr>
            <w:tcW w:w="0" w:type="auto"/>
            <w:noWrap/>
            <w:vAlign w:val="center"/>
            <w:hideMark/>
          </w:tcPr>
          <w:p w14:paraId="610FC700" w14:textId="7D2F95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35523E77" w14:textId="259921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F33318D" w14:textId="5403D86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5A00AB4A" w14:textId="3FFD3C0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14,685</w:t>
            </w:r>
          </w:p>
        </w:tc>
      </w:tr>
      <w:tr w:rsidR="003B3035" w:rsidRPr="00B24125" w14:paraId="238D641F" w14:textId="77777777" w:rsidTr="00B24125">
        <w:trPr>
          <w:cantSplit/>
          <w:jc w:val="center"/>
        </w:trPr>
        <w:tc>
          <w:tcPr>
            <w:tcW w:w="0" w:type="auto"/>
            <w:noWrap/>
            <w:vAlign w:val="center"/>
            <w:hideMark/>
          </w:tcPr>
          <w:p w14:paraId="3E769B6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1896</w:t>
            </w:r>
          </w:p>
        </w:tc>
        <w:tc>
          <w:tcPr>
            <w:tcW w:w="0" w:type="auto"/>
            <w:noWrap/>
            <w:vAlign w:val="center"/>
            <w:hideMark/>
          </w:tcPr>
          <w:p w14:paraId="6735560C" w14:textId="14A08F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35,639</w:t>
            </w:r>
          </w:p>
        </w:tc>
        <w:tc>
          <w:tcPr>
            <w:tcW w:w="0" w:type="auto"/>
            <w:noWrap/>
            <w:vAlign w:val="center"/>
            <w:hideMark/>
          </w:tcPr>
          <w:p w14:paraId="04330612" w14:textId="7CFA0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47,701</w:t>
            </w:r>
          </w:p>
        </w:tc>
        <w:tc>
          <w:tcPr>
            <w:tcW w:w="0" w:type="auto"/>
            <w:noWrap/>
            <w:vAlign w:val="center"/>
            <w:hideMark/>
          </w:tcPr>
          <w:p w14:paraId="347C8FBF" w14:textId="0611DB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6,345</w:t>
            </w:r>
          </w:p>
        </w:tc>
        <w:tc>
          <w:tcPr>
            <w:tcW w:w="0" w:type="auto"/>
            <w:noWrap/>
            <w:vAlign w:val="center"/>
            <w:hideMark/>
          </w:tcPr>
          <w:p w14:paraId="29A35680" w14:textId="33A522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54,046</w:t>
            </w:r>
          </w:p>
        </w:tc>
        <w:tc>
          <w:tcPr>
            <w:tcW w:w="0" w:type="auto"/>
            <w:noWrap/>
            <w:vAlign w:val="center"/>
            <w:hideMark/>
          </w:tcPr>
          <w:p w14:paraId="7A3A243E" w14:textId="4844726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18,407</w:t>
            </w:r>
          </w:p>
        </w:tc>
      </w:tr>
      <w:tr w:rsidR="003B3035" w:rsidRPr="00B24125" w14:paraId="17C5E989" w14:textId="77777777" w:rsidTr="00B24125">
        <w:trPr>
          <w:cantSplit/>
          <w:jc w:val="center"/>
        </w:trPr>
        <w:tc>
          <w:tcPr>
            <w:tcW w:w="0" w:type="auto"/>
            <w:noWrap/>
            <w:vAlign w:val="center"/>
            <w:hideMark/>
          </w:tcPr>
          <w:p w14:paraId="0246CE0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1897</w:t>
            </w:r>
          </w:p>
        </w:tc>
        <w:tc>
          <w:tcPr>
            <w:tcW w:w="0" w:type="auto"/>
            <w:noWrap/>
            <w:vAlign w:val="center"/>
            <w:hideMark/>
          </w:tcPr>
          <w:p w14:paraId="7159E6E9" w14:textId="29C5232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28,021</w:t>
            </w:r>
          </w:p>
        </w:tc>
        <w:tc>
          <w:tcPr>
            <w:tcW w:w="0" w:type="auto"/>
            <w:noWrap/>
            <w:vAlign w:val="center"/>
            <w:hideMark/>
          </w:tcPr>
          <w:p w14:paraId="20FC5DBA" w14:textId="4501569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79,397</w:t>
            </w:r>
          </w:p>
        </w:tc>
        <w:tc>
          <w:tcPr>
            <w:tcW w:w="0" w:type="auto"/>
            <w:noWrap/>
            <w:vAlign w:val="center"/>
            <w:hideMark/>
          </w:tcPr>
          <w:p w14:paraId="0CA47454" w14:textId="0AA990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6,304</w:t>
            </w:r>
          </w:p>
        </w:tc>
        <w:tc>
          <w:tcPr>
            <w:tcW w:w="0" w:type="auto"/>
            <w:noWrap/>
            <w:vAlign w:val="center"/>
            <w:hideMark/>
          </w:tcPr>
          <w:p w14:paraId="1C0F6022" w14:textId="68948C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85,701</w:t>
            </w:r>
          </w:p>
        </w:tc>
        <w:tc>
          <w:tcPr>
            <w:tcW w:w="0" w:type="auto"/>
            <w:noWrap/>
            <w:vAlign w:val="center"/>
            <w:hideMark/>
          </w:tcPr>
          <w:p w14:paraId="14E7B2E0" w14:textId="705793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57,680</w:t>
            </w:r>
          </w:p>
        </w:tc>
      </w:tr>
      <w:tr w:rsidR="003B3035" w:rsidRPr="00B24125" w14:paraId="25FA122F" w14:textId="77777777" w:rsidTr="00B24125">
        <w:trPr>
          <w:cantSplit/>
          <w:jc w:val="center"/>
        </w:trPr>
        <w:tc>
          <w:tcPr>
            <w:tcW w:w="0" w:type="auto"/>
            <w:noWrap/>
            <w:vAlign w:val="center"/>
            <w:hideMark/>
          </w:tcPr>
          <w:p w14:paraId="1E9CDC0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1898</w:t>
            </w:r>
          </w:p>
        </w:tc>
        <w:tc>
          <w:tcPr>
            <w:tcW w:w="0" w:type="auto"/>
            <w:noWrap/>
            <w:vAlign w:val="center"/>
            <w:hideMark/>
          </w:tcPr>
          <w:p w14:paraId="02B2A9CE" w14:textId="72AEA48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41,907</w:t>
            </w:r>
          </w:p>
        </w:tc>
        <w:tc>
          <w:tcPr>
            <w:tcW w:w="0" w:type="auto"/>
            <w:noWrap/>
            <w:vAlign w:val="center"/>
            <w:hideMark/>
          </w:tcPr>
          <w:p w14:paraId="1B28F777" w14:textId="3C42A8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83,642</w:t>
            </w:r>
          </w:p>
        </w:tc>
        <w:tc>
          <w:tcPr>
            <w:tcW w:w="0" w:type="auto"/>
            <w:noWrap/>
            <w:vAlign w:val="center"/>
            <w:hideMark/>
          </w:tcPr>
          <w:p w14:paraId="0DAA497B" w14:textId="4047DE6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13,241</w:t>
            </w:r>
          </w:p>
        </w:tc>
        <w:tc>
          <w:tcPr>
            <w:tcW w:w="0" w:type="auto"/>
            <w:noWrap/>
            <w:vAlign w:val="center"/>
            <w:hideMark/>
          </w:tcPr>
          <w:p w14:paraId="58D1B578" w14:textId="522196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96,883</w:t>
            </w:r>
          </w:p>
        </w:tc>
        <w:tc>
          <w:tcPr>
            <w:tcW w:w="0" w:type="auto"/>
            <w:noWrap/>
            <w:vAlign w:val="center"/>
            <w:hideMark/>
          </w:tcPr>
          <w:p w14:paraId="002BA8DF" w14:textId="6CFB44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54,976</w:t>
            </w:r>
          </w:p>
        </w:tc>
      </w:tr>
      <w:tr w:rsidR="003B3035" w:rsidRPr="00B24125" w14:paraId="43F008AF" w14:textId="77777777" w:rsidTr="00B24125">
        <w:trPr>
          <w:cantSplit/>
          <w:jc w:val="center"/>
        </w:trPr>
        <w:tc>
          <w:tcPr>
            <w:tcW w:w="0" w:type="auto"/>
            <w:noWrap/>
            <w:vAlign w:val="center"/>
            <w:hideMark/>
          </w:tcPr>
          <w:p w14:paraId="05985E2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1899</w:t>
            </w:r>
          </w:p>
        </w:tc>
        <w:tc>
          <w:tcPr>
            <w:tcW w:w="0" w:type="auto"/>
            <w:noWrap/>
            <w:vAlign w:val="center"/>
            <w:hideMark/>
          </w:tcPr>
          <w:p w14:paraId="41600409" w14:textId="3BBB2CA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65,559</w:t>
            </w:r>
          </w:p>
        </w:tc>
        <w:tc>
          <w:tcPr>
            <w:tcW w:w="0" w:type="auto"/>
            <w:noWrap/>
            <w:vAlign w:val="center"/>
            <w:hideMark/>
          </w:tcPr>
          <w:p w14:paraId="1B87A444" w14:textId="1EB75D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95,154</w:t>
            </w:r>
          </w:p>
        </w:tc>
        <w:tc>
          <w:tcPr>
            <w:tcW w:w="0" w:type="auto"/>
            <w:noWrap/>
            <w:vAlign w:val="center"/>
            <w:hideMark/>
          </w:tcPr>
          <w:p w14:paraId="3DB573C2" w14:textId="3F11FA5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10,905</w:t>
            </w:r>
          </w:p>
        </w:tc>
        <w:tc>
          <w:tcPr>
            <w:tcW w:w="0" w:type="auto"/>
            <w:noWrap/>
            <w:vAlign w:val="center"/>
            <w:hideMark/>
          </w:tcPr>
          <w:p w14:paraId="7526B603" w14:textId="3FD50A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106,059</w:t>
            </w:r>
          </w:p>
        </w:tc>
        <w:tc>
          <w:tcPr>
            <w:tcW w:w="0" w:type="auto"/>
            <w:noWrap/>
            <w:vAlign w:val="center"/>
            <w:hideMark/>
          </w:tcPr>
          <w:p w14:paraId="69217771" w14:textId="19835F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40,500</w:t>
            </w:r>
          </w:p>
        </w:tc>
      </w:tr>
      <w:tr w:rsidR="003B3035" w:rsidRPr="00B24125" w14:paraId="37BF1630" w14:textId="77777777" w:rsidTr="00B24125">
        <w:trPr>
          <w:cantSplit/>
          <w:jc w:val="center"/>
        </w:trPr>
        <w:tc>
          <w:tcPr>
            <w:tcW w:w="0" w:type="auto"/>
            <w:noWrap/>
            <w:vAlign w:val="center"/>
            <w:hideMark/>
          </w:tcPr>
          <w:p w14:paraId="6A8A0B3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1900</w:t>
            </w:r>
          </w:p>
        </w:tc>
        <w:tc>
          <w:tcPr>
            <w:tcW w:w="0" w:type="auto"/>
            <w:noWrap/>
            <w:vAlign w:val="center"/>
            <w:hideMark/>
          </w:tcPr>
          <w:p w14:paraId="4CDD67E4" w14:textId="24FCFC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76,085</w:t>
            </w:r>
          </w:p>
        </w:tc>
        <w:tc>
          <w:tcPr>
            <w:tcW w:w="0" w:type="auto"/>
            <w:noWrap/>
            <w:vAlign w:val="center"/>
            <w:hideMark/>
          </w:tcPr>
          <w:p w14:paraId="64E77C07" w14:textId="0E6FC7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62,552</w:t>
            </w:r>
          </w:p>
        </w:tc>
        <w:tc>
          <w:tcPr>
            <w:tcW w:w="0" w:type="auto"/>
            <w:noWrap/>
            <w:vAlign w:val="center"/>
            <w:hideMark/>
          </w:tcPr>
          <w:p w14:paraId="1F8E0F75" w14:textId="205D8E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11,236</w:t>
            </w:r>
          </w:p>
        </w:tc>
        <w:tc>
          <w:tcPr>
            <w:tcW w:w="0" w:type="auto"/>
            <w:noWrap/>
            <w:vAlign w:val="center"/>
            <w:hideMark/>
          </w:tcPr>
          <w:p w14:paraId="27F3B919" w14:textId="05E899D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73,788</w:t>
            </w:r>
          </w:p>
        </w:tc>
        <w:tc>
          <w:tcPr>
            <w:tcW w:w="0" w:type="auto"/>
            <w:noWrap/>
            <w:vAlign w:val="center"/>
            <w:hideMark/>
          </w:tcPr>
          <w:p w14:paraId="4C10B365" w14:textId="1C5276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-2,297</w:t>
            </w:r>
          </w:p>
        </w:tc>
      </w:tr>
      <w:tr w:rsidR="003B3035" w:rsidRPr="00B24125" w14:paraId="6CF1A16A" w14:textId="77777777" w:rsidTr="00B24125">
        <w:trPr>
          <w:cantSplit/>
          <w:jc w:val="center"/>
        </w:trPr>
        <w:tc>
          <w:tcPr>
            <w:tcW w:w="0" w:type="auto"/>
            <w:noWrap/>
            <w:vAlign w:val="center"/>
            <w:hideMark/>
          </w:tcPr>
          <w:p w14:paraId="38C309E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1901</w:t>
            </w:r>
          </w:p>
        </w:tc>
        <w:tc>
          <w:tcPr>
            <w:tcW w:w="0" w:type="auto"/>
            <w:noWrap/>
            <w:vAlign w:val="center"/>
            <w:hideMark/>
          </w:tcPr>
          <w:p w14:paraId="2D5EB96F" w14:textId="31E5A30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83,166</w:t>
            </w:r>
          </w:p>
        </w:tc>
        <w:tc>
          <w:tcPr>
            <w:tcW w:w="0" w:type="auto"/>
            <w:noWrap/>
            <w:vAlign w:val="center"/>
            <w:hideMark/>
          </w:tcPr>
          <w:p w14:paraId="25FC8FBF" w14:textId="340F2DE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98,598</w:t>
            </w:r>
          </w:p>
        </w:tc>
        <w:tc>
          <w:tcPr>
            <w:tcW w:w="0" w:type="auto"/>
            <w:noWrap/>
            <w:vAlign w:val="center"/>
            <w:hideMark/>
          </w:tcPr>
          <w:p w14:paraId="6523639B" w14:textId="477ED0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4,767</w:t>
            </w:r>
          </w:p>
        </w:tc>
        <w:tc>
          <w:tcPr>
            <w:tcW w:w="0" w:type="auto"/>
            <w:noWrap/>
            <w:vAlign w:val="center"/>
            <w:hideMark/>
          </w:tcPr>
          <w:p w14:paraId="19B12D9E" w14:textId="7F60680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103,365</w:t>
            </w:r>
          </w:p>
        </w:tc>
        <w:tc>
          <w:tcPr>
            <w:tcW w:w="0" w:type="auto"/>
            <w:noWrap/>
            <w:vAlign w:val="center"/>
            <w:hideMark/>
          </w:tcPr>
          <w:p w14:paraId="3D2FC6FD" w14:textId="3ABC41F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20,199</w:t>
            </w:r>
          </w:p>
        </w:tc>
      </w:tr>
      <w:tr w:rsidR="003B3035" w:rsidRPr="00B24125" w14:paraId="028B2AD0" w14:textId="77777777" w:rsidTr="00B24125">
        <w:trPr>
          <w:cantSplit/>
          <w:jc w:val="center"/>
        </w:trPr>
        <w:tc>
          <w:tcPr>
            <w:tcW w:w="0" w:type="auto"/>
            <w:noWrap/>
            <w:vAlign w:val="center"/>
            <w:hideMark/>
          </w:tcPr>
          <w:p w14:paraId="0CCA409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1902</w:t>
            </w:r>
          </w:p>
        </w:tc>
        <w:tc>
          <w:tcPr>
            <w:tcW w:w="0" w:type="auto"/>
            <w:noWrap/>
            <w:vAlign w:val="center"/>
            <w:hideMark/>
          </w:tcPr>
          <w:p w14:paraId="461DB076" w14:textId="1A78C40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103,114</w:t>
            </w:r>
          </w:p>
        </w:tc>
        <w:tc>
          <w:tcPr>
            <w:tcW w:w="0" w:type="auto"/>
            <w:noWrap/>
            <w:vAlign w:val="center"/>
            <w:hideMark/>
          </w:tcPr>
          <w:p w14:paraId="7C076825" w14:textId="3E5909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96,037</w:t>
            </w:r>
          </w:p>
        </w:tc>
        <w:tc>
          <w:tcPr>
            <w:tcW w:w="0" w:type="auto"/>
            <w:noWrap/>
            <w:vAlign w:val="center"/>
            <w:hideMark/>
          </w:tcPr>
          <w:p w14:paraId="43334602" w14:textId="03FE5C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10,524</w:t>
            </w:r>
          </w:p>
        </w:tc>
        <w:tc>
          <w:tcPr>
            <w:tcW w:w="0" w:type="auto"/>
            <w:noWrap/>
            <w:vAlign w:val="center"/>
            <w:hideMark/>
          </w:tcPr>
          <w:p w14:paraId="21118A3A" w14:textId="17A2328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106,561</w:t>
            </w:r>
          </w:p>
        </w:tc>
        <w:tc>
          <w:tcPr>
            <w:tcW w:w="0" w:type="auto"/>
            <w:noWrap/>
            <w:vAlign w:val="center"/>
            <w:hideMark/>
          </w:tcPr>
          <w:p w14:paraId="38F0A232" w14:textId="2461529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3,447</w:t>
            </w:r>
          </w:p>
        </w:tc>
      </w:tr>
      <w:tr w:rsidR="003B3035" w:rsidRPr="00B24125" w14:paraId="7A4B0426" w14:textId="77777777" w:rsidTr="00B24125">
        <w:trPr>
          <w:cantSplit/>
          <w:jc w:val="center"/>
        </w:trPr>
        <w:tc>
          <w:tcPr>
            <w:tcW w:w="0" w:type="auto"/>
            <w:noWrap/>
            <w:vAlign w:val="center"/>
            <w:hideMark/>
          </w:tcPr>
          <w:p w14:paraId="2FF62E7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1903</w:t>
            </w:r>
          </w:p>
        </w:tc>
        <w:tc>
          <w:tcPr>
            <w:tcW w:w="0" w:type="auto"/>
            <w:noWrap/>
            <w:vAlign w:val="center"/>
            <w:hideMark/>
          </w:tcPr>
          <w:p w14:paraId="1260D729" w14:textId="73A47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125,022</w:t>
            </w:r>
          </w:p>
        </w:tc>
        <w:tc>
          <w:tcPr>
            <w:tcW w:w="0" w:type="auto"/>
            <w:noWrap/>
            <w:vAlign w:val="center"/>
            <w:hideMark/>
          </w:tcPr>
          <w:p w14:paraId="282B0129" w14:textId="7FC58EC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82,100</w:t>
            </w:r>
          </w:p>
        </w:tc>
        <w:tc>
          <w:tcPr>
            <w:tcW w:w="0" w:type="auto"/>
            <w:noWrap/>
            <w:vAlign w:val="center"/>
            <w:hideMark/>
          </w:tcPr>
          <w:p w14:paraId="14D83D64" w14:textId="605416B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13,436</w:t>
            </w:r>
          </w:p>
        </w:tc>
        <w:tc>
          <w:tcPr>
            <w:tcW w:w="0" w:type="auto"/>
            <w:noWrap/>
            <w:vAlign w:val="center"/>
            <w:hideMark/>
          </w:tcPr>
          <w:p w14:paraId="46B7E158" w14:textId="7CBBF4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95,536</w:t>
            </w:r>
          </w:p>
        </w:tc>
        <w:tc>
          <w:tcPr>
            <w:tcW w:w="0" w:type="auto"/>
            <w:noWrap/>
            <w:vAlign w:val="center"/>
            <w:hideMark/>
          </w:tcPr>
          <w:p w14:paraId="174CD9C4" w14:textId="5FB8B8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-29,486</w:t>
            </w:r>
          </w:p>
        </w:tc>
      </w:tr>
      <w:tr w:rsidR="003B3035" w:rsidRPr="00B24125" w14:paraId="30A51546" w14:textId="77777777" w:rsidTr="00B24125">
        <w:trPr>
          <w:cantSplit/>
          <w:jc w:val="center"/>
        </w:trPr>
        <w:tc>
          <w:tcPr>
            <w:tcW w:w="0" w:type="auto"/>
            <w:noWrap/>
            <w:vAlign w:val="center"/>
            <w:hideMark/>
          </w:tcPr>
          <w:p w14:paraId="2AEB1EB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1904</w:t>
            </w:r>
          </w:p>
        </w:tc>
        <w:tc>
          <w:tcPr>
            <w:tcW w:w="0" w:type="auto"/>
            <w:noWrap/>
            <w:vAlign w:val="center"/>
            <w:hideMark/>
          </w:tcPr>
          <w:p w14:paraId="19071918" w14:textId="6D6646A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151,739</w:t>
            </w:r>
          </w:p>
        </w:tc>
        <w:tc>
          <w:tcPr>
            <w:tcW w:w="0" w:type="auto"/>
            <w:noWrap/>
            <w:vAlign w:val="center"/>
            <w:hideMark/>
          </w:tcPr>
          <w:p w14:paraId="405A7ECB" w14:textId="13E1A4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54,675</w:t>
            </w:r>
          </w:p>
        </w:tc>
        <w:tc>
          <w:tcPr>
            <w:tcW w:w="0" w:type="auto"/>
            <w:noWrap/>
            <w:vAlign w:val="center"/>
            <w:hideMark/>
          </w:tcPr>
          <w:p w14:paraId="6ABEF9C0" w14:textId="3C2855D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13,107</w:t>
            </w:r>
          </w:p>
        </w:tc>
        <w:tc>
          <w:tcPr>
            <w:tcW w:w="0" w:type="auto"/>
            <w:noWrap/>
            <w:vAlign w:val="center"/>
            <w:hideMark/>
          </w:tcPr>
          <w:p w14:paraId="3B8029F2" w14:textId="6F77B84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67,782</w:t>
            </w:r>
          </w:p>
        </w:tc>
        <w:tc>
          <w:tcPr>
            <w:tcW w:w="0" w:type="auto"/>
            <w:noWrap/>
            <w:vAlign w:val="center"/>
            <w:hideMark/>
          </w:tcPr>
          <w:p w14:paraId="3ED5F1AB" w14:textId="171FD5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-83,957</w:t>
            </w:r>
          </w:p>
        </w:tc>
      </w:tr>
      <w:tr w:rsidR="003B3035" w:rsidRPr="00B24125" w14:paraId="02DE81AF" w14:textId="77777777" w:rsidTr="00B24125">
        <w:trPr>
          <w:cantSplit/>
          <w:jc w:val="center"/>
        </w:trPr>
        <w:tc>
          <w:tcPr>
            <w:tcW w:w="0" w:type="auto"/>
            <w:noWrap/>
            <w:vAlign w:val="center"/>
            <w:hideMark/>
          </w:tcPr>
          <w:p w14:paraId="482DE456"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1905</w:t>
            </w:r>
          </w:p>
        </w:tc>
        <w:tc>
          <w:tcPr>
            <w:tcW w:w="0" w:type="auto"/>
            <w:noWrap/>
            <w:vAlign w:val="center"/>
            <w:hideMark/>
          </w:tcPr>
          <w:p w14:paraId="239DA324" w14:textId="574D121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186,157</w:t>
            </w:r>
          </w:p>
        </w:tc>
        <w:tc>
          <w:tcPr>
            <w:tcW w:w="0" w:type="auto"/>
            <w:noWrap/>
            <w:vAlign w:val="center"/>
            <w:hideMark/>
          </w:tcPr>
          <w:p w14:paraId="71886521" w14:textId="447B01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9,066</w:t>
            </w:r>
          </w:p>
        </w:tc>
        <w:tc>
          <w:tcPr>
            <w:tcW w:w="0" w:type="auto"/>
            <w:noWrap/>
            <w:vAlign w:val="center"/>
            <w:hideMark/>
          </w:tcPr>
          <w:p w14:paraId="189CA704" w14:textId="0EE7B44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4,358</w:t>
            </w:r>
          </w:p>
        </w:tc>
        <w:tc>
          <w:tcPr>
            <w:tcW w:w="0" w:type="auto"/>
            <w:noWrap/>
            <w:vAlign w:val="center"/>
            <w:hideMark/>
          </w:tcPr>
          <w:p w14:paraId="4CBFFA07" w14:textId="14E2B9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13,424</w:t>
            </w:r>
          </w:p>
        </w:tc>
        <w:tc>
          <w:tcPr>
            <w:tcW w:w="0" w:type="auto"/>
            <w:noWrap/>
            <w:vAlign w:val="center"/>
            <w:hideMark/>
          </w:tcPr>
          <w:p w14:paraId="7BE7B382" w14:textId="4FB28E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-172,733</w:t>
            </w:r>
          </w:p>
        </w:tc>
      </w:tr>
      <w:tr w:rsidR="003B3035" w:rsidRPr="00B24125" w14:paraId="14CB17B6" w14:textId="77777777" w:rsidTr="00B24125">
        <w:trPr>
          <w:cantSplit/>
          <w:jc w:val="center"/>
        </w:trPr>
        <w:tc>
          <w:tcPr>
            <w:tcW w:w="0" w:type="auto"/>
            <w:noWrap/>
            <w:vAlign w:val="center"/>
            <w:hideMark/>
          </w:tcPr>
          <w:p w14:paraId="2D21C901"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1906</w:t>
            </w:r>
          </w:p>
        </w:tc>
        <w:tc>
          <w:tcPr>
            <w:tcW w:w="0" w:type="auto"/>
            <w:noWrap/>
            <w:vAlign w:val="center"/>
            <w:hideMark/>
          </w:tcPr>
          <w:p w14:paraId="0428E836" w14:textId="044D25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221,400</w:t>
            </w:r>
          </w:p>
        </w:tc>
        <w:tc>
          <w:tcPr>
            <w:tcW w:w="0" w:type="auto"/>
            <w:noWrap/>
            <w:vAlign w:val="center"/>
            <w:hideMark/>
          </w:tcPr>
          <w:p w14:paraId="3061169E" w14:textId="53537D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70,407</w:t>
            </w:r>
          </w:p>
        </w:tc>
        <w:tc>
          <w:tcPr>
            <w:tcW w:w="0" w:type="auto"/>
            <w:noWrap/>
            <w:vAlign w:val="center"/>
            <w:hideMark/>
          </w:tcPr>
          <w:p w14:paraId="17AD6B51" w14:textId="6A7E397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10,206</w:t>
            </w:r>
          </w:p>
        </w:tc>
        <w:tc>
          <w:tcPr>
            <w:tcW w:w="0" w:type="auto"/>
            <w:noWrap/>
            <w:vAlign w:val="center"/>
            <w:hideMark/>
          </w:tcPr>
          <w:p w14:paraId="72FAB393" w14:textId="429067D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80,613</w:t>
            </w:r>
          </w:p>
        </w:tc>
        <w:tc>
          <w:tcPr>
            <w:tcW w:w="0" w:type="auto"/>
            <w:noWrap/>
            <w:vAlign w:val="center"/>
            <w:hideMark/>
          </w:tcPr>
          <w:p w14:paraId="16C8149A" w14:textId="74FDB8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-140,787</w:t>
            </w:r>
          </w:p>
        </w:tc>
      </w:tr>
      <w:tr w:rsidR="003B3035" w:rsidRPr="00B24125" w14:paraId="3D6FA28C" w14:textId="77777777" w:rsidTr="00B24125">
        <w:trPr>
          <w:cantSplit/>
          <w:jc w:val="center"/>
        </w:trPr>
        <w:tc>
          <w:tcPr>
            <w:tcW w:w="0" w:type="auto"/>
            <w:noWrap/>
            <w:vAlign w:val="center"/>
            <w:hideMark/>
          </w:tcPr>
          <w:p w14:paraId="4E596AB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1907</w:t>
            </w:r>
          </w:p>
        </w:tc>
        <w:tc>
          <w:tcPr>
            <w:tcW w:w="0" w:type="auto"/>
            <w:noWrap/>
            <w:vAlign w:val="center"/>
            <w:hideMark/>
          </w:tcPr>
          <w:p w14:paraId="575F16BD" w14:textId="1702883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186,071</w:t>
            </w:r>
          </w:p>
        </w:tc>
        <w:tc>
          <w:tcPr>
            <w:tcW w:w="0" w:type="auto"/>
            <w:noWrap/>
            <w:vAlign w:val="center"/>
            <w:hideMark/>
          </w:tcPr>
          <w:p w14:paraId="75F835F6" w14:textId="4D0B1A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103,322</w:t>
            </w:r>
          </w:p>
        </w:tc>
        <w:tc>
          <w:tcPr>
            <w:tcW w:w="0" w:type="auto"/>
            <w:noWrap/>
            <w:vAlign w:val="center"/>
            <w:hideMark/>
          </w:tcPr>
          <w:p w14:paraId="4E3B0E62" w14:textId="4E7D834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19,381</w:t>
            </w:r>
          </w:p>
        </w:tc>
        <w:tc>
          <w:tcPr>
            <w:tcW w:w="0" w:type="auto"/>
            <w:noWrap/>
            <w:vAlign w:val="center"/>
            <w:hideMark/>
          </w:tcPr>
          <w:p w14:paraId="4AA3B4B8" w14:textId="67A9275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122,703</w:t>
            </w:r>
          </w:p>
        </w:tc>
        <w:tc>
          <w:tcPr>
            <w:tcW w:w="0" w:type="auto"/>
            <w:noWrap/>
            <w:vAlign w:val="center"/>
            <w:hideMark/>
          </w:tcPr>
          <w:p w14:paraId="0558DEFF" w14:textId="4BB256E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-63,368</w:t>
            </w:r>
          </w:p>
        </w:tc>
      </w:tr>
      <w:tr w:rsidR="003B3035" w:rsidRPr="00B24125" w14:paraId="31C511CE" w14:textId="77777777" w:rsidTr="00B24125">
        <w:trPr>
          <w:cantSplit/>
          <w:jc w:val="center"/>
        </w:trPr>
        <w:tc>
          <w:tcPr>
            <w:tcW w:w="0" w:type="auto"/>
            <w:noWrap/>
            <w:vAlign w:val="center"/>
            <w:hideMark/>
          </w:tcPr>
          <w:p w14:paraId="7EBB9A6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1908</w:t>
            </w:r>
          </w:p>
        </w:tc>
        <w:tc>
          <w:tcPr>
            <w:tcW w:w="0" w:type="auto"/>
            <w:noWrap/>
            <w:vAlign w:val="center"/>
            <w:hideMark/>
          </w:tcPr>
          <w:p w14:paraId="7E1EDDBE" w14:textId="547CC79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119,541</w:t>
            </w:r>
          </w:p>
        </w:tc>
        <w:tc>
          <w:tcPr>
            <w:tcW w:w="0" w:type="auto"/>
            <w:noWrap/>
            <w:vAlign w:val="center"/>
            <w:hideMark/>
          </w:tcPr>
          <w:p w14:paraId="012DC620" w14:textId="10368D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82,309</w:t>
            </w:r>
          </w:p>
        </w:tc>
        <w:tc>
          <w:tcPr>
            <w:tcW w:w="0" w:type="auto"/>
            <w:noWrap/>
            <w:vAlign w:val="center"/>
            <w:hideMark/>
          </w:tcPr>
          <w:p w14:paraId="54167617" w14:textId="204677C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17,660</w:t>
            </w:r>
          </w:p>
        </w:tc>
        <w:tc>
          <w:tcPr>
            <w:tcW w:w="0" w:type="auto"/>
            <w:noWrap/>
            <w:vAlign w:val="center"/>
            <w:hideMark/>
          </w:tcPr>
          <w:p w14:paraId="7CBD4099" w14:textId="5BF6D8A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99,969</w:t>
            </w:r>
          </w:p>
        </w:tc>
        <w:tc>
          <w:tcPr>
            <w:tcW w:w="0" w:type="auto"/>
            <w:noWrap/>
            <w:vAlign w:val="center"/>
            <w:hideMark/>
          </w:tcPr>
          <w:p w14:paraId="036416A3" w14:textId="32B4D60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-19,572</w:t>
            </w:r>
          </w:p>
        </w:tc>
      </w:tr>
      <w:tr w:rsidR="003B3035" w:rsidRPr="00B24125" w14:paraId="0D2CF986" w14:textId="77777777" w:rsidTr="00B24125">
        <w:trPr>
          <w:cantSplit/>
          <w:jc w:val="center"/>
        </w:trPr>
        <w:tc>
          <w:tcPr>
            <w:tcW w:w="0" w:type="auto"/>
            <w:noWrap/>
            <w:vAlign w:val="center"/>
            <w:hideMark/>
          </w:tcPr>
          <w:p w14:paraId="7048D43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1909</w:t>
            </w:r>
          </w:p>
        </w:tc>
        <w:tc>
          <w:tcPr>
            <w:tcW w:w="0" w:type="auto"/>
            <w:noWrap/>
            <w:vAlign w:val="center"/>
            <w:hideMark/>
          </w:tcPr>
          <w:p w14:paraId="35022DA7" w14:textId="792C8D7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141,698</w:t>
            </w:r>
          </w:p>
        </w:tc>
        <w:tc>
          <w:tcPr>
            <w:tcW w:w="0" w:type="auto"/>
            <w:noWrap/>
            <w:vAlign w:val="center"/>
            <w:hideMark/>
          </w:tcPr>
          <w:p w14:paraId="2F9E3A42" w14:textId="33336BB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110,099</w:t>
            </w:r>
          </w:p>
        </w:tc>
        <w:tc>
          <w:tcPr>
            <w:tcW w:w="0" w:type="auto"/>
            <w:noWrap/>
            <w:vAlign w:val="center"/>
            <w:hideMark/>
          </w:tcPr>
          <w:p w14:paraId="642DC09A" w14:textId="206910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30,158</w:t>
            </w:r>
          </w:p>
        </w:tc>
        <w:tc>
          <w:tcPr>
            <w:tcW w:w="0" w:type="auto"/>
            <w:noWrap/>
            <w:vAlign w:val="center"/>
            <w:hideMark/>
          </w:tcPr>
          <w:p w14:paraId="4A42D0DA" w14:textId="5645459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140,257</w:t>
            </w:r>
          </w:p>
        </w:tc>
        <w:tc>
          <w:tcPr>
            <w:tcW w:w="0" w:type="auto"/>
            <w:noWrap/>
            <w:vAlign w:val="center"/>
            <w:hideMark/>
          </w:tcPr>
          <w:p w14:paraId="00530D2C" w14:textId="6E53CBC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-1,441</w:t>
            </w:r>
          </w:p>
        </w:tc>
      </w:tr>
      <w:tr w:rsidR="003B3035" w:rsidRPr="00B24125" w14:paraId="298C46D8" w14:textId="77777777" w:rsidTr="00B24125">
        <w:trPr>
          <w:cantSplit/>
          <w:jc w:val="center"/>
        </w:trPr>
        <w:tc>
          <w:tcPr>
            <w:tcW w:w="0" w:type="auto"/>
            <w:noWrap/>
            <w:vAlign w:val="center"/>
            <w:hideMark/>
          </w:tcPr>
          <w:p w14:paraId="116D476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1910</w:t>
            </w:r>
          </w:p>
        </w:tc>
        <w:tc>
          <w:tcPr>
            <w:tcW w:w="0" w:type="auto"/>
            <w:noWrap/>
            <w:vAlign w:val="center"/>
            <w:hideMark/>
          </w:tcPr>
          <w:p w14:paraId="2859D5DD" w14:textId="69BFB1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162,676</w:t>
            </w:r>
          </w:p>
        </w:tc>
        <w:tc>
          <w:tcPr>
            <w:tcW w:w="0" w:type="auto"/>
            <w:noWrap/>
            <w:vAlign w:val="center"/>
            <w:hideMark/>
          </w:tcPr>
          <w:p w14:paraId="196E4F80" w14:textId="49EED1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113,529</w:t>
            </w:r>
          </w:p>
        </w:tc>
        <w:tc>
          <w:tcPr>
            <w:tcW w:w="0" w:type="auto"/>
            <w:noWrap/>
            <w:vAlign w:val="center"/>
            <w:hideMark/>
          </w:tcPr>
          <w:p w14:paraId="37EC92EB" w14:textId="162AC3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24,290</w:t>
            </w:r>
          </w:p>
        </w:tc>
        <w:tc>
          <w:tcPr>
            <w:tcW w:w="0" w:type="auto"/>
            <w:noWrap/>
            <w:vAlign w:val="center"/>
            <w:hideMark/>
          </w:tcPr>
          <w:p w14:paraId="09CD000D" w14:textId="1F6A06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137,819</w:t>
            </w:r>
          </w:p>
        </w:tc>
        <w:tc>
          <w:tcPr>
            <w:tcW w:w="0" w:type="auto"/>
            <w:noWrap/>
            <w:vAlign w:val="center"/>
            <w:hideMark/>
          </w:tcPr>
          <w:p w14:paraId="1887B736" w14:textId="4FCA67B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-24,857</w:t>
            </w:r>
          </w:p>
        </w:tc>
      </w:tr>
      <w:tr w:rsidR="003B3035" w:rsidRPr="00B24125" w14:paraId="5EB0169B" w14:textId="77777777" w:rsidTr="00B24125">
        <w:trPr>
          <w:cantSplit/>
          <w:jc w:val="center"/>
        </w:trPr>
        <w:tc>
          <w:tcPr>
            <w:tcW w:w="0" w:type="auto"/>
            <w:noWrap/>
            <w:vAlign w:val="center"/>
            <w:hideMark/>
          </w:tcPr>
          <w:p w14:paraId="0586971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1911</w:t>
            </w:r>
          </w:p>
        </w:tc>
        <w:tc>
          <w:tcPr>
            <w:tcW w:w="0" w:type="auto"/>
            <w:noWrap/>
            <w:vAlign w:val="center"/>
            <w:hideMark/>
          </w:tcPr>
          <w:p w14:paraId="175F70A1" w14:textId="784CB1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144,660</w:t>
            </w:r>
          </w:p>
        </w:tc>
        <w:tc>
          <w:tcPr>
            <w:tcW w:w="0" w:type="auto"/>
            <w:noWrap/>
            <w:vAlign w:val="center"/>
            <w:hideMark/>
          </w:tcPr>
          <w:p w14:paraId="43707C19" w14:textId="602B87B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93,656</w:t>
            </w:r>
          </w:p>
        </w:tc>
        <w:tc>
          <w:tcPr>
            <w:tcW w:w="0" w:type="auto"/>
            <w:noWrap/>
            <w:vAlign w:val="center"/>
            <w:hideMark/>
          </w:tcPr>
          <w:p w14:paraId="4D5599FB" w14:textId="56A7E6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30,958</w:t>
            </w:r>
          </w:p>
        </w:tc>
        <w:tc>
          <w:tcPr>
            <w:tcW w:w="0" w:type="auto"/>
            <w:noWrap/>
            <w:vAlign w:val="center"/>
            <w:hideMark/>
          </w:tcPr>
          <w:p w14:paraId="68011649" w14:textId="1179C4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124,614</w:t>
            </w:r>
          </w:p>
        </w:tc>
        <w:tc>
          <w:tcPr>
            <w:tcW w:w="0" w:type="auto"/>
            <w:noWrap/>
            <w:vAlign w:val="center"/>
            <w:hideMark/>
          </w:tcPr>
          <w:p w14:paraId="0CC0E223" w14:textId="629157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-20,046</w:t>
            </w:r>
          </w:p>
        </w:tc>
      </w:tr>
      <w:tr w:rsidR="003B3035" w:rsidRPr="00B24125" w14:paraId="252730BD" w14:textId="77777777" w:rsidTr="00B24125">
        <w:trPr>
          <w:cantSplit/>
          <w:jc w:val="center"/>
        </w:trPr>
        <w:tc>
          <w:tcPr>
            <w:tcW w:w="0" w:type="auto"/>
            <w:noWrap/>
            <w:vAlign w:val="center"/>
            <w:hideMark/>
          </w:tcPr>
          <w:p w14:paraId="2460138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1912</w:t>
            </w:r>
          </w:p>
        </w:tc>
        <w:tc>
          <w:tcPr>
            <w:tcW w:w="0" w:type="auto"/>
            <w:noWrap/>
            <w:vAlign w:val="center"/>
            <w:hideMark/>
          </w:tcPr>
          <w:p w14:paraId="14D8CB27" w14:textId="4DD653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217,990</w:t>
            </w:r>
          </w:p>
        </w:tc>
        <w:tc>
          <w:tcPr>
            <w:tcW w:w="0" w:type="auto"/>
            <w:noWrap/>
            <w:vAlign w:val="center"/>
            <w:hideMark/>
          </w:tcPr>
          <w:p w14:paraId="5BF64CBE" w14:textId="5128AC8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114,673</w:t>
            </w:r>
          </w:p>
        </w:tc>
        <w:tc>
          <w:tcPr>
            <w:tcW w:w="0" w:type="auto"/>
            <w:noWrap/>
            <w:vAlign w:val="center"/>
            <w:hideMark/>
          </w:tcPr>
          <w:p w14:paraId="12EAE9FF" w14:textId="7A4B6CB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10,222</w:t>
            </w:r>
          </w:p>
        </w:tc>
        <w:tc>
          <w:tcPr>
            <w:tcW w:w="0" w:type="auto"/>
            <w:noWrap/>
            <w:vAlign w:val="center"/>
            <w:hideMark/>
          </w:tcPr>
          <w:p w14:paraId="591F8E5D" w14:textId="6932C24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124,895</w:t>
            </w:r>
          </w:p>
        </w:tc>
        <w:tc>
          <w:tcPr>
            <w:tcW w:w="0" w:type="auto"/>
            <w:noWrap/>
            <w:vAlign w:val="center"/>
            <w:hideMark/>
          </w:tcPr>
          <w:p w14:paraId="2AA55E80" w14:textId="2D6142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-93,095</w:t>
            </w:r>
          </w:p>
        </w:tc>
      </w:tr>
      <w:tr w:rsidR="003B3035" w:rsidRPr="00B24125" w14:paraId="03D698A8" w14:textId="77777777" w:rsidTr="00B24125">
        <w:trPr>
          <w:cantSplit/>
          <w:jc w:val="center"/>
        </w:trPr>
        <w:tc>
          <w:tcPr>
            <w:tcW w:w="0" w:type="auto"/>
            <w:noWrap/>
            <w:vAlign w:val="center"/>
            <w:hideMark/>
          </w:tcPr>
          <w:p w14:paraId="6B858D2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1913</w:t>
            </w:r>
          </w:p>
        </w:tc>
        <w:tc>
          <w:tcPr>
            <w:tcW w:w="0" w:type="auto"/>
            <w:noWrap/>
            <w:vAlign w:val="center"/>
            <w:hideMark/>
          </w:tcPr>
          <w:p w14:paraId="7D8466AE" w14:textId="57BD4DF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261,265</w:t>
            </w:r>
          </w:p>
        </w:tc>
        <w:tc>
          <w:tcPr>
            <w:tcW w:w="0" w:type="auto"/>
            <w:noWrap/>
            <w:vAlign w:val="center"/>
            <w:hideMark/>
          </w:tcPr>
          <w:p w14:paraId="5B6421DD" w14:textId="601FCC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186,204</w:t>
            </w:r>
          </w:p>
        </w:tc>
        <w:tc>
          <w:tcPr>
            <w:tcW w:w="0" w:type="auto"/>
            <w:noWrap/>
            <w:vAlign w:val="center"/>
            <w:hideMark/>
          </w:tcPr>
          <w:p w14:paraId="2B73F07B" w14:textId="4374BD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21,700</w:t>
            </w:r>
          </w:p>
        </w:tc>
        <w:tc>
          <w:tcPr>
            <w:tcW w:w="0" w:type="auto"/>
            <w:noWrap/>
            <w:vAlign w:val="center"/>
            <w:hideMark/>
          </w:tcPr>
          <w:p w14:paraId="19DD6651" w14:textId="5E71D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207,904</w:t>
            </w:r>
          </w:p>
        </w:tc>
        <w:tc>
          <w:tcPr>
            <w:tcW w:w="0" w:type="auto"/>
            <w:noWrap/>
            <w:vAlign w:val="center"/>
            <w:hideMark/>
          </w:tcPr>
          <w:p w14:paraId="5DAAFDC7" w14:textId="16F7DB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-53,361</w:t>
            </w:r>
          </w:p>
        </w:tc>
      </w:tr>
      <w:tr w:rsidR="003B3035" w:rsidRPr="00B24125" w14:paraId="30BCF6C9" w14:textId="77777777" w:rsidTr="00B24125">
        <w:trPr>
          <w:cantSplit/>
          <w:jc w:val="center"/>
        </w:trPr>
        <w:tc>
          <w:tcPr>
            <w:tcW w:w="0" w:type="auto"/>
            <w:noWrap/>
            <w:vAlign w:val="center"/>
            <w:hideMark/>
          </w:tcPr>
          <w:p w14:paraId="5AAB24F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1914</w:t>
            </w:r>
          </w:p>
        </w:tc>
        <w:tc>
          <w:tcPr>
            <w:tcW w:w="0" w:type="auto"/>
            <w:noWrap/>
            <w:vAlign w:val="center"/>
            <w:hideMark/>
          </w:tcPr>
          <w:p w14:paraId="72B52F6D" w14:textId="430365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119,358</w:t>
            </w:r>
          </w:p>
        </w:tc>
        <w:tc>
          <w:tcPr>
            <w:tcW w:w="0" w:type="auto"/>
            <w:noWrap/>
            <w:vAlign w:val="center"/>
            <w:hideMark/>
          </w:tcPr>
          <w:p w14:paraId="2BE96ECC" w14:textId="49CD2F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99,625</w:t>
            </w:r>
          </w:p>
        </w:tc>
        <w:tc>
          <w:tcPr>
            <w:tcW w:w="0" w:type="auto"/>
            <w:noWrap/>
            <w:vAlign w:val="center"/>
            <w:hideMark/>
          </w:tcPr>
          <w:p w14:paraId="354C47E0" w14:textId="0C1D3E3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14,304</w:t>
            </w:r>
          </w:p>
        </w:tc>
        <w:tc>
          <w:tcPr>
            <w:tcW w:w="0" w:type="auto"/>
            <w:noWrap/>
            <w:vAlign w:val="center"/>
            <w:hideMark/>
          </w:tcPr>
          <w:p w14:paraId="4A6E25F4" w14:textId="18BAB2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113,929</w:t>
            </w:r>
          </w:p>
        </w:tc>
        <w:tc>
          <w:tcPr>
            <w:tcW w:w="0" w:type="auto"/>
            <w:noWrap/>
            <w:vAlign w:val="center"/>
            <w:hideMark/>
          </w:tcPr>
          <w:p w14:paraId="7EB2E9B6" w14:textId="206F32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-5,429</w:t>
            </w:r>
          </w:p>
        </w:tc>
      </w:tr>
      <w:tr w:rsidR="003B3035" w:rsidRPr="00B24125" w14:paraId="4D6C225E" w14:textId="77777777" w:rsidTr="00C47BDC">
        <w:trPr>
          <w:cantSplit/>
          <w:jc w:val="center"/>
        </w:trPr>
        <w:tc>
          <w:tcPr>
            <w:tcW w:w="0" w:type="auto"/>
            <w:tcBorders>
              <w:bottom w:val="single" w:sz="4" w:space="0" w:color="auto"/>
            </w:tcBorders>
            <w:noWrap/>
            <w:vAlign w:val="center"/>
            <w:hideMark/>
          </w:tcPr>
          <w:p w14:paraId="5C5446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1915</w:t>
            </w:r>
          </w:p>
        </w:tc>
        <w:tc>
          <w:tcPr>
            <w:tcW w:w="0" w:type="auto"/>
            <w:tcBorders>
              <w:bottom w:val="single" w:sz="4" w:space="0" w:color="auto"/>
            </w:tcBorders>
            <w:noWrap/>
            <w:vAlign w:val="center"/>
            <w:hideMark/>
          </w:tcPr>
          <w:p w14:paraId="28282388" w14:textId="1487FE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3,880</w:t>
            </w:r>
          </w:p>
        </w:tc>
        <w:tc>
          <w:tcPr>
            <w:tcW w:w="0" w:type="auto"/>
            <w:tcBorders>
              <w:bottom w:val="single" w:sz="4" w:space="0" w:color="auto"/>
            </w:tcBorders>
            <w:noWrap/>
            <w:vAlign w:val="center"/>
            <w:hideMark/>
          </w:tcPr>
          <w:p w14:paraId="26E7D33A" w14:textId="1E625DB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49,278</w:t>
            </w:r>
          </w:p>
        </w:tc>
        <w:tc>
          <w:tcPr>
            <w:tcW w:w="0" w:type="auto"/>
            <w:tcBorders>
              <w:bottom w:val="single" w:sz="4" w:space="0" w:color="auto"/>
            </w:tcBorders>
            <w:noWrap/>
            <w:vAlign w:val="center"/>
            <w:hideMark/>
          </w:tcPr>
          <w:p w14:paraId="269F221A" w14:textId="6729C3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617</w:t>
            </w:r>
          </w:p>
        </w:tc>
        <w:tc>
          <w:tcPr>
            <w:tcW w:w="0" w:type="auto"/>
            <w:tcBorders>
              <w:bottom w:val="single" w:sz="4" w:space="0" w:color="auto"/>
            </w:tcBorders>
            <w:noWrap/>
            <w:vAlign w:val="center"/>
            <w:hideMark/>
          </w:tcPr>
          <w:p w14:paraId="41EC049B" w14:textId="34E39A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49,895</w:t>
            </w:r>
          </w:p>
        </w:tc>
        <w:tc>
          <w:tcPr>
            <w:tcW w:w="0" w:type="auto"/>
            <w:tcBorders>
              <w:bottom w:val="single" w:sz="4" w:space="0" w:color="auto"/>
            </w:tcBorders>
            <w:noWrap/>
            <w:vAlign w:val="center"/>
            <w:hideMark/>
          </w:tcPr>
          <w:p w14:paraId="16797AE3" w14:textId="0EDF45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46,015</w:t>
            </w:r>
          </w:p>
        </w:tc>
      </w:tr>
      <w:tr w:rsidR="003B3035" w:rsidRPr="00B24125" w14:paraId="27339C68" w14:textId="77777777" w:rsidTr="00325CE0">
        <w:trPr>
          <w:cantSplit/>
          <w:jc w:val="center"/>
        </w:trPr>
        <w:tc>
          <w:tcPr>
            <w:tcW w:w="0" w:type="auto"/>
            <w:shd w:val="clear" w:color="auto" w:fill="FFFFCC"/>
            <w:noWrap/>
            <w:vAlign w:val="bottom"/>
            <w:hideMark/>
          </w:tcPr>
          <w:p w14:paraId="486F4A10"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1881-1895</w:t>
            </w:r>
          </w:p>
        </w:tc>
        <w:tc>
          <w:tcPr>
            <w:tcW w:w="0" w:type="auto"/>
            <w:shd w:val="clear" w:color="auto" w:fill="FFFFCC"/>
            <w:noWrap/>
            <w:vAlign w:val="center"/>
            <w:hideMark/>
          </w:tcPr>
          <w:p w14:paraId="70792073" w14:textId="5488949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522,856</w:t>
            </w:r>
          </w:p>
        </w:tc>
        <w:tc>
          <w:tcPr>
            <w:tcW w:w="0" w:type="auto"/>
            <w:shd w:val="clear" w:color="auto" w:fill="FFFFCC"/>
            <w:noWrap/>
            <w:vAlign w:val="center"/>
            <w:hideMark/>
          </w:tcPr>
          <w:p w14:paraId="71DED768" w14:textId="40977C0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0CFAA5E6" w14:textId="0E7D542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 </w:t>
            </w:r>
          </w:p>
        </w:tc>
        <w:tc>
          <w:tcPr>
            <w:tcW w:w="0" w:type="auto"/>
            <w:shd w:val="clear" w:color="auto" w:fill="FFFFCC"/>
            <w:noWrap/>
            <w:vAlign w:val="center"/>
            <w:hideMark/>
          </w:tcPr>
          <w:p w14:paraId="06BB1870" w14:textId="2EDE9CBD"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52A536C9" w14:textId="1FFEB34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538,111</w:t>
            </w:r>
          </w:p>
        </w:tc>
      </w:tr>
      <w:tr w:rsidR="003B3035" w:rsidRPr="00B24125" w14:paraId="5111EC37" w14:textId="77777777" w:rsidTr="00325CE0">
        <w:trPr>
          <w:cantSplit/>
          <w:jc w:val="center"/>
        </w:trPr>
        <w:tc>
          <w:tcPr>
            <w:tcW w:w="0" w:type="auto"/>
            <w:shd w:val="clear" w:color="auto" w:fill="FFFFCC"/>
            <w:noWrap/>
            <w:vAlign w:val="bottom"/>
            <w:hideMark/>
          </w:tcPr>
          <w:p w14:paraId="0203FE07"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1896-1915</w:t>
            </w:r>
          </w:p>
        </w:tc>
        <w:tc>
          <w:tcPr>
            <w:tcW w:w="0" w:type="auto"/>
            <w:shd w:val="clear" w:color="auto" w:fill="FFFFCC"/>
            <w:noWrap/>
            <w:vAlign w:val="center"/>
            <w:hideMark/>
          </w:tcPr>
          <w:p w14:paraId="6E350784" w14:textId="08145DCF"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2,474,948</w:t>
            </w:r>
          </w:p>
        </w:tc>
        <w:tc>
          <w:tcPr>
            <w:tcW w:w="0" w:type="auto"/>
            <w:shd w:val="clear" w:color="auto" w:fill="FFFFCC"/>
            <w:noWrap/>
            <w:vAlign w:val="center"/>
            <w:hideMark/>
          </w:tcPr>
          <w:p w14:paraId="036E3CE8" w14:textId="3BD351F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1,732,024</w:t>
            </w:r>
          </w:p>
        </w:tc>
        <w:tc>
          <w:tcPr>
            <w:tcW w:w="0" w:type="auto"/>
            <w:shd w:val="clear" w:color="auto" w:fill="FFFFCC"/>
            <w:noWrap/>
            <w:vAlign w:val="center"/>
            <w:hideMark/>
          </w:tcPr>
          <w:p w14:paraId="372354B1" w14:textId="37001AFC"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174DDEB" w14:textId="2727653E"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2,005,743</w:t>
            </w:r>
          </w:p>
        </w:tc>
        <w:tc>
          <w:tcPr>
            <w:tcW w:w="0" w:type="auto"/>
            <w:shd w:val="clear" w:color="auto" w:fill="FFFFCC"/>
            <w:noWrap/>
            <w:vAlign w:val="center"/>
            <w:hideMark/>
          </w:tcPr>
          <w:p w14:paraId="5B72757C" w14:textId="68D22FE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-469,205</w:t>
            </w:r>
          </w:p>
        </w:tc>
      </w:tr>
      <w:tr w:rsidR="003B3035" w:rsidRPr="00B24125" w14:paraId="77F2AEBD" w14:textId="77777777" w:rsidTr="00325CE0">
        <w:trPr>
          <w:cantSplit/>
          <w:jc w:val="center"/>
        </w:trPr>
        <w:tc>
          <w:tcPr>
            <w:tcW w:w="0" w:type="auto"/>
            <w:shd w:val="clear" w:color="auto" w:fill="FFFFCC"/>
            <w:noWrap/>
            <w:vAlign w:val="bottom"/>
            <w:hideMark/>
          </w:tcPr>
          <w:p w14:paraId="379FCF79"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1881-1915</w:t>
            </w:r>
          </w:p>
        </w:tc>
        <w:tc>
          <w:tcPr>
            <w:tcW w:w="0" w:type="auto"/>
            <w:shd w:val="clear" w:color="auto" w:fill="FFFFCC"/>
            <w:noWrap/>
            <w:vAlign w:val="center"/>
            <w:hideMark/>
          </w:tcPr>
          <w:p w14:paraId="08E73877" w14:textId="1877795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2,997,804</w:t>
            </w:r>
          </w:p>
        </w:tc>
        <w:tc>
          <w:tcPr>
            <w:tcW w:w="0" w:type="auto"/>
            <w:shd w:val="clear" w:color="auto" w:fill="FFFFCC"/>
            <w:noWrap/>
            <w:vAlign w:val="center"/>
            <w:hideMark/>
          </w:tcPr>
          <w:p w14:paraId="296DE91A" w14:textId="6C2399D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2,792,991</w:t>
            </w:r>
          </w:p>
        </w:tc>
        <w:tc>
          <w:tcPr>
            <w:tcW w:w="0" w:type="auto"/>
            <w:shd w:val="clear" w:color="auto" w:fill="FFFFCC"/>
            <w:noWrap/>
            <w:vAlign w:val="center"/>
            <w:hideMark/>
          </w:tcPr>
          <w:p w14:paraId="789442F0" w14:textId="771A211B"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AD8EFBD" w14:textId="6147138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3,066,710</w:t>
            </w:r>
          </w:p>
        </w:tc>
        <w:tc>
          <w:tcPr>
            <w:tcW w:w="0" w:type="auto"/>
            <w:shd w:val="clear" w:color="auto" w:fill="FFFFCC"/>
            <w:noWrap/>
            <w:vAlign w:val="center"/>
            <w:hideMark/>
          </w:tcPr>
          <w:p w14:paraId="1F721DEC" w14:textId="6FB08F2A"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68,906</w:t>
            </w:r>
          </w:p>
        </w:tc>
      </w:tr>
    </w:tbl>
    <w:p w14:paraId="6A6C1107" w14:textId="77777777" w:rsidR="00B24125" w:rsidRPr="00B24125" w:rsidRDefault="00B24125" w:rsidP="00B24125">
      <w:pPr>
        <w:pStyle w:val="XNormal-0"/>
      </w:pPr>
    </w:p>
    <w:p w14:paraId="573E84A3" w14:textId="545182E7" w:rsidR="00EE112F" w:rsidRPr="00B24125"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372C52">
      <w:pPr>
        <w:pStyle w:val="XNormal"/>
        <w:keepNext/>
      </w:pPr>
      <w:r w:rsidRPr="00EE112F">
        <w:lastRenderedPageBreak/>
        <w:t>Общее число потерь России погибшими в японской войне 1904-1905 гг. составило 50,952 чел.:</w:t>
      </w:r>
      <w:r w:rsidR="008C31D2">
        <w:rPr>
          <w:rStyle w:val="FootnoteReference"/>
        </w:rPr>
        <w:footnoteReference w:id="77"/>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372C52">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372C52">
            <w:pPr>
              <w:keepNext/>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372C52">
            <w:pPr>
              <w:keepNext/>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78"/>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9"/>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lastRenderedPageBreak/>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 xml:space="preserve">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w:t>
      </w:r>
      <w:proofErr w:type="spellStart"/>
      <w:r>
        <w:t>восточно-сибирских</w:t>
      </w:r>
      <w:proofErr w:type="spellEnd"/>
      <w:r>
        <w:t xml:space="preserve">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80"/>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81"/>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82"/>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83"/>
      </w:r>
      <w:r w:rsidRPr="00EE112F">
        <w:t xml:space="preserve"> Список 1087 доходит до 1 декабря, а список 1153 начинается 8 марта,</w:t>
      </w:r>
      <w:r w:rsidR="007E7762">
        <w:rPr>
          <w:rStyle w:val="FootnoteReference"/>
          <w:sz w:val="24"/>
        </w:rPr>
        <w:footnoteReference w:id="84"/>
      </w:r>
      <w:r w:rsidRPr="00EE112F">
        <w:t xml:space="preserve"> таким образом список 1140 (которым мы непосредственно </w:t>
      </w:r>
      <w:r w:rsidRPr="00EE112F">
        <w:lastRenderedPageBreak/>
        <w:t>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85"/>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86"/>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7"/>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8"/>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lastRenderedPageBreak/>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89"/>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90"/>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lastRenderedPageBreak/>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91"/>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 xml:space="preserve">штурм крепости </w:t>
      </w:r>
      <w:proofErr w:type="spellStart"/>
      <w:r w:rsidRPr="003A4BA4">
        <w:rPr>
          <w:rFonts w:ascii="Times New Roman" w:hAnsi="Times New Roman" w:cs="Times New Roman"/>
        </w:rPr>
        <w:t>Гёк-Тепе</w:t>
      </w:r>
      <w:proofErr w:type="spellEnd"/>
      <w:r w:rsidRPr="003A4BA4">
        <w:rPr>
          <w:rFonts w:ascii="Times New Roman" w:hAnsi="Times New Roman" w:cs="Times New Roman"/>
        </w:rPr>
        <w:t xml:space="preserve">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2. Бой у Кушки – 1885</w:t>
      </w:r>
      <w:r w:rsidRPr="006470A1">
        <w:rPr>
          <w:rFonts w:ascii="Times New Roman" w:hAnsi="Times New Roman" w:cs="Times New Roman"/>
        </w:rPr>
        <w:t xml:space="preserve">. В марте 1885 года русские войска генерала А. В. Комарова разгромили афганский отряд у </w:t>
      </w:r>
      <w:proofErr w:type="spellStart"/>
      <w:r w:rsidRPr="006470A1">
        <w:rPr>
          <w:rFonts w:ascii="Times New Roman" w:hAnsi="Times New Roman" w:cs="Times New Roman"/>
        </w:rPr>
        <w:t>Таш-Кепри</w:t>
      </w:r>
      <w:proofErr w:type="spellEnd"/>
      <w:r w:rsidRPr="006470A1">
        <w:rPr>
          <w:rFonts w:ascii="Times New Roman" w:hAnsi="Times New Roman" w:cs="Times New Roman"/>
        </w:rPr>
        <w:t xml:space="preserve">, рядом с оазисом </w:t>
      </w:r>
      <w:proofErr w:type="spellStart"/>
      <w:r w:rsidRPr="006470A1">
        <w:rPr>
          <w:rFonts w:ascii="Times New Roman" w:hAnsi="Times New Roman" w:cs="Times New Roman"/>
        </w:rPr>
        <w:t>Пенде</w:t>
      </w:r>
      <w:proofErr w:type="spellEnd"/>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lastRenderedPageBreak/>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xml:space="preserve">. Россия участвовала в подавлении </w:t>
      </w:r>
      <w:proofErr w:type="spellStart"/>
      <w:r w:rsidRPr="006470A1">
        <w:rPr>
          <w:rFonts w:ascii="Times New Roman" w:hAnsi="Times New Roman" w:cs="Times New Roman"/>
        </w:rPr>
        <w:t>Ихэтуаньского</w:t>
      </w:r>
      <w:proofErr w:type="spellEnd"/>
      <w:r w:rsidRPr="006470A1">
        <w:rPr>
          <w:rFonts w:ascii="Times New Roman" w:hAnsi="Times New Roman" w:cs="Times New Roman"/>
        </w:rPr>
        <w:t>,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92"/>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 xml:space="preserve">1891 года известна смерть ефрейтора </w:t>
            </w:r>
            <w:proofErr w:type="spellStart"/>
            <w:r w:rsidRPr="006470A1">
              <w:rPr>
                <w:rFonts w:ascii="Times New Roman" w:eastAsia="Times New Roman" w:hAnsi="Times New Roman" w:cs="Times New Roman"/>
              </w:rPr>
              <w:t>Лохматкина</w:t>
            </w:r>
            <w:proofErr w:type="spellEnd"/>
            <w:r w:rsidRPr="006470A1">
              <w:rPr>
                <w:rFonts w:ascii="Times New Roman" w:eastAsia="Times New Roman" w:hAnsi="Times New Roman" w:cs="Times New Roman"/>
              </w:rPr>
              <w:t xml:space="preserve">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242 убитых в Маньчжурии плюс как минимум 109 военных смертей в посольском квартале, экспедиции Сеймура, у фортов </w:t>
            </w:r>
            <w:proofErr w:type="spellStart"/>
            <w:r w:rsidRPr="006470A1">
              <w:rPr>
                <w:rFonts w:ascii="Times New Roman" w:eastAsia="Times New Roman" w:hAnsi="Times New Roman" w:cs="Times New Roman"/>
              </w:rPr>
              <w:t>Таку</w:t>
            </w:r>
            <w:proofErr w:type="spellEnd"/>
            <w:r w:rsidRPr="006470A1">
              <w:rPr>
                <w:rFonts w:ascii="Times New Roman" w:eastAsia="Times New Roman" w:hAnsi="Times New Roman" w:cs="Times New Roman"/>
              </w:rPr>
              <w:t xml:space="preserve">, </w:t>
            </w:r>
            <w:proofErr w:type="spellStart"/>
            <w:r w:rsidRPr="006470A1">
              <w:rPr>
                <w:rFonts w:ascii="Times New Roman" w:eastAsia="Times New Roman" w:hAnsi="Times New Roman" w:cs="Times New Roman"/>
              </w:rPr>
              <w:t>Тяньцзина</w:t>
            </w:r>
            <w:proofErr w:type="spellEnd"/>
            <w:r w:rsidRPr="006470A1">
              <w:rPr>
                <w:rFonts w:ascii="Times New Roman" w:eastAsia="Times New Roman" w:hAnsi="Times New Roman" w:cs="Times New Roman"/>
              </w:rPr>
              <w:t xml:space="preserve"> и Пекина.</w:t>
            </w:r>
            <w:r w:rsidR="00C312FB">
              <w:rPr>
                <w:rStyle w:val="FootnoteReference"/>
                <w:rFonts w:ascii="Times New Roman" w:eastAsia="Times New Roman" w:hAnsi="Times New Roman" w:cs="Times New Roman"/>
              </w:rPr>
              <w:footnoteReference w:id="93"/>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w:t>
      </w:r>
      <w:r w:rsidR="003A4BA4" w:rsidRPr="00157AC5">
        <w:rPr>
          <w:rFonts w:ascii="Times New Roman" w:hAnsi="Times New Roman" w:cs="Times New Roman"/>
        </w:rPr>
        <w:lastRenderedPageBreak/>
        <w:t>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2F9D7FAB" w:rsidR="003A4BA4" w:rsidRPr="006470A1" w:rsidRDefault="003A4BA4" w:rsidP="000776C4">
      <w:pPr>
        <w:spacing w:after="6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w:t>
      </w:r>
      <w:proofErr w:type="spellStart"/>
      <w:r w:rsidRPr="006470A1">
        <w:rPr>
          <w:rFonts w:ascii="Times New Roman" w:hAnsi="Times New Roman" w:cs="Times New Roman"/>
        </w:rPr>
        <w:t>Тяньцзина</w:t>
      </w:r>
      <w:proofErr w:type="spellEnd"/>
      <w:r w:rsidRPr="006470A1">
        <w:rPr>
          <w:rFonts w:ascii="Times New Roman" w:hAnsi="Times New Roman" w:cs="Times New Roman"/>
        </w:rPr>
        <w:t xml:space="preserve">;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7E8FAD0A" w14:textId="7542A3F1" w:rsidR="00157AC5" w:rsidRPr="006470A1" w:rsidRDefault="003A4BA4" w:rsidP="000776C4">
      <w:pPr>
        <w:spacing w:before="60" w:after="0" w:line="240" w:lineRule="auto"/>
        <w:rPr>
          <w:rFonts w:ascii="Times New Roman" w:hAnsi="Times New Roman" w:cs="Times New Roman"/>
        </w:rPr>
      </w:pPr>
      <w:r w:rsidRPr="006470A1">
        <w:rPr>
          <w:rFonts w:ascii="Times New Roman" w:hAnsi="Times New Roman" w:cs="Times New Roman"/>
        </w:rPr>
        <w:t xml:space="preserve">Одна современная сводка даёт для русских военнослужащих </w:t>
      </w:r>
      <w:r w:rsidRPr="00157AC5">
        <w:rPr>
          <w:rFonts w:ascii="Times New Roman" w:hAnsi="Times New Roman" w:cs="Times New Roman"/>
        </w:rPr>
        <w:t>и гражданских вместе</w:t>
      </w:r>
      <w:r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0A008553" w14:textId="45B4F173" w:rsidR="003A4BA4" w:rsidRDefault="003A4BA4" w:rsidP="000776C4">
      <w:pPr>
        <w:spacing w:before="120" w:after="6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4F43B910" w14:textId="39C2E84E" w:rsidR="003A4BA4" w:rsidRPr="00EE112F" w:rsidRDefault="003A4BA4" w:rsidP="000776C4">
      <w:pPr>
        <w:pStyle w:val="XNormal"/>
        <w:spacing w:before="60" w:line="240" w:lineRule="auto"/>
        <w:ind w:firstLine="0"/>
      </w:pPr>
      <w:r w:rsidRPr="006470A1">
        <w:rPr>
          <w:szCs w:val="22"/>
        </w:rPr>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74142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3"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567D3FE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 xml:space="preserve">Правка данных УГВИ </w:t>
      </w:r>
      <w:r w:rsidR="00890FFF">
        <w:rPr>
          <w:rFonts w:ascii="Times New Roman" w:eastAsia="Times New Roman" w:hAnsi="Times New Roman" w:cs="Times New Roman"/>
          <w:b/>
          <w:bCs/>
          <w:lang w:eastAsia="ru-RU"/>
        </w:rPr>
        <w:t xml:space="preserve">и ЦСК </w:t>
      </w:r>
      <w:r w:rsidRPr="00A50494">
        <w:rPr>
          <w:rFonts w:ascii="Times New Roman" w:eastAsia="Times New Roman" w:hAnsi="Times New Roman" w:cs="Times New Roman"/>
          <w:b/>
          <w:bCs/>
          <w:lang w:eastAsia="ru-RU"/>
        </w:rPr>
        <w:t>о числе рождений и смертей</w:t>
      </w:r>
    </w:p>
    <w:p w14:paraId="29C5FC1E" w14:textId="6FC8B596"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w:t>
      </w:r>
      <w:r w:rsidR="00890FFF">
        <w:t xml:space="preserve">изданий ЦСК и </w:t>
      </w:r>
      <w:r w:rsidRPr="00EE112F">
        <w:t xml:space="preserve">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56B98F2A"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r w:rsidR="00890FFF">
        <w:rPr>
          <w:rFonts w:ascii="Times New Roman" w:eastAsia="Times New Roman" w:hAnsi="Times New Roman" w:cs="Times New Roman"/>
          <w:b/>
          <w:bCs/>
          <w:lang w:eastAsia="ru-RU"/>
        </w:rPr>
        <w:t xml:space="preserve"> чисел УГВИ</w:t>
      </w:r>
    </w:p>
    <w:p w14:paraId="7C6A1655" w14:textId="77777777" w:rsidR="00A50494" w:rsidRDefault="00EE112F" w:rsidP="005C63B0">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5C63B0">
      <w:pPr>
        <w:pStyle w:val="XNormal"/>
        <w:spacing w:line="240" w:lineRule="auto"/>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5C63B0">
      <w:pPr>
        <w:pStyle w:val="XNormal"/>
        <w:spacing w:line="240" w:lineRule="auto"/>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16525C3D"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r w:rsidR="003214B6" w:rsidRPr="003214B6">
        <w:rPr>
          <w:rFonts w:ascii="Times New Roman" w:eastAsia="Times New Roman" w:hAnsi="Times New Roman" w:cs="Times New Roman"/>
          <w:lang w:eastAsia="ru-RU"/>
        </w:rPr>
        <w:t xml:space="preserve"> </w:t>
      </w:r>
      <w:r w:rsidR="003214B6">
        <w:rPr>
          <w:rFonts w:ascii="Times New Roman" w:eastAsia="Times New Roman" w:hAnsi="Times New Roman" w:cs="Times New Roman"/>
          <w:lang w:eastAsia="ru-RU"/>
        </w:rPr>
        <w:t>То же для числа рождений и численности населения: строки Николаева и Одессы переставлены местами.</w:t>
      </w:r>
    </w:p>
    <w:p w14:paraId="1D4F1B13" w14:textId="77777777" w:rsidR="005D629A" w:rsidRDefault="00EE112F" w:rsidP="005C63B0">
      <w:pPr>
        <w:pStyle w:val="XNormal-0"/>
      </w:pPr>
      <w:r w:rsidRPr="00EE112F">
        <w:lastRenderedPageBreak/>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C63B0">
      <w:pPr>
        <w:pStyle w:val="XNormal"/>
        <w:spacing w:line="240" w:lineRule="auto"/>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085716" w:rsidRDefault="00EE112F" w:rsidP="00085716">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255BE65C" w14:textId="46D8E007" w:rsidR="00085716" w:rsidRDefault="00085716" w:rsidP="00085716">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1894 и 1895 гг. показано резко повышенное число смертей в Волынской губернии.</w:t>
      </w:r>
      <w:r w:rsidR="00C15CF9">
        <w:rPr>
          <w:rFonts w:ascii="Times New Roman" w:eastAsia="Times New Roman" w:hAnsi="Times New Roman" w:cs="Times New Roman"/>
          <w:lang w:eastAsia="ru-RU"/>
        </w:rPr>
        <w:t xml:space="preserve"> Это повышение является действительным: на Волыни в эти годы наблюдалась большая эпидемия холеры, </w:t>
      </w:r>
      <w:r w:rsidR="0041208F">
        <w:rPr>
          <w:rFonts w:ascii="Times New Roman" w:eastAsia="Times New Roman" w:hAnsi="Times New Roman" w:cs="Times New Roman"/>
          <w:lang w:eastAsia="ru-RU"/>
        </w:rPr>
        <w:t xml:space="preserve">в 1895 </w:t>
      </w:r>
      <w:r w:rsidR="00C15CF9">
        <w:rPr>
          <w:rFonts w:ascii="Times New Roman" w:eastAsia="Times New Roman" w:hAnsi="Times New Roman" w:cs="Times New Roman"/>
          <w:lang w:eastAsia="ru-RU"/>
        </w:rPr>
        <w:t>заболели 29 тыс. чел.</w:t>
      </w:r>
      <w:r w:rsidR="00D26707">
        <w:rPr>
          <w:rStyle w:val="FootnoteReference"/>
          <w:rFonts w:ascii="Times New Roman" w:eastAsia="Times New Roman" w:hAnsi="Times New Roman" w:cs="Times New Roman"/>
          <w:lang w:eastAsia="ru-RU"/>
        </w:rPr>
        <w:footnoteReference w:id="94"/>
      </w:r>
    </w:p>
    <w:p w14:paraId="4AC6BFEB" w14:textId="4DC4C3B6" w:rsidR="009742F2" w:rsidRPr="000410B9" w:rsidRDefault="009742F2" w:rsidP="000410B9">
      <w:pPr>
        <w:numPr>
          <w:ilvl w:val="0"/>
          <w:numId w:val="13"/>
        </w:numPr>
        <w:spacing w:before="120" w:after="120" w:line="240" w:lineRule="auto"/>
        <w:rPr>
          <w:rFonts w:ascii="Times New Roman" w:eastAsia="Times New Roman" w:hAnsi="Times New Roman" w:cs="Times New Roman"/>
          <w:lang w:eastAsia="ru-RU"/>
        </w:rPr>
      </w:pPr>
      <w:r w:rsidRPr="008B3E39">
        <w:rPr>
          <w:rFonts w:ascii="Times New Roman" w:eastAsia="Times New Roman" w:hAnsi="Times New Roman" w:cs="Times New Roman"/>
        </w:rPr>
        <w:t>Для Бессарабской губернии в 1914 году данные были сообщены частично, и числа по сравнению с 1913 годом падают: население: 2,472,605 → 1,874,551</w:t>
      </w:r>
      <w:r>
        <w:rPr>
          <w:rFonts w:ascii="Times New Roman" w:eastAsia="Times New Roman" w:hAnsi="Times New Roman" w:cs="Times New Roman"/>
        </w:rPr>
        <w:t xml:space="preserve">, </w:t>
      </w:r>
      <w:r w:rsidRPr="008B3E39">
        <w:rPr>
          <w:rFonts w:ascii="Times New Roman" w:eastAsia="Times New Roman" w:hAnsi="Times New Roman" w:cs="Times New Roman"/>
        </w:rPr>
        <w:t>рождения: 100,432 → 77,341</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смерти: 76,687 → 40,566.  Самое существенное обнаруживается при просмотре городской/уездной разбивки: городское население: 282,084 → 283,053 </w:t>
      </w:r>
      <w:r w:rsidR="00904A77">
        <w:rPr>
          <w:rFonts w:ascii="Times New Roman" w:eastAsia="Times New Roman" w:hAnsi="Times New Roman" w:cs="Times New Roman"/>
        </w:rPr>
        <w:t>–</w:t>
      </w:r>
      <w:r w:rsidRPr="008B3E39">
        <w:rPr>
          <w:rFonts w:ascii="Times New Roman" w:eastAsia="Times New Roman" w:hAnsi="Times New Roman" w:cs="Times New Roman"/>
        </w:rPr>
        <w:t xml:space="preserve"> почти без изменения</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сельское: 2,190,521 → 1,591,498.  То есть </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исчезает</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 xml:space="preserve"> примерно 600 тыс. сельского населения, и числа рождений и смертей падают примерно пропорционально этому изменению охвата.</w:t>
      </w:r>
      <w:r w:rsidR="009016E4">
        <w:rPr>
          <w:rFonts w:ascii="Times New Roman" w:eastAsia="Times New Roman" w:hAnsi="Times New Roman" w:cs="Times New Roman"/>
        </w:rPr>
        <w:t xml:space="preserve"> Для 1914 года по Бессарабской губернии мы поэтому повторяем числа 1913 года.</w:t>
      </w:r>
    </w:p>
    <w:p w14:paraId="70233CDB" w14:textId="064DD938" w:rsidR="000410B9" w:rsidRDefault="000410B9"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Петроковской губернии данные УГВИ </w:t>
      </w:r>
      <w:r w:rsidR="00CA1DBC">
        <w:rPr>
          <w:rFonts w:ascii="Times New Roman" w:eastAsia="Times New Roman" w:hAnsi="Times New Roman" w:cs="Times New Roman"/>
        </w:rPr>
        <w:t xml:space="preserve">за 1889 год </w:t>
      </w:r>
      <w:r>
        <w:rPr>
          <w:rFonts w:ascii="Times New Roman" w:eastAsia="Times New Roman" w:hAnsi="Times New Roman" w:cs="Times New Roman"/>
        </w:rPr>
        <w:t xml:space="preserve">содержат провал в числе рождений и смертей. Верные данные восстанавливаются по </w:t>
      </w:r>
      <w:r w:rsidR="00CA1DBC" w:rsidRPr="00CA1DBC">
        <w:rPr>
          <w:rFonts w:ascii="Times New Roman" w:eastAsia="Times New Roman" w:hAnsi="Times New Roman" w:cs="Times New Roman"/>
        </w:rPr>
        <w:t>“Трудам Варшавского статистического комитета”</w:t>
      </w:r>
      <w:r w:rsidR="00CA1DBC">
        <w:rPr>
          <w:rFonts w:ascii="Times New Roman" w:eastAsia="Times New Roman" w:hAnsi="Times New Roman" w:cs="Times New Roman"/>
        </w:rPr>
        <w:t>.</w:t>
      </w:r>
      <w:r w:rsidR="00CA1DBC">
        <w:rPr>
          <w:rStyle w:val="FootnoteReference"/>
          <w:rFonts w:ascii="Times New Roman" w:eastAsia="Times New Roman" w:hAnsi="Times New Roman" w:cs="Times New Roman"/>
        </w:rPr>
        <w:footnoteReference w:id="95"/>
      </w:r>
    </w:p>
    <w:p w14:paraId="54EDA6D5" w14:textId="49C43CFF" w:rsidR="001B3D89" w:rsidRPr="005D629A" w:rsidRDefault="001B3D89"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rPr>
        <w:t>Сходный провал есть также в данных УГВИ для Калишской губернии за 1886 год</w:t>
      </w:r>
      <w:r w:rsidR="003A2BA3" w:rsidRPr="003A2BA3">
        <w:rPr>
          <w:rFonts w:ascii="Times New Roman" w:eastAsia="Times New Roman" w:hAnsi="Times New Roman" w:cs="Times New Roman"/>
        </w:rPr>
        <w:t xml:space="preserve">; </w:t>
      </w:r>
      <w:r w:rsidR="003A2BA3">
        <w:rPr>
          <w:rFonts w:ascii="Times New Roman" w:eastAsia="Times New Roman" w:hAnsi="Times New Roman" w:cs="Times New Roman"/>
        </w:rPr>
        <w:t>м</w:t>
      </w:r>
      <w:r>
        <w:rPr>
          <w:rFonts w:ascii="Times New Roman" w:eastAsia="Times New Roman" w:hAnsi="Times New Roman" w:cs="Times New Roman"/>
        </w:rPr>
        <w:t xml:space="preserve">ы также восстанавливаем их по </w:t>
      </w:r>
      <w:r w:rsidRPr="00CA1DBC">
        <w:rPr>
          <w:rFonts w:ascii="Times New Roman" w:eastAsia="Times New Roman" w:hAnsi="Times New Roman" w:cs="Times New Roman"/>
        </w:rPr>
        <w:t>“Трудам Варшавского статистического комитета”</w:t>
      </w:r>
      <w:r w:rsidR="0053199B">
        <w:rPr>
          <w:rFonts w:ascii="Times New Roman" w:eastAsia="Times New Roman" w:hAnsi="Times New Roman" w:cs="Times New Roman"/>
        </w:rPr>
        <w:t>.</w:t>
      </w:r>
      <w:r w:rsidR="00091F89">
        <w:rPr>
          <w:rStyle w:val="FootnoteReference"/>
          <w:rFonts w:ascii="Times New Roman" w:eastAsia="Times New Roman" w:hAnsi="Times New Roman" w:cs="Times New Roman"/>
        </w:rPr>
        <w:footnoteReference w:id="96"/>
      </w:r>
      <w:r w:rsidR="003A2BA3">
        <w:rPr>
          <w:rFonts w:ascii="Times New Roman" w:eastAsia="Times New Roman" w:hAnsi="Times New Roman" w:cs="Times New Roman"/>
        </w:rPr>
        <w:t xml:space="preserve"> Тем же образом мы уточняем число смертей для Келецкой губернии 1889, Люблинской 1882 и 1889, </w:t>
      </w:r>
      <w:r w:rsidR="004660A6">
        <w:rPr>
          <w:rFonts w:ascii="Times New Roman" w:eastAsia="Times New Roman" w:hAnsi="Times New Roman" w:cs="Times New Roman"/>
        </w:rPr>
        <w:t xml:space="preserve">Радомской 1889, </w:t>
      </w:r>
      <w:r w:rsidR="003A2BA3">
        <w:rPr>
          <w:rFonts w:ascii="Times New Roman" w:eastAsia="Times New Roman" w:hAnsi="Times New Roman" w:cs="Times New Roman"/>
        </w:rPr>
        <w:t>Седлецкой 1882</w:t>
      </w:r>
      <w:r w:rsidR="00E7725E" w:rsidRPr="00E7725E">
        <w:rPr>
          <w:rFonts w:ascii="Times New Roman" w:eastAsia="Times New Roman" w:hAnsi="Times New Roman" w:cs="Times New Roman"/>
        </w:rPr>
        <w:t>,1886</w:t>
      </w:r>
      <w:r w:rsidR="00E7725E">
        <w:rPr>
          <w:rFonts w:ascii="Times New Roman" w:eastAsia="Times New Roman" w:hAnsi="Times New Roman" w:cs="Times New Roman"/>
        </w:rPr>
        <w:t xml:space="preserve"> и 1892, </w:t>
      </w:r>
      <w:r w:rsidR="003A2BA3">
        <w:rPr>
          <w:rFonts w:ascii="Times New Roman" w:eastAsia="Times New Roman" w:hAnsi="Times New Roman" w:cs="Times New Roman"/>
        </w:rPr>
        <w:t>Сувалкской 1882</w:t>
      </w:r>
      <w:r w:rsidR="00F94011">
        <w:rPr>
          <w:rFonts w:ascii="Times New Roman" w:eastAsia="Times New Roman" w:hAnsi="Times New Roman" w:cs="Times New Roman"/>
        </w:rPr>
        <w:t xml:space="preserve">, Варшавской в </w:t>
      </w:r>
      <w:r w:rsidR="00455BB0">
        <w:rPr>
          <w:rFonts w:ascii="Times New Roman" w:eastAsia="Times New Roman" w:hAnsi="Times New Roman" w:cs="Times New Roman"/>
        </w:rPr>
        <w:t xml:space="preserve">1882 и </w:t>
      </w:r>
      <w:r w:rsidR="00F94011">
        <w:rPr>
          <w:rFonts w:ascii="Times New Roman" w:eastAsia="Times New Roman" w:hAnsi="Times New Roman" w:cs="Times New Roman"/>
        </w:rPr>
        <w:t xml:space="preserve">1885 </w:t>
      </w:r>
      <w:r w:rsidR="003A2BA3">
        <w:rPr>
          <w:rFonts w:ascii="Times New Roman" w:eastAsia="Times New Roman" w:hAnsi="Times New Roman" w:cs="Times New Roman"/>
        </w:rPr>
        <w:t>и число рождений для Седлецкой в 1892 году</w:t>
      </w:r>
      <w:r w:rsidR="00946FDC">
        <w:rPr>
          <w:rFonts w:ascii="Times New Roman" w:eastAsia="Times New Roman" w:hAnsi="Times New Roman" w:cs="Times New Roman"/>
        </w:rPr>
        <w:t xml:space="preserve">, </w:t>
      </w:r>
      <w:r w:rsidR="00F94011">
        <w:rPr>
          <w:rFonts w:ascii="Times New Roman" w:eastAsia="Times New Roman" w:hAnsi="Times New Roman" w:cs="Times New Roman"/>
        </w:rPr>
        <w:t>Варшавской в 1882</w:t>
      </w:r>
      <w:r w:rsidR="00A67FA9">
        <w:rPr>
          <w:rFonts w:ascii="Times New Roman" w:eastAsia="Times New Roman" w:hAnsi="Times New Roman" w:cs="Times New Roman"/>
        </w:rPr>
        <w:t xml:space="preserve">, </w:t>
      </w:r>
      <w:r w:rsidR="00F94011">
        <w:rPr>
          <w:rFonts w:ascii="Times New Roman" w:eastAsia="Times New Roman" w:hAnsi="Times New Roman" w:cs="Times New Roman"/>
        </w:rPr>
        <w:t xml:space="preserve">1885 </w:t>
      </w:r>
      <w:r w:rsidR="00A67FA9">
        <w:rPr>
          <w:rFonts w:ascii="Times New Roman" w:eastAsia="Times New Roman" w:hAnsi="Times New Roman" w:cs="Times New Roman"/>
        </w:rPr>
        <w:t xml:space="preserve">и 1893 </w:t>
      </w:r>
      <w:r w:rsidR="00F94011">
        <w:rPr>
          <w:rFonts w:ascii="Times New Roman" w:eastAsia="Times New Roman" w:hAnsi="Times New Roman" w:cs="Times New Roman"/>
        </w:rPr>
        <w:t>гг</w:t>
      </w:r>
      <w:r w:rsidR="003A2BA3">
        <w:rPr>
          <w:rFonts w:ascii="Times New Roman" w:eastAsia="Times New Roman" w:hAnsi="Times New Roman" w:cs="Times New Roman"/>
        </w:rPr>
        <w:t>.</w:t>
      </w:r>
      <w:r w:rsidR="000B1AAE">
        <w:rPr>
          <w:rFonts w:ascii="Times New Roman" w:eastAsia="Times New Roman" w:hAnsi="Times New Roman" w:cs="Times New Roman"/>
        </w:rPr>
        <w:t xml:space="preserve"> </w:t>
      </w:r>
      <w:r w:rsidR="00946FDC">
        <w:rPr>
          <w:rFonts w:ascii="Times New Roman" w:eastAsia="Times New Roman" w:hAnsi="Times New Roman" w:cs="Times New Roman"/>
        </w:rPr>
        <w:t xml:space="preserve">и Варшавы в 1882 году. </w:t>
      </w:r>
      <w:r w:rsidR="00315AFB">
        <w:rPr>
          <w:rFonts w:ascii="Times New Roman" w:eastAsia="Times New Roman" w:hAnsi="Times New Roman" w:cs="Times New Roman"/>
        </w:rPr>
        <w:t xml:space="preserve">Также </w:t>
      </w:r>
      <w:proofErr w:type="spellStart"/>
      <w:r w:rsidR="00315AFB">
        <w:rPr>
          <w:rFonts w:ascii="Times New Roman" w:eastAsia="Times New Roman" w:hAnsi="Times New Roman" w:cs="Times New Roman"/>
        </w:rPr>
        <w:t>добвлены</w:t>
      </w:r>
      <w:proofErr w:type="spellEnd"/>
      <w:r w:rsidR="00315AFB">
        <w:rPr>
          <w:rFonts w:ascii="Times New Roman" w:eastAsia="Times New Roman" w:hAnsi="Times New Roman" w:cs="Times New Roman"/>
        </w:rPr>
        <w:t xml:space="preserve"> пропущенные в УГВИ данные для Варшавы 1885. </w:t>
      </w:r>
      <w:r w:rsidR="000B1AAE">
        <w:rPr>
          <w:rFonts w:ascii="Times New Roman" w:eastAsia="Times New Roman" w:hAnsi="Times New Roman" w:cs="Times New Roman"/>
        </w:rPr>
        <w:t>Вместе с тем, сопоставление данных Варшавского статистического комитета за 1881-1893 гг. с данными УГВИ за тот же период показывает, что в сведениях УГВИ по Царству Польскому за эти годы нет значительного систематического недоучёта</w:t>
      </w:r>
      <w:r w:rsidR="000B1AAE" w:rsidRPr="000B1AAE">
        <w:rPr>
          <w:rFonts w:ascii="Times New Roman" w:eastAsia="Times New Roman" w:hAnsi="Times New Roman" w:cs="Times New Roman"/>
        </w:rPr>
        <w:t xml:space="preserve">: </w:t>
      </w:r>
      <w:r w:rsidR="000B1AAE">
        <w:rPr>
          <w:rFonts w:ascii="Times New Roman" w:eastAsia="Times New Roman" w:hAnsi="Times New Roman" w:cs="Times New Roman"/>
        </w:rPr>
        <w:t xml:space="preserve">иногда числа УГВИ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 xml:space="preserve">ниже, иногда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выше чисел ВСК</w:t>
      </w:r>
      <w:r w:rsidR="002F56B2">
        <w:rPr>
          <w:rFonts w:ascii="Times New Roman" w:eastAsia="Times New Roman" w:hAnsi="Times New Roman" w:cs="Times New Roman"/>
        </w:rPr>
        <w:t xml:space="preserve">, однако помимо отмеченных поправок их взаимные </w:t>
      </w:r>
      <w:r w:rsidR="00095761">
        <w:rPr>
          <w:rFonts w:ascii="Times New Roman" w:eastAsia="Times New Roman" w:hAnsi="Times New Roman" w:cs="Times New Roman"/>
        </w:rPr>
        <w:t xml:space="preserve">отличительные </w:t>
      </w:r>
      <w:r w:rsidR="002F56B2">
        <w:rPr>
          <w:rFonts w:ascii="Times New Roman" w:eastAsia="Times New Roman" w:hAnsi="Times New Roman" w:cs="Times New Roman"/>
        </w:rPr>
        <w:t>колебания находятся в диапазоне нескольких процентов</w:t>
      </w:r>
      <w:r w:rsidR="000B1AAE">
        <w:rPr>
          <w:rFonts w:ascii="Times New Roman" w:eastAsia="Times New Roman" w:hAnsi="Times New Roman" w:cs="Times New Roman"/>
        </w:rPr>
        <w:t>.</w:t>
      </w:r>
      <w:r w:rsidR="006E30FF">
        <w:rPr>
          <w:rStyle w:val="FootnoteReference"/>
          <w:rFonts w:ascii="Times New Roman" w:eastAsia="Times New Roman" w:hAnsi="Times New Roman" w:cs="Times New Roman"/>
        </w:rPr>
        <w:footnoteReference w:id="97"/>
      </w:r>
    </w:p>
    <w:p w14:paraId="7D87BD08" w14:textId="0A698288" w:rsidR="00EE112F"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r w:rsidR="00760D0F">
        <w:rPr>
          <w:rFonts w:ascii="Times New Roman" w:eastAsia="Times New Roman" w:hAnsi="Times New Roman" w:cs="Times New Roman"/>
          <w:lang w:eastAsia="ru-RU"/>
        </w:rPr>
        <w:t>, а в некоторых случаях непосредственно в файлы годовых данных УГВИ.</w:t>
      </w:r>
    </w:p>
    <w:p w14:paraId="708BE171" w14:textId="77777777" w:rsidR="0079256E" w:rsidRDefault="0079256E" w:rsidP="00EE112F">
      <w:pPr>
        <w:spacing w:after="0" w:line="240" w:lineRule="auto"/>
        <w:rPr>
          <w:rFonts w:ascii="Times New Roman" w:eastAsia="Times New Roman" w:hAnsi="Times New Roman" w:cs="Times New Roman"/>
          <w:b/>
          <w:bCs/>
          <w:lang w:eastAsia="ru-RU"/>
        </w:rPr>
      </w:pPr>
    </w:p>
    <w:p w14:paraId="16E21B06" w14:textId="169DA805" w:rsidR="0079256E" w:rsidRDefault="0079256E" w:rsidP="002A1EF2">
      <w:pPr>
        <w:spacing w:after="120" w:line="240" w:lineRule="auto"/>
        <w:jc w:val="center"/>
      </w:pPr>
      <w:r w:rsidRPr="00A50494">
        <w:rPr>
          <w:rFonts w:ascii="Times New Roman" w:eastAsia="Times New Roman" w:hAnsi="Times New Roman" w:cs="Times New Roman"/>
          <w:b/>
          <w:bCs/>
          <w:lang w:eastAsia="ru-RU"/>
        </w:rPr>
        <w:t>Отрывочные (несистемные) исправления</w:t>
      </w:r>
      <w:r>
        <w:rPr>
          <w:rFonts w:ascii="Times New Roman" w:eastAsia="Times New Roman" w:hAnsi="Times New Roman" w:cs="Times New Roman"/>
          <w:b/>
          <w:bCs/>
          <w:lang w:eastAsia="ru-RU"/>
        </w:rPr>
        <w:t xml:space="preserve"> чисел </w:t>
      </w:r>
      <w:r w:rsidR="000D3C83">
        <w:rPr>
          <w:rFonts w:ascii="Times New Roman" w:eastAsia="Times New Roman" w:hAnsi="Times New Roman" w:cs="Times New Roman"/>
          <w:b/>
          <w:bCs/>
          <w:lang w:eastAsia="ru-RU"/>
        </w:rPr>
        <w:t>ЦСК</w:t>
      </w:r>
    </w:p>
    <w:p w14:paraId="5B6BE027" w14:textId="5DA1588D" w:rsidR="00EE112F" w:rsidRDefault="0079256E" w:rsidP="00B53223">
      <w:pPr>
        <w:pStyle w:val="XNormal-0"/>
        <w:spacing w:after="120"/>
      </w:pPr>
      <w:r>
        <w:t>Для чисел ЦСК мы предпринимаем подобные же проверки и исправления.</w:t>
      </w:r>
      <w:r>
        <w:rPr>
          <w:rStyle w:val="FootnoteReference"/>
        </w:rPr>
        <w:footnoteReference w:id="98"/>
      </w:r>
      <w:r w:rsidR="009D427A">
        <w:t xml:space="preserve"> Проверка выявляет явные ошибки сведений ЦСК для ряда губерний и лет.</w:t>
      </w:r>
    </w:p>
    <w:p w14:paraId="11CEF038" w14:textId="7E5E3F3F" w:rsidR="009D427A" w:rsidRDefault="00A77CD5" w:rsidP="002A1EF2">
      <w:pPr>
        <w:pStyle w:val="XNormal-0"/>
        <w:numPr>
          <w:ilvl w:val="0"/>
          <w:numId w:val="80"/>
        </w:numPr>
      </w:pPr>
      <w:r>
        <w:t>Для Пермской губернии в 1913 году числа рождений и смертей ошибочно повышены, почти вдвое. Мы используем вместо этих величин сведения УГВИ.</w:t>
      </w:r>
    </w:p>
    <w:p w14:paraId="00AD5D29" w14:textId="2105F821" w:rsidR="006F1568" w:rsidRDefault="006F1568" w:rsidP="002A1EF2">
      <w:pPr>
        <w:pStyle w:val="XNormal-0"/>
        <w:numPr>
          <w:ilvl w:val="0"/>
          <w:numId w:val="80"/>
        </w:numPr>
      </w:pPr>
      <w:r>
        <w:lastRenderedPageBreak/>
        <w:t xml:space="preserve">В Гродненской губернии в 1908 данные ЦСК дают провал числа рождений и смертей примерно </w:t>
      </w:r>
      <w:r w:rsidR="00A662C5">
        <w:t xml:space="preserve">на </w:t>
      </w:r>
      <w:r>
        <w:t>18% сравнительно с соседними годами, в то время как сведения УГВИ выглядят нормально. Налицо неполны</w:t>
      </w:r>
      <w:r w:rsidR="00834DF8">
        <w:t>й</w:t>
      </w:r>
      <w:r>
        <w:t xml:space="preserve"> охват данных ЦСК, мы используем вместо них сведения УГВИ.</w:t>
      </w:r>
    </w:p>
    <w:p w14:paraId="423C80FD" w14:textId="6B5FE108" w:rsidR="005F30C9" w:rsidRDefault="005F30C9" w:rsidP="002A1EF2">
      <w:pPr>
        <w:pStyle w:val="XNormal-0"/>
        <w:numPr>
          <w:ilvl w:val="0"/>
          <w:numId w:val="80"/>
        </w:numPr>
      </w:pPr>
      <w:r>
        <w:t>В Гродненской губернии в 1912 году провал в числе смертей по ЦСК, мы используем вместо них сведения УГВИ.</w:t>
      </w:r>
    </w:p>
    <w:p w14:paraId="5848E099" w14:textId="159D225D" w:rsidR="00361F8F" w:rsidRDefault="00361F8F" w:rsidP="002A1EF2">
      <w:pPr>
        <w:pStyle w:val="XNormal-0"/>
        <w:numPr>
          <w:ilvl w:val="0"/>
          <w:numId w:val="80"/>
        </w:numPr>
      </w:pPr>
      <w:r>
        <w:t xml:space="preserve">Для Подольской губернии данные ЦСК и УГВИ почти совпадают в 1910 и 1912 годах, но в 1911 году ЦСК одновременно теряет около 15% рождений и 13% смертей. Мы используем для этого года </w:t>
      </w:r>
      <w:r w:rsidR="000A3C6C">
        <w:t xml:space="preserve">в </w:t>
      </w:r>
      <w:r>
        <w:t>губернии сведения УГВИ.</w:t>
      </w:r>
    </w:p>
    <w:p w14:paraId="1513F928" w14:textId="5C978857" w:rsidR="00E2222A" w:rsidRDefault="00E2222A" w:rsidP="002A1EF2">
      <w:pPr>
        <w:pStyle w:val="XNormal-0"/>
        <w:numPr>
          <w:ilvl w:val="0"/>
          <w:numId w:val="80"/>
        </w:numPr>
      </w:pPr>
      <w:r>
        <w:t xml:space="preserve">Для Астраханской губернии ЦСК даёт в 1907 году провал </w:t>
      </w:r>
      <w:r w:rsidR="005A222C">
        <w:t xml:space="preserve">числа </w:t>
      </w:r>
      <w:r>
        <w:t xml:space="preserve">смертей, </w:t>
      </w:r>
      <w:r w:rsidR="00BC25D5">
        <w:t xml:space="preserve">в то время как </w:t>
      </w:r>
      <w:r w:rsidR="002947E2">
        <w:t xml:space="preserve">именно </w:t>
      </w:r>
      <w:r w:rsidR="00BC25D5" w:rsidRPr="00BC25D5">
        <w:t>в 1907 году в Астрахани началась затяжная и тяжелая эпидемия холеры, ставшая частью шестой холерной пандемии. Вспышка затронула регион на три года подряд (1907, 1908 и 1909 годы), а сама Астраханская губерния наряду с Петербургской и Самарской оказалась в числе наиболее пострадавших территорий страны</w:t>
      </w:r>
      <w:r w:rsidR="00BC25D5">
        <w:t>. УГВИ вместо провала числа смертей Астраханской губернии в 1907 году даёт</w:t>
      </w:r>
      <w:r w:rsidR="003F437F">
        <w:t xml:space="preserve">, </w:t>
      </w:r>
      <w:r w:rsidR="00BC25D5">
        <w:t>наоборот</w:t>
      </w:r>
      <w:r w:rsidR="003F437F">
        <w:t xml:space="preserve">, </w:t>
      </w:r>
      <w:r w:rsidR="00BC25D5">
        <w:t xml:space="preserve">их рост, продолжающийся затем в 1908 и 1909 гг. Мы принимаем для Астраханской губернии в 1907 </w:t>
      </w:r>
      <w:r w:rsidR="00873D0B">
        <w:t xml:space="preserve">году </w:t>
      </w:r>
      <w:r w:rsidR="00BC25D5">
        <w:t>значение УГВИ.</w:t>
      </w:r>
    </w:p>
    <w:p w14:paraId="08598EFE" w14:textId="248340F3" w:rsidR="00873D0B" w:rsidRDefault="009C401D" w:rsidP="00873D0B">
      <w:pPr>
        <w:pStyle w:val="XNormal-0"/>
        <w:numPr>
          <w:ilvl w:val="0"/>
          <w:numId w:val="80"/>
        </w:numPr>
      </w:pPr>
      <w:r>
        <w:t xml:space="preserve">Для Харьковской губернии в 1882 году </w:t>
      </w:r>
      <w:r w:rsidR="008C2B36">
        <w:t>ЦСК показывает резкий всплеск числа смертей, которого УГВИ не видит, при этом для 1881 и 1883 гг. источники близки.</w:t>
      </w:r>
      <w:r w:rsidR="00C82757">
        <w:t xml:space="preserve"> Это почти наверняка ошибка ЦСК. </w:t>
      </w:r>
      <w:r w:rsidR="00C82757" w:rsidRPr="00C82757">
        <w:t xml:space="preserve">Хотя </w:t>
      </w:r>
      <w:r w:rsidR="00C82757">
        <w:t>в</w:t>
      </w:r>
      <w:r w:rsidR="00C82757" w:rsidRPr="00C82757">
        <w:t xml:space="preserve"> 1882–1883 годах в Харькове и Харьковской губернии </w:t>
      </w:r>
      <w:r w:rsidR="00F00896">
        <w:t xml:space="preserve">была вспышка </w:t>
      </w:r>
      <w:r w:rsidR="00C82757" w:rsidRPr="00C82757">
        <w:t xml:space="preserve">брюшного тифа, но число умерших было невелико; в </w:t>
      </w:r>
      <w:r w:rsidR="0074142C">
        <w:t xml:space="preserve">самом </w:t>
      </w:r>
      <w:r w:rsidR="00C82757" w:rsidRPr="00C82757">
        <w:t>Харькове было зафиксировано более 150 тяжелых случаев заражения, при этом смертность составила около 13% от общего числа заболевших. Речь</w:t>
      </w:r>
      <w:r w:rsidR="00527EE4">
        <w:t>, таким образом,</w:t>
      </w:r>
      <w:r w:rsidR="00C82757" w:rsidRPr="00C82757">
        <w:t xml:space="preserve"> может идти сотнях</w:t>
      </w:r>
      <w:r w:rsidR="0074142C">
        <w:t xml:space="preserve">, максимум тысячах </w:t>
      </w:r>
      <w:r w:rsidR="00C82757" w:rsidRPr="00C82757">
        <w:t xml:space="preserve">добавочных смертей, но не о 30-тысячной прибавке </w:t>
      </w:r>
      <w:bookmarkStart w:id="7" w:name="_GoBack"/>
      <w:bookmarkEnd w:id="7"/>
      <w:r w:rsidR="00C82757" w:rsidRPr="00C82757">
        <w:t>показанной ЦСК.</w:t>
      </w:r>
      <w:r w:rsidR="00873D0B">
        <w:t xml:space="preserve"> Мы принимаем </w:t>
      </w:r>
      <w:r w:rsidR="003614C6">
        <w:t xml:space="preserve">поэтому </w:t>
      </w:r>
      <w:r w:rsidR="00873D0B">
        <w:t>для Харьковской губернии в 1882 году значение УГВИ.</w:t>
      </w:r>
    </w:p>
    <w:p w14:paraId="181F8518" w14:textId="5CA07B07" w:rsidR="009C401D" w:rsidRDefault="00E06F8A" w:rsidP="002A1EF2">
      <w:pPr>
        <w:pStyle w:val="XNormal-0"/>
        <w:numPr>
          <w:ilvl w:val="0"/>
          <w:numId w:val="80"/>
        </w:numPr>
      </w:pPr>
      <w:proofErr w:type="spellStart"/>
      <w:r>
        <w:t>ййй</w:t>
      </w:r>
      <w:proofErr w:type="spellEnd"/>
      <w:r w:rsidR="0050269B">
        <w:rPr>
          <w:lang w:val="en-US"/>
        </w:rPr>
        <w:t>###@@@</w:t>
      </w:r>
    </w:p>
    <w:p w14:paraId="4802C554" w14:textId="2EFDA180" w:rsidR="00E06F8A" w:rsidRPr="00577FCD" w:rsidRDefault="00E06F8A" w:rsidP="00E06F8A">
      <w:pPr>
        <w:pStyle w:val="XNormal-0"/>
        <w:spacing w:before="120"/>
      </w:pPr>
      <w:r w:rsidRPr="005D629A">
        <w:t xml:space="preserve">Поправки внесены в управляющий файл </w:t>
      </w:r>
      <w:r w:rsidRPr="00E06F8A">
        <w:rPr>
          <w:rFonts w:ascii="Courier" w:hAnsi="Courier"/>
          <w:sz w:val="20"/>
          <w:szCs w:val="20"/>
        </w:rPr>
        <w:t xml:space="preserve">csk-dvizhenie-evropriskoi-chasti-rossii </w:t>
      </w:r>
      <w:r w:rsidRPr="005D629A">
        <w:rPr>
          <w:rFonts w:ascii="Courier" w:hAnsi="Courier"/>
          <w:sz w:val="20"/>
          <w:szCs w:val="20"/>
        </w:rPr>
        <w:t>/PatchYearData.xslx</w:t>
      </w:r>
      <w:r w:rsidRPr="005D629A">
        <w:t xml:space="preserve"> прилагаемый при загрузке сведений из файлов </w:t>
      </w:r>
      <w:r w:rsidR="00577FCD">
        <w:t>ЦСК.</w:t>
      </w:r>
    </w:p>
    <w:p w14:paraId="4497F045" w14:textId="77777777" w:rsidR="002A1EF2" w:rsidRPr="0079256E" w:rsidRDefault="002A1EF2" w:rsidP="0079256E">
      <w:pPr>
        <w:pStyle w:val="XNormal-0"/>
      </w:pPr>
    </w:p>
    <w:p w14:paraId="548328EF" w14:textId="6ADBB988" w:rsidR="00EE112F" w:rsidRPr="00DF310E" w:rsidRDefault="00EE112F" w:rsidP="00066659">
      <w:pPr>
        <w:keepNext/>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99"/>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w:t>
      </w:r>
      <w:r w:rsidRPr="00EE112F">
        <w:lastRenderedPageBreak/>
        <w:t xml:space="preserve">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100"/>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w:t>
      </w:r>
      <w:proofErr w:type="spellStart"/>
      <w:r w:rsidRPr="0062242F">
        <w:rPr>
          <w:rFonts w:ascii="Times New Roman" w:eastAsia="Times New Roman" w:hAnsi="Times New Roman" w:cs="Times New Roman"/>
          <w:i/>
          <w:iCs/>
          <w:sz w:val="20"/>
          <w:szCs w:val="20"/>
          <w:lang w:val="fr-FR" w:eastAsia="ru-RU"/>
        </w:rPr>
        <w:t>Dupâquier</w:t>
      </w:r>
      <w:proofErr w:type="spellEnd"/>
      <w:r w:rsidRPr="0062242F">
        <w:rPr>
          <w:rFonts w:ascii="Times New Roman" w:eastAsia="Times New Roman" w:hAnsi="Times New Roman" w:cs="Times New Roman"/>
          <w:i/>
          <w:iCs/>
          <w:sz w:val="20"/>
          <w:szCs w:val="20"/>
          <w:lang w:val="fr-FR" w:eastAsia="ru-RU"/>
        </w:rPr>
        <w:t xml:space="preserve">,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proofErr w:type="spellStart"/>
      <w:r w:rsidRPr="003D20C7">
        <w:rPr>
          <w:rFonts w:ascii="Times New Roman" w:eastAsia="Times New Roman" w:hAnsi="Times New Roman" w:cs="Times New Roman"/>
          <w:i/>
          <w:iCs/>
          <w:sz w:val="20"/>
          <w:szCs w:val="20"/>
          <w:lang w:eastAsia="ru-RU"/>
        </w:rPr>
        <w:t>стр</w:t>
      </w:r>
      <w:proofErr w:type="spellEnd"/>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w:t>
      </w:r>
      <w:r w:rsidRPr="00EE112F">
        <w:rPr>
          <w:rFonts w:ascii="Times New Roman" w:eastAsia="Times New Roman" w:hAnsi="Times New Roman" w:cs="Times New Roman"/>
          <w:sz w:val="20"/>
          <w:szCs w:val="20"/>
          <w:lang w:eastAsia="ru-RU"/>
        </w:rPr>
        <w:lastRenderedPageBreak/>
        <w:t>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101"/>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102"/>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103"/>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104"/>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105"/>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106"/>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w:t>
      </w:r>
      <w:r w:rsidR="00EE112F" w:rsidRPr="00EE112F">
        <w:rPr>
          <w:rFonts w:ascii="Times New Roman" w:eastAsia="Times New Roman" w:hAnsi="Times New Roman" w:cs="Times New Roman"/>
          <w:sz w:val="20"/>
          <w:szCs w:val="20"/>
          <w:lang w:eastAsia="ru-RU"/>
        </w:rPr>
        <w:lastRenderedPageBreak/>
        <w:t>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107"/>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108"/>
      </w:r>
    </w:p>
    <w:p w14:paraId="74AA8C68" w14:textId="5E4713A3" w:rsidR="00DA014D" w:rsidRDefault="00EE112F" w:rsidP="00C40F53">
      <w:pPr>
        <w:pStyle w:val="XNormal-0"/>
      </w:pPr>
      <w:r w:rsidRPr="00EE112F">
        <w:t xml:space="preserve">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w:t>
      </w:r>
      <w:r w:rsidR="00196EFA" w:rsidRPr="00EE112F">
        <w:t>мальчиков,</w:t>
      </w:r>
      <w:r w:rsidRPr="00EE112F">
        <w:t xml:space="preserve">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109"/>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w:t>
      </w:r>
      <w:r w:rsidR="00196EFA" w:rsidRPr="00EE112F">
        <w:t>случаях,</w:t>
      </w:r>
      <w:r w:rsidRPr="00EE112F">
        <w:t xml:space="preserve">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6825D99C" w:rsidR="00DA014D" w:rsidRDefault="00196EFA" w:rsidP="0053764E">
      <w:pPr>
        <w:pStyle w:val="XNormal"/>
        <w:spacing w:line="240" w:lineRule="auto"/>
      </w:pPr>
      <w:r w:rsidRPr="00EE112F">
        <w:t>Для смертей</w:t>
      </w:r>
      <w:r w:rsidR="00EE112F" w:rsidRPr="00EE112F">
        <w:t xml:space="preserve">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00EE112F" w:rsidRPr="00EE112F">
        <w:t>Отчёты</w:t>
      </w:r>
      <w:r w:rsidR="00DB5588">
        <w:t>”</w:t>
      </w:r>
      <w:r w:rsidR="00EE112F"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110"/>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111"/>
      </w:r>
    </w:p>
    <w:p w14:paraId="2A9D5ACB" w14:textId="35C5D1F9" w:rsidR="00EE112F" w:rsidRPr="00EE112F" w:rsidRDefault="00EE112F" w:rsidP="0053764E">
      <w:pPr>
        <w:pStyle w:val="XNormal"/>
        <w:spacing w:line="240" w:lineRule="auto"/>
      </w:pPr>
      <w:r w:rsidRPr="00EE112F">
        <w:lastRenderedPageBreak/>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неучётом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1DE9CBE7" w14:textId="77777777" w:rsidR="000E2D80"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w:t>
      </w:r>
      <w:r w:rsidR="008A61EA">
        <w:t xml:space="preserve"> Новосельский указывает на ещё бо́льший недоучёт рождений среди иудеев, особенно девочек</w:t>
      </w:r>
      <w:r w:rsidR="00C862AC">
        <w:t>. На этот же половой дисбаланс учёта рождаемости указывает Урланис (превышение мальчиков над девочками в 1.2 раза сверх биологической нормы).</w:t>
      </w:r>
      <w:r w:rsidR="00DC1B09">
        <w:rPr>
          <w:rStyle w:val="FootnoteReference"/>
        </w:rPr>
        <w:footnoteReference w:id="112"/>
      </w:r>
      <w:r w:rsidRPr="00EE112F">
        <w:t xml:space="preserve"> </w:t>
      </w:r>
      <w:r w:rsidR="00F53E36" w:rsidRPr="00F53E36">
        <w:t xml:space="preserve">Г. Симоненко и П. </w:t>
      </w:r>
      <w:proofErr w:type="spellStart"/>
      <w:r w:rsidR="00F53E36" w:rsidRPr="00F53E36">
        <w:t>Барач</w:t>
      </w:r>
      <w:proofErr w:type="spellEnd"/>
      <w:r w:rsidR="00F53E36" w:rsidRPr="00F53E36">
        <w:t xml:space="preserve"> в 1892-1895 гг. пишут, что “в настоящее время в большинстве губерний Царства Польского не регистрируется от трети до половины всего числа ежегодно рождающихся, вступающих в брак и умирающих евреев”</w:t>
      </w:r>
      <w:r w:rsidR="00F53E36">
        <w:t>.</w:t>
      </w:r>
      <w:r w:rsidR="00F53E36">
        <w:rPr>
          <w:rStyle w:val="FootnoteReference"/>
        </w:rPr>
        <w:footnoteReference w:id="113"/>
      </w:r>
      <w:r w:rsidR="00F53E36">
        <w:t xml:space="preserve"> </w:t>
      </w:r>
    </w:p>
    <w:p w14:paraId="2CBDEB2D" w14:textId="14FBB380" w:rsidR="00EE112F" w:rsidRPr="00EE112F" w:rsidRDefault="00EE112F" w:rsidP="000E2D80">
      <w:pPr>
        <w:pStyle w:val="XNormal-0"/>
        <w:ind w:firstLine="432"/>
      </w:pPr>
      <w:r w:rsidRPr="00EE112F">
        <w:t xml:space="preserve">Мы прилагаем </w:t>
      </w:r>
      <w:r w:rsidR="00F53E36">
        <w:t>15%</w:t>
      </w:r>
      <w:r w:rsidRPr="00EE112F">
        <w:t xml:space="preserve">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14"/>
      </w:r>
      <w:r w:rsidRPr="00EE112F">
        <w:t xml:space="preserve"> т.е. только для иудейского населения губернии</w:t>
      </w:r>
      <w:r w:rsidR="000E2D80" w:rsidRPr="000E2D80">
        <w:t xml:space="preserve">; </w:t>
      </w:r>
      <w:r w:rsidR="002B6EDB">
        <w:t xml:space="preserve">но </w:t>
      </w:r>
      <w:r w:rsidR="000E2D80">
        <w:t>для польских губерний в период 1881-1895 мы прилагаем поправку 40%</w:t>
      </w:r>
      <w:r w:rsidRPr="00EE112F">
        <w:t>.  За 18 лет (</w:t>
      </w:r>
      <w:r w:rsidR="000E6396">
        <w:t>с 1896 по</w:t>
      </w:r>
      <w:r w:rsidRPr="00EE112F">
        <w:t xml:space="preserve"> 1914) это даёт прибавку по Империи в 260,000 чел. </w:t>
      </w:r>
      <w:r w:rsidR="00257687">
        <w:t xml:space="preserve">Поправка относится прежде всего к губерниям Царства Польского, где доля евреев среди населения была высока (13%). </w:t>
      </w:r>
      <w:r w:rsidRPr="00EE112F">
        <w:t>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r w:rsidR="00257687">
        <w:t xml:space="preserve"> </w:t>
      </w:r>
    </w:p>
    <w:p w14:paraId="0206B239" w14:textId="0C83D41D" w:rsidR="00874D1E" w:rsidRDefault="00874D1E" w:rsidP="008A61EA">
      <w:pPr>
        <w:keepNext/>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23E48FA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киргиз-</w:t>
      </w:r>
      <w:r w:rsidR="006C1736">
        <w:rPr>
          <w:rFonts w:ascii="Times New Roman" w:eastAsia="Times New Roman" w:hAnsi="Times New Roman" w:cs="Times New Roman"/>
          <w:lang w:eastAsia="ru-RU"/>
        </w:rPr>
        <w:t>кайсаков и</w:t>
      </w:r>
      <w:r w:rsidR="00E3610B">
        <w:rPr>
          <w:rFonts w:ascii="Times New Roman" w:eastAsia="Times New Roman" w:hAnsi="Times New Roman" w:cs="Times New Roman"/>
          <w:lang w:eastAsia="ru-RU"/>
        </w:rPr>
        <w:t xml:space="preserve">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15"/>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16"/>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17"/>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w:t>
      </w:r>
      <w:r w:rsidR="008F63F7">
        <w:rPr>
          <w:rFonts w:ascii="Times New Roman" w:eastAsia="Times New Roman" w:hAnsi="Times New Roman" w:cs="Times New Roman"/>
          <w:lang w:eastAsia="ru-RU"/>
        </w:rPr>
        <w:lastRenderedPageBreak/>
        <w:t xml:space="preserve">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18"/>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19"/>
      </w:r>
    </w:p>
    <w:p w14:paraId="50E0C37A" w14:textId="23D59489" w:rsidR="00A53763"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w:t>
      </w:r>
      <w:r w:rsidR="006C1736">
        <w:rPr>
          <w:rFonts w:ascii="Times New Roman" w:eastAsia="Times New Roman" w:hAnsi="Times New Roman" w:cs="Times New Roman"/>
          <w:lang w:eastAsia="ru-RU"/>
        </w:rPr>
        <w:t>в губерниях,</w:t>
      </w:r>
      <w:r>
        <w:rPr>
          <w:rFonts w:ascii="Times New Roman" w:eastAsia="Times New Roman" w:hAnsi="Times New Roman" w:cs="Times New Roman"/>
          <w:lang w:eastAsia="ru-RU"/>
        </w:rPr>
        <w:t xml:space="preserve">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p w14:paraId="53B0235C" w14:textId="77777777" w:rsidR="00A53763" w:rsidRDefault="00A53763">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57A9B019" w14:textId="77777777" w:rsidR="009614F0" w:rsidRDefault="009614F0" w:rsidP="00C65853">
      <w:pPr>
        <w:spacing w:before="120" w:after="120" w:line="240" w:lineRule="auto"/>
        <w:ind w:firstLine="432"/>
        <w:rPr>
          <w:rFonts w:ascii="Times New Roman" w:eastAsia="Times New Roman" w:hAnsi="Times New Roman" w:cs="Times New Roman"/>
          <w:lang w:eastAsia="ru-RU"/>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A53763">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еп</w:t>
            </w:r>
            <w:proofErr w:type="spellEnd"/>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A53763">
            <w:pPr>
              <w:keepNext/>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21F52986"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 xml:space="preserve">рассчитываются для Астраханской губернии исходя из доли </w:t>
      </w:r>
      <w:r w:rsidR="006C1736">
        <w:rPr>
          <w:rFonts w:ascii="Times New Roman" w:eastAsia="Times New Roman" w:hAnsi="Times New Roman" w:cs="Times New Roman"/>
          <w:lang w:eastAsia="ru-RU"/>
        </w:rPr>
        <w:t>населения,</w:t>
      </w:r>
      <w:r w:rsidR="002679F4">
        <w:rPr>
          <w:rFonts w:ascii="Times New Roman" w:eastAsia="Times New Roman" w:hAnsi="Times New Roman" w:cs="Times New Roman"/>
          <w:lang w:eastAsia="ru-RU"/>
        </w:rPr>
        <w:t xml:space="preserve">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w:t>
      </w:r>
      <w:r w:rsidR="006C1736">
        <w:rPr>
          <w:rFonts w:ascii="Times New Roman" w:eastAsia="Times New Roman" w:hAnsi="Times New Roman" w:cs="Times New Roman"/>
          <w:lang w:eastAsia="ru-RU"/>
        </w:rPr>
        <w:t>на величину</w:t>
      </w:r>
      <w:r w:rsidR="002679F4">
        <w:rPr>
          <w:rFonts w:ascii="Times New Roman" w:eastAsia="Times New Roman" w:hAnsi="Times New Roman" w:cs="Times New Roman"/>
          <w:lang w:eastAsia="ru-RU"/>
        </w:rPr>
        <w:t xml:space="preserve">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w:t>
      </w:r>
      <w:proofErr w:type="spellStart"/>
      <w:r w:rsidR="002679F4">
        <w:rPr>
          <w:rFonts w:ascii="Times New Roman" w:eastAsia="Times New Roman" w:hAnsi="Times New Roman" w:cs="Times New Roman"/>
          <w:lang w:eastAsia="ru-RU"/>
        </w:rPr>
        <w:t>малоизменности</w:t>
      </w:r>
      <w:proofErr w:type="spellEnd"/>
      <w:r w:rsidR="002679F4">
        <w:rPr>
          <w:rFonts w:ascii="Times New Roman" w:eastAsia="Times New Roman" w:hAnsi="Times New Roman" w:cs="Times New Roman"/>
          <w:lang w:eastAsia="ru-RU"/>
        </w:rPr>
        <w:t xml:space="preserve">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20"/>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еп</w:t>
            </w:r>
            <w:proofErr w:type="spellEnd"/>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w:t>
      </w:r>
      <w:r w:rsidR="002047B0">
        <w:lastRenderedPageBreak/>
        <w:t xml:space="preserve">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121"/>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122"/>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23"/>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24"/>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w:t>
      </w:r>
      <w:r>
        <w:lastRenderedPageBreak/>
        <w:t xml:space="preserve">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25"/>
      </w:r>
    </w:p>
    <w:p w14:paraId="30E188FA" w14:textId="77777777" w:rsidR="00EE112F" w:rsidRPr="00EE112F" w:rsidRDefault="00EE112F" w:rsidP="00300788">
      <w:pPr>
        <w:pStyle w:val="XNormal-0"/>
      </w:pPr>
      <w:r w:rsidRPr="00EE112F">
        <w:lastRenderedPageBreak/>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126"/>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w:t>
      </w:r>
      <w:r w:rsidRPr="00EE112F">
        <w:lastRenderedPageBreak/>
        <w:t>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27"/>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462736F3"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w:t>
      </w:r>
      <w:r w:rsidR="000A4EAA" w:rsidRPr="00EE112F">
        <w:t>в область,</w:t>
      </w:r>
      <w:r w:rsidRPr="00EE112F">
        <w:t xml:space="preserve">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lastRenderedPageBreak/>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чс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315AFB">
        <w:t xml:space="preserve"> </w:t>
      </w:r>
      <w:r w:rsidRPr="00EE112F">
        <w:t>программы</w:t>
      </w:r>
      <w:r w:rsidRPr="00315AFB">
        <w:t xml:space="preserve"> </w:t>
      </w:r>
      <w:proofErr w:type="spellStart"/>
      <w:r w:rsidRPr="007960A0">
        <w:rPr>
          <w:rFonts w:ascii="Courier New" w:hAnsi="Courier New" w:cs="Courier New"/>
          <w:sz w:val="20"/>
          <w:szCs w:val="20"/>
          <w:lang w:val="en-US"/>
        </w:rPr>
        <w:t>rtss</w:t>
      </w:r>
      <w:proofErr w:type="spellEnd"/>
      <w:r w:rsidRPr="00315AFB">
        <w:rPr>
          <w:rFonts w:ascii="Courier New" w:hAnsi="Courier New" w:cs="Courier New"/>
          <w:sz w:val="20"/>
          <w:szCs w:val="20"/>
        </w:rPr>
        <w:t>.</w:t>
      </w:r>
      <w:proofErr w:type="spellStart"/>
      <w:r w:rsidRPr="007960A0">
        <w:rPr>
          <w:rFonts w:ascii="Courier New" w:hAnsi="Courier New" w:cs="Courier New"/>
          <w:sz w:val="20"/>
          <w:szCs w:val="20"/>
          <w:lang w:val="en-US"/>
        </w:rPr>
        <w:t>pre</w:t>
      </w:r>
      <w:proofErr w:type="spellEnd"/>
      <w:r w:rsidRPr="00315AFB">
        <w:rPr>
          <w:rFonts w:ascii="Courier New" w:hAnsi="Courier New" w:cs="Courier New"/>
          <w:sz w:val="20"/>
          <w:szCs w:val="20"/>
        </w:rPr>
        <w:t>1917.</w:t>
      </w:r>
      <w:r w:rsidRPr="007960A0">
        <w:rPr>
          <w:rFonts w:ascii="Courier New" w:hAnsi="Courier New" w:cs="Courier New"/>
          <w:sz w:val="20"/>
          <w:szCs w:val="20"/>
          <w:lang w:val="en-US"/>
        </w:rPr>
        <w:t>tools</w:t>
      </w:r>
      <w:r w:rsidRPr="00315AFB">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315AFB">
        <w:t>.</w:t>
      </w:r>
      <w:r w:rsidRPr="00315AFB">
        <w:br/>
      </w:r>
      <w:r w:rsidRPr="00315AFB">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28"/>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чс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чс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w:t>
      </w:r>
      <w:r w:rsidRPr="00EE112F">
        <w:lastRenderedPageBreak/>
        <w:t xml:space="preserve">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 xml:space="preserve">«В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29"/>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130"/>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31"/>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32"/>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133"/>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34"/>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чс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52C3ED5C"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35"/>
      </w:r>
      <w:r w:rsidRPr="00EE112F">
        <w:t xml:space="preserve"> а затем и </w:t>
      </w:r>
      <w:r w:rsidR="003C2461" w:rsidRPr="00EE112F">
        <w:t>общерусского брожения,</w:t>
      </w:r>
      <w:r w:rsidRPr="00EE112F">
        <w:t xml:space="preserve">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FA2146F"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w:t>
      </w:r>
      <w:r w:rsidR="003C2461" w:rsidRPr="00EE112F">
        <w:t>исключением, по-видимому,</w:t>
      </w:r>
      <w:r w:rsidRPr="00EE112F">
        <w:t xml:space="preserve">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136"/>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37"/>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38"/>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74142C"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4"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8" w:name="toc_eval_empire"/>
      <w:bookmarkEnd w:id="8"/>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39"/>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40"/>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6593634B" w:rsidR="002249EB" w:rsidRDefault="00491AD6" w:rsidP="005E3F98">
      <w:pPr>
        <w:pStyle w:val="XNormal-0"/>
        <w:numPr>
          <w:ilvl w:val="0"/>
          <w:numId w:val="39"/>
        </w:numPr>
      </w:pPr>
      <w:r>
        <w:t>После загрузки данных</w:t>
      </w:r>
      <w:r w:rsidR="0010025F">
        <w:t xml:space="preserve"> вычислительный модуль прилагает к ним поправки</w:t>
      </w:r>
      <w:r w:rsidR="0010025F"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5546A356" w:rsidR="002249EB" w:rsidRDefault="00D0479E" w:rsidP="005E3F98">
      <w:pPr>
        <w:pStyle w:val="XNormal-0"/>
        <w:numPr>
          <w:ilvl w:val="0"/>
          <w:numId w:val="39"/>
        </w:numPr>
      </w:pPr>
      <w:r>
        <w:t xml:space="preserve">Образует </w:t>
      </w:r>
      <w:r w:rsidR="00491AD6">
        <w:t>составные территории,</w:t>
      </w:r>
      <w:r>
        <w:t xml:space="preserve">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w:t>
      </w:r>
      <w:proofErr w:type="spellStart"/>
      <w:r w:rsidRPr="008E61E9">
        <w:t>перебазируя</w:t>
      </w:r>
      <w:proofErr w:type="spellEnd"/>
      <w:r w:rsidRPr="008E61E9">
        <w:t xml:space="preserve">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proofErr w:type="spellStart"/>
      <w:r w:rsidRPr="00CA01C4">
        <w:t>Елисаветпольская</w:t>
      </w:r>
      <w:proofErr w:type="spellEnd"/>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proofErr w:type="spellStart"/>
      <w:r>
        <w:rPr>
          <w:lang w:val="en-US"/>
        </w:rPr>
        <w:t>tsPopulation</w:t>
      </w:r>
      <w:proofErr w:type="spellEnd"/>
      <w:r w:rsidRPr="00A13118">
        <w:t xml:space="preserve">) </w:t>
      </w:r>
      <w:r>
        <w:t>делаются две копии</w:t>
      </w:r>
      <w:r w:rsidRPr="00A13118">
        <w:t xml:space="preserve">: </w:t>
      </w:r>
      <w:proofErr w:type="spellStart"/>
      <w:r w:rsidR="005A729F">
        <w:rPr>
          <w:lang w:val="en-US"/>
        </w:rPr>
        <w:t>tsVital</w:t>
      </w:r>
      <w:proofErr w:type="spellEnd"/>
      <w:r w:rsidR="005A729F" w:rsidRPr="005A729F">
        <w:t xml:space="preserve"> </w:t>
      </w:r>
      <w:r>
        <w:t>и</w:t>
      </w:r>
      <w:r w:rsidR="005A729F">
        <w:t xml:space="preserve"> </w:t>
      </w:r>
      <w:proofErr w:type="spellStart"/>
      <w:r w:rsidR="005A729F">
        <w:rPr>
          <w:lang w:val="en-US"/>
        </w:rPr>
        <w:t>tsExport</w:t>
      </w:r>
      <w:proofErr w:type="spellEnd"/>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proofErr w:type="spellStart"/>
      <w:r w:rsidR="005A729F">
        <w:rPr>
          <w:lang w:val="en-US"/>
        </w:rPr>
        <w:t>tsPopulation</w:t>
      </w:r>
      <w:proofErr w:type="spellEnd"/>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proofErr w:type="spellStart"/>
      <w:r>
        <w:rPr>
          <w:lang w:val="en-US"/>
        </w:rPr>
        <w:t>tsVital</w:t>
      </w:r>
      <w:proofErr w:type="spellEnd"/>
      <w:r>
        <w:t xml:space="preserve"> будет применяться для расчёта естественного движения и содержать поднабор территорий. </w:t>
      </w:r>
      <w:r w:rsidR="00AF6770">
        <w:t xml:space="preserve">Из копии </w:t>
      </w:r>
      <w:proofErr w:type="spellStart"/>
      <w:r w:rsidR="00AF6770">
        <w:rPr>
          <w:lang w:val="en-US"/>
        </w:rPr>
        <w:t>tsVital</w:t>
      </w:r>
      <w:proofErr w:type="spellEnd"/>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proofErr w:type="spellStart"/>
      <w:r w:rsidRPr="00C56124">
        <w:rPr>
          <w:lang w:val="en-US"/>
        </w:rPr>
        <w:t>tsExport</w:t>
      </w:r>
      <w:proofErr w:type="spellEnd"/>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proofErr w:type="spellStart"/>
      <w:r>
        <w:rPr>
          <w:lang w:val="en-US"/>
        </w:rPr>
        <w:t>tsPopulation</w:t>
      </w:r>
      <w:proofErr w:type="spellEnd"/>
      <w:r w:rsidRPr="00C56124">
        <w:t xml:space="preserve"> </w:t>
      </w:r>
      <w:r>
        <w:t xml:space="preserve">и </w:t>
      </w:r>
      <w:proofErr w:type="spellStart"/>
      <w:r>
        <w:rPr>
          <w:lang w:val="en-US"/>
        </w:rPr>
        <w:t>tsVital</w:t>
      </w:r>
      <w:proofErr w:type="spellEnd"/>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proofErr w:type="spellStart"/>
      <w:r w:rsidR="00F93065">
        <w:rPr>
          <w:lang w:val="en-US"/>
        </w:rPr>
        <w:t>tsPopulation</w:t>
      </w:r>
      <w:proofErr w:type="spellEnd"/>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proofErr w:type="spellStart"/>
      <w:r w:rsidR="006B0AFA">
        <w:rPr>
          <w:lang w:val="en-US"/>
        </w:rPr>
        <w:t>tmPopulation</w:t>
      </w:r>
      <w:proofErr w:type="spellEnd"/>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proofErr w:type="spellStart"/>
      <w:r w:rsidR="00243171">
        <w:rPr>
          <w:lang w:val="en-US"/>
        </w:rPr>
        <w:t>tmPopulation</w:t>
      </w:r>
      <w:proofErr w:type="spellEnd"/>
      <w:r w:rsidR="00243171">
        <w:t>)</w:t>
      </w:r>
      <w:r>
        <w:t>, для соответствующих лет</w:t>
      </w:r>
      <w:r w:rsidR="002E3449">
        <w:t>.</w:t>
      </w:r>
      <w:r w:rsidR="00AF5D9A">
        <w:rPr>
          <w:rStyle w:val="FootnoteReference"/>
        </w:rPr>
        <w:footnoteReference w:id="141"/>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proofErr w:type="spellStart"/>
      <w:r w:rsidRPr="0011303C">
        <w:rPr>
          <w:lang w:val="en-US"/>
        </w:rPr>
        <w:t>tmPopulation</w:t>
      </w:r>
      <w:proofErr w:type="spellEnd"/>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proofErr w:type="spellStart"/>
      <w:r w:rsidRPr="0011303C">
        <w:rPr>
          <w:lang w:val="en-US"/>
        </w:rPr>
        <w:t>tmPopulation</w:t>
      </w:r>
      <w:proofErr w:type="spellEnd"/>
      <w:r>
        <w:t xml:space="preserve"> для Империи доводится лишь до начала 1914 года, учёт военных смертей 1914 года </w:t>
      </w:r>
      <w:r w:rsidR="00E13649">
        <w:t xml:space="preserve">для </w:t>
      </w:r>
      <w:proofErr w:type="spellStart"/>
      <w:r w:rsidR="00E13649" w:rsidRPr="0011303C">
        <w:rPr>
          <w:lang w:val="en-US"/>
        </w:rPr>
        <w:t>tmPopulation</w:t>
      </w:r>
      <w:proofErr w:type="spellEnd"/>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proofErr w:type="spellStart"/>
      <w:r w:rsidRPr="0011303C">
        <w:rPr>
          <w:lang w:val="en-US"/>
        </w:rPr>
        <w:t>tmPopulation</w:t>
      </w:r>
      <w:proofErr w:type="spellEnd"/>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proofErr w:type="spellStart"/>
      <w:r w:rsidR="006A717D">
        <w:rPr>
          <w:lang w:val="en-US"/>
        </w:rPr>
        <w:t>tsVital</w:t>
      </w:r>
      <w:proofErr w:type="spellEnd"/>
      <w:r w:rsidR="006A717D" w:rsidRPr="006A717D">
        <w:t xml:space="preserve"> </w:t>
      </w:r>
      <w:r w:rsidR="006A717D">
        <w:t xml:space="preserve">и </w:t>
      </w:r>
      <w:proofErr w:type="spellStart"/>
      <w:r w:rsidR="006A717D">
        <w:rPr>
          <w:lang w:val="en-US"/>
        </w:rPr>
        <w:t>tsExport</w:t>
      </w:r>
      <w:proofErr w:type="spellEnd"/>
      <w:r w:rsidR="006A717D" w:rsidRPr="006A717D">
        <w:t>.</w:t>
      </w:r>
      <w:r w:rsidR="0034287F">
        <w:t xml:space="preserve"> Военные смерти в </w:t>
      </w:r>
      <w:proofErr w:type="spellStart"/>
      <w:r w:rsidR="0034287F">
        <w:rPr>
          <w:lang w:val="en-US"/>
        </w:rPr>
        <w:t>tsVital</w:t>
      </w:r>
      <w:proofErr w:type="spellEnd"/>
      <w:r w:rsidR="0034287F" w:rsidRPr="0034287F">
        <w:t xml:space="preserve"> </w:t>
      </w:r>
      <w:r w:rsidR="0034287F">
        <w:t xml:space="preserve">и </w:t>
      </w:r>
      <w:proofErr w:type="spellStart"/>
      <w:r w:rsidR="0034287F">
        <w:rPr>
          <w:lang w:val="en-US"/>
        </w:rPr>
        <w:t>tsExport</w:t>
      </w:r>
      <w:proofErr w:type="spellEnd"/>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42"/>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proofErr w:type="spellStart"/>
      <w:r w:rsidR="00D95586" w:rsidRPr="0011303C">
        <w:rPr>
          <w:lang w:val="en-US"/>
        </w:rPr>
        <w:t>tsVital</w:t>
      </w:r>
      <w:proofErr w:type="spellEnd"/>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proofErr w:type="spellStart"/>
      <w:r w:rsidR="001D44B3" w:rsidRPr="0011303C">
        <w:rPr>
          <w:lang w:val="en-US"/>
        </w:rPr>
        <w:t>tmVital</w:t>
      </w:r>
      <w:proofErr w:type="spellEnd"/>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proofErr w:type="spellStart"/>
      <w:r w:rsidR="00C34CC1" w:rsidRPr="0011303C">
        <w:rPr>
          <w:lang w:val="en-US"/>
        </w:rPr>
        <w:t>t</w:t>
      </w:r>
      <w:r w:rsidR="00114902" w:rsidRPr="0011303C">
        <w:rPr>
          <w:lang w:val="en-US"/>
        </w:rPr>
        <w:t>m</w:t>
      </w:r>
      <w:r w:rsidR="00C34CC1" w:rsidRPr="0011303C">
        <w:rPr>
          <w:lang w:val="en-US"/>
        </w:rPr>
        <w:t>Vital</w:t>
      </w:r>
      <w:proofErr w:type="spellEnd"/>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proofErr w:type="spellStart"/>
      <w:r>
        <w:rPr>
          <w:lang w:val="en-US"/>
        </w:rPr>
        <w:t>tmVital</w:t>
      </w:r>
      <w:proofErr w:type="spellEnd"/>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proofErr w:type="spellStart"/>
      <w:r>
        <w:rPr>
          <w:lang w:val="en-US"/>
        </w:rPr>
        <w:t>tsExport</w:t>
      </w:r>
      <w:proofErr w:type="spellEnd"/>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proofErr w:type="spellStart"/>
      <w:r w:rsidR="008F507B">
        <w:rPr>
          <w:lang w:val="en-US"/>
        </w:rPr>
        <w:t>tmPopulation</w:t>
      </w:r>
      <w:proofErr w:type="spellEnd"/>
      <w:r w:rsidR="008F507B">
        <w:t xml:space="preserve">, рождаемость и смертность по </w:t>
      </w:r>
      <w:proofErr w:type="spellStart"/>
      <w:r w:rsidR="008F507B">
        <w:rPr>
          <w:lang w:val="en-US"/>
        </w:rPr>
        <w:t>tmVital</w:t>
      </w:r>
      <w:proofErr w:type="spellEnd"/>
      <w:r w:rsidR="004E2A93">
        <w:t xml:space="preserve">. Данные </w:t>
      </w:r>
      <w:proofErr w:type="spellStart"/>
      <w:r w:rsidR="004E2A93">
        <w:rPr>
          <w:lang w:val="en-US"/>
        </w:rPr>
        <w:t>tsExport</w:t>
      </w:r>
      <w:proofErr w:type="spellEnd"/>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proofErr w:type="spellStart"/>
      <w:r w:rsidR="004E2A93">
        <w:rPr>
          <w:lang w:val="en-US"/>
        </w:rPr>
        <w:t>CSV</w:t>
      </w:r>
      <w:proofErr w:type="spellEnd"/>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proofErr w:type="spellStart"/>
      <w:r w:rsidR="008A4AB7">
        <w:rPr>
          <w:lang w:val="en-US"/>
        </w:rPr>
        <w:t>CSV</w:t>
      </w:r>
      <w:proofErr w:type="spellEnd"/>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proofErr w:type="spellStart"/>
      <w:r>
        <w:rPr>
          <w:lang w:val="en-US"/>
        </w:rPr>
        <w:t>tsExport</w:t>
      </w:r>
      <w:proofErr w:type="spellEnd"/>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43"/>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 xml:space="preserve">в истории населений территорий в </w:t>
      </w:r>
      <w:proofErr w:type="spellStart"/>
      <w:r>
        <w:rPr>
          <w:lang w:val="en-US"/>
        </w:rPr>
        <w:t>tsPopulation</w:t>
      </w:r>
      <w:proofErr w:type="spellEnd"/>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proofErr w:type="spellStart"/>
      <w:r>
        <w:rPr>
          <w:lang w:val="en-US"/>
        </w:rPr>
        <w:t>tsPopulation</w:t>
      </w:r>
      <w:proofErr w:type="spellEnd"/>
      <w:r w:rsidRPr="00AF12AF">
        <w:t xml:space="preserve"> </w:t>
      </w:r>
      <w:r>
        <w:t xml:space="preserve">в </w:t>
      </w:r>
      <w:proofErr w:type="spellStart"/>
      <w:r>
        <w:rPr>
          <w:lang w:val="en-US"/>
        </w:rPr>
        <w:t>tsVital</w:t>
      </w:r>
      <w:proofErr w:type="spellEnd"/>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proofErr w:type="spellStart"/>
      <w:r>
        <w:rPr>
          <w:lang w:val="en-US"/>
        </w:rPr>
        <w:t>tsPopulation</w:t>
      </w:r>
      <w:proofErr w:type="spellEnd"/>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44"/>
      </w:r>
      <w:r w:rsidR="00557CDC">
        <w:t xml:space="preserve"> Результат </w:t>
      </w:r>
      <w:r w:rsidR="00795400">
        <w:t xml:space="preserve">суммирования </w:t>
      </w:r>
      <w:r w:rsidR="00557CDC">
        <w:t xml:space="preserve">обозначается </w:t>
      </w:r>
      <w:proofErr w:type="spellStart"/>
      <w:r w:rsidR="00557CDC">
        <w:rPr>
          <w:lang w:val="en-US"/>
        </w:rPr>
        <w:t>tmPopulation</w:t>
      </w:r>
      <w:proofErr w:type="spellEnd"/>
      <w:r w:rsidR="00557CDC">
        <w:rPr>
          <w:lang w:val="en-US"/>
        </w:rPr>
        <w:t>.</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proofErr w:type="spellStart"/>
      <w:r>
        <w:rPr>
          <w:lang w:val="en-US"/>
        </w:rPr>
        <w:t>tsVital</w:t>
      </w:r>
      <w:proofErr w:type="spellEnd"/>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proofErr w:type="spellStart"/>
      <w:r>
        <w:rPr>
          <w:lang w:val="en-US"/>
        </w:rPr>
        <w:t>tmVital</w:t>
      </w:r>
      <w:proofErr w:type="spellEnd"/>
      <w:r>
        <w:rPr>
          <w:lang w:val="en-US"/>
        </w:rPr>
        <w:t>.</w:t>
      </w:r>
    </w:p>
    <w:p w14:paraId="37E05309" w14:textId="4B6BBE4C" w:rsidR="0001423D" w:rsidRDefault="0001423D" w:rsidP="0007403C">
      <w:pPr>
        <w:pStyle w:val="XNormal-0"/>
        <w:numPr>
          <w:ilvl w:val="0"/>
          <w:numId w:val="4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proofErr w:type="spellStart"/>
      <w:r>
        <w:rPr>
          <w:lang w:val="en-US"/>
        </w:rPr>
        <w:t>tmPopulation</w:t>
      </w:r>
      <w:proofErr w:type="spellEnd"/>
      <w:r>
        <w:t>), для соответствующих лет.</w:t>
      </w:r>
      <w:r>
        <w:rPr>
          <w:rStyle w:val="FootnoteReference"/>
        </w:rPr>
        <w:footnoteReference w:id="145"/>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proofErr w:type="spellStart"/>
      <w:r>
        <w:rPr>
          <w:lang w:val="en-US"/>
        </w:rPr>
        <w:t>tmVital</w:t>
      </w:r>
      <w:proofErr w:type="spellEnd"/>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proofErr w:type="spellStart"/>
      <w:r>
        <w:rPr>
          <w:lang w:val="en-US"/>
        </w:rPr>
        <w:t>tmPopulation</w:t>
      </w:r>
      <w:proofErr w:type="spellEnd"/>
      <w:r>
        <w:t xml:space="preserve">, рождаемость и смертность по </w:t>
      </w:r>
      <w:proofErr w:type="spellStart"/>
      <w:r>
        <w:rPr>
          <w:lang w:val="en-US"/>
        </w:rPr>
        <w:t>tmVital</w:t>
      </w:r>
      <w:proofErr w:type="spellEnd"/>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 xml:space="preserve">Бакинская губерния с Баку, Дагестанская обл., </w:t>
      </w:r>
      <w:proofErr w:type="spellStart"/>
      <w:r w:rsidR="009F0E04" w:rsidRPr="009F0E04">
        <w:rPr>
          <w:rFonts w:ascii="Times New Roman" w:eastAsia="Times New Roman" w:hAnsi="Times New Roman" w:cs="Times New Roman"/>
          <w:sz w:val="20"/>
          <w:szCs w:val="20"/>
          <w:lang w:eastAsia="ru-RU"/>
        </w:rPr>
        <w:t>Елисаветпольская</w:t>
      </w:r>
      <w:proofErr w:type="spellEnd"/>
      <w:r w:rsidR="009F0E04" w:rsidRPr="009F0E04">
        <w:rPr>
          <w:rFonts w:ascii="Times New Roman" w:eastAsia="Times New Roman" w:hAnsi="Times New Roman" w:cs="Times New Roman"/>
          <w:sz w:val="20"/>
          <w:szCs w:val="20"/>
          <w:lang w:eastAsia="ru-RU"/>
        </w:rPr>
        <w:t xml:space="preserve">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46"/>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47"/>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48"/>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49"/>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50"/>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51"/>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52"/>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proofErr w:type="spellStart"/>
      <w:r w:rsidR="00B82365">
        <w:t>поступающе</w:t>
      </w:r>
      <w:proofErr w:type="spellEnd"/>
      <w:r w:rsidR="00B82365">
        <w:t xml:space="preserve">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53"/>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54"/>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w:t>
            </w:r>
            <w:proofErr w:type="spellStart"/>
            <w:r w:rsidRPr="008468D6">
              <w:rPr>
                <w:szCs w:val="22"/>
              </w:rPr>
              <w:t>Лосицкого</w:t>
            </w:r>
            <w:proofErr w:type="spellEnd"/>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Гухмана,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Сифман</w:t>
            </w:r>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9" w:name="revolution_losses_1905"/>
      <w:bookmarkEnd w:id="9"/>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55"/>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56"/>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57"/>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58"/>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10" w:name="toc_eval_rsfr_1991"/>
      <w:bookmarkEnd w:id="10"/>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74169DC6"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59"/>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РСФСР-1991</w:t>
      </w:r>
      <w:r w:rsidR="00623357">
        <w:rPr>
          <w:rFonts w:ascii="Times New Roman" w:eastAsia="Times New Roman" w:hAnsi="Times New Roman" w:cs="Times New Roman"/>
          <w:lang w:eastAsia="ru-RU"/>
        </w:rPr>
        <w:t xml:space="preserve">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w:t>
      </w:r>
      <w:proofErr w:type="spellStart"/>
      <w:r w:rsidRPr="00700001">
        <w:rPr>
          <w:rFonts w:ascii="Times New Roman" w:eastAsia="Times New Roman" w:hAnsi="Times New Roman" w:cs="Times New Roman"/>
          <w:lang w:eastAsia="ru-RU"/>
        </w:rPr>
        <w:t>Казакская</w:t>
      </w:r>
      <w:proofErr w:type="spellEnd"/>
      <w:r w:rsidRPr="00700001">
        <w:rPr>
          <w:rFonts w:ascii="Times New Roman" w:eastAsia="Times New Roman" w:hAnsi="Times New Roman" w:cs="Times New Roman"/>
          <w:lang w:eastAsia="ru-RU"/>
        </w:rPr>
        <w:t xml:space="preserve">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 xml:space="preserve">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w:t>
      </w:r>
      <w:proofErr w:type="spellStart"/>
      <w:r w:rsidRPr="00327358">
        <w:t>Кумакской</w:t>
      </w:r>
      <w:proofErr w:type="spellEnd"/>
      <w:r w:rsidRPr="00327358">
        <w:t xml:space="preserve">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w:t>
      </w:r>
      <w:proofErr w:type="spellStart"/>
      <w:r>
        <w:t>Сагарчин</w:t>
      </w:r>
      <w:proofErr w:type="spellEnd"/>
      <w:r>
        <w:t xml:space="preserve">, </w:t>
      </w:r>
      <w:proofErr w:type="spellStart"/>
      <w:r>
        <w:t>Харьковка</w:t>
      </w:r>
      <w:proofErr w:type="spellEnd"/>
      <w:r>
        <w:t>,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 xml:space="preserve">Адамовский узел и восточные степи (бывший Кустанайский уезд): В 1900-1901 годах переселенцами с Украины в </w:t>
      </w:r>
      <w:proofErr w:type="spellStart"/>
      <w:r>
        <w:t>Кумакской</w:t>
      </w:r>
      <w:proofErr w:type="spellEnd"/>
      <w:r>
        <w:t xml:space="preserve">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 xml:space="preserve">Кочевое население: На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w:t>
      </w:r>
      <w:proofErr w:type="spellStart"/>
      <w:r>
        <w:t>Жагалбайлы</w:t>
      </w:r>
      <w:proofErr w:type="spellEnd"/>
      <w:r>
        <w:t>).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60"/>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61"/>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w:t>
      </w:r>
      <w:proofErr w:type="spellStart"/>
      <w:r>
        <w:t>Симчеры</w:t>
      </w:r>
      <w:proofErr w:type="spellEnd"/>
      <w:r>
        <w:t xml:space="preserve"> (</w:t>
      </w:r>
      <w:r w:rsidR="004F6C9F">
        <w:t>по-видимому</w:t>
      </w:r>
      <w:r>
        <w:t xml:space="preserve">, сына В.М. </w:t>
      </w:r>
      <w:proofErr w:type="spellStart"/>
      <w:r>
        <w:t>Симчеры</w:t>
      </w:r>
      <w:proofErr w:type="spellEnd"/>
      <w:r>
        <w:t xml:space="preserve">),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62"/>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63"/>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w:t>
      </w:r>
      <w:proofErr w:type="spellStart"/>
      <w:r>
        <w:t>Симчеры</w:t>
      </w:r>
      <w:proofErr w:type="spellEnd"/>
      <w:r>
        <w:t xml:space="preserve">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w:t>
      </w:r>
      <w:proofErr w:type="spellStart"/>
      <w:r w:rsidR="0031179B">
        <w:t>Симчеры</w:t>
      </w:r>
      <w:proofErr w:type="spellEnd"/>
      <w:r w:rsidR="0031179B">
        <w:t xml:space="preserve">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xml:space="preserve">, исчисление </w:t>
      </w:r>
      <w:proofErr w:type="spellStart"/>
      <w:r w:rsidR="0074059C">
        <w:t>Симчеры</w:t>
      </w:r>
      <w:proofErr w:type="spellEnd"/>
      <w:r w:rsidR="0074059C">
        <w:t xml:space="preserve">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w:t>
      </w:r>
      <w:proofErr w:type="spellStart"/>
      <w:r w:rsidR="0074059C">
        <w:t>Симчеры</w:t>
      </w:r>
      <w:proofErr w:type="spellEnd"/>
      <w:r w:rsidR="0074059C">
        <w:t xml:space="preserve"> с реконструкцией </w:t>
      </w:r>
      <w:proofErr w:type="spellStart"/>
      <w:r w:rsidR="0074059C">
        <w:t>АДХ</w:t>
      </w:r>
      <w:proofErr w:type="spellEnd"/>
      <w:r w:rsidR="0074059C">
        <w:t xml:space="preserve">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proofErr w:type="spellStart"/>
      <w:r w:rsidR="009D365A">
        <w:t>Симчерой</w:t>
      </w:r>
      <w:proofErr w:type="spellEnd"/>
      <w:r w:rsidR="009D365A">
        <w:t xml:space="preserve">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64"/>
      </w:r>
      <w:r w:rsidR="00AA4E40">
        <w:t xml:space="preserve"> Даже для начала 1927 года численность населения по </w:t>
      </w:r>
      <w:proofErr w:type="spellStart"/>
      <w:r w:rsidR="00AA4E40">
        <w:t>Симчере</w:t>
      </w:r>
      <w:proofErr w:type="spellEnd"/>
      <w:r w:rsidR="00AA4E40">
        <w:t xml:space="preserve">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w:t>
      </w:r>
      <w:proofErr w:type="spellStart"/>
      <w:r w:rsidR="00655FC2">
        <w:t>Симчерой</w:t>
      </w:r>
      <w:proofErr w:type="spellEnd"/>
      <w:r w:rsidR="00655FC2">
        <w:t xml:space="preserve">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proofErr w:type="spellStart"/>
      <w:r>
        <w:t>Симчеры</w:t>
      </w:r>
      <w:proofErr w:type="spellEnd"/>
      <w:r>
        <w:t xml:space="preserve">,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w:t>
      </w:r>
      <w:proofErr w:type="spellStart"/>
      <w:r w:rsidR="001A4E38">
        <w:t>Симчеры</w:t>
      </w:r>
      <w:proofErr w:type="spellEnd"/>
      <w:r w:rsidR="001A4E38">
        <w:t xml:space="preserve">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1" w:name="toc_eval_ussr_1991"/>
      <w:bookmarkEnd w:id="11"/>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w:t>
      </w:r>
      <w:proofErr w:type="spellStart"/>
      <w:r>
        <w:t>Артвинский</w:t>
      </w:r>
      <w:proofErr w:type="spellEnd"/>
      <w:r>
        <w:t xml:space="preserve">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 xml:space="preserve">не входили Бухарское </w:t>
      </w:r>
      <w:proofErr w:type="spellStart"/>
      <w:r w:rsidRPr="00530D09">
        <w:rPr>
          <w:rFonts w:ascii="Times New Roman" w:eastAsia="Times New Roman" w:hAnsi="Times New Roman" w:cs="Times New Roman"/>
          <w:lang w:eastAsia="ru-RU"/>
        </w:rPr>
        <w:t>эмирство</w:t>
      </w:r>
      <w:proofErr w:type="spellEnd"/>
      <w:r w:rsidRPr="00530D09">
        <w:rPr>
          <w:rFonts w:ascii="Times New Roman" w:eastAsia="Times New Roman" w:hAnsi="Times New Roman" w:cs="Times New Roman"/>
          <w:lang w:eastAsia="ru-RU"/>
        </w:rPr>
        <w:t xml:space="preserve">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65"/>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66"/>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xml:space="preserve">, но также возможно и большей части литовского и </w:t>
      </w:r>
      <w:proofErr w:type="spellStart"/>
      <w:r w:rsidR="00184679">
        <w:rPr>
          <w:rFonts w:ascii="Times New Roman" w:eastAsia="Times New Roman" w:hAnsi="Times New Roman" w:cs="Times New Roman"/>
          <w:lang w:eastAsia="ru-RU"/>
        </w:rPr>
        <w:t>мемельлендерского</w:t>
      </w:r>
      <w:proofErr w:type="spellEnd"/>
      <w:r w:rsidR="00184679">
        <w:rPr>
          <w:rFonts w:ascii="Times New Roman" w:eastAsia="Times New Roman" w:hAnsi="Times New Roman" w:cs="Times New Roman"/>
          <w:lang w:eastAsia="ru-RU"/>
        </w:rPr>
        <w:t xml:space="preserve">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67"/>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proofErr w:type="spellStart"/>
      <w:r w:rsidR="00F24D1C" w:rsidRPr="00F24D1C">
        <w:rPr>
          <w:rFonts w:ascii="Times New Roman" w:eastAsia="Times New Roman" w:hAnsi="Times New Roman" w:cs="Times New Roman"/>
          <w:sz w:val="20"/>
          <w:szCs w:val="20"/>
          <w:lang w:eastAsia="ru-RU"/>
        </w:rPr>
        <w:t>Елисаветпольская</w:t>
      </w:r>
      <w:proofErr w:type="spellEnd"/>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2" w:name="toc_eval_other"/>
      <w:bookmarkEnd w:id="12"/>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w:t>
      </w:r>
      <w:proofErr w:type="spellStart"/>
      <w:r w:rsidR="00D717F9">
        <w:t>Елисаветпольская</w:t>
      </w:r>
      <w:proofErr w:type="spellEnd"/>
      <w:r w:rsidR="00D717F9">
        <w:t xml:space="preserve">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 xml:space="preserve">Состав: Варшавская губерния с городом Варшавой, Калишская, Келецкая, Ломжинская, Люблинская, Петроковская, </w:t>
      </w:r>
      <w:proofErr w:type="spellStart"/>
      <w:r w:rsidRPr="00EE112F">
        <w:t>Плоцкая</w:t>
      </w:r>
      <w:proofErr w:type="spellEnd"/>
      <w:r w:rsidRPr="00EE112F">
        <w:t>,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w:t>
      </w:r>
      <w:proofErr w:type="spellStart"/>
      <w:r w:rsidR="00E3457B">
        <w:t>Артвинский</w:t>
      </w:r>
      <w:proofErr w:type="spellEnd"/>
      <w:r w:rsidR="00E3457B">
        <w:t xml:space="preserve">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 xml:space="preserve">часть </w:t>
      </w:r>
      <w:proofErr w:type="spellStart"/>
      <w:r w:rsidR="00EE3DE1" w:rsidRPr="00EE3DE1">
        <w:t>Наровской</w:t>
      </w:r>
      <w:proofErr w:type="spellEnd"/>
      <w:r w:rsidR="00EE3DE1" w:rsidRPr="00EE3DE1">
        <w:t xml:space="preserve">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 xml:space="preserve">западная часть Печенгской волости и часть </w:t>
      </w:r>
      <w:proofErr w:type="spellStart"/>
      <w:r w:rsidR="00EE3DE1" w:rsidRPr="00EE3DE1">
        <w:t>Кольско-Лопарской</w:t>
      </w:r>
      <w:proofErr w:type="spellEnd"/>
      <w:r w:rsidR="00EE3DE1" w:rsidRPr="00EE3DE1">
        <w:t xml:space="preserve">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68"/>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 xml:space="preserve">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w:t>
      </w:r>
      <w:proofErr w:type="spellStart"/>
      <w:r w:rsidR="00FF3A20" w:rsidRPr="00FF3A20">
        <w:t>Елисаветпольская</w:t>
      </w:r>
      <w:proofErr w:type="spellEnd"/>
      <w:r w:rsidR="00FF3A20" w:rsidRPr="00FF3A20">
        <w:t>,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proofErr w:type="spellStart"/>
      <w:r w:rsidRPr="00F24D1C">
        <w:rPr>
          <w:rFonts w:ascii="Times New Roman" w:eastAsia="Times New Roman" w:hAnsi="Times New Roman" w:cs="Times New Roman"/>
          <w:sz w:val="20"/>
          <w:szCs w:val="20"/>
          <w:lang w:eastAsia="ru-RU"/>
        </w:rPr>
        <w:t>Елисаветпольская</w:t>
      </w:r>
      <w:proofErr w:type="spellEnd"/>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69"/>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w:t>
            </w:r>
            <w:proofErr w:type="spellStart"/>
            <w:r w:rsidRPr="00722817">
              <w:rPr>
                <w:szCs w:val="22"/>
              </w:rPr>
              <w:t>Лосицкого</w:t>
            </w:r>
            <w:proofErr w:type="spellEnd"/>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Гухмана,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3" w:name="toc_eval_governships"/>
      <w:bookmarkEnd w:id="13"/>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70"/>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71"/>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72"/>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w:t>
      </w:r>
      <w:proofErr w:type="spellStart"/>
      <w:r w:rsidRPr="00EE112F">
        <w:t>взаимно-компенсаторно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4" w:name="toc_start_dem_transition"/>
      <w:bookmarkEnd w:id="14"/>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73"/>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74"/>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75"/>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76"/>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77"/>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w:t>
            </w:r>
            <w:proofErr w:type="spellStart"/>
            <w:r w:rsidRPr="00D76D33">
              <w:rPr>
                <w:rFonts w:ascii="Times New Roman" w:eastAsia="Times New Roman" w:hAnsi="Times New Roman" w:cs="Times New Roman"/>
                <w:b/>
                <w:bCs/>
                <w:color w:val="000000"/>
                <w:sz w:val="20"/>
                <w:szCs w:val="20"/>
                <w:lang w:val="en-US"/>
              </w:rPr>
              <w:t>падения</w:t>
            </w:r>
            <w:proofErr w:type="spellEnd"/>
            <w:r w:rsidRPr="00D76D33">
              <w:rPr>
                <w:rFonts w:ascii="Times New Roman" w:eastAsia="Times New Roman" w:hAnsi="Times New Roman" w:cs="Times New Roman"/>
                <w:b/>
                <w:bCs/>
                <w:color w:val="000000"/>
                <w:sz w:val="20"/>
                <w:szCs w:val="20"/>
                <w:lang w:val="en-US"/>
              </w:rPr>
              <w:t xml:space="preserve">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рождаемости</w:t>
            </w:r>
            <w:proofErr w:type="spellEnd"/>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тренда</w:t>
            </w:r>
            <w:proofErr w:type="spellEnd"/>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w:t>
            </w:r>
            <w:proofErr w:type="spellStart"/>
            <w:r w:rsidRPr="00972CD4">
              <w:rPr>
                <w:rFonts w:ascii="Times New Roman" w:eastAsia="Times New Roman" w:hAnsi="Times New Roman" w:cs="Times New Roman"/>
                <w:b/>
                <w:bCs/>
                <w:color w:val="000000"/>
                <w:lang w:val="en-US"/>
              </w:rPr>
              <w:t>падения</w:t>
            </w:r>
            <w:proofErr w:type="spellEnd"/>
            <w:r w:rsidRPr="00972CD4">
              <w:rPr>
                <w:rFonts w:ascii="Times New Roman" w:eastAsia="Times New Roman" w:hAnsi="Times New Roman" w:cs="Times New Roman"/>
                <w:b/>
                <w:bCs/>
                <w:color w:val="000000"/>
                <w:lang w:val="en-US"/>
              </w:rPr>
              <w:t xml:space="preserve">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тренда</w:t>
            </w:r>
            <w:proofErr w:type="spellEnd"/>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w:t>
            </w:r>
            <w:proofErr w:type="spellStart"/>
            <w:r w:rsidRPr="00D53812">
              <w:rPr>
                <w:rFonts w:ascii="Times New Roman" w:eastAsia="Times New Roman" w:hAnsi="Times New Roman" w:cs="Times New Roman"/>
                <w:b/>
                <w:bCs/>
                <w:color w:val="000000"/>
                <w:lang w:val="en-US"/>
              </w:rPr>
              <w:t>падения</w:t>
            </w:r>
            <w:proofErr w:type="spellEnd"/>
            <w:r w:rsidRPr="00D53812">
              <w:rPr>
                <w:rFonts w:ascii="Times New Roman" w:eastAsia="Times New Roman" w:hAnsi="Times New Roman" w:cs="Times New Roman"/>
                <w:b/>
                <w:bCs/>
                <w:color w:val="000000"/>
                <w:lang w:val="en-US"/>
              </w:rPr>
              <w:t xml:space="preserve">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тренда</w:t>
            </w:r>
            <w:proofErr w:type="spellEnd"/>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w:t>
            </w:r>
            <w:proofErr w:type="spellStart"/>
            <w:r w:rsidRPr="00B167BD">
              <w:rPr>
                <w:rFonts w:ascii="Times New Roman" w:eastAsia="Times New Roman" w:hAnsi="Times New Roman" w:cs="Times New Roman"/>
                <w:b/>
                <w:bCs/>
                <w:color w:val="000000"/>
                <w:lang w:val="en-US"/>
              </w:rPr>
              <w:t>падения</w:t>
            </w:r>
            <w:proofErr w:type="spellEnd"/>
            <w:r w:rsidRPr="00B167BD">
              <w:rPr>
                <w:rFonts w:ascii="Times New Roman" w:eastAsia="Times New Roman" w:hAnsi="Times New Roman" w:cs="Times New Roman"/>
                <w:b/>
                <w:bCs/>
                <w:color w:val="000000"/>
                <w:lang w:val="en-US"/>
              </w:rPr>
              <w:t xml:space="preserve">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тренда</w:t>
            </w:r>
            <w:proofErr w:type="spellEnd"/>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w:t>
            </w:r>
            <w:proofErr w:type="spellStart"/>
            <w:r w:rsidRPr="00A94181">
              <w:rPr>
                <w:rFonts w:ascii="Times New Roman" w:eastAsia="Times New Roman" w:hAnsi="Times New Roman" w:cs="Times New Roman"/>
                <w:b/>
                <w:bCs/>
                <w:color w:val="000000"/>
                <w:lang w:val="en-US"/>
              </w:rPr>
              <w:t>падения</w:t>
            </w:r>
            <w:proofErr w:type="spellEnd"/>
            <w:r w:rsidRPr="00A94181">
              <w:rPr>
                <w:rFonts w:ascii="Times New Roman" w:eastAsia="Times New Roman" w:hAnsi="Times New Roman" w:cs="Times New Roman"/>
                <w:b/>
                <w:bCs/>
                <w:color w:val="000000"/>
                <w:lang w:val="en-US"/>
              </w:rPr>
              <w:t xml:space="preserve">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тренда</w:t>
            </w:r>
            <w:proofErr w:type="spellEnd"/>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5" w:name="toc_appendix_1"/>
      <w:bookmarkEnd w:id="15"/>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 xml:space="preserve">в 1885 году и в 1893 году, была бы недостаточно </w:t>
      </w:r>
      <w:proofErr w:type="spellStart"/>
      <w:r w:rsidRPr="00464A4C">
        <w:rPr>
          <w:rFonts w:ascii="Times New Roman" w:hAnsi="Times New Roman" w:cs="Times New Roman"/>
        </w:rPr>
        <w:t>демографичной</w:t>
      </w:r>
      <w:proofErr w:type="spellEnd"/>
      <w:r w:rsidRPr="00464A4C">
        <w:rPr>
          <w:rFonts w:ascii="Times New Roman" w:hAnsi="Times New Roman" w:cs="Times New Roman"/>
        </w:rPr>
        <w:t>: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Dᵧ</w:t>
      </w:r>
      <w:proofErr w:type="spellEnd"/>
      <w:r w:rsidRPr="00464A4C">
        <w:rPr>
          <w:rFonts w:ascii="Times New Roman" w:hAnsi="Times New Roman" w:cs="Times New Roman"/>
        </w:rPr>
        <w:t xml:space="preserve"> — </w:t>
      </w:r>
      <w:proofErr w:type="spellStart"/>
      <w:r w:rsidRPr="00464A4C">
        <w:rPr>
          <w:rFonts w:ascii="Times New Roman" w:hAnsi="Times New Roman" w:cs="Times New Roman"/>
        </w:rPr>
        <w:t>число</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смертей</w:t>
      </w:r>
      <w:proofErr w:type="spellEnd"/>
      <w:r w:rsidRPr="00464A4C">
        <w:rPr>
          <w:rFonts w:ascii="Times New Roman" w:hAnsi="Times New Roman" w:cs="Times New Roman"/>
        </w:rPr>
        <w:t>;</w:t>
      </w:r>
    </w:p>
    <w:p w14:paraId="0A164571"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Mᵧ</w:t>
      </w:r>
      <w:proofErr w:type="spellEnd"/>
      <w:r w:rsidRPr="00464A4C">
        <w:rPr>
          <w:rFonts w:ascii="Times New Roman" w:hAnsi="Times New Roman" w:cs="Times New Roman"/>
        </w:rPr>
        <w:t xml:space="preserve"> — </w:t>
      </w:r>
      <w:proofErr w:type="spellStart"/>
      <w:r w:rsidRPr="00464A4C">
        <w:rPr>
          <w:rFonts w:ascii="Times New Roman" w:hAnsi="Times New Roman" w:cs="Times New Roman"/>
        </w:rPr>
        <w:t>сальдо</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миграции</w:t>
      </w:r>
      <w:proofErr w:type="spellEnd"/>
      <w:r w:rsidRPr="00464A4C">
        <w:rPr>
          <w:rFonts w:ascii="Times New Roman" w:hAnsi="Times New Roman" w:cs="Times New Roman"/>
        </w:rPr>
        <w:t>;</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EA1732"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ln</w:t>
      </w:r>
      <w:proofErr w:type="spellEnd"/>
      <w:r w:rsidRPr="00EA1732">
        <w:rPr>
          <w:rFonts w:ascii="Times New Roman" w:hAnsi="Times New Roman" w:cs="Times New Roman"/>
          <w:lang w:val="ru-RU"/>
        </w:rPr>
        <w:t>(</w:t>
      </w:r>
      <w:proofErr w:type="spellStart"/>
      <w:r w:rsidRPr="00464A4C">
        <w:rPr>
          <w:rFonts w:ascii="Times New Roman" w:hAnsi="Times New Roman" w:cs="Times New Roman"/>
        </w:rPr>
        <w:t>bᵧ</w:t>
      </w:r>
      <w:proofErr w:type="spellEnd"/>
      <w:r w:rsidRPr="00EA1732">
        <w:rPr>
          <w:rFonts w:ascii="Times New Roman" w:hAnsi="Times New Roman" w:cs="Times New Roman"/>
          <w:lang w:val="ru-RU"/>
        </w:rPr>
        <w:t xml:space="preserve">) = </w:t>
      </w:r>
      <w:proofErr w:type="spellStart"/>
      <w:r w:rsidRPr="00464A4C">
        <w:rPr>
          <w:rFonts w:ascii="Times New Roman" w:hAnsi="Times New Roman" w:cs="Times New Roman"/>
        </w:rPr>
        <w:t>ln</w:t>
      </w:r>
      <w:proofErr w:type="spellEnd"/>
      <w:r w:rsidRPr="00EA1732">
        <w:rPr>
          <w:rFonts w:ascii="Times New Roman" w:hAnsi="Times New Roman" w:cs="Times New Roman"/>
          <w:lang w:val="ru-RU"/>
        </w:rPr>
        <w:t>(</w:t>
      </w:r>
      <w:r w:rsidRPr="00464A4C">
        <w:rPr>
          <w:rFonts w:ascii="Times New Roman" w:hAnsi="Times New Roman" w:cs="Times New Roman"/>
        </w:rPr>
        <w:t>b</w:t>
      </w:r>
      <w:r w:rsidRPr="00EA1732">
        <w:rPr>
          <w:rFonts w:ascii="Times New Roman" w:hAnsi="Times New Roman" w:cs="Times New Roman"/>
          <w:lang w:val="ru-RU"/>
        </w:rPr>
        <w:t>ₐ) + [(</w:t>
      </w:r>
      <w:r w:rsidRPr="00464A4C">
        <w:rPr>
          <w:rFonts w:ascii="Times New Roman" w:hAnsi="Times New Roman" w:cs="Times New Roman"/>
        </w:rPr>
        <w:t>y</w:t>
      </w:r>
      <w:r w:rsidRPr="00EA1732">
        <w:rPr>
          <w:rFonts w:ascii="Times New Roman" w:hAnsi="Times New Roman" w:cs="Times New Roman"/>
          <w:lang w:val="ru-RU"/>
        </w:rPr>
        <w:t xml:space="preserve"> − </w:t>
      </w:r>
      <w:r w:rsidRPr="00464A4C">
        <w:rPr>
          <w:rFonts w:ascii="Times New Roman" w:hAnsi="Times New Roman" w:cs="Times New Roman"/>
        </w:rPr>
        <w:t>a</w:t>
      </w:r>
      <w:r w:rsidRPr="00EA1732">
        <w:rPr>
          <w:rFonts w:ascii="Times New Roman" w:hAnsi="Times New Roman" w:cs="Times New Roman"/>
          <w:lang w:val="ru-RU"/>
        </w:rPr>
        <w:t>) / (</w:t>
      </w:r>
      <w:r w:rsidRPr="00464A4C">
        <w:rPr>
          <w:rFonts w:ascii="Times New Roman" w:hAnsi="Times New Roman" w:cs="Times New Roman"/>
        </w:rPr>
        <w:t>c</w:t>
      </w:r>
      <w:r w:rsidRPr="00EA1732">
        <w:rPr>
          <w:rFonts w:ascii="Times New Roman" w:hAnsi="Times New Roman" w:cs="Times New Roman"/>
          <w:lang w:val="ru-RU"/>
        </w:rPr>
        <w:t xml:space="preserve"> − </w:t>
      </w:r>
      <w:r w:rsidRPr="00464A4C">
        <w:rPr>
          <w:rFonts w:ascii="Times New Roman" w:hAnsi="Times New Roman" w:cs="Times New Roman"/>
        </w:rPr>
        <w:t>a</w:t>
      </w:r>
      <w:r w:rsidRPr="00EA1732">
        <w:rPr>
          <w:rFonts w:ascii="Times New Roman" w:hAnsi="Times New Roman" w:cs="Times New Roman"/>
          <w:lang w:val="ru-RU"/>
        </w:rPr>
        <w:t>)] · [</w:t>
      </w:r>
      <w:proofErr w:type="spellStart"/>
      <w:r w:rsidRPr="00464A4C">
        <w:rPr>
          <w:rFonts w:ascii="Times New Roman" w:hAnsi="Times New Roman" w:cs="Times New Roman"/>
        </w:rPr>
        <w:t>ln</w:t>
      </w:r>
      <w:proofErr w:type="spellEnd"/>
      <w:r w:rsidRPr="00EA1732">
        <w:rPr>
          <w:rFonts w:ascii="Times New Roman" w:hAnsi="Times New Roman" w:cs="Times New Roman"/>
          <w:lang w:val="ru-RU"/>
        </w:rPr>
        <w:t>(</w:t>
      </w:r>
      <w:r w:rsidRPr="00464A4C">
        <w:rPr>
          <w:rFonts w:ascii="Times New Roman" w:hAnsi="Times New Roman" w:cs="Times New Roman"/>
        </w:rPr>
        <w:t>b</w:t>
      </w:r>
      <w:r w:rsidRPr="00464A4C">
        <w:rPr>
          <w:rFonts w:cs="Cambria Math"/>
        </w:rPr>
        <w:t>𝚌</w:t>
      </w:r>
      <w:r w:rsidRPr="00EA1732">
        <w:rPr>
          <w:rFonts w:ascii="Times New Roman" w:hAnsi="Times New Roman" w:cs="Times New Roman"/>
          <w:lang w:val="ru-RU"/>
        </w:rPr>
        <w:t xml:space="preserve">) − </w:t>
      </w:r>
      <w:proofErr w:type="spellStart"/>
      <w:r w:rsidRPr="00464A4C">
        <w:rPr>
          <w:rFonts w:ascii="Times New Roman" w:hAnsi="Times New Roman" w:cs="Times New Roman"/>
        </w:rPr>
        <w:t>ln</w:t>
      </w:r>
      <w:proofErr w:type="spellEnd"/>
      <w:r w:rsidRPr="00EA1732">
        <w:rPr>
          <w:rFonts w:ascii="Times New Roman" w:hAnsi="Times New Roman" w:cs="Times New Roman"/>
          <w:lang w:val="ru-RU"/>
        </w:rPr>
        <w:t>(</w:t>
      </w:r>
      <w:r w:rsidRPr="00464A4C">
        <w:rPr>
          <w:rFonts w:ascii="Times New Roman" w:hAnsi="Times New Roman" w:cs="Times New Roman"/>
        </w:rPr>
        <w:t>b</w:t>
      </w:r>
      <w:r w:rsidRPr="00EA1732">
        <w:rPr>
          <w:rFonts w:ascii="Times New Roman" w:hAnsi="Times New Roman" w:cs="Times New Roman"/>
          <w:lang w:val="ru-RU"/>
        </w:rPr>
        <w:t>ₐ)]</w:t>
      </w:r>
    </w:p>
    <w:p w14:paraId="5A1C52DC" w14:textId="77777777" w:rsidR="00464A4C" w:rsidRPr="00EA1732" w:rsidRDefault="00464A4C" w:rsidP="00464A4C">
      <w:pPr>
        <w:spacing w:line="240" w:lineRule="auto"/>
        <w:rPr>
          <w:rFonts w:ascii="Times New Roman" w:hAnsi="Times New Roman" w:cs="Times New Roman"/>
        </w:rPr>
      </w:pPr>
      <w:r w:rsidRPr="00464A4C">
        <w:rPr>
          <w:rFonts w:ascii="Times New Roman" w:hAnsi="Times New Roman" w:cs="Times New Roman"/>
        </w:rPr>
        <w:t>Затем</w:t>
      </w:r>
      <w:r w:rsidRPr="00EA1732">
        <w:rPr>
          <w:rFonts w:ascii="Times New Roman" w:hAnsi="Times New Roman" w:cs="Times New Roman"/>
        </w:rPr>
        <w:t>:</w:t>
      </w:r>
    </w:p>
    <w:p w14:paraId="0BA39FF6" w14:textId="77777777" w:rsidR="00464A4C" w:rsidRPr="00EA1732"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bᵧ</w:t>
      </w:r>
      <w:proofErr w:type="spellEnd"/>
      <w:r w:rsidRPr="00EA1732">
        <w:rPr>
          <w:rFonts w:ascii="Times New Roman" w:hAnsi="Times New Roman" w:cs="Times New Roman"/>
          <w:lang w:val="ru-RU"/>
        </w:rPr>
        <w:t xml:space="preserve"> = </w:t>
      </w:r>
      <w:proofErr w:type="spellStart"/>
      <w:r w:rsidRPr="00464A4C">
        <w:rPr>
          <w:rFonts w:ascii="Times New Roman" w:hAnsi="Times New Roman" w:cs="Times New Roman"/>
        </w:rPr>
        <w:t>exp</w:t>
      </w:r>
      <w:proofErr w:type="spellEnd"/>
      <w:r w:rsidRPr="00EA1732">
        <w:rPr>
          <w:rFonts w:ascii="Times New Roman" w:hAnsi="Times New Roman" w:cs="Times New Roman"/>
          <w:lang w:val="ru-RU"/>
        </w:rPr>
        <w:t>(</w:t>
      </w:r>
      <w:proofErr w:type="spellStart"/>
      <w:r w:rsidRPr="00464A4C">
        <w:rPr>
          <w:rFonts w:ascii="Times New Roman" w:hAnsi="Times New Roman" w:cs="Times New Roman"/>
        </w:rPr>
        <w:t>ln</w:t>
      </w:r>
      <w:proofErr w:type="spellEnd"/>
      <w:r w:rsidRPr="00EA1732">
        <w:rPr>
          <w:rFonts w:ascii="Times New Roman" w:hAnsi="Times New Roman" w:cs="Times New Roman"/>
          <w:lang w:val="ru-RU"/>
        </w:rPr>
        <w:t>(</w:t>
      </w:r>
      <w:proofErr w:type="spellStart"/>
      <w:r w:rsidRPr="00464A4C">
        <w:rPr>
          <w:rFonts w:ascii="Times New Roman" w:hAnsi="Times New Roman" w:cs="Times New Roman"/>
        </w:rPr>
        <w:t>bᵧ</w:t>
      </w:r>
      <w:proofErr w:type="spellEnd"/>
      <w:r w:rsidRPr="00EA1732">
        <w:rPr>
          <w:rFonts w:ascii="Times New Roman" w:hAnsi="Times New Roman" w:cs="Times New Roman"/>
          <w:lang w:val="ru-RU"/>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Если births(year) или deaths(year) возвращает значение, оно должно оставаться неизменным. Интерполяционная модель определяет только значения, для которых метод вернул null.</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рождаемость</w:t>
      </w:r>
      <w:proofErr w:type="spellEnd"/>
      <w:r w:rsidRPr="00464A4C">
        <w:rPr>
          <w:rFonts w:ascii="Times New Roman" w:hAnsi="Times New Roman" w:cs="Times New Roman"/>
        </w:rPr>
        <w:t xml:space="preserve"> 50‰ </w:t>
      </w:r>
      <w:proofErr w:type="spellStart"/>
      <w:r w:rsidRPr="00464A4C">
        <w:rPr>
          <w:rFonts w:ascii="Times New Roman" w:hAnsi="Times New Roman" w:cs="Times New Roman"/>
        </w:rPr>
        <w:t>и</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смертность</w:t>
      </w:r>
      <w:proofErr w:type="spellEnd"/>
      <w:r w:rsidRPr="00464A4C">
        <w:rPr>
          <w:rFonts w:ascii="Times New Roman" w:hAnsi="Times New Roman" w:cs="Times New Roman"/>
        </w:rPr>
        <w:t xml:space="preserve"> 30‰;</w:t>
      </w:r>
    </w:p>
    <w:p w14:paraId="66D92054"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рождаемость</w:t>
      </w:r>
      <w:proofErr w:type="spellEnd"/>
      <w:r w:rsidRPr="00464A4C">
        <w:rPr>
          <w:rFonts w:ascii="Times New Roman" w:hAnsi="Times New Roman" w:cs="Times New Roman"/>
        </w:rPr>
        <w:t xml:space="preserve"> 35‰ </w:t>
      </w:r>
      <w:proofErr w:type="spellStart"/>
      <w:r w:rsidRPr="00464A4C">
        <w:rPr>
          <w:rFonts w:ascii="Times New Roman" w:hAnsi="Times New Roman" w:cs="Times New Roman"/>
        </w:rPr>
        <w:t>и</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смертность</w:t>
      </w:r>
      <w:proofErr w:type="spellEnd"/>
      <w:r w:rsidRPr="00464A4C">
        <w:rPr>
          <w:rFonts w:ascii="Times New Roman" w:hAnsi="Times New Roman" w:cs="Times New Roman"/>
        </w:rPr>
        <w:t xml:space="preserve">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saldo(year)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Все вычисления следует выполнять в double.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EA1732" w:rsidRDefault="00464A4C" w:rsidP="00464A4C">
      <w:pPr>
        <w:spacing w:line="240" w:lineRule="auto"/>
        <w:rPr>
          <w:rFonts w:ascii="Times New Roman" w:hAnsi="Times New Roman" w:cs="Times New Roman"/>
        </w:rPr>
      </w:pPr>
      <w:r w:rsidRPr="00464A4C">
        <w:rPr>
          <w:rFonts w:ascii="Times New Roman" w:hAnsi="Times New Roman" w:cs="Times New Roman"/>
        </w:rPr>
        <w:t>После</w:t>
      </w:r>
      <w:r w:rsidRPr="00EA1732">
        <w:rPr>
          <w:rFonts w:ascii="Times New Roman" w:hAnsi="Times New Roman" w:cs="Times New Roman"/>
        </w:rPr>
        <w:t xml:space="preserve"> </w:t>
      </w:r>
      <w:r w:rsidRPr="00464A4C">
        <w:rPr>
          <w:rFonts w:ascii="Times New Roman" w:hAnsi="Times New Roman" w:cs="Times New Roman"/>
        </w:rPr>
        <w:t>сходимости</w:t>
      </w:r>
      <w:r w:rsidRPr="00EA1732">
        <w:rPr>
          <w:rFonts w:ascii="Times New Roman" w:hAnsi="Times New Roman" w:cs="Times New Roman"/>
        </w:rPr>
        <w:t>:</w:t>
      </w:r>
    </w:p>
    <w:p w14:paraId="4DF106D2" w14:textId="77777777" w:rsidR="00464A4C" w:rsidRPr="00EA1732"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Bᵧ</w:t>
      </w:r>
      <w:proofErr w:type="spellEnd"/>
      <w:r w:rsidRPr="00EA1732">
        <w:rPr>
          <w:rFonts w:ascii="Times New Roman" w:hAnsi="Times New Roman" w:cs="Times New Roman"/>
          <w:lang w:val="ru-RU"/>
        </w:rPr>
        <w:t>(</w:t>
      </w:r>
      <w:r w:rsidRPr="00464A4C">
        <w:rPr>
          <w:rFonts w:ascii="Times New Roman" w:hAnsi="Times New Roman" w:cs="Times New Roman"/>
        </w:rPr>
        <w:t>integer</w:t>
      </w:r>
      <w:r w:rsidRPr="00EA1732">
        <w:rPr>
          <w:rFonts w:ascii="Times New Roman" w:hAnsi="Times New Roman" w:cs="Times New Roman"/>
          <w:lang w:val="ru-RU"/>
        </w:rPr>
        <w:t xml:space="preserve">) = </w:t>
      </w:r>
      <w:r w:rsidRPr="00464A4C">
        <w:rPr>
          <w:rFonts w:ascii="Times New Roman" w:hAnsi="Times New Roman" w:cs="Times New Roman"/>
        </w:rPr>
        <w:t>round</w:t>
      </w:r>
      <w:r w:rsidRPr="00EA1732">
        <w:rPr>
          <w:rFonts w:ascii="Times New Roman" w:hAnsi="Times New Roman" w:cs="Times New Roman"/>
          <w:lang w:val="ru-RU"/>
        </w:rPr>
        <w:t>(</w:t>
      </w:r>
      <w:proofErr w:type="spellStart"/>
      <w:r w:rsidRPr="00464A4C">
        <w:rPr>
          <w:rFonts w:ascii="Times New Roman" w:hAnsi="Times New Roman" w:cs="Times New Roman"/>
        </w:rPr>
        <w:t>Bᵧ</w:t>
      </w:r>
      <w:proofErr w:type="spellEnd"/>
      <w:r w:rsidRPr="00EA1732">
        <w:rPr>
          <w:rFonts w:ascii="Times New Roman" w:hAnsi="Times New Roman" w:cs="Times New Roman"/>
          <w:lang w:val="ru-RU"/>
        </w:rPr>
        <w:t>)</w:t>
      </w:r>
    </w:p>
    <w:p w14:paraId="329F85E6" w14:textId="77777777" w:rsidR="00464A4C" w:rsidRPr="00EA1732"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Dᵧ</w:t>
      </w:r>
      <w:proofErr w:type="spellEnd"/>
      <w:r w:rsidRPr="00EA1732">
        <w:rPr>
          <w:rFonts w:ascii="Times New Roman" w:hAnsi="Times New Roman" w:cs="Times New Roman"/>
          <w:lang w:val="ru-RU"/>
        </w:rPr>
        <w:t>(</w:t>
      </w:r>
      <w:r w:rsidRPr="00464A4C">
        <w:rPr>
          <w:rFonts w:ascii="Times New Roman" w:hAnsi="Times New Roman" w:cs="Times New Roman"/>
        </w:rPr>
        <w:t>integer</w:t>
      </w:r>
      <w:r w:rsidRPr="00EA1732">
        <w:rPr>
          <w:rFonts w:ascii="Times New Roman" w:hAnsi="Times New Roman" w:cs="Times New Roman"/>
          <w:lang w:val="ru-RU"/>
        </w:rPr>
        <w:t xml:space="preserve">) = </w:t>
      </w:r>
      <w:r w:rsidRPr="00464A4C">
        <w:rPr>
          <w:rFonts w:ascii="Times New Roman" w:hAnsi="Times New Roman" w:cs="Times New Roman"/>
        </w:rPr>
        <w:t>round</w:t>
      </w:r>
      <w:r w:rsidRPr="00EA1732">
        <w:rPr>
          <w:rFonts w:ascii="Times New Roman" w:hAnsi="Times New Roman" w:cs="Times New Roman"/>
          <w:lang w:val="ru-RU"/>
        </w:rPr>
        <w:t>(</w:t>
      </w:r>
      <w:proofErr w:type="spellStart"/>
      <w:r w:rsidRPr="00464A4C">
        <w:rPr>
          <w:rFonts w:ascii="Times New Roman" w:hAnsi="Times New Roman" w:cs="Times New Roman"/>
        </w:rPr>
        <w:t>Dᵧ</w:t>
      </w:r>
      <w:proofErr w:type="spellEnd"/>
      <w:r w:rsidRPr="00EA1732">
        <w:rPr>
          <w:rFonts w:ascii="Times New Roman" w:hAnsi="Times New Roman" w:cs="Times New Roman"/>
          <w:lang w:val="ru-RU"/>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74142C"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proofErr w:type="spellStart"/>
            <w:r w:rsidRPr="00464A4C">
              <w:rPr>
                <w:rFonts w:ascii="Times New Roman" w:eastAsia="Consolas" w:hAnsi="Times New Roman" w:cs="Times New Roman"/>
                <w:sz w:val="19"/>
                <w:lang w:val="en-US"/>
              </w:rPr>
              <w:t>setBirhts</w:t>
            </w:r>
            <w:proofErr w:type="spellEnd"/>
            <w:r w:rsidRPr="00464A4C">
              <w:rPr>
                <w:rFonts w:ascii="Times New Roman" w:eastAsia="Consolas" w:hAnsi="Times New Roman" w:cs="Times New Roman"/>
                <w:sz w:val="19"/>
                <w:lang w:val="en-US"/>
              </w:rPr>
              <w:t xml:space="preserve">(year, </w:t>
            </w:r>
            <w:proofErr w:type="spellStart"/>
            <w:r w:rsidRPr="00464A4C">
              <w:rPr>
                <w:rFonts w:ascii="Times New Roman" w:eastAsia="Consolas" w:hAnsi="Times New Roman" w:cs="Times New Roman"/>
                <w:sz w:val="19"/>
                <w:lang w:val="en-US"/>
              </w:rPr>
              <w:t>roundedBirths</w:t>
            </w:r>
            <w:proofErr w:type="spellEnd"/>
            <w:r w:rsidRPr="00464A4C">
              <w:rPr>
                <w:rFonts w:ascii="Times New Roman" w:eastAsia="Consolas" w:hAnsi="Times New Roman" w:cs="Times New Roman"/>
                <w:sz w:val="19"/>
                <w:lang w:val="en-US"/>
              </w:rPr>
              <w:t>);</w:t>
            </w:r>
            <w:r w:rsidRPr="00464A4C">
              <w:rPr>
                <w:rFonts w:ascii="Times New Roman" w:eastAsia="Consolas" w:hAnsi="Times New Roman" w:cs="Times New Roman"/>
                <w:sz w:val="19"/>
                <w:lang w:val="en-US"/>
              </w:rPr>
              <w:br/>
            </w:r>
            <w:proofErr w:type="spellStart"/>
            <w:r w:rsidRPr="00464A4C">
              <w:rPr>
                <w:rFonts w:ascii="Times New Roman" w:eastAsia="Consolas" w:hAnsi="Times New Roman" w:cs="Times New Roman"/>
                <w:sz w:val="19"/>
                <w:lang w:val="en-US"/>
              </w:rPr>
              <w:t>setDeaths</w:t>
            </w:r>
            <w:proofErr w:type="spellEnd"/>
            <w:r w:rsidRPr="00464A4C">
              <w:rPr>
                <w:rFonts w:ascii="Times New Roman" w:eastAsia="Consolas" w:hAnsi="Times New Roman" w:cs="Times New Roman"/>
                <w:sz w:val="19"/>
                <w:lang w:val="en-US"/>
              </w:rPr>
              <w:t xml:space="preserve">(year, </w:t>
            </w:r>
            <w:proofErr w:type="spellStart"/>
            <w:r w:rsidRPr="00464A4C">
              <w:rPr>
                <w:rFonts w:ascii="Times New Roman" w:eastAsia="Consolas" w:hAnsi="Times New Roman" w:cs="Times New Roman"/>
                <w:sz w:val="19"/>
                <w:lang w:val="en-US"/>
              </w:rPr>
              <w:t>roundedDeaths</w:t>
            </w:r>
            <w:proofErr w:type="spellEnd"/>
            <w:r w:rsidRPr="00464A4C">
              <w:rPr>
                <w:rFonts w:ascii="Times New Roman" w:eastAsia="Consolas" w:hAnsi="Times New Roman" w:cs="Times New Roman"/>
                <w:sz w:val="19"/>
                <w:lang w:val="en-US"/>
              </w:rPr>
              <w:t>);</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Желательно дополнительно сохранять неокруглённые значения в диагностическом результате, даже если основной объект принимает только long.</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Использовать демографическое балансовое уравнение с saldo(year).</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6" w:name="toc_appendix_2"/>
      <w:bookmarkEnd w:id="16"/>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78"/>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русскую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Poland.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Все годовые американские величины в настоящем приложении относятся к финансовым годам США (FY), заканчивавшимся 30 июня. Именно на этой временно</w:t>
      </w:r>
      <w:r w:rsidR="0042355A">
        <w:t>́</w:t>
      </w:r>
      <w:r w:rsidRPr="00E474FD">
        <w:t>й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1. Почему старую строку Poland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14 NBER специально указано, что Russia до 1898 г. не включает Poland (</w:t>
      </w:r>
      <w:r w:rsidR="00CB3043" w:rsidRPr="00CB3043">
        <w:t>“</w:t>
      </w:r>
      <w:r w:rsidRPr="00E474FD">
        <w:t>Not including Poland up to 1898</w:t>
      </w:r>
      <w:r w:rsidR="00CB3043" w:rsidRPr="00CB3043">
        <w:t>”</w:t>
      </w:r>
      <w:r w:rsidRPr="00E474FD">
        <w:t>; NBER, стр. 353). Однако из этого не следует, что вся отдельная Poland относится к Российской империи.</w:t>
      </w:r>
    </w:p>
    <w:p w14:paraId="746919B3" w14:textId="4A67484C" w:rsidR="00E474FD" w:rsidRPr="00E474FD" w:rsidRDefault="00E474FD" w:rsidP="00E474FD">
      <w:pPr>
        <w:pStyle w:val="XNormal"/>
        <w:spacing w:line="240" w:lineRule="auto"/>
      </w:pPr>
      <w:r w:rsidRPr="00E474FD">
        <w:t>Это непосредственно видно из Immigration Report 1892, стр. 7.</w:t>
      </w:r>
      <w:r w:rsidR="00CD08F2">
        <w:rPr>
          <w:rStyle w:val="FootnoteReference"/>
        </w:rPr>
        <w:footnoteReference w:id="179"/>
      </w:r>
      <w:r w:rsidRPr="00E474FD">
        <w:t xml:space="preserve"> В исторической таблице за 1883</w:t>
      </w:r>
      <w:r w:rsidR="0042355A">
        <w:t>-</w:t>
      </w:r>
      <w:r w:rsidRPr="00E474FD">
        <w:t>1892 гг. одновременно существуют категории Other Austria (except Poland), Poland, Russia (except Poland) и Finland. Следовательно, старая американская Poland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Poland переносить в Russia нельзя.</w:t>
      </w:r>
    </w:p>
    <w:p w14:paraId="7F0BDBA3" w14:textId="77777777" w:rsidR="00E474FD" w:rsidRPr="00E474FD" w:rsidRDefault="00E474FD" w:rsidP="00E474FD">
      <w:pPr>
        <w:pStyle w:val="XNormal"/>
        <w:spacing w:line="240" w:lineRule="auto"/>
      </w:pPr>
      <w:r w:rsidRPr="00E474FD">
        <w:t>Именно здесь возникает задача не найти всю эмиграцию из Царства Польского, а оценить, какая доля старой американской Poland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2. Изменение классификации в FY1894–FY1898 и исчезновение отдельной Poland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Immigration Report 1895, стр. 12, австро-венгерская часть уже разбита на Bohemia, Moravia, Galicia, and Bukowina, Hungary и Other Austria, тогда как отдельно перечисляются Russia (proper), Finland и Poland. Отдельная Poland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Austria-Hungary, а оставшуюся отдельную Poland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Та же система сохраняется до FY1898. Immigration Report 1898, стр. 28–29, отдельно показывает Russia (proper), Finland и Poland; последняя равна 4,165 в FY1897 и 4,726 в FY1898. Историческая таблица в Immigration Report 1900, стр. 34–35, даёт последовательность Poland: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В FY1899 американская система была перестроена. Отдельная территориальная строка Poland исчезает, а иммигранты польской народности распределяются по фактической стране последнего проживания. Immigration Report 1899, стр. 8, сопоставляет старую и новую системы: в FY1898 отдельно значились 4,726 прибывших из Poland, тогда как в FY1899 60,982 человека отнесены к Russian Empire and Finland, и внутри этого числа по новой расовой классификации находятся 15,517 Poles. В</w:t>
      </w:r>
      <w:r w:rsidRPr="00EA1732">
        <w:t xml:space="preserve"> </w:t>
      </w:r>
      <w:r w:rsidRPr="00E474FD">
        <w:t>сводной</w:t>
      </w:r>
      <w:r w:rsidRPr="00EA1732">
        <w:t xml:space="preserve"> </w:t>
      </w:r>
      <w:r w:rsidRPr="00E474FD">
        <w:t>исторической</w:t>
      </w:r>
      <w:r w:rsidRPr="00EA1732">
        <w:t xml:space="preserve"> </w:t>
      </w:r>
      <w:r w:rsidRPr="00E474FD">
        <w:t>таблице</w:t>
      </w:r>
      <w:r w:rsidRPr="00EA1732">
        <w:t xml:space="preserve"> </w:t>
      </w:r>
      <w:r w:rsidRPr="00E474FD">
        <w:t>позднейшего</w:t>
      </w:r>
      <w:r w:rsidRPr="00EA1732">
        <w:t xml:space="preserve"> </w:t>
      </w:r>
      <w:r w:rsidRPr="00E474FD">
        <w:t>отчёта</w:t>
      </w:r>
      <w:r w:rsidRPr="00EA1732">
        <w:t xml:space="preserve"> </w:t>
      </w:r>
      <w:r w:rsidRPr="00E474FD">
        <w:t>это</w:t>
      </w:r>
      <w:r w:rsidRPr="00EA1732">
        <w:t xml:space="preserve"> </w:t>
      </w:r>
      <w:r w:rsidRPr="00E474FD">
        <w:t>сформулировано</w:t>
      </w:r>
      <w:r w:rsidRPr="00EA1732">
        <w:t xml:space="preserve"> </w:t>
      </w:r>
      <w:r w:rsidRPr="00E474FD">
        <w:t>ещё</w:t>
      </w:r>
      <w:r w:rsidRPr="00EA1732">
        <w:t xml:space="preserve"> </w:t>
      </w:r>
      <w:r w:rsidRPr="00E474FD">
        <w:t>прямее</w:t>
      </w:r>
      <w:r w:rsidRPr="00EA1732">
        <w:t xml:space="preserve">: </w:t>
      </w:r>
      <w:r w:rsidR="00CB3043" w:rsidRPr="00EA1732">
        <w:t>“</w:t>
      </w:r>
      <w:r w:rsidRPr="009258F6">
        <w:rPr>
          <w:lang w:val="en-US"/>
        </w:rPr>
        <w:t>Beginning</w:t>
      </w:r>
      <w:r w:rsidRPr="00EA1732">
        <w:t xml:space="preserve"> </w:t>
      </w:r>
      <w:r w:rsidRPr="009258F6">
        <w:rPr>
          <w:lang w:val="en-US"/>
        </w:rPr>
        <w:t>with</w:t>
      </w:r>
      <w:r w:rsidRPr="00EA1732">
        <w:t xml:space="preserve"> 1899, </w:t>
      </w:r>
      <w:r w:rsidRPr="009258F6">
        <w:rPr>
          <w:lang w:val="en-US"/>
        </w:rPr>
        <w:t>Polish</w:t>
      </w:r>
      <w:r w:rsidRPr="00EA1732">
        <w:t xml:space="preserve"> </w:t>
      </w:r>
      <w:r w:rsidRPr="009258F6">
        <w:rPr>
          <w:lang w:val="en-US"/>
        </w:rPr>
        <w:t>immigrants</w:t>
      </w:r>
      <w:r w:rsidRPr="00EA1732">
        <w:t xml:space="preserve"> </w:t>
      </w:r>
      <w:r w:rsidRPr="009258F6">
        <w:rPr>
          <w:lang w:val="en-US"/>
        </w:rPr>
        <w:t>have</w:t>
      </w:r>
      <w:r w:rsidRPr="00EA1732">
        <w:t xml:space="preserve"> </w:t>
      </w:r>
      <w:r w:rsidRPr="009258F6">
        <w:rPr>
          <w:lang w:val="en-US"/>
        </w:rPr>
        <w:t>been</w:t>
      </w:r>
      <w:r w:rsidRPr="00EA1732">
        <w:t xml:space="preserve"> </w:t>
      </w:r>
      <w:r w:rsidRPr="009258F6">
        <w:rPr>
          <w:lang w:val="en-US"/>
        </w:rPr>
        <w:t>included</w:t>
      </w:r>
      <w:r w:rsidRPr="00EA1732">
        <w:t xml:space="preserve"> </w:t>
      </w:r>
      <w:r w:rsidRPr="009258F6">
        <w:rPr>
          <w:lang w:val="en-US"/>
        </w:rPr>
        <w:t>in</w:t>
      </w:r>
      <w:r w:rsidRPr="00EA1732">
        <w:t xml:space="preserve"> </w:t>
      </w:r>
      <w:r w:rsidRPr="009258F6">
        <w:rPr>
          <w:lang w:val="en-US"/>
        </w:rPr>
        <w:t>the</w:t>
      </w:r>
      <w:r w:rsidRPr="00EA1732">
        <w:t xml:space="preserve"> </w:t>
      </w:r>
      <w:r w:rsidRPr="009258F6">
        <w:rPr>
          <w:lang w:val="en-US"/>
        </w:rPr>
        <w:t>countries</w:t>
      </w:r>
      <w:r w:rsidRPr="00EA1732">
        <w:t xml:space="preserve"> </w:t>
      </w:r>
      <w:r w:rsidRPr="009258F6">
        <w:rPr>
          <w:lang w:val="en-US"/>
        </w:rPr>
        <w:t>to</w:t>
      </w:r>
      <w:r w:rsidRPr="00EA1732">
        <w:t xml:space="preserve"> </w:t>
      </w:r>
      <w:r w:rsidRPr="009258F6">
        <w:rPr>
          <w:lang w:val="en-US"/>
        </w:rPr>
        <w:t>which</w:t>
      </w:r>
      <w:r w:rsidRPr="00EA1732">
        <w:t xml:space="preserve"> </w:t>
      </w:r>
      <w:r w:rsidRPr="009258F6">
        <w:rPr>
          <w:lang w:val="en-US"/>
        </w:rPr>
        <w:t>they</w:t>
      </w:r>
      <w:r w:rsidRPr="00EA1732">
        <w:t xml:space="preserve"> </w:t>
      </w:r>
      <w:r w:rsidRPr="009258F6">
        <w:rPr>
          <w:lang w:val="en-US"/>
        </w:rPr>
        <w:t>belong</w:t>
      </w:r>
      <w:r w:rsidR="00CB3043" w:rsidRPr="00EA1732">
        <w:t>”</w:t>
      </w:r>
      <w:r w:rsidRPr="00EA1732">
        <w:t xml:space="preserve"> (</w:t>
      </w:r>
      <w:r w:rsidRPr="009258F6">
        <w:rPr>
          <w:lang w:val="en-US"/>
        </w:rPr>
        <w:t>Immigration</w:t>
      </w:r>
      <w:r w:rsidRPr="00EA1732">
        <w:t xml:space="preserve"> </w:t>
      </w:r>
      <w:r w:rsidRPr="009258F6">
        <w:rPr>
          <w:lang w:val="en-US"/>
        </w:rPr>
        <w:t>Report</w:t>
      </w:r>
      <w:r w:rsidRPr="00EA1732">
        <w:t xml:space="preserve"> 1902, </w:t>
      </w:r>
      <w:r w:rsidRPr="00E474FD">
        <w:t>стр</w:t>
      </w:r>
      <w:r w:rsidRPr="00EA1732">
        <w:t xml:space="preserve">. 33–34). </w:t>
      </w:r>
      <w:r w:rsidRPr="00E474FD">
        <w:t>NBER также отмечает, что в 1899</w:t>
      </w:r>
      <w:r w:rsidR="008168BB">
        <w:t>-</w:t>
      </w:r>
      <w:r w:rsidRPr="00E474FD">
        <w:t>1919 гг. польские иммигранты в статистике США отдельно по стране Poland не показывались, а относились к Austria-Hungary,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3. Оценка российской доли старой Poland до FY1894</w:t>
      </w:r>
    </w:p>
    <w:p w14:paraId="0ADE97A2" w14:textId="77777777" w:rsidR="00E474FD" w:rsidRPr="00E474FD" w:rsidRDefault="00E474FD" w:rsidP="00E474FD">
      <w:pPr>
        <w:pStyle w:val="XNormal"/>
        <w:spacing w:line="240" w:lineRule="auto"/>
      </w:pPr>
      <w:r w:rsidRPr="00E474FD">
        <w:t>Точного разложения старой категории Poland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race or people = Polish и по стране последнего проживания.</w:t>
      </w:r>
    </w:p>
    <w:p w14:paraId="186BE750" w14:textId="77777777" w:rsidR="00E474FD" w:rsidRPr="00E474FD" w:rsidRDefault="00E474FD" w:rsidP="00CB3043">
      <w:pPr>
        <w:pStyle w:val="XNormal"/>
        <w:spacing w:after="120" w:line="240" w:lineRule="auto"/>
      </w:pPr>
      <w:r w:rsidRPr="00E474FD">
        <w:t>Американские National Tables XXIII, XXVII и XXXII NBER (соответственно Austria-Hungary, Germany и Russia and Finland;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Russia + Finland</w:t>
            </w:r>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Austria-Hungary</w:t>
            </w:r>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Germany</w:t>
            </w:r>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доля Russia + Finland</w:t>
            </w:r>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Таким образом, за двенадцать финансовых лет 1899–1910 гг. 50.14% польских иммигрантов из трёх государств разделённой Польши прибыли из Russia and Finland.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Poland. После FY1899 Polish является этнической (</w:t>
      </w:r>
      <w:r w:rsidR="00CB3043" w:rsidRPr="00CB3043">
        <w:t>“</w:t>
      </w:r>
      <w:r w:rsidRPr="00E474FD">
        <w:t>race or people</w:t>
      </w:r>
      <w:r w:rsidR="00CB3043" w:rsidRPr="00CB3043">
        <w:t>”</w:t>
      </w:r>
      <w:r w:rsidRPr="00E474FD">
        <w:t>) категорией, тогда как старая Poland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русская Польша ≈ 0.5 × старая американская Poland</w:t>
      </w:r>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4. Почему нельзя механически использовать всю прямую статистику Congress Poland</w:t>
      </w:r>
    </w:p>
    <w:p w14:paraId="2DC4D6DE" w14:textId="77777777" w:rsidR="00E474FD" w:rsidRPr="00E474FD" w:rsidRDefault="00E474FD" w:rsidP="00E474FD">
      <w:pPr>
        <w:pStyle w:val="XNormal"/>
        <w:spacing w:line="240" w:lineRule="auto"/>
      </w:pPr>
      <w:r w:rsidRPr="00E474FD">
        <w:t>NBER располагает отдельной статистикой постоянной эмиграции из Congress Poland.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Congress Poland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По той же причине отдельную строку Poland нельзя прибавлять к Russia в таблице №1 NBER: для германской портовой серии примечание прямо указывает, что Russia включает эмигрантов из Finland и Poland до 1913 г. (</w:t>
      </w:r>
      <w:r w:rsidR="00CB3043" w:rsidRPr="00CB3043">
        <w:t>“</w:t>
      </w:r>
      <w:r w:rsidRPr="00E474FD">
        <w:t>Via German ports only; includes emigrants from Finland and Poland up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5. Погодовая схема поправки за FY1876–FY1898</w:t>
      </w:r>
    </w:p>
    <w:p w14:paraId="15122587" w14:textId="77777777" w:rsidR="00E474FD" w:rsidRPr="00E474FD" w:rsidRDefault="00E474FD" w:rsidP="00E474FD">
      <w:pPr>
        <w:pStyle w:val="XNormal"/>
        <w:spacing w:line="240" w:lineRule="auto"/>
      </w:pPr>
      <w:r w:rsidRPr="00E474FD">
        <w:t>Для FY1876–FY1880 таблица №13 NBER даёт Russia = 31,322, Poland = 4,671 и отдельно Finland = 220 (NBER, стр. 265). Вся Poland этого пятилетия относится к США. Американская National Table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Для FY1881–FY1890 отдельная Poland берётся непосредственно из таблицы №13 NBER; для FY1891–FY1898 – из американской исторической таблицы Immigration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Poland</w:t>
            </w:r>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Для 1891–1895 гг. поправка 44,935 = 42,204 + 1,941 + 790. Для 1896–1900 гг. поправка 9,582 = 691 + 4,165 + 4,726; она точно совпадает со всей отдельной Poland за FY1896–FY1898, поскольку с FY1899 отдельная территориальная Poland исчезает.</w:t>
      </w:r>
    </w:p>
    <w:p w14:paraId="131D4C44" w14:textId="77777777" w:rsidR="00E474FD" w:rsidRPr="00E474FD" w:rsidRDefault="00E474FD" w:rsidP="00E474FD">
      <w:pPr>
        <w:pStyle w:val="XNormal"/>
        <w:spacing w:line="240" w:lineRule="auto"/>
      </w:pPr>
      <w:r w:rsidRPr="00E474FD">
        <w:t>Таким образом, окончательная рабочая конвенция для таблицы №13 NBER такова: до FY1894 прибавлять к Russia примерно половину отдельной Poland; за FY1894–FY1898 — всю Poland;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r w:rsidRPr="00CD6E0B">
        <w:rPr>
          <w:b/>
          <w:bCs/>
          <w:lang w:val="en-US"/>
        </w:rPr>
        <w:t>NBER</w:t>
      </w:r>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r w:rsidRPr="00CD6E0B">
        <w:rPr>
          <w:lang w:val="en-US"/>
        </w:rPr>
        <w:t>NBER</w:t>
      </w:r>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r w:rsidRPr="00CD6E0B">
        <w:rPr>
          <w:lang w:val="en-US"/>
        </w:rPr>
        <w:t>NBER</w:t>
      </w:r>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r w:rsidRPr="00CD6E0B">
        <w:rPr>
          <w:lang w:val="en-US"/>
        </w:rPr>
        <w:t>NBER</w:t>
      </w:r>
      <w:r w:rsidRPr="00CD6E0B">
        <w:t xml:space="preserve"> и при использовании американских данных в погодовой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EA1732">
        <w:t xml:space="preserve"> </w:t>
      </w:r>
      <w:r w:rsidRPr="00CD6E0B">
        <w:rPr>
          <w:lang w:val="en-US"/>
        </w:rPr>
        <w:t>Immigration</w:t>
      </w:r>
      <w:r w:rsidRPr="00EA1732">
        <w:t xml:space="preserve"> </w:t>
      </w:r>
      <w:r w:rsidRPr="00CD6E0B">
        <w:rPr>
          <w:lang w:val="en-US"/>
        </w:rPr>
        <w:t>Report</w:t>
      </w:r>
      <w:r w:rsidRPr="00EA1732">
        <w:t xml:space="preserve"> 1892, </w:t>
      </w:r>
      <w:r w:rsidRPr="00CD6E0B">
        <w:t>стр</w:t>
      </w:r>
      <w:r w:rsidRPr="00EA1732">
        <w:t xml:space="preserve">. 7 </w:t>
      </w:r>
      <w:r w:rsidRPr="00CD6E0B">
        <w:t>одновременно</w:t>
      </w:r>
      <w:r w:rsidRPr="00EA1732">
        <w:t xml:space="preserve"> </w:t>
      </w:r>
      <w:r w:rsidRPr="00CD6E0B">
        <w:t>приводятся</w:t>
      </w:r>
      <w:r w:rsidRPr="00EA1732">
        <w:t xml:space="preserve"> </w:t>
      </w:r>
      <w:r w:rsidRPr="00CD6E0B">
        <w:t>категории</w:t>
      </w:r>
      <w:r w:rsidRPr="00EA1732">
        <w:t xml:space="preserve"> </w:t>
      </w:r>
      <w:r w:rsidRPr="00CD6E0B">
        <w:rPr>
          <w:lang w:val="en-US"/>
        </w:rPr>
        <w:t>Other</w:t>
      </w:r>
      <w:r w:rsidRPr="00EA1732">
        <w:t xml:space="preserve"> </w:t>
      </w:r>
      <w:r w:rsidRPr="00CD6E0B">
        <w:rPr>
          <w:lang w:val="en-US"/>
        </w:rPr>
        <w:t>Austria</w:t>
      </w:r>
      <w:r w:rsidRPr="00EA1732">
        <w:t xml:space="preserve"> (</w:t>
      </w:r>
      <w:r w:rsidRPr="00CD6E0B">
        <w:rPr>
          <w:lang w:val="en-US"/>
        </w:rPr>
        <w:t>except</w:t>
      </w:r>
      <w:r w:rsidRPr="00EA1732">
        <w:t xml:space="preserve"> </w:t>
      </w:r>
      <w:r w:rsidRPr="00CD6E0B">
        <w:rPr>
          <w:lang w:val="en-US"/>
        </w:rPr>
        <w:t>Poland</w:t>
      </w:r>
      <w:r w:rsidRPr="00EA1732">
        <w:t xml:space="preserve">), </w:t>
      </w:r>
      <w:r w:rsidRPr="00CD6E0B">
        <w:rPr>
          <w:lang w:val="en-US"/>
        </w:rPr>
        <w:t>Poland</w:t>
      </w:r>
      <w:r w:rsidRPr="00EA1732">
        <w:t xml:space="preserve">, </w:t>
      </w:r>
      <w:r w:rsidRPr="00CD6E0B">
        <w:rPr>
          <w:lang w:val="en-US"/>
        </w:rPr>
        <w:t>Russia</w:t>
      </w:r>
      <w:r w:rsidRPr="00EA1732">
        <w:t xml:space="preserve"> (</w:t>
      </w:r>
      <w:r w:rsidRPr="00CD6E0B">
        <w:rPr>
          <w:lang w:val="en-US"/>
        </w:rPr>
        <w:t>except</w:t>
      </w:r>
      <w:r w:rsidRPr="00EA1732">
        <w:t xml:space="preserve"> </w:t>
      </w:r>
      <w:r w:rsidRPr="00CD6E0B">
        <w:rPr>
          <w:lang w:val="en-US"/>
        </w:rPr>
        <w:t>Poland</w:t>
      </w:r>
      <w:r w:rsidRPr="00EA1732">
        <w:t xml:space="preserve">) </w:t>
      </w:r>
      <w:r w:rsidRPr="00CD6E0B">
        <w:t>и</w:t>
      </w:r>
      <w:r w:rsidRPr="00EA1732">
        <w:t xml:space="preserve"> </w:t>
      </w:r>
      <w:r w:rsidRPr="00CD6E0B">
        <w:rPr>
          <w:lang w:val="en-US"/>
        </w:rPr>
        <w:t>Finland</w:t>
      </w:r>
      <w:r w:rsidRPr="00EA1732">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r w:rsidRPr="00CD6E0B">
        <w:rPr>
          <w:lang w:val="en-US"/>
        </w:rPr>
        <w:t>NBER</w:t>
      </w:r>
      <w:r w:rsidRPr="00CD6E0B">
        <w:t xml:space="preserve">, </w:t>
      </w:r>
      <w:r w:rsidRPr="00CD6E0B">
        <w:rPr>
          <w:lang w:val="en-US"/>
        </w:rPr>
        <w:t>National</w:t>
      </w:r>
      <w:r w:rsidRPr="00CD6E0B">
        <w:t xml:space="preserve"> </w:t>
      </w:r>
      <w:r w:rsidRPr="00CD6E0B">
        <w:rPr>
          <w:lang w:val="en-US"/>
        </w:rPr>
        <w:t>Tables</w:t>
      </w:r>
      <w:r w:rsidRPr="00CD6E0B">
        <w:t xml:space="preserve"> </w:t>
      </w:r>
      <w:r w:rsidRPr="00CD6E0B">
        <w:rPr>
          <w:lang w:val="en-US"/>
        </w:rPr>
        <w:t>XXIII</w:t>
      </w:r>
      <w:r w:rsidRPr="00CD6E0B">
        <w:t xml:space="preserve">, </w:t>
      </w:r>
      <w:r w:rsidRPr="00CD6E0B">
        <w:rPr>
          <w:lang w:val="en-US"/>
        </w:rPr>
        <w:t>XXVII</w:t>
      </w:r>
      <w:r w:rsidRPr="00CD6E0B">
        <w:t xml:space="preserve"> и </w:t>
      </w:r>
      <w:r w:rsidRPr="00CD6E0B">
        <w:rPr>
          <w:lang w:val="en-US"/>
        </w:rPr>
        <w:t>XXXII</w:t>
      </w:r>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proofErr w:type="spellStart"/>
      <w:r w:rsidRPr="00CD6E0B">
        <w:rPr>
          <w:lang w:val="en-US"/>
        </w:rPr>
        <w:t>Bukowina</w:t>
      </w:r>
      <w:proofErr w:type="spellEnd"/>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система несомненно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proofErr w:type="spellStart"/>
      <w:r w:rsidRPr="00CD6E0B">
        <w:rPr>
          <w:lang w:val="en-US"/>
        </w:rPr>
        <w:t>Bukowina</w:t>
      </w:r>
      <w:proofErr w:type="spellEnd"/>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r w:rsidRPr="00CD6E0B">
        <w:rPr>
          <w:lang w:val="en-US"/>
        </w:rPr>
        <w:t>NBER</w:t>
      </w:r>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r w:rsidRPr="00CD6E0B">
        <w:rPr>
          <w:lang w:val="en-US"/>
        </w:rPr>
        <w:t>NBER</w:t>
      </w:r>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proofErr w:type="spellStart"/>
            <w:r>
              <w:rPr>
                <w:rFonts w:ascii="Times New Roman" w:eastAsia="Times New Roman" w:hAnsi="Times New Roman" w:cs="Times New Roman"/>
                <w:b/>
                <w:bCs/>
              </w:rPr>
              <w:t>п</w:t>
            </w:r>
            <w:r w:rsidR="00CD6E0B" w:rsidRPr="00CD6E0B">
              <w:rPr>
                <w:rFonts w:ascii="Times New Roman" w:eastAsia="Times New Roman" w:hAnsi="Times New Roman" w:cs="Times New Roman"/>
                <w:b/>
                <w:bCs/>
                <w:lang w:val="en-US"/>
              </w:rPr>
              <w:t>ериод</w:t>
            </w:r>
            <w:proofErr w:type="spellEnd"/>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proofErr w:type="spellStart"/>
            <w:r w:rsidRPr="00CD6E0B">
              <w:rPr>
                <w:rFonts w:ascii="Times New Roman" w:eastAsia="Times New Roman" w:hAnsi="Times New Roman" w:cs="Times New Roman"/>
                <w:lang w:val="en-US"/>
              </w:rPr>
              <w:t>до</w:t>
            </w:r>
            <w:proofErr w:type="spellEnd"/>
            <w:r w:rsidRPr="00CD6E0B">
              <w:rPr>
                <w:rFonts w:ascii="Times New Roman" w:eastAsia="Times New Roman" w:hAnsi="Times New Roman" w:cs="Times New Roman"/>
                <w:lang w:val="en-US"/>
              </w:rPr>
              <w:t xml:space="preserve"> FY1893 </w:t>
            </w:r>
            <w:proofErr w:type="spellStart"/>
            <w:r w:rsidRPr="00CD6E0B">
              <w:rPr>
                <w:rFonts w:ascii="Times New Roman" w:eastAsia="Times New Roman" w:hAnsi="Times New Roman" w:cs="Times New Roman"/>
                <w:lang w:val="en-US"/>
              </w:rPr>
              <w:t>включительно</w:t>
            </w:r>
            <w:proofErr w:type="spellEnd"/>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xml:space="preserve">, </w:t>
            </w:r>
            <w:proofErr w:type="spellStart"/>
            <w:r w:rsidRPr="00CD6E0B">
              <w:rPr>
                <w:rFonts w:ascii="Times New Roman" w:eastAsia="Times New Roman" w:hAnsi="Times New Roman" w:cs="Times New Roman"/>
                <w:lang w:val="en-US"/>
              </w:rPr>
              <w:t>оценочно</w:t>
            </w:r>
            <w:proofErr w:type="spellEnd"/>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 xml:space="preserve">FY1899 </w:t>
            </w:r>
            <w:proofErr w:type="spellStart"/>
            <w:r w:rsidRPr="00CD6E0B">
              <w:rPr>
                <w:rFonts w:ascii="Times New Roman" w:eastAsia="Times New Roman" w:hAnsi="Times New Roman" w:cs="Times New Roman"/>
                <w:lang w:val="en-US"/>
              </w:rPr>
              <w:t>и</w:t>
            </w:r>
            <w:proofErr w:type="spellEnd"/>
            <w:r w:rsidRPr="00CD6E0B">
              <w:rPr>
                <w:rFonts w:ascii="Times New Roman" w:eastAsia="Times New Roman" w:hAnsi="Times New Roman" w:cs="Times New Roman"/>
                <w:lang w:val="en-US"/>
              </w:rPr>
              <w:t xml:space="preserve"> </w:t>
            </w:r>
            <w:proofErr w:type="spellStart"/>
            <w:r w:rsidRPr="00CD6E0B">
              <w:rPr>
                <w:rFonts w:ascii="Times New Roman" w:eastAsia="Times New Roman" w:hAnsi="Times New Roman" w:cs="Times New Roman"/>
                <w:lang w:val="en-US"/>
              </w:rPr>
              <w:t>далее</w:t>
            </w:r>
            <w:proofErr w:type="spellEnd"/>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погодовой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r w:rsidRPr="00CD6E0B">
        <w:rPr>
          <w:szCs w:val="22"/>
          <w:lang w:val="en-US" w:eastAsia="en-US"/>
        </w:rPr>
        <w:t>NBER</w:t>
      </w:r>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r w:rsidR="009C2EA5">
        <w:rPr>
          <w:rFonts w:asciiTheme="majorHAnsi" w:eastAsia="Times New Roman" w:hAnsiTheme="majorHAnsi" w:cs="Times New Roman"/>
          <w:b/>
          <w:bCs/>
          <w:sz w:val="32"/>
          <w:szCs w:val="32"/>
          <w:lang w:val="en-US" w:eastAsia="ru-RU"/>
        </w:rPr>
        <w:t>NBER</w:t>
      </w:r>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7" w:name="toc_appendix_2a"/>
      <w:bookmarkEnd w:id="17"/>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Poland и Finland </w:t>
      </w:r>
      <w:r w:rsidR="00DF46B3">
        <w:t>–</w:t>
      </w:r>
      <w:r w:rsidRPr="00341491">
        <w:t xml:space="preserve"> это прямо сказано в примечании: “Includes Poland and Finland. </w:t>
      </w:r>
      <w:r w:rsidRPr="005466E4">
        <w:rPr>
          <w:lang w:val="en-US"/>
        </w:rPr>
        <w:t>Emigration</w:t>
      </w:r>
      <w:r w:rsidRPr="00EA1732">
        <w:t xml:space="preserve"> </w:t>
      </w:r>
      <w:r w:rsidRPr="005466E4">
        <w:rPr>
          <w:lang w:val="en-US"/>
        </w:rPr>
        <w:t>by</w:t>
      </w:r>
      <w:r w:rsidRPr="00EA1732">
        <w:t xml:space="preserve"> </w:t>
      </w:r>
      <w:r w:rsidRPr="005466E4">
        <w:rPr>
          <w:lang w:val="en-US"/>
        </w:rPr>
        <w:t>German</w:t>
      </w:r>
      <w:r w:rsidRPr="00EA1732">
        <w:t xml:space="preserve"> </w:t>
      </w:r>
      <w:r w:rsidRPr="005466E4">
        <w:rPr>
          <w:lang w:val="en-US"/>
        </w:rPr>
        <w:t>ports</w:t>
      </w:r>
      <w:r w:rsidRPr="00EA1732">
        <w:t xml:space="preserve"> </w:t>
      </w:r>
      <w:r w:rsidRPr="005466E4">
        <w:rPr>
          <w:lang w:val="en-US"/>
        </w:rPr>
        <w:t>only</w:t>
      </w:r>
      <w:r w:rsidRPr="00EA1732">
        <w:t>.”</w:t>
      </w:r>
      <w:r w:rsidR="00DF46B3" w:rsidRPr="00EA1732">
        <w:t xml:space="preserve"> </w:t>
      </w:r>
      <w:r w:rsidR="00DF46B3" w:rsidRPr="00DF46B3">
        <w:t>А</w:t>
      </w:r>
      <w:r w:rsidR="00DF46B3" w:rsidRPr="00EA1732">
        <w:t xml:space="preserve"> </w:t>
      </w:r>
      <w:r w:rsidR="00DF46B3" w:rsidRPr="00DF46B3">
        <w:t>в</w:t>
      </w:r>
      <w:r w:rsidR="00DF46B3" w:rsidRPr="00EA1732">
        <w:t xml:space="preserve"> </w:t>
      </w:r>
      <w:r w:rsidR="00DF46B3" w:rsidRPr="005466E4">
        <w:rPr>
          <w:lang w:val="en-US"/>
        </w:rPr>
        <w:t>Table</w:t>
      </w:r>
      <w:r w:rsidR="00DF46B3" w:rsidRPr="00EA1732">
        <w:t xml:space="preserve"> 13 </w:t>
      </w:r>
      <w:r w:rsidR="00DF46B3" w:rsidRPr="00DF46B3">
        <w:t>за</w:t>
      </w:r>
      <w:r w:rsidR="00DF46B3" w:rsidRPr="00EA1732">
        <w:t xml:space="preserve"> 1886</w:t>
      </w:r>
      <w:r w:rsidR="005466E4" w:rsidRPr="00EA1732">
        <w:t>-</w:t>
      </w:r>
      <w:r w:rsidR="00DF46B3" w:rsidRPr="00EA1732">
        <w:t xml:space="preserve">1890 </w:t>
      </w:r>
      <w:r w:rsidR="00DF46B3" w:rsidRPr="00DF46B3">
        <w:t>они</w:t>
      </w:r>
      <w:r w:rsidR="00DF46B3" w:rsidRPr="00EA1732">
        <w:t xml:space="preserve"> </w:t>
      </w:r>
      <w:r w:rsidR="00DF46B3" w:rsidRPr="00DF46B3">
        <w:t>разделены</w:t>
      </w:r>
      <w:r w:rsidR="00DF46B3" w:rsidRPr="00EA1732">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r>
              <w:rPr>
                <w:rFonts w:ascii="Times New Roman" w:eastAsia="Times New Roman" w:hAnsi="Times New Roman" w:cs="Times New Roman"/>
                <w:b/>
                <w:bCs/>
                <w:lang w:val="en-US"/>
              </w:rPr>
              <w:t>NBER</w:t>
            </w:r>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½ Poland</w:t>
            </w:r>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Finland</w:t>
            </w:r>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13 примечания действительно указывают, что американская Russia до 1898 г. не включает Poland; сами американские исходные таблицы ведут отдельные строки Russia, Poland, Finland.</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United States</w:t>
            </w:r>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Argentina</w:t>
            </w:r>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Brazil</w:t>
            </w:r>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Other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80"/>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Oceania</w:t>
            </w:r>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proofErr w:type="spellStart"/>
            <w:r w:rsidRPr="00F03F10">
              <w:rPr>
                <w:b/>
                <w:bCs/>
                <w:lang w:val="en-US"/>
              </w:rPr>
              <w:t>вместе</w:t>
            </w:r>
            <w:proofErr w:type="spellEnd"/>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Исходные американские таблицы именно fiscal, ending June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fiscal years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totals.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022 Finland</w:t>
      </w:r>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а затем ориентировочная поправка fiscal → calendar</w:t>
      </w:r>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Asia/Oceania/Africa + 50 other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r w:rsidRPr="00404793">
        <w:rPr>
          <w:rFonts w:asciiTheme="majorHAnsi" w:hAnsiTheme="majorHAnsi"/>
          <w:b/>
          <w:bCs/>
          <w:sz w:val="32"/>
          <w:szCs w:val="32"/>
          <w:lang w:val="en-US"/>
        </w:rPr>
        <w:t>NBER</w:t>
      </w:r>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8" w:name="toc_appendix_finland_nber"/>
      <w:bookmarkEnd w:id="18"/>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181"/>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proofErr w:type="spellStart"/>
            <w:r>
              <w:rPr>
                <w:rFonts w:ascii="Times New Roman" w:eastAsia="Times New Roman" w:hAnsi="Times New Roman" w:cs="Times New Roman"/>
                <w:b/>
                <w:bCs/>
              </w:rPr>
              <w:t>п</w:t>
            </w:r>
            <w:r w:rsidRPr="00CB588C">
              <w:rPr>
                <w:rFonts w:ascii="Times New Roman" w:eastAsia="Times New Roman" w:hAnsi="Times New Roman" w:cs="Times New Roman"/>
                <w:b/>
                <w:bCs/>
                <w:lang w:val="en-US"/>
              </w:rPr>
              <w:t>ятилетие</w:t>
            </w:r>
            <w:proofErr w:type="spellEnd"/>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r w:rsidRPr="00CB588C">
              <w:rPr>
                <w:rFonts w:ascii="Times New Roman" w:eastAsia="Times New Roman" w:hAnsi="Times New Roman" w:cs="Times New Roman"/>
                <w:b/>
                <w:bCs/>
                <w:lang w:val="en-US"/>
              </w:rPr>
              <w:t>NBER</w:t>
            </w:r>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proofErr w:type="spellStart"/>
            <w:r w:rsidRPr="00CB588C">
              <w:rPr>
                <w:rFonts w:ascii="Times New Roman" w:eastAsia="Times New Roman" w:hAnsi="Times New Roman" w:cs="Times New Roman"/>
                <w:b/>
                <w:bCs/>
                <w:lang w:val="en-US"/>
              </w:rPr>
              <w:t>Вычесть</w:t>
            </w:r>
            <w:proofErr w:type="spellEnd"/>
            <w:r w:rsidRPr="00CB588C">
              <w:rPr>
                <w:rFonts w:ascii="Times New Roman" w:eastAsia="Times New Roman" w:hAnsi="Times New Roman" w:cs="Times New Roman"/>
                <w:b/>
                <w:bCs/>
                <w:lang w:val="en-US"/>
              </w:rPr>
              <w:t xml:space="preserve"> </w:t>
            </w:r>
            <w:r>
              <w:rPr>
                <w:rFonts w:ascii="Times New Roman" w:eastAsia="Times New Roman" w:hAnsi="Times New Roman" w:cs="Times New Roman"/>
                <w:b/>
                <w:bCs/>
                <w:lang w:val="en-US"/>
              </w:rPr>
              <w:br/>
            </w:r>
            <w:proofErr w:type="spellStart"/>
            <w:r w:rsidRPr="00CB588C">
              <w:rPr>
                <w:rFonts w:ascii="Times New Roman" w:eastAsia="Times New Roman" w:hAnsi="Times New Roman" w:cs="Times New Roman"/>
                <w:b/>
                <w:bCs/>
                <w:lang w:val="en-US"/>
              </w:rPr>
              <w:t>Финляндию</w:t>
            </w:r>
            <w:proofErr w:type="spellEnd"/>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proofErr w:type="spellStart"/>
            <w:r w:rsidRPr="00CB588C">
              <w:rPr>
                <w:rFonts w:ascii="Times New Roman" w:eastAsia="Times New Roman" w:hAnsi="Times New Roman" w:cs="Times New Roman"/>
                <w:b/>
                <w:bCs/>
                <w:lang w:val="en-US"/>
              </w:rPr>
              <w:t>без</w:t>
            </w:r>
            <w:proofErr w:type="spellEnd"/>
            <w:r w:rsidRPr="00CB588C">
              <w:rPr>
                <w:rFonts w:ascii="Times New Roman" w:eastAsia="Times New Roman" w:hAnsi="Times New Roman" w:cs="Times New Roman"/>
                <w:b/>
                <w:bCs/>
                <w:lang w:val="en-US"/>
              </w:rPr>
              <w:t xml:space="preserve"> </w:t>
            </w:r>
            <w:proofErr w:type="spellStart"/>
            <w:r w:rsidRPr="00CB588C">
              <w:rPr>
                <w:rFonts w:ascii="Times New Roman" w:eastAsia="Times New Roman" w:hAnsi="Times New Roman" w:cs="Times New Roman"/>
                <w:b/>
                <w:bCs/>
                <w:lang w:val="en-US"/>
              </w:rPr>
              <w:t>Финляндии</w:t>
            </w:r>
            <w:proofErr w:type="spellEnd"/>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таблице №13 NBER Финляндия в эти годы учитывается отдельно от Russia. Например, за 1876–1880 непосредственно стоят Russia = 31,322 и отдельно Finland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1886–1890 это особенно хорошо видно из самой таблицы №13: Russia = 173,856, тогда как Finland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Американские погодовые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r w:rsidRPr="000B5FF2">
              <w:rPr>
                <w:rFonts w:ascii="Times New Roman" w:eastAsia="Times New Roman" w:hAnsi="Times New Roman" w:cs="Times New Roman"/>
                <w:b/>
                <w:bCs/>
              </w:rPr>
              <w:t>Finland</w:t>
            </w:r>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r w:rsidRPr="000B5FF2">
        <w:rPr>
          <w:rFonts w:ascii="Times New Roman" w:eastAsia="Times New Roman" w:hAnsi="Times New Roman" w:cs="Times New Roman"/>
          <w:b/>
          <w:bCs/>
        </w:rPr>
        <w:t>Immigration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xml:space="preserve">; значения FY1894 и FY1895 независимо видны также в </w:t>
      </w:r>
      <w:r w:rsidRPr="000B5FF2">
        <w:rPr>
          <w:rFonts w:ascii="Times New Roman" w:eastAsia="Times New Roman" w:hAnsi="Times New Roman" w:cs="Times New Roman"/>
          <w:b/>
          <w:bCs/>
        </w:rPr>
        <w:t>Immigration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Например, таблица за FY1897 непосредственно показывает Russia (proper) = 22,750, Finland = 3,066, Poland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Finland уже нет; появляется объединённая категория Russian Empire and Finland. В </w:t>
      </w:r>
      <w:r w:rsidRPr="000B5FF2">
        <w:rPr>
          <w:rFonts w:ascii="Times New Roman" w:eastAsia="Times New Roman" w:hAnsi="Times New Roman" w:cs="Times New Roman"/>
          <w:b/>
          <w:bCs/>
        </w:rPr>
        <w:t>Immigration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proper + 2,607 Finland.</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Finnish по категории race or people внутри Russia and Finland. Эти данные сведены в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 этого момента вся поправка уже основана на Finnish по race or people внутри американской категории Russia and Finland,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proofErr w:type="spellStart"/>
      <w:r w:rsidRPr="00CB588C">
        <w:rPr>
          <w:rFonts w:ascii="Times New Roman" w:eastAsia="Times New Roman" w:hAnsi="Times New Roman" w:cs="Times New Roman"/>
          <w:b/>
          <w:bCs/>
          <w:lang w:val="en-US"/>
        </w:rPr>
        <w:t>NBER</w:t>
      </w:r>
      <w:proofErr w:type="spellEnd"/>
      <w:r w:rsidRPr="00CB588C">
        <w:rPr>
          <w:rFonts w:ascii="Times New Roman" w:eastAsia="Times New Roman" w:hAnsi="Times New Roman" w:cs="Times New Roman"/>
          <w:b/>
          <w:bCs/>
          <w:lang w:val="en-US"/>
        </w:rPr>
        <w:t xml:space="preserve">, National Table </w:t>
      </w:r>
      <w:proofErr w:type="spellStart"/>
      <w:r w:rsidRPr="00CB588C">
        <w:rPr>
          <w:rFonts w:ascii="Times New Roman" w:eastAsia="Times New Roman" w:hAnsi="Times New Roman" w:cs="Times New Roman"/>
          <w:b/>
          <w:bCs/>
          <w:lang w:val="en-US"/>
        </w:rPr>
        <w:t>XXXII</w:t>
      </w:r>
      <w:proofErr w:type="spellEnd"/>
      <w:r w:rsidRPr="00CB588C">
        <w:rPr>
          <w:rFonts w:ascii="Times New Roman" w:eastAsia="Times New Roman" w:hAnsi="Times New Roman" w:cs="Times New Roman"/>
          <w:b/>
          <w:bCs/>
          <w:lang w:val="en-US"/>
        </w:rPr>
        <w:t xml:space="preserve">, </w:t>
      </w:r>
      <w:proofErr w:type="spellStart"/>
      <w:r w:rsidRPr="000B5FF2">
        <w:rPr>
          <w:rFonts w:ascii="Times New Roman" w:eastAsia="Times New Roman" w:hAnsi="Times New Roman" w:cs="Times New Roman"/>
          <w:b/>
          <w:bCs/>
        </w:rPr>
        <w:t>стр</w:t>
      </w:r>
      <w:proofErr w:type="spellEnd"/>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1911–1915: вычесть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proofErr w:type="spellStart"/>
      <w:r w:rsidRPr="00CB588C">
        <w:rPr>
          <w:rFonts w:ascii="Times New Roman" w:eastAsia="Times New Roman" w:hAnsi="Times New Roman" w:cs="Times New Roman"/>
          <w:b/>
          <w:bCs/>
          <w:lang w:val="en-US"/>
        </w:rPr>
        <w:t>NBER</w:t>
      </w:r>
      <w:proofErr w:type="spellEnd"/>
      <w:r w:rsidRPr="00CB588C">
        <w:rPr>
          <w:rFonts w:ascii="Times New Roman" w:eastAsia="Times New Roman" w:hAnsi="Times New Roman" w:cs="Times New Roman"/>
          <w:b/>
          <w:bCs/>
          <w:lang w:val="en-US"/>
        </w:rPr>
        <w:t xml:space="preserve">, National Table </w:t>
      </w:r>
      <w:proofErr w:type="spellStart"/>
      <w:r w:rsidRPr="00CB588C">
        <w:rPr>
          <w:rFonts w:ascii="Times New Roman" w:eastAsia="Times New Roman" w:hAnsi="Times New Roman" w:cs="Times New Roman"/>
          <w:b/>
          <w:bCs/>
          <w:lang w:val="en-US"/>
        </w:rPr>
        <w:t>XXXII</w:t>
      </w:r>
      <w:proofErr w:type="spellEnd"/>
      <w:r w:rsidRPr="00CB588C">
        <w:rPr>
          <w:rFonts w:ascii="Times New Roman" w:eastAsia="Times New Roman" w:hAnsi="Times New Roman" w:cs="Times New Roman"/>
          <w:b/>
          <w:bCs/>
          <w:lang w:val="en-US"/>
        </w:rPr>
        <w:t xml:space="preserve">, </w:t>
      </w:r>
      <w:proofErr w:type="spellStart"/>
      <w:r w:rsidRPr="000B5FF2">
        <w:rPr>
          <w:rFonts w:ascii="Times New Roman" w:eastAsia="Times New Roman" w:hAnsi="Times New Roman" w:cs="Times New Roman"/>
          <w:b/>
          <w:bCs/>
        </w:rPr>
        <w:t>стр</w:t>
      </w:r>
      <w:proofErr w:type="spellEnd"/>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Finland, а Finnish по race or people внутри Russia and Finland;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NBER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proofErr w:type="spellStart"/>
      <w:r w:rsidR="00CB588C" w:rsidRPr="000B5FF2">
        <w:rPr>
          <w:rFonts w:ascii="Times New Roman" w:eastAsia="Times New Roman" w:hAnsi="Times New Roman" w:cs="Times New Roman"/>
        </w:rPr>
        <w:t>стр</w:t>
      </w:r>
      <w:proofErr w:type="spellEnd"/>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3DFE1E0F" w:rsidR="00CB588C"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1881–1895</w:t>
      </w:r>
      <w:r w:rsidRPr="000B5FF2">
        <w:t xml:space="preserve"> это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77CF134B" w14:textId="0139EB31" w:rsidR="00032CCD" w:rsidRDefault="00032CCD" w:rsidP="009C2EA5">
      <w:pPr>
        <w:pStyle w:val="XNormal"/>
      </w:pPr>
      <w:r>
        <w:br w:type="page"/>
      </w:r>
    </w:p>
    <w:p w14:paraId="38A031EC" w14:textId="58421A80" w:rsidR="003659A4" w:rsidRPr="00404793"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FE786B" w:rsidRPr="00404793">
        <w:rPr>
          <w:rFonts w:ascii="Times New Roman" w:eastAsia="Times New Roman" w:hAnsi="Times New Roman" w:cs="Times New Roman"/>
          <w:sz w:val="27"/>
          <w:szCs w:val="27"/>
          <w:u w:val="single"/>
          <w:lang w:eastAsia="ru-RU"/>
        </w:rPr>
        <w:t>5</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w:t>
      </w:r>
      <w:r w:rsidR="009077EA">
        <w:rPr>
          <w:rFonts w:asciiTheme="majorHAnsi" w:eastAsia="Times New Roman" w:hAnsiTheme="majorHAnsi" w:cs="Times New Roman"/>
          <w:i/>
          <w:iCs/>
          <w:sz w:val="28"/>
          <w:szCs w:val="28"/>
          <w:lang w:eastAsia="ru-RU"/>
        </w:rPr>
        <w:t>в</w:t>
      </w:r>
      <w:r w:rsidR="009077EA">
        <w:rPr>
          <w:rFonts w:asciiTheme="majorHAnsi" w:eastAsia="Times New Roman" w:hAnsiTheme="majorHAnsi" w:cs="Times New Roman"/>
          <w:i/>
          <w:iCs/>
          <w:sz w:val="28"/>
          <w:szCs w:val="28"/>
          <w:lang w:eastAsia="ru-RU"/>
        </w:rPr>
        <w:br/>
      </w:r>
      <w:bookmarkStart w:id="19" w:name="toc_appendix_3"/>
      <w:bookmarkEnd w:id="19"/>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82"/>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83"/>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84"/>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85"/>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86"/>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87"/>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88"/>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89"/>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90"/>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91"/>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92"/>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93"/>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94"/>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proofErr w:type="spellStart"/>
      <w:r w:rsidRPr="003659A4">
        <w:t>Жиромская</w:t>
      </w:r>
      <w:proofErr w:type="spellEnd"/>
      <w:r w:rsidRPr="003659A4">
        <w:t xml:space="preserve"> отвергает предлагаемую </w:t>
      </w:r>
      <w:proofErr w:type="spellStart"/>
      <w:r w:rsidRPr="003659A4">
        <w:t>АДХ</w:t>
      </w:r>
      <w:proofErr w:type="spellEnd"/>
      <w:r w:rsidRPr="003659A4">
        <w:t xml:space="preserve">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95"/>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96"/>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97"/>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98"/>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99"/>
      </w:r>
    </w:p>
    <w:p w14:paraId="7FE37D6A" w14:textId="77777777" w:rsidR="00D47AB9" w:rsidRDefault="003659A4" w:rsidP="00F90913">
      <w:pPr>
        <w:pStyle w:val="XNormal"/>
        <w:spacing w:line="240" w:lineRule="auto"/>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200"/>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201"/>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202"/>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203"/>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204"/>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proofErr w:type="spellStart"/>
      <w:r w:rsidRPr="002E5A5C">
        <w:t>Кравалю</w:t>
      </w:r>
      <w:proofErr w:type="spellEnd"/>
      <w:r w:rsidRPr="002E5A5C">
        <w:t xml:space="preserve">,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205"/>
      </w:r>
      <w:r>
        <w:t xml:space="preserve"> </w:t>
      </w:r>
      <w:r w:rsidR="003659A4" w:rsidRPr="003659A4">
        <w:t xml:space="preserve">Докладная записка Начальника Отдела населения и здравоохранения ЦУНХУ М.В. </w:t>
      </w:r>
      <w:proofErr w:type="spellStart"/>
      <w:r w:rsidR="003659A4" w:rsidRPr="003659A4">
        <w:t>Курмана</w:t>
      </w:r>
      <w:proofErr w:type="spellEnd"/>
      <w:r w:rsidR="003659A4" w:rsidRPr="003659A4">
        <w:t xml:space="preserve"> начальнику ЦУНХУ И.А. </w:t>
      </w:r>
      <w:proofErr w:type="spellStart"/>
      <w:r w:rsidR="003659A4" w:rsidRPr="003659A4">
        <w:t>Кравалю</w:t>
      </w:r>
      <w:proofErr w:type="spellEnd"/>
      <w:r w:rsidR="003659A4" w:rsidRPr="003659A4">
        <w:t xml:space="preserve"> за март 1937 года отмечала: </w:t>
      </w:r>
    </w:p>
    <w:p w14:paraId="2541CEE2" w14:textId="77777777" w:rsidR="003659A4" w:rsidRPr="003659A4" w:rsidRDefault="003659A4" w:rsidP="00F90913">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206"/>
      </w:r>
      <w:r w:rsidRPr="003659A4">
        <w:t xml:space="preserve"> </w:t>
      </w:r>
    </w:p>
    <w:p w14:paraId="68AA7BE1" w14:textId="2B20C6BD" w:rsidR="003659A4" w:rsidRPr="003659A4" w:rsidRDefault="003659A4" w:rsidP="00F90913">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207"/>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208"/>
      </w:r>
      <w:r w:rsidR="00FE2631">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209"/>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210"/>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211"/>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212"/>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13"/>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14"/>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15"/>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216"/>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17"/>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proofErr w:type="spellStart"/>
      <w:r w:rsidR="004A244B">
        <w:rPr>
          <w:lang w:val="en-US"/>
        </w:rPr>
        <w:t>RosBRIS</w:t>
      </w:r>
      <w:proofErr w:type="spellEnd"/>
      <w:r w:rsidR="004A244B" w:rsidRPr="00AC39A1">
        <w:t xml:space="preserve"> </w:t>
      </w:r>
      <w:proofErr w:type="spellStart"/>
      <w:r>
        <w:rPr>
          <w:lang w:val="en-US"/>
        </w:rPr>
        <w:t>mx</w:t>
      </w:r>
      <w:proofErr w:type="spellEnd"/>
      <w:r w:rsidRPr="007052A5">
        <w:t>/</w:t>
      </w:r>
      <w:proofErr w:type="spellStart"/>
      <w:r>
        <w:rPr>
          <w:lang w:val="en-US"/>
        </w:rPr>
        <w:t>qx</w:t>
      </w:r>
      <w:proofErr w:type="spellEnd"/>
      <w:r w:rsidRPr="007052A5">
        <w:t xml:space="preserve"> </w:t>
      </w:r>
      <w:r w:rsidR="00AC39A1">
        <w:t xml:space="preserve">и </w:t>
      </w:r>
      <w:r w:rsidR="00AC39A1">
        <w:rPr>
          <w:lang w:val="en-US"/>
        </w:rPr>
        <w:t>AD</w:t>
      </w:r>
      <w:r w:rsidR="00666B41">
        <w:rPr>
          <w:lang w:val="en-US"/>
        </w:rPr>
        <w:t>H</w:t>
      </w:r>
      <w:r w:rsidR="00AC39A1" w:rsidRPr="00AC39A1">
        <w:t xml:space="preserve"> </w:t>
      </w:r>
      <w:proofErr w:type="spellStart"/>
      <w:r w:rsidR="00AC39A1">
        <w:rPr>
          <w:lang w:val="en-US"/>
        </w:rPr>
        <w:t>mx</w:t>
      </w:r>
      <w:proofErr w:type="spellEnd"/>
      <w:r w:rsidR="00AC39A1" w:rsidRPr="007F5FF2">
        <w:t>/</w:t>
      </w:r>
      <w:proofErr w:type="spellStart"/>
      <w:r w:rsidR="00AC39A1">
        <w:rPr>
          <w:lang w:val="en-US"/>
        </w:rPr>
        <w:t>qx</w:t>
      </w:r>
      <w:proofErr w:type="spellEnd"/>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proofErr w:type="spellStart"/>
      <w:r w:rsidR="00F525F2" w:rsidRPr="00F525F2">
        <w:rPr>
          <w:lang w:val="en-US"/>
        </w:rPr>
        <w:t>https</w:t>
      </w:r>
      <w:proofErr w:type="spellEnd"/>
      <w:r w:rsidR="00F525F2" w:rsidRPr="00D53858">
        <w:t>://</w:t>
      </w:r>
      <w:r w:rsidR="00F525F2" w:rsidRPr="00F525F2">
        <w:rPr>
          <w:lang w:val="en-US"/>
        </w:rPr>
        <w:t>old</w:t>
      </w:r>
      <w:r w:rsidR="00F525F2" w:rsidRPr="00D53858">
        <w:t>.</w:t>
      </w:r>
      <w:proofErr w:type="spellStart"/>
      <w:r w:rsidR="00F525F2" w:rsidRPr="00F525F2">
        <w:rPr>
          <w:lang w:val="en-US"/>
        </w:rPr>
        <w:t>bigenc</w:t>
      </w:r>
      <w:proofErr w:type="spellEnd"/>
      <w:r w:rsidR="00F525F2" w:rsidRPr="00D53858">
        <w:t>.</w:t>
      </w:r>
      <w:proofErr w:type="spellStart"/>
      <w:r w:rsidR="00F525F2" w:rsidRPr="00F525F2">
        <w:rPr>
          <w:lang w:val="en-US"/>
        </w:rPr>
        <w:t>ru</w:t>
      </w:r>
      <w:proofErr w:type="spellEnd"/>
      <w:r w:rsidR="00F525F2" w:rsidRPr="00D53858">
        <w:t>/</w:t>
      </w:r>
      <w:r w:rsidR="00F525F2" w:rsidRPr="00F525F2">
        <w:rPr>
          <w:lang w:val="en-US"/>
        </w:rPr>
        <w:t>text</w:t>
      </w:r>
      <w:r w:rsidR="00F525F2" w:rsidRPr="00D53858">
        <w:t>/5733358</w:t>
      </w:r>
      <w:r w:rsidR="00345228">
        <w:br/>
      </w:r>
      <w:r w:rsidR="00345228" w:rsidRPr="00345228">
        <w:t xml:space="preserve">### </w:t>
      </w:r>
      <w:proofErr w:type="spellStart"/>
      <w:r w:rsidR="00345228">
        <w:t>Кабузан</w:t>
      </w:r>
      <w:proofErr w:type="spellEnd"/>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3EF9F7BE" w:rsidR="00E565F1" w:rsidRDefault="00E565F1" w:rsidP="00121E3B">
      <w:pPr>
        <w:pStyle w:val="XNormal"/>
      </w:pPr>
      <w:r w:rsidRPr="00E67BD1">
        <w:t xml:space="preserve">### </w:t>
      </w:r>
      <w:r>
        <w:t>оценка с диапазоном ошибки недоучёта</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Уезд</w:t>
            </w:r>
            <w:proofErr w:type="spellEnd"/>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Все</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Из</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них</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от</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холеры</w:t>
            </w:r>
            <w:proofErr w:type="spellEnd"/>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без</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холеры</w:t>
            </w:r>
            <w:proofErr w:type="spellEnd"/>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Все</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Астраханский</w:t>
            </w:r>
            <w:proofErr w:type="spellEnd"/>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Енотаевский</w:t>
            </w:r>
            <w:proofErr w:type="spellEnd"/>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Красноярский</w:t>
            </w:r>
            <w:proofErr w:type="spellEnd"/>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Черноярский</w:t>
            </w:r>
            <w:proofErr w:type="spellEnd"/>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Царевский</w:t>
            </w:r>
            <w:proofErr w:type="spellEnd"/>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b/>
                <w:bCs/>
                <w:sz w:val="24"/>
                <w:szCs w:val="24"/>
                <w:lang w:val="en-US"/>
              </w:rPr>
              <w:t>Итого</w:t>
            </w:r>
            <w:proofErr w:type="spellEnd"/>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3B1547FF" w14:textId="6A4001C6" w:rsidR="00B20A4F" w:rsidRPr="00EA1732" w:rsidRDefault="00B20A4F" w:rsidP="002E3A99">
      <w:pPr>
        <w:rPr>
          <w:rFonts w:ascii="Times New Roman" w:eastAsia="Times New Roman" w:hAnsi="Times New Roman" w:cs="Times New Roman"/>
          <w:szCs w:val="24"/>
          <w:lang w:eastAsia="ru-RU"/>
        </w:rPr>
      </w:pPr>
    </w:p>
    <w:sectPr w:rsidR="00B20A4F" w:rsidRPr="00EA1732" w:rsidSect="001D6A94">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8CED5AE" w14:textId="77777777" w:rsidR="00F15D38" w:rsidRDefault="00F15D38" w:rsidP="009659E2">
      <w:pPr>
        <w:spacing w:after="0" w:line="240" w:lineRule="auto"/>
      </w:pPr>
      <w:r>
        <w:separator/>
      </w:r>
    </w:p>
  </w:endnote>
  <w:endnote w:type="continuationSeparator" w:id="0">
    <w:p w14:paraId="65217BC2" w14:textId="77777777" w:rsidR="00F15D38" w:rsidRDefault="00F15D38"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Segoe UI">
    <w:panose1 w:val="020B0502040204020203"/>
    <w:charset w:val="00"/>
    <w:family w:val="swiss"/>
    <w:pitch w:val="variable"/>
    <w:sig w:usb0="E10022FF" w:usb1="C000E47F" w:usb2="00000029" w:usb3="00000000" w:csb0="000001D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MS Mincho">
    <w:altName w:val="ＭＳ 明朝"/>
    <w:panose1 w:val="02020609040205080304"/>
    <w:charset w:val="80"/>
    <w:family w:val="modern"/>
    <w:pitch w:val="fixed"/>
    <w:sig w:usb0="E00002FF" w:usb1="6AC7FDFB" w:usb2="00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74142C" w:rsidRDefault="0074142C">
    <w:pPr>
      <w:pStyle w:val="Footer"/>
      <w:jc w:val="center"/>
    </w:pPr>
  </w:p>
  <w:p w14:paraId="330693B7" w14:textId="77777777" w:rsidR="0074142C" w:rsidRDefault="0074142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74142C" w:rsidRDefault="0074142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74142C" w:rsidRDefault="0074142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74142C" w:rsidRDefault="0074142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74142C" w:rsidRDefault="007414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37547F8" w14:textId="77777777" w:rsidR="00F15D38" w:rsidRDefault="00F15D38" w:rsidP="009659E2">
      <w:pPr>
        <w:spacing w:after="0" w:line="240" w:lineRule="auto"/>
      </w:pPr>
      <w:r>
        <w:separator/>
      </w:r>
    </w:p>
  </w:footnote>
  <w:footnote w:type="continuationSeparator" w:id="0">
    <w:p w14:paraId="2A4866CC" w14:textId="77777777" w:rsidR="00F15D38" w:rsidRDefault="00F15D38" w:rsidP="009659E2">
      <w:pPr>
        <w:spacing w:after="0" w:line="240" w:lineRule="auto"/>
      </w:pPr>
      <w:r>
        <w:continuationSeparator/>
      </w:r>
    </w:p>
  </w:footnote>
  <w:footnote w:id="1">
    <w:p w14:paraId="35021388" w14:textId="77777777" w:rsidR="0074142C" w:rsidRPr="007D0F6D" w:rsidRDefault="0074142C"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74142C" w:rsidRPr="00723870" w:rsidRDefault="0074142C">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74142C" w:rsidRDefault="0074142C">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xml:space="preserve">, </w:t>
      </w:r>
      <w:proofErr w:type="spellStart"/>
      <w:r w:rsidRPr="001A7AAB">
        <w:t>Пг</w:t>
      </w:r>
      <w:proofErr w:type="spellEnd"/>
      <w:r w:rsidRPr="001A7AAB">
        <w:t>., 1916</w:t>
      </w:r>
      <w:r>
        <w:t>.</w:t>
      </w:r>
    </w:p>
  </w:footnote>
  <w:footnote w:id="4">
    <w:p w14:paraId="39789237" w14:textId="77777777" w:rsidR="0074142C" w:rsidRPr="005809A7" w:rsidRDefault="0074142C">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74142C" w:rsidRPr="001F1B55" w:rsidRDefault="0074142C">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74142C" w:rsidRDefault="0074142C">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74142C" w:rsidRDefault="0074142C">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74142C" w:rsidRDefault="0074142C">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509A479C" w:rsidR="0074142C" w:rsidRPr="005D69EB" w:rsidRDefault="0074142C">
      <w:pPr>
        <w:pStyle w:val="FootnoteText"/>
      </w:pPr>
      <w:r>
        <w:rPr>
          <w:rStyle w:val="FootnoteReference"/>
        </w:rPr>
        <w:footnoteRef/>
      </w:r>
      <w:r>
        <w:t xml:space="preserve"> </w:t>
      </w:r>
      <w:r w:rsidRPr="005D69EB">
        <w:t>Цифровая подборка: https://archive.org/details/csk_dvizhenie_naseleniia</w:t>
      </w:r>
      <w:r w:rsidRPr="00744E78">
        <w:t xml:space="preserve">; </w:t>
      </w:r>
      <w:r>
        <w:t xml:space="preserve">доп. см. </w:t>
      </w:r>
      <w:r w:rsidRPr="00FC6047">
        <w:t>https://archive.org/details/</w:t>
      </w:r>
      <w:r>
        <w:br/>
      </w:r>
      <w:r w:rsidRPr="00FC6047">
        <w:t>statisticheskii_vremennik_rossiiskoi_imperii</w:t>
      </w:r>
      <w:r w:rsidRPr="005D69EB">
        <w:t>.</w:t>
      </w:r>
    </w:p>
  </w:footnote>
  <w:footnote w:id="10">
    <w:p w14:paraId="6035B8A7" w14:textId="45951A94" w:rsidR="0074142C" w:rsidRPr="00FC6047" w:rsidRDefault="0074142C">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74142C" w:rsidRDefault="0074142C">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74142C" w:rsidRPr="001D20B6" w:rsidRDefault="0074142C">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74142C" w:rsidRPr="007D47C2" w:rsidRDefault="0074142C">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74142C" w:rsidRPr="00A64334" w:rsidRDefault="0074142C">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74142C" w:rsidRPr="00141FFE" w:rsidRDefault="0074142C">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74142C" w:rsidRPr="00893B19" w:rsidRDefault="0074142C">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7AF28EFA" w14:textId="2660252D" w:rsidR="0074142C" w:rsidRDefault="0074142C">
      <w:pPr>
        <w:pStyle w:val="FootnoteText"/>
      </w:pPr>
      <w:r>
        <w:rPr>
          <w:rStyle w:val="FootnoteReference"/>
        </w:rPr>
        <w:footnoteRef/>
      </w:r>
      <w:r>
        <w:t xml:space="preserve"> Серия УГВИ открывается томом 1880 года, но он содержит значительные территориальные пропуски.</w:t>
      </w:r>
    </w:p>
  </w:footnote>
  <w:footnote w:id="18">
    <w:p w14:paraId="6C5A824C" w14:textId="7990C7A2" w:rsidR="0074142C" w:rsidRDefault="0074142C">
      <w:pPr>
        <w:pStyle w:val="FootnoteText"/>
      </w:pPr>
      <w:r>
        <w:rPr>
          <w:rStyle w:val="FootnoteReference"/>
        </w:rPr>
        <w:footnoteRef/>
      </w:r>
      <w:r>
        <w:t xml:space="preserve"> Выдача модуля </w:t>
      </w:r>
      <w:r>
        <w:rPr>
          <w:lang w:val="en-US"/>
        </w:rPr>
        <w:t>RTSS</w:t>
      </w:r>
      <w:r w:rsidRPr="0074142C">
        <w:t xml:space="preserve"> </w:t>
      </w:r>
      <w:r w:rsidRPr="0004784E">
        <w:t>FlagUGVIvsCSK</w:t>
      </w:r>
      <w:r>
        <w:t>.</w:t>
      </w:r>
    </w:p>
  </w:footnote>
  <w:footnote w:id="19">
    <w:p w14:paraId="7D2F35E2" w14:textId="0497AC91" w:rsidR="0074142C" w:rsidRPr="003F71CF" w:rsidRDefault="0074142C">
      <w:pPr>
        <w:pStyle w:val="FootnoteText"/>
      </w:pPr>
      <w:r>
        <w:rPr>
          <w:rStyle w:val="FootnoteReference"/>
        </w:rPr>
        <w:footnoteRef/>
      </w:r>
      <w:r>
        <w:t xml:space="preserve"> </w:t>
      </w:r>
      <w:r w:rsidRPr="003F71CF">
        <w:t>Труды Варшавского статистического комитета, вып. №13, “ Статистика движения населения в десяти губерниях края от 1867 по 1894 год”, Варшава, 1895/6, стр. 146-163. Копия данных в файле RTSS Poland-1881-1893.xlsx.</w:t>
      </w:r>
    </w:p>
  </w:footnote>
  <w:footnote w:id="20">
    <w:p w14:paraId="31AE776D" w14:textId="77777777" w:rsidR="0074142C" w:rsidRPr="008E630A" w:rsidRDefault="0074142C">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21">
    <w:p w14:paraId="052AA3DF" w14:textId="77777777" w:rsidR="0074142C" w:rsidRPr="00AD13FF" w:rsidRDefault="0074142C"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Вып. XVIII. </w:t>
      </w:r>
      <w:r w:rsidRPr="004A4094">
        <w:t>С.-Петербург, 1906</w:t>
      </w:r>
      <w:r>
        <w:t>, стр. 2.</w:t>
      </w:r>
    </w:p>
  </w:footnote>
  <w:footnote w:id="22">
    <w:p w14:paraId="0D285CE1" w14:textId="185DCDB4" w:rsidR="0074142C" w:rsidRPr="00DB5588" w:rsidRDefault="0074142C">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w:t>
      </w:r>
      <w:proofErr w:type="spellStart"/>
      <w:r w:rsidRPr="00463B8B">
        <w:t>т-ва</w:t>
      </w:r>
      <w:proofErr w:type="spellEnd"/>
      <w:r w:rsidRPr="00463B8B">
        <w:t xml:space="preserve"> </w:t>
      </w:r>
      <w:r>
        <w:t>“</w:t>
      </w:r>
      <w:r w:rsidRPr="00463B8B">
        <w:t>Гранит</w:t>
      </w:r>
      <w:r>
        <w:t>”</w:t>
      </w:r>
      <w:r w:rsidRPr="00463B8B">
        <w:t>, 1918.</w:t>
      </w:r>
    </w:p>
  </w:footnote>
  <w:footnote w:id="23">
    <w:p w14:paraId="607FD3C4" w14:textId="77777777" w:rsidR="0074142C" w:rsidRPr="00EC5126" w:rsidRDefault="0074142C">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t>“</w:t>
      </w:r>
      <w:r w:rsidRPr="00EC5126">
        <w:t>Русские в мире : Динамика численности и расселения (1719-1989)</w:t>
      </w:r>
      <w:r>
        <w:t>”</w:t>
      </w:r>
      <w:r w:rsidRPr="00EC5126">
        <w:t>, ИРИ РАН, С.-Пб. 1996, стр. 185.</w:t>
      </w:r>
    </w:p>
  </w:footnote>
  <w:footnote w:id="24">
    <w:p w14:paraId="22EBF09A" w14:textId="77777777" w:rsidR="0074142C" w:rsidRPr="00827023" w:rsidRDefault="0074142C">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5">
    <w:p w14:paraId="4F59369B" w14:textId="77777777" w:rsidR="0074142C" w:rsidRPr="004605AF" w:rsidRDefault="0074142C"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Вып. XVIII. </w:t>
      </w:r>
      <w:r w:rsidRPr="004A4094">
        <w:t>С.-Петербург, 1906</w:t>
      </w:r>
      <w:r>
        <w:t>.</w:t>
      </w:r>
    </w:p>
  </w:footnote>
  <w:footnote w:id="26">
    <w:p w14:paraId="2C90C0E9" w14:textId="77777777" w:rsidR="0074142C" w:rsidRPr="004E1983" w:rsidRDefault="0074142C"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r>
        <w:t>”</w:t>
      </w:r>
      <w:r w:rsidRPr="004E1983">
        <w:t xml:space="preserve"> , издание Канцелярии Комитета Министров, С.-Петербург, Государственная типография, 1900, стр. 196, 336.</w:t>
      </w:r>
    </w:p>
  </w:footnote>
  <w:footnote w:id="27">
    <w:p w14:paraId="48457400" w14:textId="77777777" w:rsidR="0074142C" w:rsidRPr="00DF4160" w:rsidRDefault="0074142C"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8">
    <w:p w14:paraId="2B7FF72C" w14:textId="77777777" w:rsidR="0074142C" w:rsidRPr="00C463DF" w:rsidRDefault="0074142C" w:rsidP="00377C72">
      <w:pPr>
        <w:pStyle w:val="FootnoteText"/>
      </w:pPr>
      <w:r>
        <w:rPr>
          <w:rStyle w:val="FootnoteReference"/>
        </w:rPr>
        <w:footnoteRef/>
      </w:r>
      <w:r w:rsidRPr="004A4094">
        <w:t xml:space="preserve"> Вывод модуля </w:t>
      </w:r>
      <w:r>
        <w:t>RTSS</w:t>
      </w:r>
      <w:r w:rsidRPr="004A4094">
        <w:t xml:space="preserve"> </w:t>
      </w:r>
      <w:r w:rsidRPr="00C463DF">
        <w:t>InnerMigrationShowSum</w:t>
      </w:r>
      <w:r w:rsidRPr="004A4094">
        <w:t>.</w:t>
      </w:r>
    </w:p>
  </w:footnote>
  <w:footnote w:id="29">
    <w:p w14:paraId="673A1E49" w14:textId="77777777" w:rsidR="0074142C" w:rsidRPr="00C049DA" w:rsidRDefault="0074142C"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30">
    <w:p w14:paraId="507A1B16" w14:textId="77777777" w:rsidR="0074142C" w:rsidRPr="00EA1732" w:rsidRDefault="0074142C">
      <w:pPr>
        <w:pStyle w:val="FootnoteText"/>
      </w:pPr>
      <w:r>
        <w:rPr>
          <w:rStyle w:val="FootnoteReference"/>
        </w:rPr>
        <w:footnoteRef/>
      </w:r>
      <w:r w:rsidRPr="00EA1732">
        <w:t xml:space="preserve"> </w:t>
      </w:r>
      <w:r w:rsidRPr="00BD73AF">
        <w:t>ЦСК</w:t>
      </w:r>
      <w:r w:rsidRPr="00EA1732">
        <w:t xml:space="preserve"> 1904:129, 1906:115, 1909:</w:t>
      </w:r>
      <w:proofErr w:type="spellStart"/>
      <w:r w:rsidRPr="00E008CC">
        <w:rPr>
          <w:lang w:val="en-US"/>
        </w:rPr>
        <w:t>xxix</w:t>
      </w:r>
      <w:proofErr w:type="spellEnd"/>
      <w:r w:rsidRPr="00EA1732">
        <w:t>-</w:t>
      </w:r>
      <w:proofErr w:type="spellStart"/>
      <w:r w:rsidRPr="00E008CC">
        <w:rPr>
          <w:lang w:val="en-US"/>
        </w:rPr>
        <w:t>xxx</w:t>
      </w:r>
      <w:proofErr w:type="spellEnd"/>
      <w:r w:rsidRPr="00EA1732">
        <w:t>.</w:t>
      </w:r>
    </w:p>
  </w:footnote>
  <w:footnote w:id="31">
    <w:p w14:paraId="776DFE58" w14:textId="77777777" w:rsidR="0074142C" w:rsidRPr="00EA1732" w:rsidRDefault="0074142C">
      <w:pPr>
        <w:pStyle w:val="FootnoteText"/>
      </w:pPr>
      <w:r>
        <w:rPr>
          <w:rStyle w:val="FootnoteReference"/>
        </w:rPr>
        <w:footnoteRef/>
      </w:r>
      <w:r w:rsidRPr="00EA1732">
        <w:t xml:space="preserve"> </w:t>
      </w:r>
      <w:r w:rsidRPr="005D60F7">
        <w:t>Отчёты</w:t>
      </w:r>
      <w:r w:rsidRPr="00EA1732">
        <w:t xml:space="preserve"> “</w:t>
      </w:r>
      <w:r w:rsidRPr="005D60F7">
        <w:rPr>
          <w:lang w:val="en-US"/>
        </w:rPr>
        <w:t>Annual</w:t>
      </w:r>
      <w:r w:rsidRPr="00EA1732">
        <w:t xml:space="preserve"> </w:t>
      </w:r>
      <w:r w:rsidRPr="005D60F7">
        <w:rPr>
          <w:lang w:val="en-US"/>
        </w:rPr>
        <w:t>report</w:t>
      </w:r>
      <w:r w:rsidRPr="00EA1732">
        <w:t xml:space="preserve"> </w:t>
      </w:r>
      <w:r w:rsidRPr="005D60F7">
        <w:rPr>
          <w:lang w:val="en-US"/>
        </w:rPr>
        <w:t>of</w:t>
      </w:r>
      <w:r w:rsidRPr="00EA1732">
        <w:t xml:space="preserve"> </w:t>
      </w:r>
      <w:r w:rsidRPr="005D60F7">
        <w:rPr>
          <w:lang w:val="en-US"/>
        </w:rPr>
        <w:t>the</w:t>
      </w:r>
      <w:r w:rsidRPr="00EA1732">
        <w:t xml:space="preserve"> </w:t>
      </w:r>
      <w:r w:rsidRPr="005D60F7">
        <w:rPr>
          <w:lang w:val="en-US"/>
        </w:rPr>
        <w:t>Commissioner</w:t>
      </w:r>
      <w:r w:rsidRPr="00EA1732">
        <w:t>-</w:t>
      </w:r>
      <w:r w:rsidRPr="005D60F7">
        <w:rPr>
          <w:lang w:val="en-US"/>
        </w:rPr>
        <w:t>General</w:t>
      </w:r>
      <w:r w:rsidRPr="00EA1732">
        <w:t xml:space="preserve"> </w:t>
      </w:r>
      <w:r w:rsidRPr="005D60F7">
        <w:rPr>
          <w:lang w:val="en-US"/>
        </w:rPr>
        <w:t>of</w:t>
      </w:r>
      <w:r w:rsidRPr="00EA1732">
        <w:t xml:space="preserve"> </w:t>
      </w:r>
      <w:r w:rsidRPr="005D60F7">
        <w:rPr>
          <w:lang w:val="en-US"/>
        </w:rPr>
        <w:t>Immigration</w:t>
      </w:r>
      <w:r w:rsidRPr="00EA1732">
        <w:t xml:space="preserve">” </w:t>
      </w:r>
      <w:r w:rsidRPr="005D60F7">
        <w:t>за</w:t>
      </w:r>
      <w:r w:rsidRPr="00EA1732">
        <w:t xml:space="preserve"> 1896-1917 </w:t>
      </w:r>
      <w:r w:rsidRPr="005D60F7">
        <w:t>фин</w:t>
      </w:r>
      <w:r>
        <w:t>ансовые</w:t>
      </w:r>
      <w:r w:rsidRPr="00EA1732">
        <w:t xml:space="preserve"> </w:t>
      </w:r>
      <w:r w:rsidRPr="005D60F7">
        <w:t>годы</w:t>
      </w:r>
      <w:r w:rsidRPr="00EA1732">
        <w:t xml:space="preserve">; </w:t>
      </w:r>
      <w:r w:rsidRPr="005D60F7">
        <w:t>цифровая</w:t>
      </w:r>
      <w:r w:rsidRPr="00EA1732">
        <w:t xml:space="preserve"> </w:t>
      </w:r>
      <w:r w:rsidRPr="005D60F7">
        <w:t>подборка</w:t>
      </w:r>
      <w:r w:rsidRPr="00EA1732">
        <w:t xml:space="preserve">: </w:t>
      </w:r>
      <w:proofErr w:type="spellStart"/>
      <w:r w:rsidRPr="005D60F7">
        <w:rPr>
          <w:lang w:val="en-US"/>
        </w:rPr>
        <w:t>https</w:t>
      </w:r>
      <w:proofErr w:type="spellEnd"/>
      <w:r w:rsidRPr="00EA1732">
        <w:t>://</w:t>
      </w:r>
      <w:r w:rsidRPr="005D60F7">
        <w:rPr>
          <w:lang w:val="en-US"/>
        </w:rPr>
        <w:t>archive</w:t>
      </w:r>
      <w:r w:rsidRPr="00EA1732">
        <w:t>.</w:t>
      </w:r>
      <w:proofErr w:type="spellStart"/>
      <w:r w:rsidRPr="005D60F7">
        <w:rPr>
          <w:lang w:val="en-US"/>
        </w:rPr>
        <w:t>org</w:t>
      </w:r>
      <w:proofErr w:type="spellEnd"/>
      <w:r w:rsidRPr="00EA1732">
        <w:t>/</w:t>
      </w:r>
      <w:r w:rsidRPr="005D60F7">
        <w:rPr>
          <w:lang w:val="en-US"/>
        </w:rPr>
        <w:t>details</w:t>
      </w:r>
      <w:r w:rsidRPr="00EA1732">
        <w:t>/</w:t>
      </w:r>
      <w:r w:rsidRPr="005D60F7">
        <w:rPr>
          <w:lang w:val="en-US"/>
        </w:rPr>
        <w:t>annual</w:t>
      </w:r>
      <w:r w:rsidRPr="00EA1732">
        <w:t>-</w:t>
      </w:r>
      <w:r w:rsidRPr="005D60F7">
        <w:rPr>
          <w:lang w:val="en-US"/>
        </w:rPr>
        <w:t>report</w:t>
      </w:r>
      <w:r w:rsidRPr="00EA1732">
        <w:t>-</w:t>
      </w:r>
      <w:r w:rsidRPr="005D60F7">
        <w:rPr>
          <w:lang w:val="en-US"/>
        </w:rPr>
        <w:t>of</w:t>
      </w:r>
      <w:r w:rsidRPr="00EA1732">
        <w:t>-</w:t>
      </w:r>
      <w:r w:rsidRPr="005D60F7">
        <w:rPr>
          <w:lang w:val="en-US"/>
        </w:rPr>
        <w:t>the</w:t>
      </w:r>
      <w:r w:rsidRPr="00EA1732">
        <w:t>-</w:t>
      </w:r>
      <w:r w:rsidRPr="005D60F7">
        <w:rPr>
          <w:lang w:val="en-US"/>
        </w:rPr>
        <w:t>commissioner</w:t>
      </w:r>
      <w:r w:rsidRPr="00EA1732">
        <w:t>-</w:t>
      </w:r>
      <w:r w:rsidRPr="005D60F7">
        <w:rPr>
          <w:lang w:val="en-US"/>
        </w:rPr>
        <w:t>general</w:t>
      </w:r>
      <w:r w:rsidRPr="00EA1732">
        <w:t>-</w:t>
      </w:r>
      <w:r w:rsidRPr="005D60F7">
        <w:rPr>
          <w:lang w:val="en-US"/>
        </w:rPr>
        <w:t>of</w:t>
      </w:r>
      <w:r w:rsidRPr="00EA1732">
        <w:t>-</w:t>
      </w:r>
      <w:r w:rsidRPr="005D60F7">
        <w:rPr>
          <w:lang w:val="en-US"/>
        </w:rPr>
        <w:t>immigration</w:t>
      </w:r>
      <w:r w:rsidRPr="00EA1732">
        <w:t>.</w:t>
      </w:r>
    </w:p>
  </w:footnote>
  <w:footnote w:id="32">
    <w:p w14:paraId="76A182EC" w14:textId="037E4E5A" w:rsidR="0074142C" w:rsidRDefault="0074142C">
      <w:pPr>
        <w:pStyle w:val="FootnoteText"/>
      </w:pPr>
      <w:r>
        <w:rPr>
          <w:rStyle w:val="FootnoteReference"/>
        </w:rPr>
        <w:footnoteRef/>
      </w:r>
      <w:r>
        <w:t xml:space="preserve"> </w:t>
      </w:r>
      <w:r w:rsidRPr="003C1194">
        <w:t>При заметной сезонности американской иммиграции деление потока приблизительно пополам между соседними календарными годами немного сглаживает погодовые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3">
    <w:p w14:paraId="51C370A0" w14:textId="77777777" w:rsidR="0074142C" w:rsidRPr="00E92785" w:rsidRDefault="0074142C">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34">
    <w:p w14:paraId="51C4914D" w14:textId="77777777" w:rsidR="0074142C" w:rsidRPr="00DB5588" w:rsidRDefault="0074142C">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35">
    <w:p w14:paraId="7D071561" w14:textId="77777777" w:rsidR="0074142C" w:rsidRPr="00DB5588" w:rsidRDefault="0074142C">
      <w:pPr>
        <w:pStyle w:val="FootnoteText"/>
      </w:pPr>
      <w:r>
        <w:rPr>
          <w:rStyle w:val="FootnoteReference"/>
        </w:rPr>
        <w:footnoteRef/>
      </w:r>
      <w:r>
        <w:t xml:space="preserve"> </w:t>
      </w:r>
      <w:r w:rsidRPr="000C3431">
        <w:t>NBER:130</w:t>
      </w:r>
      <w:r w:rsidRPr="00DB5588">
        <w:t>.</w:t>
      </w:r>
    </w:p>
  </w:footnote>
  <w:footnote w:id="36">
    <w:p w14:paraId="13CC2559" w14:textId="77777777" w:rsidR="0074142C" w:rsidRPr="00783072" w:rsidRDefault="0074142C">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proofErr w:type="spellStart"/>
      <w:r w:rsidRPr="00783072">
        <w:t>стр</w:t>
      </w:r>
      <w:proofErr w:type="spellEnd"/>
      <w:r w:rsidRPr="00DB5588">
        <w:rPr>
          <w:lang w:val="en-US"/>
        </w:rPr>
        <w:t>. 1068</w:t>
      </w:r>
      <w:r>
        <w:rPr>
          <w:lang w:val="en-US"/>
        </w:rPr>
        <w:t>.</w:t>
      </w:r>
    </w:p>
  </w:footnote>
  <w:footnote w:id="37">
    <w:p w14:paraId="19C18B98" w14:textId="57A5722C" w:rsidR="0074142C" w:rsidRPr="00912513" w:rsidRDefault="0074142C">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proofErr w:type="spellStart"/>
      <w:r w:rsidRPr="00DB5588">
        <w:rPr>
          <w:lang w:val="en-US"/>
        </w:rPr>
        <w:t>emigration</w:t>
      </w:r>
      <w:r w:rsidRPr="00912513">
        <w:rPr>
          <w:lang w:val="en-US"/>
        </w:rPr>
        <w:t>.</w:t>
      </w:r>
      <w:r w:rsidRPr="00DB5588">
        <w:rPr>
          <w:lang w:val="en-US"/>
        </w:rPr>
        <w:t>xlsx</w:t>
      </w:r>
      <w:proofErr w:type="spellEnd"/>
      <w:r w:rsidRPr="00912513">
        <w:rPr>
          <w:lang w:val="en-US"/>
        </w:rPr>
        <w:t xml:space="preserve">; </w:t>
      </w:r>
      <w:r w:rsidRPr="001E68B7">
        <w:t>тж</w:t>
      </w:r>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proofErr w:type="spellStart"/>
      <w:r w:rsidRPr="00DB5588">
        <w:rPr>
          <w:lang w:val="en-US"/>
        </w:rPr>
        <w:t>NBER</w:t>
      </w:r>
      <w:proofErr w:type="spellEnd"/>
      <w:r w:rsidRPr="00912513">
        <w:rPr>
          <w:lang w:val="en-US"/>
        </w:rPr>
        <w:t xml:space="preserve"> </w:t>
      </w:r>
      <w:proofErr w:type="spellStart"/>
      <w:r w:rsidRPr="001E68B7">
        <w:t>стр</w:t>
      </w:r>
      <w:proofErr w:type="spellEnd"/>
      <w:r w:rsidRPr="00912513">
        <w:rPr>
          <w:lang w:val="en-US"/>
        </w:rPr>
        <w:t>. 472-473, 476-481.</w:t>
      </w:r>
    </w:p>
  </w:footnote>
  <w:footnote w:id="38">
    <w:p w14:paraId="2544B162" w14:textId="5027F72B" w:rsidR="0074142C" w:rsidRPr="001F6A04" w:rsidRDefault="0074142C">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9">
    <w:p w14:paraId="31150BE7" w14:textId="77777777" w:rsidR="0074142C" w:rsidRPr="00373E6B" w:rsidRDefault="0074142C"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proofErr w:type="spellStart"/>
      <w:r>
        <w:t>стр</w:t>
      </w:r>
      <w:proofErr w:type="spellEnd"/>
      <w:r w:rsidRPr="00373E6B">
        <w:rPr>
          <w:lang w:val="en-US"/>
        </w:rPr>
        <w:t>.784.</w:t>
      </w:r>
    </w:p>
  </w:footnote>
  <w:footnote w:id="40">
    <w:p w14:paraId="0F7673EA" w14:textId="77777777" w:rsidR="0074142C" w:rsidRPr="00DF004D" w:rsidRDefault="0074142C">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41">
    <w:p w14:paraId="4E498710" w14:textId="77777777" w:rsidR="0074142C" w:rsidRPr="00DE2904" w:rsidRDefault="0074142C">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42">
    <w:p w14:paraId="31E84DFD" w14:textId="6FEF070E" w:rsidR="0074142C" w:rsidRDefault="0074142C">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3">
    <w:p w14:paraId="75CF4D59" w14:textId="77777777" w:rsidR="0074142C" w:rsidRPr="00F03577" w:rsidRDefault="0074142C">
      <w:pPr>
        <w:pStyle w:val="FootnoteText"/>
        <w:rPr>
          <w:lang w:val="en-US"/>
        </w:rPr>
      </w:pPr>
      <w:r>
        <w:rPr>
          <w:rStyle w:val="FootnoteReference"/>
        </w:rPr>
        <w:footnoteRef/>
      </w:r>
      <w:r w:rsidRPr="00F03577">
        <w:rPr>
          <w:lang w:val="en-US"/>
        </w:rPr>
        <w:t xml:space="preserve"> </w:t>
      </w:r>
      <w:proofErr w:type="spellStart"/>
      <w:r w:rsidRPr="00903B87">
        <w:t>Кабузан</w:t>
      </w:r>
      <w:proofErr w:type="spellEnd"/>
      <w:r w:rsidRPr="00F03577">
        <w:rPr>
          <w:lang w:val="en-US"/>
        </w:rPr>
        <w:t xml:space="preserve">, </w:t>
      </w:r>
      <w:proofErr w:type="spellStart"/>
      <w:r w:rsidRPr="00903B87">
        <w:t>стр</w:t>
      </w:r>
      <w:proofErr w:type="spellEnd"/>
      <w:r w:rsidRPr="00F03577">
        <w:rPr>
          <w:lang w:val="en-US"/>
        </w:rPr>
        <w:t>. 201.</w:t>
      </w:r>
    </w:p>
  </w:footnote>
  <w:footnote w:id="44">
    <w:p w14:paraId="2CD735B0" w14:textId="6990D79F" w:rsidR="0074142C" w:rsidRPr="00F03577" w:rsidRDefault="0074142C">
      <w:pPr>
        <w:pStyle w:val="FootnoteText"/>
      </w:pPr>
      <w:r>
        <w:rPr>
          <w:rStyle w:val="FootnoteReference"/>
        </w:rPr>
        <w:footnoteRef/>
      </w:r>
      <w:r w:rsidRPr="00EF3DDB">
        <w:rPr>
          <w:lang w:val="en-US"/>
        </w:rPr>
        <w:t xml:space="preserve"> </w:t>
      </w:r>
      <w:proofErr w:type="spellStart"/>
      <w:r w:rsidRPr="00EF3DDB">
        <w:rPr>
          <w:lang w:val="en-US"/>
        </w:rPr>
        <w:t>NBER</w:t>
      </w:r>
      <w:proofErr w:type="spellEnd"/>
      <w:r w:rsidRPr="00EF3DDB">
        <w:rPr>
          <w:lang w:val="en-US"/>
        </w:rPr>
        <w:t xml:space="preserve">,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xml:space="preserve">. W. </w:t>
      </w:r>
      <w:proofErr w:type="spellStart"/>
      <w:r w:rsidRPr="00EF3DDB">
        <w:rPr>
          <w:lang w:val="en-US"/>
        </w:rPr>
        <w:t>Willcox</w:t>
      </w:r>
      <w:proofErr w:type="spellEnd"/>
      <w:r w:rsidRPr="00EF3DDB">
        <w:rPr>
          <w:lang w:val="en-US"/>
        </w:rPr>
        <w:t xml:space="preserve">, New York, 1929, </w:t>
      </w:r>
      <w:proofErr w:type="spellStart"/>
      <w:r w:rsidRPr="00EF3DDB">
        <w:t>стр</w:t>
      </w:r>
      <w:proofErr w:type="spellEnd"/>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5">
    <w:p w14:paraId="444D9BB4" w14:textId="451586DB" w:rsidR="0074142C" w:rsidRDefault="0074142C">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6">
    <w:p w14:paraId="57335935" w14:textId="77777777" w:rsidR="0074142C" w:rsidRPr="00F03577" w:rsidRDefault="0074142C">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7">
    <w:p w14:paraId="67F22FE7" w14:textId="77777777" w:rsidR="0074142C" w:rsidRDefault="0074142C">
      <w:pPr>
        <w:pStyle w:val="FootnoteText"/>
      </w:pPr>
      <w:r>
        <w:rPr>
          <w:rStyle w:val="FootnoteReference"/>
        </w:rPr>
        <w:footnoteRef/>
      </w:r>
      <w:r>
        <w:t xml:space="preserve"> </w:t>
      </w:r>
      <w:r w:rsidRPr="00AC7630">
        <w:t>Осинский, стр. 16-17</w:t>
      </w:r>
      <w:r>
        <w:t>.</w:t>
      </w:r>
    </w:p>
  </w:footnote>
  <w:footnote w:id="48">
    <w:p w14:paraId="51248F1A" w14:textId="77777777" w:rsidR="0074142C" w:rsidRDefault="0074142C">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49">
    <w:p w14:paraId="0292BEA7" w14:textId="77777777" w:rsidR="0074142C" w:rsidRDefault="0074142C">
      <w:pPr>
        <w:pStyle w:val="FootnoteText"/>
      </w:pPr>
      <w:r>
        <w:rPr>
          <w:rStyle w:val="FootnoteReference"/>
        </w:rPr>
        <w:footnoteRef/>
      </w:r>
      <w:r>
        <w:t xml:space="preserve"> </w:t>
      </w:r>
      <w:r w:rsidRPr="006104A4">
        <w:t>Осинский, стр. 76-77</w:t>
      </w:r>
      <w:r>
        <w:t>.</w:t>
      </w:r>
    </w:p>
  </w:footnote>
  <w:footnote w:id="50">
    <w:p w14:paraId="52A8B6DA" w14:textId="77777777" w:rsidR="0074142C" w:rsidRDefault="0074142C">
      <w:pPr>
        <w:pStyle w:val="FootnoteText"/>
      </w:pPr>
      <w:r>
        <w:rPr>
          <w:rStyle w:val="FootnoteReference"/>
        </w:rPr>
        <w:footnoteRef/>
      </w:r>
      <w:r>
        <w:t xml:space="preserve"> Цифровая </w:t>
      </w:r>
      <w:r w:rsidRPr="00791554">
        <w:t>подборка: https://archive.org/details/finland-population-1896-1916</w:t>
      </w:r>
      <w:r>
        <w:t>.</w:t>
      </w:r>
    </w:p>
  </w:footnote>
  <w:footnote w:id="51">
    <w:p w14:paraId="2D7BAD27" w14:textId="77777777" w:rsidR="0074142C" w:rsidRPr="00C67779" w:rsidRDefault="0074142C">
      <w:pPr>
        <w:pStyle w:val="FootnoteText"/>
        <w:rPr>
          <w:lang w:val="en-US"/>
        </w:rPr>
      </w:pPr>
      <w:r>
        <w:rPr>
          <w:rStyle w:val="FootnoteReference"/>
        </w:rPr>
        <w:footnoteRef/>
      </w:r>
      <w:r w:rsidRPr="00C67779">
        <w:rPr>
          <w:lang w:val="en-US"/>
        </w:rPr>
        <w:t xml:space="preserve"> The Canada Year Book, 1948-49, </w:t>
      </w:r>
      <w:proofErr w:type="spellStart"/>
      <w:r w:rsidRPr="00C67779">
        <w:t>ст</w:t>
      </w:r>
      <w:proofErr w:type="spellEnd"/>
      <w:r w:rsidRPr="00C67779">
        <w:rPr>
          <w:lang w:val="en-US"/>
        </w:rPr>
        <w:t>p. 154.</w:t>
      </w:r>
    </w:p>
  </w:footnote>
  <w:footnote w:id="52">
    <w:p w14:paraId="7CAE877B" w14:textId="77777777" w:rsidR="0074142C" w:rsidRDefault="0074142C">
      <w:pPr>
        <w:pStyle w:val="FootnoteText"/>
      </w:pPr>
      <w:r>
        <w:rPr>
          <w:rStyle w:val="FootnoteReference"/>
        </w:rPr>
        <w:footnoteRef/>
      </w:r>
      <w:r>
        <w:t xml:space="preserve"> </w:t>
      </w:r>
      <w:r w:rsidRPr="00D802C0">
        <w:t>Осинский, стр. 23</w:t>
      </w:r>
      <w:r>
        <w:t>.</w:t>
      </w:r>
    </w:p>
  </w:footnote>
  <w:footnote w:id="53">
    <w:p w14:paraId="4E90837A" w14:textId="748158B2" w:rsidR="0074142C" w:rsidRPr="00FD6838" w:rsidRDefault="0074142C">
      <w:pPr>
        <w:pStyle w:val="FootnoteText"/>
      </w:pPr>
      <w:r>
        <w:rPr>
          <w:rStyle w:val="FootnoteReference"/>
        </w:rPr>
        <w:footnoteRef/>
      </w:r>
      <w:r>
        <w:t xml:space="preserve"> </w:t>
      </w:r>
      <w:r w:rsidRPr="00F957ED">
        <w:t>Осинский, стр. 38, 43-44</w:t>
      </w:r>
      <w:r>
        <w:t>.</w:t>
      </w:r>
      <w:r w:rsidRPr="00FD6838">
        <w:t xml:space="preserve"> </w:t>
      </w:r>
    </w:p>
  </w:footnote>
  <w:footnote w:id="54">
    <w:p w14:paraId="095298AB" w14:textId="2134A458" w:rsidR="0074142C" w:rsidRDefault="0074142C">
      <w:pPr>
        <w:pStyle w:val="FootnoteText"/>
      </w:pPr>
      <w:r>
        <w:rPr>
          <w:rStyle w:val="FootnoteReference"/>
        </w:rPr>
        <w:footnoteRef/>
      </w:r>
      <w:r>
        <w:t xml:space="preserve"> </w:t>
      </w:r>
      <w:r w:rsidRPr="00F957ED">
        <w:t>Осинский, стр. 43-44</w:t>
      </w:r>
      <w:r w:rsidRPr="00FD6838">
        <w:t xml:space="preserve">; </w:t>
      </w:r>
      <w:r>
        <w:t xml:space="preserve">ЦСК, </w:t>
      </w:r>
      <w:r w:rsidRPr="00070551">
        <w:t>“</w:t>
      </w:r>
      <w:r>
        <w:t>Ежегодник России 1910</w:t>
      </w:r>
      <w:r w:rsidRPr="00070551">
        <w:t>”</w:t>
      </w:r>
      <w:r>
        <w:t xml:space="preserve">, стр. </w:t>
      </w:r>
      <w:r>
        <w:rPr>
          <w:lang w:val="en-US"/>
        </w:rPr>
        <w:t>CIV</w:t>
      </w:r>
      <w:r w:rsidRPr="00463A90">
        <w:t xml:space="preserve"> </w:t>
      </w:r>
      <w:r w:rsidRPr="00E241DA">
        <w:t xml:space="preserve"> </w:t>
      </w:r>
      <w:r w:rsidRPr="00463A90">
        <w:t xml:space="preserve">Мы не </w:t>
      </w:r>
      <w:proofErr w:type="spellStart"/>
      <w:r w:rsidRPr="00463A90">
        <w:t>доумножаем</w:t>
      </w:r>
      <w:proofErr w:type="spellEnd"/>
      <w:r w:rsidRPr="00463A90">
        <w:t xml:space="preserve"> интенсивность Сувалкской губернии на 0.6 для вычета уезжавших из неё литовцев, т.к. наши числа уже относятся к этническим полякам</w:t>
      </w:r>
      <w:r>
        <w:t>, а не ко всему населению</w:t>
      </w:r>
      <w:r w:rsidRPr="00463A90">
        <w:t>.</w:t>
      </w:r>
    </w:p>
  </w:footnote>
  <w:footnote w:id="55">
    <w:p w14:paraId="1910BAA9" w14:textId="77777777" w:rsidR="0074142C" w:rsidRDefault="0074142C">
      <w:pPr>
        <w:pStyle w:val="FootnoteText"/>
      </w:pPr>
      <w:r>
        <w:rPr>
          <w:rStyle w:val="FootnoteReference"/>
        </w:rPr>
        <w:footnoteRef/>
      </w:r>
      <w:r>
        <w:t xml:space="preserve"> </w:t>
      </w:r>
      <w:r w:rsidRPr="00176BE8">
        <w:t>Осинский, стр. 74-75</w:t>
      </w:r>
      <w:r>
        <w:t>.</w:t>
      </w:r>
    </w:p>
  </w:footnote>
  <w:footnote w:id="56">
    <w:p w14:paraId="2AB04CF3" w14:textId="048F0948" w:rsidR="0074142C" w:rsidRPr="003261AE" w:rsidRDefault="0074142C">
      <w:pPr>
        <w:pStyle w:val="FootnoteText"/>
      </w:pPr>
      <w:r>
        <w:rPr>
          <w:rStyle w:val="FootnoteReference"/>
        </w:rPr>
        <w:footnoteRef/>
      </w:r>
      <w:r>
        <w:t xml:space="preserve"> Таблица </w:t>
      </w:r>
      <w:r>
        <w:rPr>
          <w:lang w:val="en-US"/>
        </w:rPr>
        <w:t>NBER</w:t>
      </w:r>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7">
    <w:p w14:paraId="31D5A8FB" w14:textId="77777777" w:rsidR="0074142C" w:rsidRDefault="0074142C">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58">
    <w:p w14:paraId="30BD7E37" w14:textId="0347EB23" w:rsidR="0074142C" w:rsidRPr="00E47D69" w:rsidRDefault="0074142C">
      <w:pPr>
        <w:pStyle w:val="FootnoteText"/>
      </w:pPr>
      <w:r>
        <w:rPr>
          <w:rStyle w:val="FootnoteReference"/>
        </w:rPr>
        <w:footnoteRef/>
      </w:r>
      <w:r w:rsidRPr="00E47D69">
        <w:t xml:space="preserve"> </w:t>
      </w:r>
      <w:r>
        <w:t>Цифровая</w:t>
      </w:r>
      <w:r w:rsidRPr="00E47D69">
        <w:t xml:space="preserve"> </w:t>
      </w:r>
      <w:r>
        <w:t xml:space="preserve">подборка в </w:t>
      </w:r>
      <w:r w:rsidRPr="00E47D69">
        <w:t>https://archive.org/details/obzor_vneshnei_torgovli_rossii</w:t>
      </w:r>
      <w:r>
        <w:t>.</w:t>
      </w:r>
    </w:p>
  </w:footnote>
  <w:footnote w:id="59">
    <w:p w14:paraId="6CC078E0" w14:textId="4338081B" w:rsidR="0074142C" w:rsidRDefault="0074142C">
      <w:pPr>
        <w:pStyle w:val="FootnoteText"/>
      </w:pPr>
      <w:r>
        <w:rPr>
          <w:rStyle w:val="FootnoteReference"/>
        </w:rPr>
        <w:footnoteRef/>
      </w:r>
      <w:r w:rsidRPr="00EA1732">
        <w:t xml:space="preserve"> </w:t>
      </w:r>
      <w:proofErr w:type="spellStart"/>
      <w:r w:rsidRPr="00E47D69">
        <w:rPr>
          <w:lang w:val="fr-FR"/>
        </w:rPr>
        <w:t>NBER</w:t>
      </w:r>
      <w:proofErr w:type="spellEnd"/>
      <w:r w:rsidRPr="00EA1732">
        <w:t>, “</w:t>
      </w:r>
      <w:r w:rsidRPr="00E47D69">
        <w:rPr>
          <w:lang w:val="fr-FR"/>
        </w:rPr>
        <w:t>International</w:t>
      </w:r>
      <w:r w:rsidRPr="00EA1732">
        <w:t xml:space="preserve"> </w:t>
      </w:r>
      <w:r w:rsidRPr="00E47D69">
        <w:rPr>
          <w:lang w:val="fr-FR"/>
        </w:rPr>
        <w:t>Migrations</w:t>
      </w:r>
      <w:r w:rsidRPr="00EA1732">
        <w:t xml:space="preserve">”, </w:t>
      </w:r>
      <w:r w:rsidRPr="00084F18">
        <w:t>ред</w:t>
      </w:r>
      <w:r w:rsidRPr="00EA1732">
        <w:t xml:space="preserve">. </w:t>
      </w:r>
      <w:r w:rsidRPr="00084F18">
        <w:rPr>
          <w:lang w:val="en-US"/>
        </w:rPr>
        <w:t>W</w:t>
      </w:r>
      <w:r w:rsidRPr="00EA1732">
        <w:t xml:space="preserve">. </w:t>
      </w:r>
      <w:r w:rsidRPr="00084F18">
        <w:rPr>
          <w:lang w:val="en-US"/>
        </w:rPr>
        <w:t>Wilcox</w:t>
      </w:r>
      <w:r w:rsidRPr="00EA1732">
        <w:t xml:space="preserve">, </w:t>
      </w:r>
      <w:r w:rsidRPr="00084F18">
        <w:rPr>
          <w:lang w:val="en-US"/>
        </w:rPr>
        <w:t>Volume</w:t>
      </w:r>
      <w:r w:rsidRPr="00EA1732">
        <w:t xml:space="preserve"> </w:t>
      </w:r>
      <w:r w:rsidRPr="00084F18">
        <w:rPr>
          <w:lang w:val="en-US"/>
        </w:rPr>
        <w:t>I</w:t>
      </w:r>
      <w:r w:rsidRPr="00EA1732">
        <w:t xml:space="preserve"> - </w:t>
      </w:r>
      <w:r w:rsidRPr="00084F18">
        <w:rPr>
          <w:lang w:val="en-US"/>
        </w:rPr>
        <w:t>Statistics</w:t>
      </w:r>
      <w:r w:rsidRPr="00EA1732">
        <w:t xml:space="preserve">, </w:t>
      </w:r>
      <w:r w:rsidRPr="00084F18">
        <w:rPr>
          <w:lang w:val="en-US"/>
        </w:rPr>
        <w:t>NY</w:t>
      </w:r>
      <w:r w:rsidRPr="00EA1732">
        <w:t xml:space="preserve"> 1929, </w:t>
      </w:r>
      <w:r w:rsidRPr="00084F18">
        <w:t>стр</w:t>
      </w:r>
      <w:r w:rsidRPr="00EA1732">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60">
    <w:p w14:paraId="2EEA2575" w14:textId="77777777" w:rsidR="0074142C" w:rsidRPr="00EA1732" w:rsidRDefault="0074142C">
      <w:pPr>
        <w:pStyle w:val="FootnoteText"/>
      </w:pPr>
      <w:r>
        <w:rPr>
          <w:rStyle w:val="FootnoteReference"/>
        </w:rPr>
        <w:footnoteRef/>
      </w:r>
      <w:r w:rsidRPr="00EA1732">
        <w:t xml:space="preserve"> </w:t>
      </w:r>
      <w:proofErr w:type="spellStart"/>
      <w:r w:rsidRPr="0033398F">
        <w:rPr>
          <w:lang w:val="en-US"/>
        </w:rPr>
        <w:t>NBER</w:t>
      </w:r>
      <w:proofErr w:type="spellEnd"/>
      <w:r w:rsidRPr="00EA1732">
        <w:t>, “</w:t>
      </w:r>
      <w:r w:rsidRPr="0033398F">
        <w:rPr>
          <w:lang w:val="en-US"/>
        </w:rPr>
        <w:t>International</w:t>
      </w:r>
      <w:r w:rsidRPr="00EA1732">
        <w:t xml:space="preserve"> </w:t>
      </w:r>
      <w:r w:rsidRPr="0033398F">
        <w:rPr>
          <w:lang w:val="en-US"/>
        </w:rPr>
        <w:t>Migrations</w:t>
      </w:r>
      <w:r w:rsidRPr="00EA1732">
        <w:t xml:space="preserve">”, </w:t>
      </w:r>
      <w:r w:rsidRPr="0033398F">
        <w:t>ред</w:t>
      </w:r>
      <w:r w:rsidRPr="00EA1732">
        <w:t xml:space="preserve">. </w:t>
      </w:r>
      <w:r w:rsidRPr="0033398F">
        <w:rPr>
          <w:lang w:val="en-US"/>
        </w:rPr>
        <w:t>W</w:t>
      </w:r>
      <w:r w:rsidRPr="00EA1732">
        <w:t xml:space="preserve">. </w:t>
      </w:r>
      <w:r w:rsidRPr="0033398F">
        <w:rPr>
          <w:lang w:val="en-US"/>
        </w:rPr>
        <w:t>Wilcox</w:t>
      </w:r>
      <w:r w:rsidRPr="00EA1732">
        <w:t xml:space="preserve">, </w:t>
      </w:r>
      <w:r w:rsidRPr="0033398F">
        <w:rPr>
          <w:lang w:val="en-US"/>
        </w:rPr>
        <w:t>Volume</w:t>
      </w:r>
      <w:r w:rsidRPr="00EA1732">
        <w:t xml:space="preserve"> </w:t>
      </w:r>
      <w:r w:rsidRPr="0033398F">
        <w:rPr>
          <w:lang w:val="en-US"/>
        </w:rPr>
        <w:t>I</w:t>
      </w:r>
      <w:r w:rsidRPr="00EA1732">
        <w:t xml:space="preserve"> - </w:t>
      </w:r>
      <w:r w:rsidRPr="0033398F">
        <w:rPr>
          <w:lang w:val="en-US"/>
        </w:rPr>
        <w:t>Statistics</w:t>
      </w:r>
      <w:r w:rsidRPr="00EA1732">
        <w:t xml:space="preserve">, </w:t>
      </w:r>
      <w:r w:rsidRPr="0033398F">
        <w:rPr>
          <w:lang w:val="en-US"/>
        </w:rPr>
        <w:t>NY</w:t>
      </w:r>
      <w:r w:rsidRPr="00EA1732">
        <w:t xml:space="preserve"> 1929, </w:t>
      </w:r>
      <w:r w:rsidRPr="0033398F">
        <w:t>стр</w:t>
      </w:r>
      <w:r w:rsidRPr="00EA1732">
        <w:t xml:space="preserve">. 798-803. </w:t>
      </w:r>
      <w:r w:rsidRPr="0033398F">
        <w:t>Составлено</w:t>
      </w:r>
      <w:r w:rsidRPr="00EA1732">
        <w:t xml:space="preserve"> </w:t>
      </w:r>
      <w:r w:rsidRPr="0033398F">
        <w:t>по</w:t>
      </w:r>
      <w:r w:rsidRPr="00EA1732">
        <w:t xml:space="preserve"> </w:t>
      </w:r>
      <w:r w:rsidRPr="0033398F">
        <w:t>Ежегодникам</w:t>
      </w:r>
      <w:r w:rsidRPr="00EA1732">
        <w:t xml:space="preserve"> </w:t>
      </w:r>
      <w:r w:rsidRPr="0033398F">
        <w:t>ЦСК</w:t>
      </w:r>
      <w:r w:rsidRPr="00EA1732">
        <w:t>.</w:t>
      </w:r>
    </w:p>
  </w:footnote>
  <w:footnote w:id="61">
    <w:p w14:paraId="67ABCB8C" w14:textId="71285264" w:rsidR="0074142C" w:rsidRPr="00FE786B" w:rsidRDefault="0074142C">
      <w:pPr>
        <w:pStyle w:val="FootnoteText"/>
      </w:pPr>
      <w:r>
        <w:rPr>
          <w:rStyle w:val="FootnoteReference"/>
        </w:rPr>
        <w:footnoteRef/>
      </w:r>
      <w:r w:rsidRPr="00EA1732">
        <w:t xml:space="preserve"> </w:t>
      </w:r>
      <w:proofErr w:type="spellStart"/>
      <w:r w:rsidRPr="00D444D5">
        <w:rPr>
          <w:lang w:val="en-US"/>
        </w:rPr>
        <w:t>NBER</w:t>
      </w:r>
      <w:proofErr w:type="spellEnd"/>
      <w:r w:rsidRPr="00EA1732">
        <w:t>, “</w:t>
      </w:r>
      <w:r w:rsidRPr="00D444D5">
        <w:rPr>
          <w:lang w:val="en-US"/>
        </w:rPr>
        <w:t>International</w:t>
      </w:r>
      <w:r w:rsidRPr="00EA1732">
        <w:t xml:space="preserve"> </w:t>
      </w:r>
      <w:r w:rsidRPr="00D444D5">
        <w:rPr>
          <w:lang w:val="en-US"/>
        </w:rPr>
        <w:t>Migrations</w:t>
      </w:r>
      <w:r w:rsidRPr="00EA1732">
        <w:t xml:space="preserve">”, </w:t>
      </w:r>
      <w:r w:rsidRPr="00D444D5">
        <w:t>ред</w:t>
      </w:r>
      <w:r w:rsidRPr="00EA1732">
        <w:t xml:space="preserve">. </w:t>
      </w:r>
      <w:r w:rsidRPr="00D444D5">
        <w:rPr>
          <w:lang w:val="en-US"/>
        </w:rPr>
        <w:t>W</w:t>
      </w:r>
      <w:r w:rsidRPr="00EA1732">
        <w:t xml:space="preserve">. </w:t>
      </w:r>
      <w:r w:rsidRPr="00D444D5">
        <w:rPr>
          <w:lang w:val="en-US"/>
        </w:rPr>
        <w:t>Wilcox</w:t>
      </w:r>
      <w:r w:rsidRPr="00EA1732">
        <w:t xml:space="preserve">, </w:t>
      </w:r>
      <w:r w:rsidRPr="00D444D5">
        <w:rPr>
          <w:lang w:val="en-US"/>
        </w:rPr>
        <w:t>Volume</w:t>
      </w:r>
      <w:r w:rsidRPr="00EA1732">
        <w:t xml:space="preserve"> </w:t>
      </w:r>
      <w:r w:rsidRPr="00D444D5">
        <w:rPr>
          <w:lang w:val="en-US"/>
        </w:rPr>
        <w:t>I</w:t>
      </w:r>
      <w:r w:rsidRPr="00EA1732">
        <w:t xml:space="preserve"> – </w:t>
      </w:r>
      <w:r w:rsidRPr="00D444D5">
        <w:rPr>
          <w:lang w:val="en-US"/>
        </w:rPr>
        <w:t>Statistics</w:t>
      </w:r>
      <w:r w:rsidRPr="00EA1732">
        <w:t xml:space="preserve">, </w:t>
      </w:r>
      <w:r w:rsidRPr="00D444D5">
        <w:rPr>
          <w:lang w:val="en-US"/>
        </w:rPr>
        <w:t>NY</w:t>
      </w:r>
      <w:r w:rsidRPr="00EA1732">
        <w:t xml:space="preserve"> 1929, </w:t>
      </w:r>
      <w:r w:rsidRPr="00D444D5">
        <w:t>стр</w:t>
      </w:r>
      <w:r w:rsidRPr="00EA1732">
        <w:t xml:space="preserve">. 797. </w:t>
      </w:r>
      <w:r w:rsidRPr="00D444D5">
        <w:t>Составлено</w:t>
      </w:r>
      <w:r w:rsidRPr="00FE786B">
        <w:t xml:space="preserve"> </w:t>
      </w:r>
      <w:r w:rsidRPr="00D444D5">
        <w:t>по</w:t>
      </w:r>
      <w:r w:rsidRPr="00FE786B">
        <w:t xml:space="preserve"> </w:t>
      </w:r>
      <w:r w:rsidRPr="00D444D5">
        <w:t>Ежегодникам</w:t>
      </w:r>
      <w:r w:rsidRPr="00FE786B">
        <w:t xml:space="preserve"> </w:t>
      </w:r>
      <w:r w:rsidRPr="00D444D5">
        <w:t>ЦСК</w:t>
      </w:r>
      <w:r w:rsidRPr="00FE786B">
        <w:t>.</w:t>
      </w:r>
      <w:r>
        <w:t xml:space="preserve"> </w:t>
      </w:r>
      <w:r w:rsidRPr="00137023">
        <w:t>Для 1889-1895 гг. число иностранцев, пересекших границы России по легитимационным билетам также включено в таблицу пересекших по паспортам.</w:t>
      </w:r>
    </w:p>
  </w:footnote>
  <w:footnote w:id="62">
    <w:p w14:paraId="44ACB617" w14:textId="777140CB" w:rsidR="0074142C" w:rsidRPr="00FE786B" w:rsidRDefault="0074142C">
      <w:pPr>
        <w:pStyle w:val="FootnoteText"/>
      </w:pPr>
      <w:r>
        <w:rPr>
          <w:rStyle w:val="FootnoteReference"/>
        </w:rPr>
        <w:footnoteRef/>
      </w:r>
      <w:r w:rsidRPr="00EA1732">
        <w:t xml:space="preserve"> </w:t>
      </w:r>
      <w:proofErr w:type="spellStart"/>
      <w:r w:rsidRPr="00D56DD2">
        <w:rPr>
          <w:lang w:val="en-US"/>
        </w:rPr>
        <w:t>NBER</w:t>
      </w:r>
      <w:proofErr w:type="spellEnd"/>
      <w:r w:rsidRPr="00EA1732">
        <w:t>, “</w:t>
      </w:r>
      <w:r w:rsidRPr="00D56DD2">
        <w:rPr>
          <w:lang w:val="en-US"/>
        </w:rPr>
        <w:t>International</w:t>
      </w:r>
      <w:r w:rsidRPr="00EA1732">
        <w:t xml:space="preserve"> </w:t>
      </w:r>
      <w:r w:rsidRPr="00D56DD2">
        <w:rPr>
          <w:lang w:val="en-US"/>
        </w:rPr>
        <w:t>Migrations</w:t>
      </w:r>
      <w:r w:rsidRPr="00EA1732">
        <w:t xml:space="preserve">”, </w:t>
      </w:r>
      <w:r w:rsidRPr="00D56DD2">
        <w:t>ред</w:t>
      </w:r>
      <w:r w:rsidRPr="00EA1732">
        <w:t xml:space="preserve">. </w:t>
      </w:r>
      <w:r w:rsidRPr="00D56DD2">
        <w:rPr>
          <w:lang w:val="en-US"/>
        </w:rPr>
        <w:t>W</w:t>
      </w:r>
      <w:r w:rsidRPr="00EA1732">
        <w:t xml:space="preserve">. </w:t>
      </w:r>
      <w:r w:rsidRPr="00D56DD2">
        <w:rPr>
          <w:lang w:val="en-US"/>
        </w:rPr>
        <w:t>Wilcox</w:t>
      </w:r>
      <w:r w:rsidRPr="00EA1732">
        <w:t xml:space="preserve">, </w:t>
      </w:r>
      <w:r w:rsidRPr="00D56DD2">
        <w:rPr>
          <w:lang w:val="en-US"/>
        </w:rPr>
        <w:t>Volume</w:t>
      </w:r>
      <w:r w:rsidRPr="00EA1732">
        <w:t xml:space="preserve"> </w:t>
      </w:r>
      <w:r w:rsidRPr="00D56DD2">
        <w:rPr>
          <w:lang w:val="en-US"/>
        </w:rPr>
        <w:t>I</w:t>
      </w:r>
      <w:r w:rsidRPr="00EA1732">
        <w:t xml:space="preserve"> – </w:t>
      </w:r>
      <w:r w:rsidRPr="00D56DD2">
        <w:rPr>
          <w:lang w:val="en-US"/>
        </w:rPr>
        <w:t>Statistics</w:t>
      </w:r>
      <w:r w:rsidRPr="00EA1732">
        <w:t xml:space="preserve">, </w:t>
      </w:r>
      <w:r w:rsidRPr="00D56DD2">
        <w:rPr>
          <w:lang w:val="en-US"/>
        </w:rPr>
        <w:t>NY</w:t>
      </w:r>
      <w:r w:rsidRPr="00EA1732">
        <w:t xml:space="preserve"> 1929, </w:t>
      </w:r>
      <w:r w:rsidRPr="00D56DD2">
        <w:t>стр</w:t>
      </w:r>
      <w:r w:rsidRPr="00EA1732">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r>
        <w:t xml:space="preserve"> </w:t>
      </w:r>
      <w:r w:rsidRPr="000D03E1">
        <w:t>Для 1889-1895 гг. число иностранцев пересекших границы России по легитимационным билетам включено в таблицу пересекших по паспортам</w:t>
      </w:r>
      <w:r>
        <w:t>.</w:t>
      </w:r>
    </w:p>
  </w:footnote>
  <w:footnote w:id="63">
    <w:p w14:paraId="3A9DF862" w14:textId="21D9FE87" w:rsidR="0074142C" w:rsidRPr="007D1EAC" w:rsidRDefault="0074142C" w:rsidP="00776314">
      <w:pPr>
        <w:pStyle w:val="FootnoteText"/>
        <w:rPr>
          <w:lang w:val="en-US"/>
        </w:rPr>
      </w:pPr>
      <w:r>
        <w:rPr>
          <w:rStyle w:val="FootnoteReference"/>
        </w:rPr>
        <w:footnoteRef/>
      </w:r>
      <w:r>
        <w:t xml:space="preserve"> В германской экономике около 1895 г. происходил переход к подъёму после слабости начала 1890-х. История германского рынка труда прямо характеризует период после 1894 г. как восстановление с растущим дефицитом рабочей силы; германская эмиграция к 1895 г. уже заметно упала, поскольку работу всё легче было найти внутри Германии.</w:t>
      </w:r>
      <w:r w:rsidRPr="00776314">
        <w:t xml:space="preserve"> </w:t>
      </w:r>
      <w:r>
        <w:t xml:space="preserve">Но это совсем не похоже на ситуацию, при которой в 1895 г. внезапно возник бы одноразовый избыток десятков тысяч германских подданных, покидающих Россию, а в 1896 г. всё сразу вернулось бы к норме. Был важный русско-германский сюжет, но раньше: таможенная война 1893-1894 гг., завершившаяся торговым договором 1894 г.; после него взаимная торговля, наоборот, восстановилась. Не видно механизма, которым это дало бы именно в 1895 г. минус 85 тыс. баланса германских подданных и больше нигде аналогичного эффекта.  Есть ещё германская политика в отношении польских сезонных рабочих. После прекращения массовых прусских высылок граница с 1890 г. снова была открыта для польских работников из Русской и Австрийской Польши, но при условии сезонности и обязательного зимнего выезда. В 1890-е приток польских сезонных работников в Германию вообще рос, а не испытал какого-либо известного провала именно в 1895 г. Поэтому и здесь не видно объяснения. </w:t>
      </w:r>
      <w:r w:rsidRPr="009C5572">
        <w:rPr>
          <w:lang w:val="en-US"/>
        </w:rPr>
        <w:t>(</w:t>
      </w:r>
      <w:r w:rsidRPr="00885C98">
        <w:rPr>
          <w:lang w:val="en-US"/>
        </w:rPr>
        <w:t>“</w:t>
      </w:r>
      <w:r w:rsidRPr="009C5572">
        <w:rPr>
          <w:lang w:val="en-US"/>
        </w:rPr>
        <w:t>The Cambridge Economic History of Europe</w:t>
      </w:r>
      <w:r w:rsidRPr="00885C98">
        <w:rPr>
          <w:lang w:val="en-US"/>
        </w:rPr>
        <w:t>”</w:t>
      </w:r>
      <w:r w:rsidRPr="009C5572">
        <w:rPr>
          <w:lang w:val="en-US"/>
        </w:rPr>
        <w:t xml:space="preserve">, Cambridge University Press, 1978, </w:t>
      </w:r>
      <w:r w:rsidRPr="009C5572">
        <w:t>глава</w:t>
      </w:r>
      <w:r w:rsidRPr="009C5572">
        <w:rPr>
          <w:lang w:val="en-US"/>
        </w:rPr>
        <w:t xml:space="preserve"> IX </w:t>
      </w:r>
      <w:r w:rsidRPr="008717F5">
        <w:rPr>
          <w:lang w:val="en-US"/>
        </w:rPr>
        <w:t>–</w:t>
      </w:r>
      <w:r w:rsidRPr="009C5572">
        <w:rPr>
          <w:lang w:val="en-US"/>
        </w:rPr>
        <w:t xml:space="preserve"> Labour in German Industrialization, </w:t>
      </w:r>
      <w:proofErr w:type="spellStart"/>
      <w:r w:rsidRPr="009C5572">
        <w:t>стр</w:t>
      </w:r>
      <w:proofErr w:type="spellEnd"/>
      <w:r w:rsidRPr="009C5572">
        <w:rPr>
          <w:lang w:val="en-US"/>
        </w:rPr>
        <w:t>. 442 - 491</w:t>
      </w:r>
      <w:r>
        <w:rPr>
          <w:lang w:val="en-US"/>
        </w:rPr>
        <w:t xml:space="preserve">; </w:t>
      </w:r>
      <w:r w:rsidRPr="008717F5">
        <w:rPr>
          <w:lang w:val="en-US"/>
        </w:rPr>
        <w:t xml:space="preserve">J. </w:t>
      </w:r>
      <w:proofErr w:type="spellStart"/>
      <w:r w:rsidRPr="008717F5">
        <w:rPr>
          <w:lang w:val="en-US"/>
        </w:rPr>
        <w:t>Musekamp</w:t>
      </w:r>
      <w:proofErr w:type="spellEnd"/>
      <w:r w:rsidRPr="008717F5">
        <w:rPr>
          <w:lang w:val="en-US"/>
        </w:rPr>
        <w:t xml:space="preserve">, </w:t>
      </w:r>
      <w:r w:rsidRPr="00885C98">
        <w:rPr>
          <w:lang w:val="en-US"/>
        </w:rPr>
        <w:t>“</w:t>
      </w:r>
      <w:r w:rsidRPr="008717F5">
        <w:rPr>
          <w:lang w:val="en-US"/>
        </w:rPr>
        <w:t>Shifting Lines, Entangled Borderlands : Mobilities and Migration along the Prussian Eastern Railroad</w:t>
      </w:r>
      <w:r w:rsidRPr="00885C98">
        <w:rPr>
          <w:lang w:val="en-US"/>
        </w:rPr>
        <w:t>”</w:t>
      </w:r>
      <w:r w:rsidRPr="008717F5">
        <w:rPr>
          <w:lang w:val="en-US"/>
        </w:rPr>
        <w:t xml:space="preserve">, Indiana Univ. Press, 2024, </w:t>
      </w:r>
      <w:proofErr w:type="spellStart"/>
      <w:r w:rsidRPr="008717F5">
        <w:rPr>
          <w:lang w:val="en-US"/>
        </w:rPr>
        <w:t>глава</w:t>
      </w:r>
      <w:proofErr w:type="spellEnd"/>
      <w:r w:rsidRPr="008717F5">
        <w:rPr>
          <w:lang w:val="en-US"/>
        </w:rPr>
        <w:t xml:space="preserve"> 5</w:t>
      </w:r>
      <w:r>
        <w:rPr>
          <w:lang w:val="en-US"/>
        </w:rPr>
        <w:t xml:space="preserve">; </w:t>
      </w:r>
      <w:r w:rsidRPr="008717F5">
        <w:rPr>
          <w:lang w:val="en-US"/>
        </w:rPr>
        <w:t xml:space="preserve">The </w:t>
      </w:r>
      <w:proofErr w:type="spellStart"/>
      <w:r w:rsidRPr="008717F5">
        <w:rPr>
          <w:lang w:val="en-US"/>
        </w:rPr>
        <w:t>Russo-German</w:t>
      </w:r>
      <w:proofErr w:type="spellEnd"/>
      <w:r w:rsidRPr="008717F5">
        <w:rPr>
          <w:lang w:val="en-US"/>
        </w:rPr>
        <w:t xml:space="preserve"> Commercial Treaty = https://hansard.parliament.uk/Commons/1894-04-02/debates/23fc8ca2-ea8e-4cce-b82a-6fcbfddf227e/TheRusso-GermanCommercialTreaty</w:t>
      </w:r>
      <w:r>
        <w:rPr>
          <w:lang w:val="en-US"/>
        </w:rPr>
        <w:t xml:space="preserve">; </w:t>
      </w:r>
      <w:proofErr w:type="spellStart"/>
      <w:r w:rsidRPr="00E232CA">
        <w:rPr>
          <w:lang w:val="en-US"/>
        </w:rPr>
        <w:t>Ewa</w:t>
      </w:r>
      <w:proofErr w:type="spellEnd"/>
      <w:r w:rsidRPr="00E232CA">
        <w:rPr>
          <w:lang w:val="en-US"/>
        </w:rPr>
        <w:t xml:space="preserve"> </w:t>
      </w:r>
      <w:proofErr w:type="spellStart"/>
      <w:r w:rsidRPr="00E232CA">
        <w:rPr>
          <w:lang w:val="en-US"/>
        </w:rPr>
        <w:t>Kępińska</w:t>
      </w:r>
      <w:proofErr w:type="spellEnd"/>
      <w:r w:rsidRPr="00E232CA">
        <w:rPr>
          <w:lang w:val="en-US"/>
        </w:rPr>
        <w:t xml:space="preserve"> </w:t>
      </w:r>
      <w:proofErr w:type="spellStart"/>
      <w:r w:rsidRPr="00E232CA">
        <w:rPr>
          <w:lang w:val="en-US"/>
        </w:rPr>
        <w:t>и</w:t>
      </w:r>
      <w:proofErr w:type="spellEnd"/>
      <w:r w:rsidRPr="00E232CA">
        <w:rPr>
          <w:lang w:val="en-US"/>
        </w:rPr>
        <w:t xml:space="preserve"> </w:t>
      </w:r>
      <w:proofErr w:type="spellStart"/>
      <w:r w:rsidRPr="00E232CA">
        <w:rPr>
          <w:lang w:val="en-US"/>
        </w:rPr>
        <w:t>др</w:t>
      </w:r>
      <w:proofErr w:type="spellEnd"/>
      <w:r w:rsidRPr="00E232CA">
        <w:rPr>
          <w:lang w:val="en-US"/>
        </w:rPr>
        <w:t xml:space="preserve">., </w:t>
      </w:r>
      <w:r w:rsidRPr="00885C98">
        <w:rPr>
          <w:lang w:val="en-US"/>
        </w:rPr>
        <w:t>“</w:t>
      </w:r>
      <w:r w:rsidRPr="00E232CA">
        <w:rPr>
          <w:lang w:val="en-US"/>
        </w:rPr>
        <w:t>The Evolution and Sustainability of Seasonal Migration from Poland to Germany : From the Dusk of the 19th Century to the Dawn of the 21st Century</w:t>
      </w:r>
      <w:r w:rsidRPr="00885C98">
        <w:rPr>
          <w:lang w:val="en-US"/>
        </w:rPr>
        <w:t>”</w:t>
      </w:r>
      <w:r w:rsidRPr="00E232CA">
        <w:rPr>
          <w:lang w:val="en-US"/>
        </w:rPr>
        <w:t>, University of Tübingen Working Papers in Economics and Finance, №54, 2013 = https://hdl.handle.net/10419/73665</w:t>
      </w:r>
      <w:r>
        <w:rPr>
          <w:lang w:val="en-US"/>
        </w:rPr>
        <w:t xml:space="preserve">; </w:t>
      </w:r>
      <w:r w:rsidRPr="00992B6F">
        <w:rPr>
          <w:lang w:val="en-US"/>
        </w:rPr>
        <w:t xml:space="preserve">Ewa Morawska, </w:t>
      </w:r>
      <w:r w:rsidRPr="00885C98">
        <w:rPr>
          <w:lang w:val="en-US"/>
        </w:rPr>
        <w:t>“</w:t>
      </w:r>
      <w:r w:rsidRPr="00992B6F">
        <w:rPr>
          <w:lang w:val="en-US"/>
        </w:rPr>
        <w:t>Labor Migrations of Poles in the Atlantic World Economy, 1880-1914</w:t>
      </w:r>
      <w:r w:rsidRPr="00885C98">
        <w:rPr>
          <w:lang w:val="en-US"/>
        </w:rPr>
        <w:t>”</w:t>
      </w:r>
      <w:r w:rsidRPr="00992B6F">
        <w:rPr>
          <w:lang w:val="en-US"/>
        </w:rPr>
        <w:t xml:space="preserve"> // Comparative Studies in Society and History, Vol. 31, No. 2 (Apr., 1989), </w:t>
      </w:r>
      <w:proofErr w:type="spellStart"/>
      <w:r w:rsidRPr="00992B6F">
        <w:rPr>
          <w:lang w:val="en-US"/>
        </w:rPr>
        <w:t>стр</w:t>
      </w:r>
      <w:proofErr w:type="spellEnd"/>
      <w:r w:rsidRPr="00992B6F">
        <w:rPr>
          <w:lang w:val="en-US"/>
        </w:rPr>
        <w:t>. 237-272</w:t>
      </w:r>
      <w:r w:rsidRPr="009C5572">
        <w:rPr>
          <w:lang w:val="en-US"/>
        </w:rPr>
        <w:t>).</w:t>
      </w:r>
    </w:p>
  </w:footnote>
  <w:footnote w:id="64">
    <w:p w14:paraId="736A7CA0" w14:textId="0CA39AE1" w:rsidR="0074142C" w:rsidRDefault="0074142C">
      <w:pPr>
        <w:pStyle w:val="FootnoteText"/>
      </w:pPr>
      <w:r>
        <w:rPr>
          <w:rStyle w:val="FootnoteReference"/>
        </w:rPr>
        <w:footnoteRef/>
      </w:r>
      <w:r>
        <w:t xml:space="preserve"> </w:t>
      </w:r>
      <w:r w:rsidRPr="005E00A6">
        <w:t>Для 1906 здесь уже использовано исправленное нами ранее паспортное число: 86</w:t>
      </w:r>
      <w:r>
        <w:t>,</w:t>
      </w:r>
      <w:r w:rsidRPr="005E00A6">
        <w:t>749 прибывших, а не ошибочное NBER 68</w:t>
      </w:r>
      <w:r>
        <w:t>,</w:t>
      </w:r>
      <w:r w:rsidRPr="005E00A6">
        <w:t>749.</w:t>
      </w:r>
      <w:r>
        <w:t xml:space="preserve"> Это исправление подтверждается и </w:t>
      </w:r>
      <w:r w:rsidRPr="003F2C78">
        <w:t>“</w:t>
      </w:r>
      <w:r>
        <w:t>Обзором</w:t>
      </w:r>
      <w:r w:rsidRPr="003F2C78">
        <w:t>”</w:t>
      </w:r>
      <w:r>
        <w:t xml:space="preserve"> 1907 года.</w:t>
      </w:r>
    </w:p>
  </w:footnote>
  <w:footnote w:id="65">
    <w:p w14:paraId="281C676C" w14:textId="1AA337E0" w:rsidR="0074142C" w:rsidRPr="000410B9" w:rsidRDefault="0074142C">
      <w:pPr>
        <w:pStyle w:val="FootnoteText"/>
      </w:pPr>
      <w:r>
        <w:rPr>
          <w:rStyle w:val="FootnoteReference"/>
        </w:rPr>
        <w:footnoteRef/>
      </w:r>
      <w:r>
        <w:t xml:space="preserve"> Файл </w:t>
      </w:r>
      <w:r w:rsidRPr="0081091A">
        <w:rPr>
          <w:i/>
          <w:iCs/>
          <w:lang w:val="en-US"/>
        </w:rPr>
        <w:t>immigration</w:t>
      </w:r>
      <w:r w:rsidRPr="0081091A">
        <w:rPr>
          <w:i/>
          <w:iCs/>
        </w:rPr>
        <w:t>.</w:t>
      </w:r>
      <w:proofErr w:type="spellStart"/>
      <w:r w:rsidRPr="0081091A">
        <w:rPr>
          <w:i/>
          <w:iCs/>
          <w:lang w:val="en-US"/>
        </w:rPr>
        <w:t>xslx</w:t>
      </w:r>
      <w:proofErr w:type="spellEnd"/>
      <w:r w:rsidRPr="00C90E44">
        <w:t xml:space="preserve"> </w:t>
      </w:r>
      <w:r>
        <w:t>содержит две версии таблицы: до внесения поправок и после их внесения.</w:t>
      </w:r>
    </w:p>
  </w:footnote>
  <w:footnote w:id="66">
    <w:p w14:paraId="30D27057" w14:textId="77777777" w:rsidR="0074142C" w:rsidRPr="005E00A6" w:rsidRDefault="0074142C">
      <w:pPr>
        <w:pStyle w:val="FootnoteText"/>
      </w:pPr>
      <w:r>
        <w:rPr>
          <w:rStyle w:val="FootnoteReference"/>
        </w:rPr>
        <w:footnoteRef/>
      </w:r>
      <w:r w:rsidRPr="005E00A6">
        <w:t xml:space="preserve"> </w:t>
      </w:r>
      <w:proofErr w:type="spellStart"/>
      <w:r w:rsidRPr="001070E9">
        <w:t>Кабузан</w:t>
      </w:r>
      <w:proofErr w:type="spellEnd"/>
      <w:r w:rsidRPr="005E00A6">
        <w:t xml:space="preserve">, </w:t>
      </w:r>
      <w:r w:rsidRPr="001070E9">
        <w:t>стр</w:t>
      </w:r>
      <w:r w:rsidRPr="005E00A6">
        <w:t>. 203.</w:t>
      </w:r>
    </w:p>
  </w:footnote>
  <w:footnote w:id="67">
    <w:p w14:paraId="142C873C" w14:textId="0C328A96" w:rsidR="0074142C" w:rsidRPr="000410B9" w:rsidRDefault="0074142C">
      <w:pPr>
        <w:pStyle w:val="FootnoteText"/>
      </w:pPr>
      <w:r>
        <w:rPr>
          <w:rStyle w:val="FootnoteReference"/>
        </w:rPr>
        <w:footnoteRef/>
      </w:r>
      <w:r w:rsidRPr="000410B9">
        <w:t xml:space="preserve"> “</w:t>
      </w:r>
      <w:r w:rsidRPr="00BD5085">
        <w:rPr>
          <w:lang w:val="fr-FR"/>
        </w:rPr>
        <w:t>R</w:t>
      </w:r>
      <w:r w:rsidRPr="000410B9">
        <w:t>é</w:t>
      </w:r>
      <w:proofErr w:type="spellStart"/>
      <w:r w:rsidRPr="00BD5085">
        <w:rPr>
          <w:lang w:val="fr-FR"/>
        </w:rPr>
        <w:t>ponse</w:t>
      </w:r>
      <w:proofErr w:type="spellEnd"/>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proofErr w:type="spellStart"/>
      <w:r w:rsidRPr="00BD5085">
        <w:rPr>
          <w:lang w:val="fr-FR"/>
        </w:rPr>
        <w:t>vrier</w:t>
      </w:r>
      <w:proofErr w:type="spellEnd"/>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68">
    <w:p w14:paraId="0B4CC32B" w14:textId="77777777" w:rsidR="0074142C" w:rsidRPr="00B20DF7" w:rsidRDefault="0074142C">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69">
    <w:p w14:paraId="1AE80F35" w14:textId="77777777" w:rsidR="0074142C" w:rsidRPr="00652CAB" w:rsidRDefault="0074142C">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70">
    <w:p w14:paraId="539C1BC6" w14:textId="77777777" w:rsidR="0074142C" w:rsidRPr="00AE2534" w:rsidRDefault="0074142C">
      <w:pPr>
        <w:pStyle w:val="FootnoteText"/>
      </w:pPr>
      <w:r>
        <w:rPr>
          <w:rStyle w:val="FootnoteReference"/>
        </w:rPr>
        <w:footnoteRef/>
      </w:r>
      <w:r>
        <w:t xml:space="preserve"> </w:t>
      </w:r>
      <w:r w:rsidRPr="00C62529">
        <w:t>Осинский, стр. 111-112</w:t>
      </w:r>
      <w:r w:rsidRPr="00AE2534">
        <w:t>.</w:t>
      </w:r>
    </w:p>
  </w:footnote>
  <w:footnote w:id="71">
    <w:p w14:paraId="26E26BA0" w14:textId="77777777" w:rsidR="0074142C" w:rsidRPr="00AE2534" w:rsidRDefault="0074142C">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72">
    <w:p w14:paraId="574793CB" w14:textId="77777777" w:rsidR="0074142C" w:rsidRPr="00DB5588" w:rsidRDefault="0074142C">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73">
    <w:p w14:paraId="6FFDB533" w14:textId="77777777" w:rsidR="0074142C" w:rsidRPr="00C97A0A" w:rsidRDefault="0074142C">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вып.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74">
    <w:p w14:paraId="731D594A" w14:textId="77777777" w:rsidR="0074142C" w:rsidRPr="00DB5588" w:rsidRDefault="0074142C">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75">
    <w:p w14:paraId="47F75E26" w14:textId="77777777" w:rsidR="0074142C" w:rsidRPr="00DB5588" w:rsidRDefault="0074142C">
      <w:pPr>
        <w:pStyle w:val="FootnoteText"/>
      </w:pPr>
      <w:r>
        <w:rPr>
          <w:rStyle w:val="FootnoteReference"/>
        </w:rPr>
        <w:footnoteRef/>
      </w:r>
      <w:r>
        <w:t xml:space="preserve"> </w:t>
      </w:r>
      <w:r w:rsidRPr="00355623">
        <w:t>Осинский, стр. 112</w:t>
      </w:r>
      <w:r w:rsidRPr="00DB5588">
        <w:t>.</w:t>
      </w:r>
    </w:p>
  </w:footnote>
  <w:footnote w:id="76">
    <w:p w14:paraId="77E3B1CA" w14:textId="77777777" w:rsidR="0074142C" w:rsidRPr="00DB5588" w:rsidRDefault="0074142C">
      <w:pPr>
        <w:pStyle w:val="FootnoteText"/>
      </w:pPr>
      <w:r>
        <w:rPr>
          <w:rStyle w:val="FootnoteReference"/>
        </w:rPr>
        <w:footnoteRef/>
      </w:r>
      <w:r>
        <w:t xml:space="preserve"> </w:t>
      </w:r>
      <w:r w:rsidRPr="00040AD1">
        <w:t>Осинский, стр. 113</w:t>
      </w:r>
      <w:r w:rsidRPr="00DB5588">
        <w:t>.</w:t>
      </w:r>
    </w:p>
  </w:footnote>
  <w:footnote w:id="77">
    <w:p w14:paraId="7528985A" w14:textId="77777777" w:rsidR="0074142C" w:rsidRDefault="0074142C">
      <w:pPr>
        <w:pStyle w:val="FootnoteText"/>
      </w:pPr>
      <w:r>
        <w:rPr>
          <w:rStyle w:val="FootnoteReference"/>
        </w:rPr>
        <w:footnoteRef/>
      </w:r>
      <w:r>
        <w:t xml:space="preserve"> “</w:t>
      </w:r>
      <w:r w:rsidRPr="008C31D2">
        <w:t xml:space="preserve">Война с Японией 1904-1905 гг. : </w:t>
      </w:r>
      <w:proofErr w:type="spellStart"/>
      <w:r w:rsidRPr="008C31D2">
        <w:t>Caнитарно-статистический</w:t>
      </w:r>
      <w:proofErr w:type="spellEnd"/>
      <w:r w:rsidRPr="008C31D2">
        <w:t xml:space="preserve">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8">
    <w:p w14:paraId="3169AC35" w14:textId="77777777" w:rsidR="0074142C" w:rsidRDefault="0074142C">
      <w:pPr>
        <w:pStyle w:val="FootnoteText"/>
      </w:pPr>
      <w:r>
        <w:rPr>
          <w:rStyle w:val="FootnoteReference"/>
        </w:rPr>
        <w:footnoteRef/>
      </w:r>
      <w:r>
        <w:t xml:space="preserve"> “</w:t>
      </w:r>
      <w:r w:rsidRPr="002C51A5">
        <w:t>Война с Японией</w:t>
      </w:r>
      <w:r>
        <w:t>”</w:t>
      </w:r>
      <w:r w:rsidRPr="002C51A5">
        <w:t>, стр. 50</w:t>
      </w:r>
      <w:r>
        <w:t>.</w:t>
      </w:r>
    </w:p>
  </w:footnote>
  <w:footnote w:id="79">
    <w:p w14:paraId="4D05E316" w14:textId="3CDF64A6" w:rsidR="0074142C" w:rsidRPr="00D85228" w:rsidRDefault="0074142C">
      <w:pPr>
        <w:pStyle w:val="FootnoteText"/>
      </w:pPr>
      <w:r>
        <w:rPr>
          <w:rStyle w:val="FootnoteReference"/>
        </w:rPr>
        <w:footnoteRef/>
      </w:r>
      <w:r>
        <w:t xml:space="preserve"> См. далее стр. </w:t>
      </w:r>
      <w:fldSimple w:instr=" PAGEREF revolution_losses_1905 ">
        <w:r>
          <w:rPr>
            <w:noProof/>
          </w:rPr>
          <w:t>112</w:t>
        </w:r>
      </w:fldSimple>
      <w:r>
        <w:t>.</w:t>
      </w:r>
    </w:p>
  </w:footnote>
  <w:footnote w:id="80">
    <w:p w14:paraId="3F40A166" w14:textId="6F883B7A" w:rsidR="0074142C" w:rsidRDefault="0074142C">
      <w:pPr>
        <w:pStyle w:val="FootnoteText"/>
      </w:pPr>
      <w:r>
        <w:rPr>
          <w:rStyle w:val="FootnoteReference"/>
        </w:rPr>
        <w:footnoteRef/>
      </w:r>
      <w:r>
        <w:t xml:space="preserve"> </w:t>
      </w:r>
      <w:r w:rsidRPr="00B81D8F">
        <w:t xml:space="preserve">“Война с Японией 1904-1905 гг. : </w:t>
      </w:r>
      <w:proofErr w:type="spellStart"/>
      <w:r w:rsidRPr="00B81D8F">
        <w:t>Caнитарно-статистический</w:t>
      </w:r>
      <w:proofErr w:type="spellEnd"/>
      <w:r w:rsidRPr="00B81D8F">
        <w:t xml:space="preserve"> очерк”, стр. 60-68.</w:t>
      </w:r>
    </w:p>
  </w:footnote>
  <w:footnote w:id="81">
    <w:p w14:paraId="3E003C4E" w14:textId="77777777" w:rsidR="0074142C" w:rsidRDefault="0074142C">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82">
    <w:p w14:paraId="2A164804" w14:textId="77777777" w:rsidR="0074142C" w:rsidRDefault="0074142C">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83">
    <w:p w14:paraId="33D58677" w14:textId="013FBE9F" w:rsidR="0074142C" w:rsidRPr="00EA1732" w:rsidRDefault="0074142C">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EA1732">
        <w:t xml:space="preserve"> </w:t>
      </w:r>
      <w:r>
        <w:t>в</w:t>
      </w:r>
      <w:r w:rsidRPr="00EA1732">
        <w:t xml:space="preserve"> </w:t>
      </w:r>
      <w:r>
        <w:t>файле</w:t>
      </w:r>
      <w:r w:rsidRPr="00EA1732">
        <w:t xml:space="preserve"> </w:t>
      </w:r>
      <w:r>
        <w:rPr>
          <w:lang w:val="en-US"/>
        </w:rPr>
        <w:t>RTSS</w:t>
      </w:r>
      <w:r w:rsidRPr="00EA1732">
        <w:t xml:space="preserve"> 1914-</w:t>
      </w:r>
      <w:r w:rsidRPr="00233F62">
        <w:rPr>
          <w:lang w:val="en-US"/>
        </w:rPr>
        <w:t>war</w:t>
      </w:r>
      <w:r w:rsidRPr="00EA1732">
        <w:t>-</w:t>
      </w:r>
      <w:r w:rsidRPr="00233F62">
        <w:rPr>
          <w:lang w:val="en-US"/>
        </w:rPr>
        <w:t>losses</w:t>
      </w:r>
      <w:r w:rsidRPr="00EA1732">
        <w:t>-</w:t>
      </w:r>
      <w:r w:rsidRPr="00233F62">
        <w:rPr>
          <w:lang w:val="en-US"/>
        </w:rPr>
        <w:t>by</w:t>
      </w:r>
      <w:r w:rsidRPr="00EA1732">
        <w:t>-</w:t>
      </w:r>
      <w:r w:rsidRPr="00233F62">
        <w:rPr>
          <w:lang w:val="en-US"/>
        </w:rPr>
        <w:t>territory</w:t>
      </w:r>
      <w:r w:rsidRPr="00EA1732">
        <w:t>.</w:t>
      </w:r>
      <w:proofErr w:type="spellStart"/>
      <w:r w:rsidRPr="00233F62">
        <w:rPr>
          <w:lang w:val="en-US"/>
        </w:rPr>
        <w:t>xlsx</w:t>
      </w:r>
      <w:proofErr w:type="spellEnd"/>
      <w:r w:rsidRPr="00EA1732">
        <w:t>.</w:t>
      </w:r>
    </w:p>
  </w:footnote>
  <w:footnote w:id="84">
    <w:p w14:paraId="219441DF" w14:textId="77777777" w:rsidR="0074142C" w:rsidRPr="00EA1732" w:rsidRDefault="0074142C">
      <w:pPr>
        <w:pStyle w:val="FootnoteText"/>
      </w:pPr>
      <w:r>
        <w:rPr>
          <w:rStyle w:val="FootnoteReference"/>
        </w:rPr>
        <w:footnoteRef/>
      </w:r>
      <w:r w:rsidRPr="00EA1732">
        <w:t xml:space="preserve"> </w:t>
      </w:r>
      <w:r w:rsidRPr="007E7762">
        <w:t>Цифровая</w:t>
      </w:r>
      <w:r w:rsidRPr="00EA1732">
        <w:t xml:space="preserve"> </w:t>
      </w:r>
      <w:r w:rsidRPr="007E7762">
        <w:t>подборка</w:t>
      </w:r>
      <w:r w:rsidRPr="00EA1732">
        <w:t xml:space="preserve">: </w:t>
      </w:r>
      <w:proofErr w:type="spellStart"/>
      <w:r w:rsidRPr="00BD1ACD">
        <w:rPr>
          <w:lang w:val="en-US"/>
        </w:rPr>
        <w:t>https</w:t>
      </w:r>
      <w:proofErr w:type="spellEnd"/>
      <w:r w:rsidRPr="00EA1732">
        <w:t>://</w:t>
      </w:r>
      <w:r w:rsidRPr="00BD1ACD">
        <w:rPr>
          <w:lang w:val="en-US"/>
        </w:rPr>
        <w:t>archive</w:t>
      </w:r>
      <w:r w:rsidRPr="00EA1732">
        <w:t>.</w:t>
      </w:r>
      <w:proofErr w:type="spellStart"/>
      <w:r w:rsidRPr="00BD1ACD">
        <w:rPr>
          <w:lang w:val="en-US"/>
        </w:rPr>
        <w:t>org</w:t>
      </w:r>
      <w:proofErr w:type="spellEnd"/>
      <w:r w:rsidRPr="00EA1732">
        <w:t>/</w:t>
      </w:r>
      <w:r w:rsidRPr="00BD1ACD">
        <w:rPr>
          <w:lang w:val="en-US"/>
        </w:rPr>
        <w:t>details</w:t>
      </w:r>
      <w:r w:rsidRPr="00EA1732">
        <w:t>/</w:t>
      </w:r>
      <w:proofErr w:type="spellStart"/>
      <w:r w:rsidRPr="00BD1ACD">
        <w:rPr>
          <w:lang w:val="en-US"/>
        </w:rPr>
        <w:t>imennoi</w:t>
      </w:r>
      <w:proofErr w:type="spellEnd"/>
      <w:r w:rsidRPr="00EA1732">
        <w:t>-</w:t>
      </w:r>
      <w:proofErr w:type="spellStart"/>
      <w:r w:rsidRPr="00BD1ACD">
        <w:rPr>
          <w:lang w:val="en-US"/>
        </w:rPr>
        <w:t>spisok</w:t>
      </w:r>
      <w:proofErr w:type="spellEnd"/>
      <w:r w:rsidRPr="00EA1732">
        <w:t>-</w:t>
      </w:r>
      <w:proofErr w:type="spellStart"/>
      <w:r w:rsidRPr="00BD1ACD">
        <w:rPr>
          <w:lang w:val="en-US"/>
        </w:rPr>
        <w:t>ubitym</w:t>
      </w:r>
      <w:proofErr w:type="spellEnd"/>
      <w:r w:rsidRPr="00EA1732">
        <w:t>.</w:t>
      </w:r>
    </w:p>
  </w:footnote>
  <w:footnote w:id="85">
    <w:p w14:paraId="4FAFDC28" w14:textId="77777777" w:rsidR="0074142C" w:rsidRDefault="0074142C">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86">
    <w:p w14:paraId="289DC3B3" w14:textId="77777777" w:rsidR="0074142C" w:rsidRDefault="0074142C">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7">
    <w:p w14:paraId="47696359" w14:textId="77777777" w:rsidR="0074142C" w:rsidRDefault="0074142C">
      <w:pPr>
        <w:pStyle w:val="FootnoteText"/>
      </w:pPr>
      <w:r>
        <w:rPr>
          <w:rStyle w:val="FootnoteReference"/>
        </w:rPr>
        <w:footnoteRef/>
      </w:r>
      <w:r>
        <w:t xml:space="preserve"> С</w:t>
      </w:r>
      <w:r w:rsidRPr="0046069A">
        <w:t>тр. 60</w:t>
      </w:r>
      <w:r>
        <w:t>.</w:t>
      </w:r>
    </w:p>
  </w:footnote>
  <w:footnote w:id="88">
    <w:p w14:paraId="31152573" w14:textId="77777777" w:rsidR="0074142C" w:rsidRDefault="0074142C">
      <w:pPr>
        <w:pStyle w:val="FootnoteText"/>
      </w:pPr>
      <w:r>
        <w:rPr>
          <w:rStyle w:val="FootnoteReference"/>
        </w:rPr>
        <w:footnoteRef/>
      </w:r>
      <w:r>
        <w:t xml:space="preserve"> </w:t>
      </w:r>
      <w:r w:rsidRPr="00281F09">
        <w:t xml:space="preserve"> </w:t>
      </w:r>
      <w:r>
        <w:t>Т</w:t>
      </w:r>
      <w:r w:rsidRPr="00281F09">
        <w:t>.1, стр. 172</w:t>
      </w:r>
      <w:r>
        <w:t>.</w:t>
      </w:r>
    </w:p>
  </w:footnote>
  <w:footnote w:id="89">
    <w:p w14:paraId="134A77A2" w14:textId="77777777" w:rsidR="0074142C" w:rsidRDefault="0074142C">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90">
    <w:p w14:paraId="2ADC46F0" w14:textId="77777777" w:rsidR="0074142C" w:rsidRDefault="0074142C">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91">
    <w:p w14:paraId="0BC0BE0E" w14:textId="77777777" w:rsidR="0074142C" w:rsidRPr="00E92E85" w:rsidRDefault="0074142C"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92">
    <w:p w14:paraId="62D31C12" w14:textId="7BFFC3CB" w:rsidR="0074142C" w:rsidRDefault="0074142C">
      <w:pPr>
        <w:pStyle w:val="FootnoteText"/>
      </w:pPr>
      <w:r>
        <w:rPr>
          <w:rStyle w:val="FootnoteReference"/>
        </w:rPr>
        <w:footnoteRef/>
      </w:r>
      <w:r>
        <w:t xml:space="preserve"> </w:t>
      </w:r>
      <w:r w:rsidRPr="00EA301B">
        <w:t xml:space="preserve">В. Шаховской, </w:t>
      </w:r>
      <w:r w:rsidRPr="001A5C41">
        <w:t>“</w:t>
      </w:r>
      <w:r w:rsidRPr="00EA301B">
        <w:t>Экспедиция против Ахал-Текинцев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93">
    <w:p w14:paraId="594DBF22" w14:textId="722C11EE" w:rsidR="0074142C" w:rsidRDefault="0074142C">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94">
    <w:p w14:paraId="3835E2D3" w14:textId="1875FF8B" w:rsidR="0074142C" w:rsidRDefault="0074142C">
      <w:pPr>
        <w:pStyle w:val="FootnoteText"/>
      </w:pPr>
      <w:r>
        <w:rPr>
          <w:rStyle w:val="FootnoteReference"/>
        </w:rPr>
        <w:footnoteRef/>
      </w:r>
      <w:r>
        <w:t xml:space="preserve"> </w:t>
      </w:r>
      <w:r w:rsidRPr="00D26707">
        <w:t xml:space="preserve">К.Г. Васильев, А.Е. Сегал, </w:t>
      </w:r>
      <w:r w:rsidRPr="000F3C82">
        <w:t>“</w:t>
      </w:r>
      <w:r w:rsidRPr="00D26707">
        <w:t>История эпидемий в России : материалы и очерки</w:t>
      </w:r>
      <w:r w:rsidRPr="000F3C82">
        <w:t>”</w:t>
      </w:r>
      <w:r w:rsidRPr="00D26707">
        <w:t xml:space="preserve">, М. : </w:t>
      </w:r>
      <w:proofErr w:type="spellStart"/>
      <w:r w:rsidRPr="00D26707">
        <w:t>Медгиз</w:t>
      </w:r>
      <w:proofErr w:type="spellEnd"/>
      <w:r w:rsidRPr="00D26707">
        <w:t>, 1960, стр. 270.</w:t>
      </w:r>
    </w:p>
  </w:footnote>
  <w:footnote w:id="95">
    <w:p w14:paraId="7E7045C4" w14:textId="7C1A5EB5" w:rsidR="0074142C" w:rsidRDefault="0074142C">
      <w:pPr>
        <w:pStyle w:val="FootnoteText"/>
      </w:pPr>
      <w:r>
        <w:rPr>
          <w:rStyle w:val="FootnoteReference"/>
        </w:rPr>
        <w:footnoteRef/>
      </w:r>
      <w:r>
        <w:t xml:space="preserve"> </w:t>
      </w:r>
      <w:r w:rsidRPr="00CA1DBC">
        <w:t>Труды Варшавского статистического комитета, вып. №7, “Движение населения в десяти губерниях Царства Польского за 1889 год”, Варшава, 1892, стр. 50-51.</w:t>
      </w:r>
    </w:p>
  </w:footnote>
  <w:footnote w:id="96">
    <w:p w14:paraId="18DBC91D" w14:textId="799C71BD" w:rsidR="0074142C" w:rsidRDefault="0074142C">
      <w:pPr>
        <w:pStyle w:val="FootnoteText"/>
      </w:pPr>
      <w:r>
        <w:rPr>
          <w:rStyle w:val="FootnoteReference"/>
        </w:rPr>
        <w:footnoteRef/>
      </w:r>
      <w:r>
        <w:t xml:space="preserve"> </w:t>
      </w:r>
      <w:r w:rsidRPr="00CA1DBC">
        <w:t>Труды Варшавского статистического комитета, вып. №</w:t>
      </w:r>
      <w:r>
        <w:t>13</w:t>
      </w:r>
      <w:r w:rsidRPr="00CA1DBC">
        <w:t>, “</w:t>
      </w:r>
      <w:r w:rsidRPr="00091F89">
        <w:t xml:space="preserve"> Статистика движения населения в десяти губерниях края от 1867 по 1894 год</w:t>
      </w:r>
      <w:r w:rsidRPr="00CA1DBC">
        <w:t>”, Варшава, 189</w:t>
      </w:r>
      <w:r>
        <w:t>5</w:t>
      </w:r>
      <w:r w:rsidRPr="00091F89">
        <w:t>/6</w:t>
      </w:r>
      <w:r w:rsidRPr="00CA1DBC">
        <w:t>, стр</w:t>
      </w:r>
      <w:r>
        <w:t xml:space="preserve">. </w:t>
      </w:r>
      <w:r w:rsidRPr="00091F89">
        <w:t>146-163</w:t>
      </w:r>
      <w:r w:rsidRPr="00CA1DBC">
        <w:t>.</w:t>
      </w:r>
      <w:r>
        <w:t xml:space="preserve"> Копия данных в файле </w:t>
      </w:r>
      <w:r>
        <w:rPr>
          <w:lang w:val="en-US"/>
        </w:rPr>
        <w:t>RTSS</w:t>
      </w:r>
      <w:r w:rsidRPr="008A61EA">
        <w:t xml:space="preserve"> </w:t>
      </w:r>
      <w:r w:rsidRPr="00066659">
        <w:t>Poland-1881-1893.xlsx</w:t>
      </w:r>
      <w:r>
        <w:t>.</w:t>
      </w:r>
    </w:p>
  </w:footnote>
  <w:footnote w:id="97">
    <w:p w14:paraId="63F9182E" w14:textId="0B7CF52B" w:rsidR="0074142C" w:rsidRPr="006E30FF" w:rsidRDefault="0074142C">
      <w:pPr>
        <w:pStyle w:val="FootnoteText"/>
      </w:pPr>
      <w:r>
        <w:rPr>
          <w:rStyle w:val="FootnoteReference"/>
        </w:rPr>
        <w:footnoteRef/>
      </w:r>
      <w:r>
        <w:t xml:space="preserve"> Модуль </w:t>
      </w:r>
      <w:r>
        <w:rPr>
          <w:lang w:val="en-US"/>
        </w:rPr>
        <w:t>RTSS</w:t>
      </w:r>
      <w:r w:rsidRPr="00262261">
        <w:t xml:space="preserve"> </w:t>
      </w:r>
      <w:proofErr w:type="spellStart"/>
      <w:r>
        <w:rPr>
          <w:lang w:val="en-US"/>
        </w:rPr>
        <w:t>FlagPoland</w:t>
      </w:r>
      <w:proofErr w:type="spellEnd"/>
      <w:r w:rsidRPr="00262261">
        <w:t>.</w:t>
      </w:r>
    </w:p>
  </w:footnote>
  <w:footnote w:id="98">
    <w:p w14:paraId="022559F6" w14:textId="3EEEBC4B" w:rsidR="0074142C" w:rsidRDefault="0074142C">
      <w:pPr>
        <w:pStyle w:val="FootnoteText"/>
      </w:pPr>
      <w:r>
        <w:rPr>
          <w:rStyle w:val="FootnoteReference"/>
        </w:rPr>
        <w:footnoteRef/>
      </w:r>
      <w:r>
        <w:t xml:space="preserve"> </w:t>
      </w:r>
      <w:r w:rsidRPr="0079256E">
        <w:t>Вспомогательные модули FlagOutliers_CSK50 и FlagUGVIvsCSK.</w:t>
      </w:r>
    </w:p>
  </w:footnote>
  <w:footnote w:id="99">
    <w:p w14:paraId="1B4AD299" w14:textId="5822851C" w:rsidR="0074142C" w:rsidRPr="00601B4D" w:rsidRDefault="0074142C">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xml:space="preserve">; его же, </w:t>
      </w:r>
      <w:r w:rsidRPr="000410B9">
        <w:t>“</w:t>
      </w:r>
      <w:r w:rsidRPr="00216133">
        <w:t>Российская империя : От традиции к модерну</w:t>
      </w:r>
      <w:r w:rsidRPr="000410B9">
        <w:t>”</w:t>
      </w:r>
      <w:r w:rsidRPr="00216133">
        <w:t>, С.-Пб., 2014, т. 1, стр. 533-534</w:t>
      </w:r>
      <w:r w:rsidRPr="00601B4D">
        <w:t>).</w:t>
      </w:r>
    </w:p>
  </w:footnote>
  <w:footnote w:id="100">
    <w:p w14:paraId="3868A422" w14:textId="6F59C5F8" w:rsidR="0074142C" w:rsidRDefault="0074142C">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101">
    <w:p w14:paraId="216D85E5" w14:textId="77777777" w:rsidR="0074142C" w:rsidRPr="001F2A5E" w:rsidRDefault="0074142C">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102">
    <w:p w14:paraId="01B657FE" w14:textId="77777777" w:rsidR="0074142C" w:rsidRDefault="0074142C">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103">
    <w:p w14:paraId="4B5A6EC9" w14:textId="77777777" w:rsidR="0074142C" w:rsidRDefault="0074142C">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 тип. Мин. внутр. дел, 1916, стр. 9-14</w:t>
      </w:r>
      <w:r>
        <w:t>.</w:t>
      </w:r>
    </w:p>
  </w:footnote>
  <w:footnote w:id="104">
    <w:p w14:paraId="128BE3DE" w14:textId="676894A5" w:rsidR="0074142C" w:rsidRDefault="0074142C">
      <w:pPr>
        <w:pStyle w:val="FootnoteText"/>
      </w:pPr>
      <w:r>
        <w:rPr>
          <w:rStyle w:val="FootnoteReference"/>
        </w:rPr>
        <w:footnoteRef/>
      </w:r>
      <w:r>
        <w:t xml:space="preserve"> </w:t>
      </w:r>
      <w:r w:rsidRPr="00A36B3E">
        <w:t xml:space="preserve">В.3. </w:t>
      </w:r>
      <w:proofErr w:type="spellStart"/>
      <w:r w:rsidRPr="00A36B3E">
        <w:t>Дробижев</w:t>
      </w:r>
      <w:proofErr w:type="spellEnd"/>
      <w:r w:rsidRPr="00A36B3E">
        <w:t xml:space="preserve">, “Организация учета естественного движения населения СССР в 1917—1926 гг.” // Вестник моск. ун-та, </w:t>
      </w:r>
      <w:proofErr w:type="spellStart"/>
      <w:r w:rsidRPr="00A36B3E">
        <w:t>сериия</w:t>
      </w:r>
      <w:proofErr w:type="spellEnd"/>
      <w:r w:rsidRPr="00A36B3E">
        <w:t xml:space="preserve"> VIII история, 1978 №3 (май-июнь), стр. 30-31.</w:t>
      </w:r>
    </w:p>
  </w:footnote>
  <w:footnote w:id="105">
    <w:p w14:paraId="6758E1BF" w14:textId="4A33D65A" w:rsidR="0074142C" w:rsidRDefault="0074142C">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106">
    <w:p w14:paraId="57D94D3A" w14:textId="37682D58" w:rsidR="0074142C" w:rsidRDefault="0074142C">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FE786B">
        <w:t>5</w:t>
      </w:r>
      <w:r>
        <w:t xml:space="preserve"> к настоящему изданию.</w:t>
      </w:r>
    </w:p>
  </w:footnote>
  <w:footnote w:id="107">
    <w:p w14:paraId="4674990A" w14:textId="77777777" w:rsidR="0074142C" w:rsidRDefault="0074142C">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108">
    <w:p w14:paraId="021FEEDA" w14:textId="77777777" w:rsidR="0074142C" w:rsidRDefault="0074142C">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109">
    <w:p w14:paraId="1E1AC8FC" w14:textId="77777777" w:rsidR="0074142C" w:rsidRDefault="0074142C">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110">
    <w:p w14:paraId="32788E1E" w14:textId="5C71C184" w:rsidR="0074142C" w:rsidRPr="002845EF" w:rsidRDefault="0074142C">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proofErr w:type="spellStart"/>
      <w:r w:rsidRPr="00801967">
        <w:t>стр</w:t>
      </w:r>
      <w:proofErr w:type="spellEnd"/>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111">
    <w:p w14:paraId="3603EDC6" w14:textId="72F45201" w:rsidR="0074142C" w:rsidRDefault="0074142C">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proofErr w:type="spellStart"/>
      <w:r w:rsidRPr="00EC5126">
        <w:t>Кабузан</w:t>
      </w:r>
      <w:proofErr w:type="spellEnd"/>
      <w:r w:rsidRPr="00EC5126">
        <w:t xml:space="preserve">,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 xml:space="preserve">Кроме того, смертность и рождаемость на протяжении периода изменялись, но неравномерно и с возрастанием </w:t>
      </w:r>
      <w:proofErr w:type="spellStart"/>
      <w:r w:rsidRPr="00C65853">
        <w:t>естественого</w:t>
      </w:r>
      <w:proofErr w:type="spellEnd"/>
      <w:r w:rsidRPr="00C65853">
        <w:t xml:space="preserve">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12">
    <w:p w14:paraId="51AD6078" w14:textId="1DFCE608" w:rsidR="0074142C" w:rsidRPr="007E3DF8" w:rsidRDefault="0074142C">
      <w:pPr>
        <w:pStyle w:val="FootnoteText"/>
      </w:pPr>
      <w:r>
        <w:rPr>
          <w:rStyle w:val="FootnoteReference"/>
        </w:rPr>
        <w:footnoteRef/>
      </w:r>
      <w:r>
        <w:t xml:space="preserve"> Сифман,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Урланис,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вып. 2, М. 1957, стр.</w:t>
      </w:r>
      <w:r>
        <w:t xml:space="preserve"> 116</w:t>
      </w:r>
      <w:r w:rsidRPr="00DC1B09">
        <w:t>.</w:t>
      </w:r>
    </w:p>
  </w:footnote>
  <w:footnote w:id="113">
    <w:p w14:paraId="2C30976D" w14:textId="5E5407F3" w:rsidR="0074142C" w:rsidRDefault="0074142C">
      <w:pPr>
        <w:pStyle w:val="FootnoteText"/>
      </w:pPr>
      <w:r>
        <w:rPr>
          <w:rStyle w:val="FootnoteReference"/>
        </w:rPr>
        <w:footnoteRef/>
      </w:r>
      <w:r>
        <w:t xml:space="preserve"> “Труды Варшавского Статистического комитета”, вып. №7, стр. </w:t>
      </w:r>
      <w:r>
        <w:rPr>
          <w:lang w:val="en-US"/>
        </w:rPr>
        <w:t>xiii</w:t>
      </w:r>
      <w:r w:rsidRPr="000B7238">
        <w:t>-</w:t>
      </w:r>
      <w:r>
        <w:rPr>
          <w:lang w:val="en-US"/>
        </w:rPr>
        <w:t>xiv</w:t>
      </w:r>
      <w:r w:rsidRPr="000B7238">
        <w:t xml:space="preserve">, </w:t>
      </w:r>
      <w:r>
        <w:t>вып. №13, стр. 142-143.</w:t>
      </w:r>
    </w:p>
  </w:footnote>
  <w:footnote w:id="114">
    <w:p w14:paraId="049D3056" w14:textId="1BEBEEFD" w:rsidR="0074142C" w:rsidRDefault="0074142C">
      <w:pPr>
        <w:pStyle w:val="FootnoteText"/>
      </w:pPr>
      <w:r>
        <w:rPr>
          <w:rStyle w:val="FootnoteReference"/>
        </w:rPr>
        <w:footnoteRef/>
      </w:r>
      <w:r>
        <w:t xml:space="preserve"> </w:t>
      </w:r>
      <w:r w:rsidRPr="00156CA7">
        <w:t>"Общий свод по Империи результатов разработки, данных первой всеобщей переписи населения, произведенной 28 января 1897 года", С.-Пб. 1905, т. 1, стр. 80 приложений, №40 (файл RTSS categories.xslx).</w:t>
      </w:r>
      <w:r>
        <w:t xml:space="preserve"> Доп. см. предварительные данные разработки переписи в </w:t>
      </w:r>
      <w:r w:rsidRPr="009E6F9E">
        <w:t xml:space="preserve">ЦСК, </w:t>
      </w:r>
      <w:r>
        <w:t>“</w:t>
      </w:r>
      <w:r w:rsidRPr="009E6F9E">
        <w:t>Ежегодник России</w:t>
      </w:r>
      <w:r>
        <w:t>”</w:t>
      </w:r>
      <w:r w:rsidRPr="009E6F9E">
        <w:t xml:space="preserve"> 1913:I/69-70</w:t>
      </w:r>
      <w:r>
        <w:t>.</w:t>
      </w:r>
    </w:p>
  </w:footnote>
  <w:footnote w:id="115">
    <w:p w14:paraId="0A053FE7" w14:textId="77777777" w:rsidR="0074142C" w:rsidRDefault="0074142C"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116">
    <w:p w14:paraId="7A0FA3F6" w14:textId="6116E8D4" w:rsidR="0074142C" w:rsidRDefault="0074142C">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17">
    <w:p w14:paraId="425F208F" w14:textId="43DA1C75" w:rsidR="0074142C" w:rsidRDefault="0074142C">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w:t>
      </w:r>
      <w:proofErr w:type="spellStart"/>
      <w:r w:rsidRPr="001B6EC6">
        <w:t>Тройницкого</w:t>
      </w:r>
      <w:proofErr w:type="spellEnd"/>
      <w:r w:rsidRPr="001B6EC6">
        <w:t xml:space="preserve">),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w:t>
      </w:r>
      <w:proofErr w:type="spellStart"/>
      <w:r w:rsidRPr="00B21914">
        <w:t>Оконова</w:t>
      </w:r>
      <w:proofErr w:type="spellEnd"/>
      <w:r w:rsidRPr="00B21914">
        <w:t xml:space="preserve">,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18">
    <w:p w14:paraId="2381BF6F" w14:textId="20C41A37" w:rsidR="0074142C" w:rsidRPr="00FC1788" w:rsidRDefault="0074142C">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19">
    <w:p w14:paraId="4F4B3177" w14:textId="74A31D3E" w:rsidR="0074142C" w:rsidRDefault="0074142C">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20">
    <w:p w14:paraId="64BDA201" w14:textId="36C50FA6" w:rsidR="0074142C" w:rsidRPr="00182C32" w:rsidRDefault="0074142C">
      <w:pPr>
        <w:pStyle w:val="FootnoteText"/>
      </w:pPr>
      <w:r>
        <w:rPr>
          <w:rStyle w:val="FootnoteReference"/>
        </w:rPr>
        <w:footnoteRef/>
      </w:r>
      <w:r>
        <w:t xml:space="preserve"> Таблицы рассчитаны модулем </w:t>
      </w:r>
      <w:r>
        <w:rPr>
          <w:lang w:val="en-US"/>
        </w:rPr>
        <w:t>RTSS</w:t>
      </w:r>
      <w:r w:rsidRPr="00182C32">
        <w:t xml:space="preserve"> </w:t>
      </w:r>
      <w:proofErr w:type="spellStart"/>
      <w:r w:rsidRPr="00182C32">
        <w:rPr>
          <w:lang w:val="en-US"/>
        </w:rPr>
        <w:t>ShowAstrakhan</w:t>
      </w:r>
      <w:proofErr w:type="spellEnd"/>
      <w:r w:rsidRPr="00182C32">
        <w:t>.</w:t>
      </w:r>
    </w:p>
  </w:footnote>
  <w:footnote w:id="121">
    <w:p w14:paraId="7AE79C9C" w14:textId="6FC3F011" w:rsidR="0074142C" w:rsidRDefault="0074142C">
      <w:pPr>
        <w:pStyle w:val="FootnoteText"/>
      </w:pPr>
      <w:r>
        <w:rPr>
          <w:rStyle w:val="FootnoteReference"/>
        </w:rPr>
        <w:footnoteRef/>
      </w:r>
      <w:r>
        <w:t xml:space="preserve"> </w:t>
      </w:r>
      <w:r w:rsidRPr="00CF7B23">
        <w:t xml:space="preserve">И. </w:t>
      </w:r>
      <w:proofErr w:type="spellStart"/>
      <w:r w:rsidRPr="00CF7B23">
        <w:t>Лиджиева</w:t>
      </w:r>
      <w:proofErr w:type="spellEnd"/>
      <w:r w:rsidRPr="00CF7B23">
        <w:t xml:space="preserve">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22">
    <w:p w14:paraId="4BE6B330" w14:textId="4FFF6EFD" w:rsidR="0074142C" w:rsidRDefault="0074142C">
      <w:pPr>
        <w:pStyle w:val="FootnoteText"/>
      </w:pPr>
      <w:r>
        <w:rPr>
          <w:rStyle w:val="FootnoteReference"/>
        </w:rPr>
        <w:footnoteRef/>
      </w:r>
      <w:r>
        <w:t xml:space="preserve"> </w:t>
      </w:r>
      <w:r w:rsidRPr="006063F5">
        <w:t xml:space="preserve">И.В. </w:t>
      </w:r>
      <w:proofErr w:type="spellStart"/>
      <w:r w:rsidRPr="006063F5">
        <w:t>Лиджиева</w:t>
      </w:r>
      <w:proofErr w:type="spellEnd"/>
      <w:r w:rsidRPr="006063F5">
        <w:t xml:space="preserve">, Ю.С. </w:t>
      </w:r>
      <w:proofErr w:type="spellStart"/>
      <w:r w:rsidRPr="006063F5">
        <w:t>Шургучиева</w:t>
      </w:r>
      <w:proofErr w:type="spellEnd"/>
      <w:r w:rsidRPr="006063F5">
        <w:t xml:space="preserve">,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23">
    <w:p w14:paraId="35C53601" w14:textId="6B932E01" w:rsidR="0074142C" w:rsidRDefault="0074142C">
      <w:pPr>
        <w:pStyle w:val="FootnoteText"/>
      </w:pPr>
      <w:r>
        <w:rPr>
          <w:rStyle w:val="FootnoteReference"/>
        </w:rPr>
        <w:footnoteRef/>
      </w:r>
      <w:r>
        <w:t xml:space="preserve"> </w:t>
      </w:r>
      <w:r w:rsidRPr="00EF4407">
        <w:t xml:space="preserve">Л.В. </w:t>
      </w:r>
      <w:proofErr w:type="spellStart"/>
      <w:r w:rsidRPr="00EF4407">
        <w:t>Оконова</w:t>
      </w:r>
      <w:proofErr w:type="spellEnd"/>
      <w:r w:rsidRPr="00EF4407">
        <w:t xml:space="preserve">,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24">
    <w:p w14:paraId="4551CA74" w14:textId="2ED5BCDB" w:rsidR="0074142C" w:rsidRDefault="0074142C">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25">
    <w:p w14:paraId="1D5413FC" w14:textId="77777777" w:rsidR="0074142C" w:rsidRDefault="0074142C">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26">
    <w:p w14:paraId="3D8F5BA0" w14:textId="77777777" w:rsidR="0074142C" w:rsidRDefault="0074142C">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127">
    <w:p w14:paraId="3FBAE1FE" w14:textId="77777777" w:rsidR="0074142C" w:rsidRDefault="0074142C">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128">
    <w:p w14:paraId="331FD9FB" w14:textId="24F78E5B" w:rsidR="0074142C" w:rsidRDefault="0074142C">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PatchYearData.xslx.</w:t>
      </w:r>
    </w:p>
  </w:footnote>
  <w:footnote w:id="129">
    <w:p w14:paraId="7F7C9114" w14:textId="77777777" w:rsidR="0074142C" w:rsidRDefault="0074142C">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30">
    <w:p w14:paraId="68D6BB3A" w14:textId="77777777" w:rsidR="0074142C" w:rsidRDefault="0074142C">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131">
    <w:p w14:paraId="10D98FCB" w14:textId="77777777" w:rsidR="0074142C" w:rsidRDefault="0074142C">
      <w:pPr>
        <w:pStyle w:val="FootnoteText"/>
      </w:pPr>
      <w:r>
        <w:rPr>
          <w:rStyle w:val="FootnoteReference"/>
        </w:rPr>
        <w:footnoteRef/>
      </w:r>
      <w:r>
        <w:t xml:space="preserve"> Т</w:t>
      </w:r>
      <w:r w:rsidRPr="00530F89">
        <w:t>ам же, стр. 101</w:t>
      </w:r>
      <w:r>
        <w:t>.</w:t>
      </w:r>
    </w:p>
  </w:footnote>
  <w:footnote w:id="132">
    <w:p w14:paraId="056E0B8F" w14:textId="77777777" w:rsidR="0074142C" w:rsidRDefault="0074142C">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33">
    <w:p w14:paraId="69BE11E3" w14:textId="77777777" w:rsidR="0074142C" w:rsidRDefault="0074142C">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34">
    <w:p w14:paraId="3BC1205C" w14:textId="77777777" w:rsidR="0074142C" w:rsidRPr="00A13517" w:rsidRDefault="0074142C">
      <w:pPr>
        <w:pStyle w:val="FootnoteText"/>
        <w:rPr>
          <w:lang w:val="en-US"/>
        </w:rPr>
      </w:pPr>
      <w:r>
        <w:rPr>
          <w:rStyle w:val="FootnoteReference"/>
        </w:rPr>
        <w:footnoteRef/>
      </w:r>
      <w:r w:rsidRPr="00A13517">
        <w:rPr>
          <w:lang w:val="en-US"/>
        </w:rPr>
        <w:t xml:space="preserve"> F. </w:t>
      </w:r>
      <w:proofErr w:type="spellStart"/>
      <w:r w:rsidRPr="00A13517">
        <w:rPr>
          <w:lang w:val="en-US"/>
        </w:rPr>
        <w:t>Lorimer</w:t>
      </w:r>
      <w:proofErr w:type="spellEnd"/>
      <w:r w:rsidRPr="00A13517">
        <w:rPr>
          <w:lang w:val="en-US"/>
        </w:rPr>
        <w:t xml:space="preserve">,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w:t>
      </w:r>
      <w:proofErr w:type="spellStart"/>
      <w:r w:rsidRPr="00A13517">
        <w:rPr>
          <w:lang w:val="en-US"/>
        </w:rPr>
        <w:t>Lorimer</w:t>
      </w:r>
      <w:proofErr w:type="spellEnd"/>
      <w:r w:rsidRPr="00A13517">
        <w:rPr>
          <w:lang w:val="en-US"/>
        </w:rPr>
        <w:t xml:space="preserve">, </w:t>
      </w:r>
      <w:r>
        <w:rPr>
          <w:lang w:val="en-US"/>
        </w:rPr>
        <w:t>“</w:t>
      </w:r>
      <w:r w:rsidRPr="00A13517">
        <w:rPr>
          <w:lang w:val="en-US"/>
        </w:rPr>
        <w:t>Population of the Soviet Union</w:t>
      </w:r>
      <w:r>
        <w:rPr>
          <w:lang w:val="en-US"/>
        </w:rPr>
        <w:t>”</w:t>
      </w:r>
      <w:r w:rsidRPr="00A13517">
        <w:rPr>
          <w:lang w:val="en-US"/>
        </w:rPr>
        <w:t xml:space="preserve">, League of Nations : Geneva, 1946, </w:t>
      </w:r>
      <w:proofErr w:type="spellStart"/>
      <w:r w:rsidRPr="00A13517">
        <w:t>стр</w:t>
      </w:r>
      <w:proofErr w:type="spellEnd"/>
      <w:r w:rsidRPr="00A13517">
        <w:rPr>
          <w:lang w:val="en-US"/>
        </w:rPr>
        <w:t>. 83, 92.</w:t>
      </w:r>
    </w:p>
  </w:footnote>
  <w:footnote w:id="135">
    <w:p w14:paraId="7B033CAA" w14:textId="77777777" w:rsidR="0074142C" w:rsidRPr="004A5EC1" w:rsidRDefault="0074142C">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36">
    <w:p w14:paraId="463B3E64" w14:textId="77777777" w:rsidR="0074142C" w:rsidRDefault="0074142C">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37">
    <w:p w14:paraId="69D56D40" w14:textId="77777777" w:rsidR="0074142C" w:rsidRDefault="0074142C">
      <w:pPr>
        <w:pStyle w:val="FootnoteText"/>
      </w:pPr>
      <w:r>
        <w:rPr>
          <w:rStyle w:val="FootnoteReference"/>
        </w:rPr>
        <w:footnoteRef/>
      </w:r>
      <w:r>
        <w:t xml:space="preserve"> </w:t>
      </w:r>
      <w:r w:rsidRPr="004D54ED">
        <w:t>Тверитинов, стр. 31</w:t>
      </w:r>
      <w:r>
        <w:t>.</w:t>
      </w:r>
    </w:p>
  </w:footnote>
  <w:footnote w:id="138">
    <w:p w14:paraId="4A72F7D8" w14:textId="5335AD84" w:rsidR="0074142C" w:rsidRDefault="0074142C">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39">
    <w:p w14:paraId="47D48414" w14:textId="77777777" w:rsidR="0074142C" w:rsidRDefault="0074142C"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 xml:space="preserve">границ СССР-1991 (без </w:t>
      </w:r>
      <w:proofErr w:type="spellStart"/>
      <w:r w:rsidRPr="007634CA">
        <w:t>подавстрийских</w:t>
      </w:r>
      <w:proofErr w:type="spellEnd"/>
      <w:r w:rsidRPr="007634CA">
        <w:t xml:space="preserve">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40">
    <w:p w14:paraId="418DC17E" w14:textId="46B9BECD" w:rsidR="0074142C" w:rsidRDefault="0074142C">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41">
    <w:p w14:paraId="035AC200" w14:textId="02B6C581" w:rsidR="0074142C" w:rsidRPr="00AF5D9A" w:rsidRDefault="0074142C">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42">
    <w:p w14:paraId="38FEC83A" w14:textId="30E09A5D" w:rsidR="0074142C" w:rsidRPr="00B16202" w:rsidRDefault="0074142C"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43">
    <w:p w14:paraId="7631568B" w14:textId="2BF2A6B4" w:rsidR="0074142C" w:rsidRPr="00D311AF" w:rsidRDefault="0074142C">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44">
    <w:p w14:paraId="40239CC5" w14:textId="7D927A9C" w:rsidR="0074142C" w:rsidRDefault="0074142C"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45">
    <w:p w14:paraId="20C6B913" w14:textId="16293177" w:rsidR="0074142C" w:rsidRPr="00AF5D9A" w:rsidRDefault="0074142C"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46">
    <w:p w14:paraId="6738B1A4" w14:textId="1EFFED49" w:rsidR="0074142C" w:rsidRDefault="0074142C">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47">
    <w:p w14:paraId="64DA42AA" w14:textId="7A863E47" w:rsidR="0074142C" w:rsidRPr="00B82578" w:rsidRDefault="0074142C">
      <w:pPr>
        <w:pStyle w:val="FootnoteText"/>
      </w:pPr>
      <w:r>
        <w:rPr>
          <w:rStyle w:val="FootnoteReference"/>
        </w:rPr>
        <w:footnoteRef/>
      </w:r>
      <w:r>
        <w:t xml:space="preserve"> Модуль </w:t>
      </w:r>
      <w:r>
        <w:rPr>
          <w:lang w:val="en-US"/>
        </w:rPr>
        <w:t>RTSS</w:t>
      </w:r>
      <w:r>
        <w:t xml:space="preserve"> </w:t>
      </w:r>
      <w:proofErr w:type="spellStart"/>
      <w:r>
        <w:rPr>
          <w:lang w:val="en-US"/>
        </w:rPr>
        <w:t>ByGrowthRate</w:t>
      </w:r>
      <w:proofErr w:type="spellEnd"/>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48">
    <w:p w14:paraId="5C096086" w14:textId="56FA13BB" w:rsidR="0074142C" w:rsidRDefault="0074142C">
      <w:pPr>
        <w:pStyle w:val="FootnoteText"/>
      </w:pPr>
      <w:r>
        <w:rPr>
          <w:rStyle w:val="FootnoteReference"/>
        </w:rPr>
        <w:footnoteRef/>
      </w:r>
      <w:r>
        <w:t xml:space="preserve"> Модуль </w:t>
      </w:r>
      <w:r>
        <w:rPr>
          <w:lang w:val="en-US"/>
        </w:rPr>
        <w:t>RTSS</w:t>
      </w:r>
      <w:r>
        <w:t xml:space="preserve"> </w:t>
      </w:r>
      <w:proofErr w:type="spellStart"/>
      <w:r>
        <w:rPr>
          <w:lang w:val="en-US"/>
        </w:rPr>
        <w:t>ByBirthRate</w:t>
      </w:r>
      <w:proofErr w:type="spellEnd"/>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49">
    <w:p w14:paraId="6AC5BBDA" w14:textId="5D390B08" w:rsidR="0074142C" w:rsidRPr="007D029C" w:rsidRDefault="0074142C">
      <w:pPr>
        <w:pStyle w:val="FootnoteText"/>
      </w:pPr>
      <w:r>
        <w:rPr>
          <w:rStyle w:val="FootnoteReference"/>
        </w:rPr>
        <w:footnoteRef/>
      </w:r>
      <w:r>
        <w:t xml:space="preserve"> Модуль </w:t>
      </w:r>
      <w:r>
        <w:rPr>
          <w:lang w:val="en-US"/>
        </w:rPr>
        <w:t>RTSS</w:t>
      </w:r>
      <w:r>
        <w:t xml:space="preserve"> </w:t>
      </w:r>
      <w:proofErr w:type="spellStart"/>
      <w:r>
        <w:rPr>
          <w:lang w:val="en-US"/>
        </w:rPr>
        <w:t>ByDeathRate</w:t>
      </w:r>
      <w:proofErr w:type="spellEnd"/>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50">
    <w:p w14:paraId="1C20504C" w14:textId="46599D24" w:rsidR="0074142C" w:rsidRPr="00C86E68" w:rsidRDefault="0074142C"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51">
    <w:p w14:paraId="56F93B09" w14:textId="478BE4C3" w:rsidR="0074142C" w:rsidRPr="00CC1B7F" w:rsidRDefault="0074142C">
      <w:pPr>
        <w:pStyle w:val="FootnoteText"/>
      </w:pPr>
      <w:r>
        <w:rPr>
          <w:rStyle w:val="FootnoteReference"/>
        </w:rPr>
        <w:footnoteRef/>
      </w:r>
      <w:r>
        <w:t xml:space="preserve"> Модуль </w:t>
      </w:r>
      <w:r>
        <w:rPr>
          <w:lang w:val="en-US"/>
        </w:rPr>
        <w:t>RTSS</w:t>
      </w:r>
      <w:r w:rsidRPr="00CC1B7F">
        <w:t xml:space="preserve"> </w:t>
      </w:r>
      <w:proofErr w:type="spellStart"/>
      <w:r w:rsidRPr="00CC1B7F">
        <w:rPr>
          <w:lang w:val="en-US"/>
        </w:rPr>
        <w:t>ByIncreaseOfGrowthRate</w:t>
      </w:r>
      <w:proofErr w:type="spellEnd"/>
      <w:r w:rsidRPr="00CC1B7F">
        <w:t xml:space="preserve">. </w:t>
      </w:r>
      <w:r>
        <w:t>Значения в расчёте на среднее за год население.</w:t>
      </w:r>
    </w:p>
  </w:footnote>
  <w:footnote w:id="152">
    <w:p w14:paraId="4D047B93" w14:textId="632EBA11" w:rsidR="0074142C" w:rsidRPr="00E34AA5" w:rsidRDefault="0074142C">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53">
    <w:p w14:paraId="2CDF2556" w14:textId="1B1D8854" w:rsidR="0074142C" w:rsidRPr="00381C88" w:rsidRDefault="0074142C">
      <w:pPr>
        <w:pStyle w:val="FootnoteText"/>
      </w:pPr>
      <w:r>
        <w:rPr>
          <w:rStyle w:val="FootnoteReference"/>
        </w:rPr>
        <w:footnoteRef/>
      </w:r>
      <w:r w:rsidRPr="00EA1732">
        <w:t xml:space="preserve"> </w:t>
      </w:r>
      <w:r>
        <w:t>Модуль</w:t>
      </w:r>
      <w:r w:rsidRPr="00EA1732">
        <w:t xml:space="preserve"> </w:t>
      </w:r>
      <w:r>
        <w:rPr>
          <w:lang w:val="en-US"/>
        </w:rPr>
        <w:t>RTSS</w:t>
      </w:r>
      <w:r w:rsidRPr="00EA1732">
        <w:t xml:space="preserve"> </w:t>
      </w:r>
      <w:r w:rsidRPr="00381C88">
        <w:rPr>
          <w:lang w:val="en-US"/>
        </w:rPr>
        <w:t>Ours</w:t>
      </w:r>
      <w:r w:rsidRPr="00EA1732">
        <w:t>_</w:t>
      </w:r>
      <w:r w:rsidRPr="00381C88">
        <w:rPr>
          <w:lang w:val="en-US"/>
        </w:rPr>
        <w:t>vs</w:t>
      </w:r>
      <w:r w:rsidRPr="00EA1732">
        <w:t>_</w:t>
      </w:r>
      <w:proofErr w:type="spellStart"/>
      <w:r w:rsidRPr="00381C88">
        <w:rPr>
          <w:lang w:val="en-US"/>
        </w:rPr>
        <w:t>CSK</w:t>
      </w:r>
      <w:proofErr w:type="spellEnd"/>
      <w:r w:rsidRPr="00EA1732">
        <w:t>_</w:t>
      </w:r>
      <w:r w:rsidRPr="00381C88">
        <w:rPr>
          <w:lang w:val="en-US"/>
        </w:rPr>
        <w:t>vs</w:t>
      </w:r>
      <w:r w:rsidRPr="00EA1732">
        <w:t>_</w:t>
      </w:r>
      <w:proofErr w:type="spellStart"/>
      <w:r w:rsidRPr="00381C88">
        <w:rPr>
          <w:lang w:val="en-US"/>
        </w:rPr>
        <w:t>UGVI</w:t>
      </w:r>
      <w:proofErr w:type="spellEnd"/>
      <w:r w:rsidRPr="00EA1732">
        <w:t xml:space="preserve">. </w:t>
      </w:r>
      <w:r>
        <w:t>Проценты разницы высчитываются относительно нашей оценки в знаменателе.</w:t>
      </w:r>
    </w:p>
  </w:footnote>
  <w:footnote w:id="154">
    <w:p w14:paraId="1D5C41D5" w14:textId="53F51FE8" w:rsidR="0074142C" w:rsidRDefault="0074142C">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xml:space="preserve">, </w:t>
      </w:r>
      <w:proofErr w:type="spellStart"/>
      <w:r w:rsidRPr="008F3314">
        <w:t>ред</w:t>
      </w:r>
      <w:proofErr w:type="spellEnd"/>
      <w:r w:rsidRPr="008F3314">
        <w:t xml:space="preserve"> В.Г. </w:t>
      </w:r>
      <w:proofErr w:type="spellStart"/>
      <w:r w:rsidRPr="008F3314">
        <w:t>Громан</w:t>
      </w:r>
      <w:proofErr w:type="spellEnd"/>
      <w:r w:rsidRPr="008F3314">
        <w:t>, М. 1927, ч. 2, стр. 91</w:t>
      </w:r>
      <w:r w:rsidRPr="00D84169">
        <w:t>.</w:t>
      </w:r>
    </w:p>
  </w:footnote>
  <w:footnote w:id="155">
    <w:p w14:paraId="1EB54270" w14:textId="77777777" w:rsidR="0074142C" w:rsidRPr="00FA3475" w:rsidRDefault="0074142C" w:rsidP="00721A33">
      <w:pPr>
        <w:pStyle w:val="FootnoteText"/>
      </w:pPr>
      <w:r>
        <w:rPr>
          <w:rStyle w:val="FootnoteReference"/>
        </w:rPr>
        <w:footnoteRef/>
      </w:r>
      <w:r w:rsidRPr="00FA3475">
        <w:t xml:space="preserve"> </w:t>
      </w:r>
      <w:r>
        <w:t>Не включая холерный 1909 год.</w:t>
      </w:r>
    </w:p>
  </w:footnote>
  <w:footnote w:id="156">
    <w:p w14:paraId="2AC27976" w14:textId="77777777" w:rsidR="0074142C" w:rsidRPr="00FB1147" w:rsidRDefault="0074142C"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57">
    <w:p w14:paraId="7E2DDE5F" w14:textId="70233F23" w:rsidR="0074142C" w:rsidRDefault="0074142C"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58">
    <w:p w14:paraId="3856CED6" w14:textId="32B28137" w:rsidR="0074142C" w:rsidRDefault="0074142C">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59">
    <w:p w14:paraId="3BCD11CF" w14:textId="77777777" w:rsidR="0074142C" w:rsidRDefault="0074142C">
      <w:pPr>
        <w:pStyle w:val="FootnoteText"/>
      </w:pPr>
      <w:r>
        <w:rPr>
          <w:rStyle w:val="FootnoteReference"/>
        </w:rPr>
        <w:footnoteRef/>
      </w:r>
      <w:r>
        <w:t xml:space="preserve"> Цифровая </w:t>
      </w:r>
      <w:r w:rsidRPr="00212638">
        <w:t>подборка: https://archive.org/details/finland-population-1896-1916</w:t>
      </w:r>
    </w:p>
  </w:footnote>
  <w:footnote w:id="160">
    <w:p w14:paraId="4530F8B5" w14:textId="77777777" w:rsidR="0074142C" w:rsidRDefault="0074142C">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61">
    <w:p w14:paraId="02C20EAD" w14:textId="77777777" w:rsidR="0074142C" w:rsidRDefault="0074142C">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62">
    <w:p w14:paraId="143A6EB9" w14:textId="7C4D4E3D" w:rsidR="0074142C" w:rsidRDefault="0074142C">
      <w:pPr>
        <w:pStyle w:val="FootnoteText"/>
      </w:pPr>
      <w:r>
        <w:rPr>
          <w:rStyle w:val="FootnoteReference"/>
        </w:rPr>
        <w:footnoteRef/>
      </w:r>
      <w:r>
        <w:t xml:space="preserve"> </w:t>
      </w:r>
      <w:r w:rsidRPr="0045496E">
        <w:t xml:space="preserve">Я.В. </w:t>
      </w:r>
      <w:proofErr w:type="spellStart"/>
      <w:r w:rsidRPr="0045496E">
        <w:t>Симчера</w:t>
      </w:r>
      <w:proofErr w:type="spellEnd"/>
      <w:r w:rsidRPr="0045496E">
        <w:t xml:space="preserve">,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63">
    <w:p w14:paraId="77BA1FDE" w14:textId="62B55460" w:rsidR="0074142C" w:rsidRDefault="0074142C">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64">
    <w:p w14:paraId="594E3443" w14:textId="11E0BC61" w:rsidR="0074142C" w:rsidRDefault="0074142C" w:rsidP="0031306E">
      <w:pPr>
        <w:pStyle w:val="FootnoteText"/>
      </w:pPr>
      <w:r>
        <w:rPr>
          <w:rStyle w:val="FootnoteReference"/>
        </w:rPr>
        <w:footnoteRef/>
      </w:r>
      <w:r>
        <w:t xml:space="preserve"> </w:t>
      </w:r>
      <w:r w:rsidRPr="00D053DF">
        <w:t xml:space="preserve">Оценка </w:t>
      </w:r>
      <w:proofErr w:type="spellStart"/>
      <w:r w:rsidRPr="00D053DF">
        <w:t>Симчеры</w:t>
      </w:r>
      <w:proofErr w:type="spellEnd"/>
      <w:r w:rsidRPr="00D053DF">
        <w:t xml:space="preserve">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74142C" w:rsidRDefault="0074142C"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65">
    <w:p w14:paraId="46CA481C" w14:textId="696F33DE" w:rsidR="0074142C" w:rsidRDefault="0074142C">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66">
    <w:p w14:paraId="6B7A6433" w14:textId="6EC2FF91" w:rsidR="0074142C" w:rsidRDefault="0074142C">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74142C" w:rsidRDefault="0074142C" w:rsidP="00B20472">
      <w:pPr>
        <w:pStyle w:val="FootnoteText"/>
      </w:pPr>
      <w:r>
        <w:t xml:space="preserve">По </w:t>
      </w:r>
      <w:r w:rsidRPr="0094687C">
        <w:t xml:space="preserve">переписи 1926 года население в границах бывшего Бухарского </w:t>
      </w:r>
      <w:proofErr w:type="spellStart"/>
      <w:r w:rsidRPr="0094687C">
        <w:t>эмирства</w:t>
      </w:r>
      <w:proofErr w:type="spellEnd"/>
      <w:r w:rsidRPr="0094687C">
        <w:t xml:space="preserve"> составляло 2,173,810 чел. (Бухарский, Зеравшанский, </w:t>
      </w:r>
      <w:proofErr w:type="spellStart"/>
      <w:r w:rsidRPr="0094687C">
        <w:t>Кашка-Дарьинский</w:t>
      </w:r>
      <w:proofErr w:type="spellEnd"/>
      <w:r w:rsidRPr="0094687C">
        <w:t xml:space="preserve">, </w:t>
      </w:r>
      <w:proofErr w:type="spellStart"/>
      <w:r w:rsidRPr="0094687C">
        <w:t>Сурхан-Дарьинский</w:t>
      </w:r>
      <w:proofErr w:type="spellEnd"/>
      <w:r w:rsidRPr="0094687C">
        <w:t xml:space="preserve"> округа, часть Таджикской АССР (Гарм + Гиссар + Куляб + Курган-Тюбе), </w:t>
      </w:r>
      <w:proofErr w:type="spellStart"/>
      <w:r w:rsidRPr="0094687C">
        <w:t>Керкинский</w:t>
      </w:r>
      <w:proofErr w:type="spellEnd"/>
      <w:r w:rsidRPr="0094687C">
        <w:t xml:space="preserve"> и </w:t>
      </w:r>
      <w:proofErr w:type="spellStart"/>
      <w:r w:rsidRPr="0094687C">
        <w:t>Чарджуйский</w:t>
      </w:r>
      <w:proofErr w:type="spellEnd"/>
      <w:r w:rsidRPr="0094687C">
        <w:t xml:space="preserve"> округа Туркменской ССР), а  население в границах бывшего Хивинского ханства </w:t>
      </w:r>
      <w:r>
        <w:t>–</w:t>
      </w:r>
      <w:r w:rsidRPr="0094687C">
        <w:t xml:space="preserve"> 500,607 чел. (Хорезмский округ Узбекской ССР, </w:t>
      </w:r>
      <w:proofErr w:type="spellStart"/>
      <w:r w:rsidRPr="0094687C">
        <w:t>Ташаузский</w:t>
      </w:r>
      <w:proofErr w:type="spellEnd"/>
      <w:r w:rsidRPr="0094687C">
        <w:t xml:space="preserve"> округ Туркменской ССР, </w:t>
      </w:r>
      <w:proofErr w:type="spellStart"/>
      <w:r w:rsidRPr="0094687C">
        <w:t>Кунградский</w:t>
      </w:r>
      <w:proofErr w:type="spellEnd"/>
      <w:r w:rsidRPr="0094687C">
        <w:t xml:space="preserve"> и </w:t>
      </w:r>
      <w:proofErr w:type="spellStart"/>
      <w:r w:rsidRPr="0094687C">
        <w:t>Ходжейлинский</w:t>
      </w:r>
      <w:proofErr w:type="spellEnd"/>
      <w:r w:rsidRPr="0094687C">
        <w:t xml:space="preserve"> округа </w:t>
      </w:r>
      <w:proofErr w:type="spellStart"/>
      <w:r w:rsidRPr="0094687C">
        <w:t>Кара-Калпакской</w:t>
      </w:r>
      <w:proofErr w:type="spellEnd"/>
      <w:r w:rsidRPr="0094687C">
        <w:t xml:space="preserve">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74142C" w:rsidRDefault="0074142C" w:rsidP="00B20472">
      <w:pPr>
        <w:pStyle w:val="FootnoteText"/>
      </w:pPr>
    </w:p>
    <w:p w14:paraId="49D35C14" w14:textId="1CA32BD8" w:rsidR="0074142C" w:rsidRPr="00C01617" w:rsidRDefault="0074142C">
      <w:pPr>
        <w:pStyle w:val="FootnoteText"/>
      </w:pPr>
    </w:p>
  </w:footnote>
  <w:footnote w:id="167">
    <w:p w14:paraId="09DAD306" w14:textId="1E3B4E5C" w:rsidR="0074142C" w:rsidRPr="008C4C1C" w:rsidRDefault="0074142C">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68">
    <w:p w14:paraId="115B9858" w14:textId="25078F36" w:rsidR="0074142C" w:rsidRPr="003E4D9C" w:rsidRDefault="0074142C">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69">
    <w:p w14:paraId="2979790A" w14:textId="51F74EB3" w:rsidR="0074142C" w:rsidRPr="004021BA" w:rsidRDefault="0074142C"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w:t>
      </w:r>
      <w:proofErr w:type="spellStart"/>
      <w:r>
        <w:t>Вайншнтейн</w:t>
      </w:r>
      <w:proofErr w:type="spellEnd"/>
      <w:r>
        <w:t xml:space="preserve">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70">
    <w:p w14:paraId="79C9A207" w14:textId="5D78D6E2" w:rsidR="0074142C" w:rsidRPr="00F3569E" w:rsidRDefault="0074142C">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71">
    <w:p w14:paraId="5229FB10" w14:textId="2FCE46C4" w:rsidR="0074142C" w:rsidRPr="00F3569E" w:rsidRDefault="0074142C"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72">
    <w:p w14:paraId="3FF6BC8C" w14:textId="0BFA0841" w:rsidR="0074142C" w:rsidRPr="00F13FBA" w:rsidRDefault="0074142C">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73">
    <w:p w14:paraId="71C4BADB" w14:textId="2C1F4131" w:rsidR="0074142C" w:rsidRPr="00A2698F" w:rsidRDefault="0074142C">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w:t>
      </w:r>
      <w:proofErr w:type="spellStart"/>
      <w:r w:rsidRPr="00A2698F">
        <w:rPr>
          <w:lang w:val="en-US"/>
        </w:rPr>
        <w:t>Härm</w:t>
      </w:r>
      <w:proofErr w:type="spellEnd"/>
      <w:r w:rsidRPr="00A2698F">
        <w:rPr>
          <w:lang w:val="en-US"/>
        </w:rPr>
        <w:t xml:space="preserve">,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74">
    <w:p w14:paraId="190E8BF5" w14:textId="4D68306F" w:rsidR="0074142C" w:rsidRPr="000414A5" w:rsidRDefault="0074142C">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75">
    <w:p w14:paraId="346289F5" w14:textId="24A9931B" w:rsidR="0074142C" w:rsidRPr="002C3768" w:rsidRDefault="0074142C">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xml:space="preserve">, М. : </w:t>
      </w:r>
      <w:proofErr w:type="spellStart"/>
      <w:r w:rsidRPr="009E45FD">
        <w:t>Медгиз</w:t>
      </w:r>
      <w:proofErr w:type="spellEnd"/>
      <w:r w:rsidRPr="009E45FD">
        <w:t>,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76">
    <w:p w14:paraId="5EC4FFCC" w14:textId="5DEB2D5E" w:rsidR="0074142C" w:rsidRPr="008A6153" w:rsidRDefault="0074142C">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w:t>
      </w:r>
      <w:proofErr w:type="spellStart"/>
      <w:r w:rsidRPr="008665F2">
        <w:rPr>
          <w:lang w:val="fr-FR"/>
        </w:rPr>
        <w:t>U.R.S.S</w:t>
      </w:r>
      <w:proofErr w:type="spellEnd"/>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proofErr w:type="spellStart"/>
      <w:r w:rsidRPr="008665F2">
        <w:t>стр</w:t>
      </w:r>
      <w:proofErr w:type="spellEnd"/>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proofErr w:type="spellStart"/>
      <w:r w:rsidRPr="008A6153">
        <w:rPr>
          <w:lang w:val="en-US"/>
        </w:rPr>
        <w:t>Biraben</w:t>
      </w:r>
      <w:proofErr w:type="spellEnd"/>
      <w:r w:rsidRPr="008A6153">
        <w:t>-</w:t>
      </w:r>
      <w:r w:rsidRPr="008A6153">
        <w:rPr>
          <w:lang w:val="en-US"/>
        </w:rPr>
        <w:t>USSR</w:t>
      </w:r>
      <w:r w:rsidRPr="008A6153">
        <w:t>.</w:t>
      </w:r>
      <w:proofErr w:type="spellStart"/>
      <w:r w:rsidRPr="008A6153">
        <w:rPr>
          <w:lang w:val="en-US"/>
        </w:rPr>
        <w:t>xlsx</w:t>
      </w:r>
      <w:proofErr w:type="spellEnd"/>
      <w:r w:rsidRPr="008A6153">
        <w:t>.</w:t>
      </w:r>
    </w:p>
  </w:footnote>
  <w:footnote w:id="177">
    <w:p w14:paraId="01093E61" w14:textId="604C257A" w:rsidR="0074142C" w:rsidRPr="00967AD8" w:rsidRDefault="0074142C">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proofErr w:type="spellStart"/>
      <w:r w:rsidRPr="00310B55">
        <w:rPr>
          <w:lang w:val="en-US"/>
        </w:rPr>
        <w:t>DemTransitionStart</w:t>
      </w:r>
      <w:proofErr w:type="spellEnd"/>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78">
    <w:p w14:paraId="7B6C8D35" w14:textId="77777777" w:rsidR="0074142C" w:rsidRPr="00F03577" w:rsidRDefault="0074142C" w:rsidP="0042355A">
      <w:pPr>
        <w:pStyle w:val="FootnoteText"/>
        <w:rPr>
          <w:lang w:val="en-US"/>
        </w:rPr>
      </w:pPr>
      <w:r>
        <w:rPr>
          <w:rStyle w:val="FootnoteReference"/>
        </w:rPr>
        <w:footnoteRef/>
      </w:r>
      <w:r w:rsidRPr="00755BA3">
        <w:rPr>
          <w:lang w:val="en-US"/>
        </w:rPr>
        <w:t xml:space="preserve"> </w:t>
      </w:r>
      <w:proofErr w:type="spellStart"/>
      <w:r w:rsidRPr="00EF3DDB">
        <w:rPr>
          <w:lang w:val="en-US"/>
        </w:rPr>
        <w:t>NBER</w:t>
      </w:r>
      <w:proofErr w:type="spellEnd"/>
      <w:r w:rsidRPr="00EF3DDB">
        <w:rPr>
          <w:lang w:val="en-US"/>
        </w:rPr>
        <w:t xml:space="preserve">,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W</w:t>
      </w:r>
      <w:r w:rsidRPr="00F03577">
        <w:rPr>
          <w:lang w:val="en-US"/>
        </w:rPr>
        <w:t xml:space="preserve">. </w:t>
      </w:r>
      <w:r w:rsidRPr="00EF3DDB">
        <w:rPr>
          <w:lang w:val="en-US"/>
        </w:rPr>
        <w:t>Willcox</w:t>
      </w:r>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79">
    <w:p w14:paraId="774D66F2" w14:textId="65B712B7" w:rsidR="0074142C" w:rsidRPr="00CD08F2" w:rsidRDefault="0074142C">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Washington, DC :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proofErr w:type="spellStart"/>
      <w:r w:rsidRPr="007C4DC5">
        <w:t>гг</w:t>
      </w:r>
      <w:proofErr w:type="spellEnd"/>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r w:rsidRPr="007C4DC5">
        <w:rPr>
          <w:lang w:val="en-US"/>
        </w:rPr>
        <w:t xml:space="preserve"> </w:t>
      </w:r>
      <w:r>
        <w:rPr>
          <w:lang w:val="en-US"/>
        </w:rPr>
        <w:t>”</w:t>
      </w:r>
      <w:r w:rsidRPr="000E248D">
        <w:rPr>
          <w:lang w:val="en-US"/>
        </w:rPr>
        <w:t>.</w:t>
      </w:r>
    </w:p>
  </w:footnote>
  <w:footnote w:id="180">
    <w:p w14:paraId="25607FC7" w14:textId="696BFDB1" w:rsidR="0074142C" w:rsidRDefault="0074142C">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5 для Paraguay</w:t>
      </w:r>
      <w:r>
        <w:t>.</w:t>
      </w:r>
    </w:p>
  </w:footnote>
  <w:footnote w:id="181">
    <w:p w14:paraId="21B36690" w14:textId="48C11123" w:rsidR="0074142C" w:rsidRPr="00325CE0" w:rsidRDefault="0074142C">
      <w:pPr>
        <w:pStyle w:val="FootnoteText"/>
        <w:rPr>
          <w:lang w:val="en-US"/>
        </w:rPr>
      </w:pPr>
      <w:r>
        <w:rPr>
          <w:rStyle w:val="FootnoteReference"/>
        </w:rPr>
        <w:footnoteRef/>
      </w:r>
      <w:r w:rsidRPr="00705498">
        <w:rPr>
          <w:lang w:val="en-US"/>
        </w:rPr>
        <w:t xml:space="preserve"> </w:t>
      </w:r>
      <w:proofErr w:type="spellStart"/>
      <w:r w:rsidRPr="00705498">
        <w:rPr>
          <w:lang w:val="en-US"/>
        </w:rPr>
        <w:t>NBER</w:t>
      </w:r>
      <w:proofErr w:type="spellEnd"/>
      <w:r w:rsidRPr="00705498">
        <w:rPr>
          <w:lang w:val="en-US"/>
        </w:rPr>
        <w:t xml:space="preserve">, “International Migrations”, Volume I : Statistics, </w:t>
      </w:r>
      <w:proofErr w:type="spellStart"/>
      <w:r w:rsidRPr="00705498">
        <w:t>ред</w:t>
      </w:r>
      <w:proofErr w:type="spellEnd"/>
      <w:r w:rsidRPr="00705498">
        <w:rPr>
          <w:lang w:val="en-US"/>
        </w:rPr>
        <w:t>. W</w:t>
      </w:r>
      <w:r w:rsidRPr="00325CE0">
        <w:rPr>
          <w:lang w:val="en-US"/>
        </w:rPr>
        <w:t xml:space="preserve">. </w:t>
      </w:r>
      <w:r w:rsidRPr="00705498">
        <w:rPr>
          <w:lang w:val="en-US"/>
        </w:rPr>
        <w:t>Willcox</w:t>
      </w:r>
      <w:r w:rsidRPr="00325CE0">
        <w:rPr>
          <w:lang w:val="en-US"/>
        </w:rPr>
        <w:t xml:space="preserve">, </w:t>
      </w:r>
      <w:r w:rsidRPr="00705498">
        <w:rPr>
          <w:lang w:val="en-US"/>
        </w:rPr>
        <w:t>New</w:t>
      </w:r>
      <w:r w:rsidRPr="00325CE0">
        <w:rPr>
          <w:lang w:val="en-US"/>
        </w:rPr>
        <w:t xml:space="preserve"> </w:t>
      </w:r>
      <w:r w:rsidRPr="00705498">
        <w:rPr>
          <w:lang w:val="en-US"/>
        </w:rPr>
        <w:t>York</w:t>
      </w:r>
      <w:r w:rsidRPr="00325CE0">
        <w:rPr>
          <w:lang w:val="en-US"/>
        </w:rPr>
        <w:t>, 1929.</w:t>
      </w:r>
    </w:p>
  </w:footnote>
  <w:footnote w:id="182">
    <w:p w14:paraId="35CA7CB3" w14:textId="77777777" w:rsidR="0074142C" w:rsidRDefault="0074142C">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83">
    <w:p w14:paraId="341EA9CF" w14:textId="77777777" w:rsidR="0074142C" w:rsidRDefault="0074142C">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84">
    <w:p w14:paraId="17652851" w14:textId="77777777" w:rsidR="0074142C" w:rsidRDefault="0074142C">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185">
    <w:p w14:paraId="1EC87528" w14:textId="77777777" w:rsidR="0074142C" w:rsidRPr="00C870AF" w:rsidRDefault="0074142C">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86">
    <w:p w14:paraId="0B434F2F" w14:textId="77777777" w:rsidR="0074142C" w:rsidRPr="00F64E1D" w:rsidRDefault="0074142C">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87">
    <w:p w14:paraId="304174C6" w14:textId="77777777" w:rsidR="0074142C" w:rsidRDefault="0074142C">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88">
    <w:p w14:paraId="5A299A55" w14:textId="77777777" w:rsidR="0074142C" w:rsidRPr="00F64E1D" w:rsidRDefault="0074142C">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r w:rsidRPr="00F64E1D">
        <w:rPr>
          <w:lang w:val="en-US"/>
        </w:rPr>
        <w:t>rtss</w:t>
      </w:r>
      <w:proofErr w:type="spellEnd"/>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189">
    <w:p w14:paraId="091296E2" w14:textId="77777777" w:rsidR="0074142C" w:rsidRDefault="0074142C">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90">
    <w:p w14:paraId="29331413" w14:textId="77777777" w:rsidR="0074142C" w:rsidRDefault="0074142C">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91">
    <w:p w14:paraId="2795EAAE" w14:textId="77777777" w:rsidR="0074142C" w:rsidRDefault="0074142C">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92">
    <w:p w14:paraId="3D58DD84" w14:textId="77777777" w:rsidR="0074142C" w:rsidRDefault="0074142C">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М. : РОССПЭН, 2007, стр. 77-84</w:t>
      </w:r>
      <w:r>
        <w:t>.</w:t>
      </w:r>
    </w:p>
  </w:footnote>
  <w:footnote w:id="193">
    <w:p w14:paraId="1536F5A9" w14:textId="77777777" w:rsidR="0074142C" w:rsidRDefault="0074142C">
      <w:pPr>
        <w:pStyle w:val="FootnoteText"/>
      </w:pPr>
      <w:r>
        <w:rPr>
          <w:rStyle w:val="FootnoteReference"/>
        </w:rPr>
        <w:footnoteRef/>
      </w:r>
      <w:r>
        <w:t xml:space="preserve"> </w:t>
      </w:r>
      <w:r w:rsidRPr="00193324">
        <w:t>Андреев,</w:t>
      </w:r>
      <w:proofErr w:type="spellStart"/>
      <w:r w:rsidRPr="00193324">
        <w:t>Дарский</w:t>
      </w:r>
      <w:proofErr w:type="spellEnd"/>
      <w:r w:rsidRPr="00193324">
        <w:t xml:space="preserve">,Харькова, </w:t>
      </w:r>
      <w:r>
        <w:t>“</w:t>
      </w:r>
      <w:r w:rsidRPr="00193324">
        <w:t>Население Советского Союза 1922-1991</w:t>
      </w:r>
      <w:r>
        <w:t>”</w:t>
      </w:r>
      <w:r w:rsidRPr="00193324">
        <w:t>, М. Наука, 1993, стр. 27</w:t>
      </w:r>
      <w:r>
        <w:t>.</w:t>
      </w:r>
    </w:p>
  </w:footnote>
  <w:footnote w:id="194">
    <w:p w14:paraId="787B0CAA" w14:textId="77777777" w:rsidR="0074142C" w:rsidRDefault="0074142C">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95">
    <w:p w14:paraId="23A1BF69" w14:textId="77777777" w:rsidR="0074142C" w:rsidRDefault="0074142C">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196">
    <w:p w14:paraId="0F38D71F" w14:textId="77777777" w:rsidR="0074142C" w:rsidRDefault="0074142C"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w:t>
      </w:r>
      <w:proofErr w:type="spellStart"/>
      <w:r>
        <w:t>Алсуфьев</w:t>
      </w:r>
      <w:proofErr w:type="spellEnd"/>
      <w:r>
        <w:t>, “Всесоюзная перепись населения 1939 г. : Итоги и проблема достоверности” // Вспомогательные исторические дисциплины, т. 31, С-Пб., 2010, стр. 429-435.</w:t>
      </w:r>
    </w:p>
  </w:footnote>
  <w:footnote w:id="197">
    <w:p w14:paraId="12A167AD" w14:textId="77777777" w:rsidR="0074142C" w:rsidRDefault="0074142C">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98">
    <w:p w14:paraId="55132027" w14:textId="77777777" w:rsidR="0074142C" w:rsidRPr="009937FC" w:rsidRDefault="0074142C">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99">
    <w:p w14:paraId="59C55CDF" w14:textId="77777777" w:rsidR="0074142C" w:rsidRPr="00DB5588" w:rsidRDefault="0074142C">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200">
    <w:p w14:paraId="0388B5A6" w14:textId="77777777" w:rsidR="0074142C" w:rsidRPr="00DB5588" w:rsidRDefault="0074142C">
      <w:pPr>
        <w:pStyle w:val="FootnoteText"/>
      </w:pPr>
      <w:r>
        <w:rPr>
          <w:rStyle w:val="FootnoteReference"/>
        </w:rPr>
        <w:footnoteRef/>
      </w:r>
      <w:r w:rsidRPr="00DB5588">
        <w:t xml:space="preserve"> </w:t>
      </w:r>
      <w:proofErr w:type="spellStart"/>
      <w:r w:rsidRPr="00DC5F48">
        <w:rPr>
          <w:lang w:val="en-US"/>
        </w:rPr>
        <w:t>https</w:t>
      </w:r>
      <w:proofErr w:type="spellEnd"/>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proofErr w:type="spellStart"/>
      <w:r w:rsidRPr="00DC5F48">
        <w:rPr>
          <w:lang w:val="en-US"/>
        </w:rPr>
        <w:t>io</w:t>
      </w:r>
      <w:proofErr w:type="spellEnd"/>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proofErr w:type="spellStart"/>
      <w:r w:rsidRPr="00DC5F48">
        <w:rPr>
          <w:lang w:val="en-US"/>
        </w:rPr>
        <w:t>lifetable</w:t>
      </w:r>
      <w:proofErr w:type="spellEnd"/>
      <w:r w:rsidRPr="00DB5588">
        <w:t>-1938-1939/</w:t>
      </w:r>
      <w:r w:rsidRPr="00DC5F48">
        <w:rPr>
          <w:lang w:val="en-US"/>
        </w:rPr>
        <w:t>census</w:t>
      </w:r>
      <w:r w:rsidRPr="00DB5588">
        <w:t>-1937-</w:t>
      </w:r>
      <w:r w:rsidRPr="00DC5F48">
        <w:rPr>
          <w:lang w:val="en-US"/>
        </w:rPr>
        <w:t>vs</w:t>
      </w:r>
      <w:r w:rsidRPr="00DB5588">
        <w:t>-1939.</w:t>
      </w:r>
      <w:proofErr w:type="spellStart"/>
      <w:r w:rsidRPr="00DC5F48">
        <w:rPr>
          <w:lang w:val="en-US"/>
        </w:rPr>
        <w:t>gif</w:t>
      </w:r>
      <w:proofErr w:type="spellEnd"/>
      <w:r w:rsidRPr="00DB5588">
        <w:t>.</w:t>
      </w:r>
    </w:p>
  </w:footnote>
  <w:footnote w:id="201">
    <w:p w14:paraId="2EAD6497" w14:textId="77777777" w:rsidR="0074142C" w:rsidRPr="00EA1732" w:rsidRDefault="0074142C">
      <w:pPr>
        <w:pStyle w:val="FootnoteText"/>
      </w:pPr>
      <w:r>
        <w:rPr>
          <w:rStyle w:val="FootnoteReference"/>
        </w:rPr>
        <w:footnoteRef/>
      </w:r>
      <w:r w:rsidRPr="00EA1732">
        <w:t xml:space="preserve"> </w:t>
      </w:r>
      <w:r w:rsidRPr="00BB7E41">
        <w:t>Вывод</w:t>
      </w:r>
      <w:r w:rsidRPr="00EA1732">
        <w:t xml:space="preserve"> </w:t>
      </w:r>
      <w:r w:rsidRPr="00BB7E41">
        <w:t>модуля</w:t>
      </w:r>
      <w:r w:rsidRPr="00EA1732">
        <w:t xml:space="preserve"> </w:t>
      </w:r>
      <w:proofErr w:type="spellStart"/>
      <w:r w:rsidRPr="00BB7E41">
        <w:rPr>
          <w:lang w:val="en-US"/>
        </w:rPr>
        <w:t>rtss</w:t>
      </w:r>
      <w:proofErr w:type="spellEnd"/>
      <w:r w:rsidRPr="00EA1732">
        <w:t>.</w:t>
      </w:r>
      <w:r w:rsidRPr="00BB7E41">
        <w:rPr>
          <w:lang w:val="en-US"/>
        </w:rPr>
        <w:t>validate</w:t>
      </w:r>
      <w:r w:rsidRPr="00EA1732">
        <w:t>_</w:t>
      </w:r>
      <w:r w:rsidRPr="00BB7E41">
        <w:rPr>
          <w:lang w:val="en-US"/>
        </w:rPr>
        <w:t>table</w:t>
      </w:r>
      <w:r w:rsidRPr="00EA1732">
        <w:t>_193</w:t>
      </w:r>
      <w:r w:rsidRPr="00BB7E41">
        <w:rPr>
          <w:lang w:val="en-US"/>
        </w:rPr>
        <w:t>x</w:t>
      </w:r>
      <w:r w:rsidRPr="00EA1732">
        <w:t>.</w:t>
      </w:r>
      <w:proofErr w:type="spellStart"/>
      <w:r w:rsidRPr="00BB7E41">
        <w:rPr>
          <w:lang w:val="en-US"/>
        </w:rPr>
        <w:t>ApplyTable</w:t>
      </w:r>
      <w:proofErr w:type="spellEnd"/>
      <w:r w:rsidRPr="00EA1732">
        <w:t>.</w:t>
      </w:r>
    </w:p>
  </w:footnote>
  <w:footnote w:id="202">
    <w:p w14:paraId="4CF8D30A" w14:textId="77777777" w:rsidR="0074142C" w:rsidRPr="00894FA4" w:rsidRDefault="0074142C">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proofErr w:type="spellStart"/>
      <w:r w:rsidRPr="00894FA4">
        <w:rPr>
          <w:lang w:val="en-US"/>
        </w:rPr>
        <w:t>https</w:t>
      </w:r>
      <w:proofErr w:type="spellEnd"/>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proofErr w:type="spellStart"/>
      <w:r w:rsidRPr="00894FA4">
        <w:rPr>
          <w:lang w:val="en-US"/>
        </w:rPr>
        <w:t>io</w:t>
      </w:r>
      <w:proofErr w:type="spellEnd"/>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proofErr w:type="spellStart"/>
      <w:r w:rsidRPr="00894FA4">
        <w:rPr>
          <w:lang w:val="en-US"/>
        </w:rPr>
        <w:t>lifetable</w:t>
      </w:r>
      <w:proofErr w:type="spellEnd"/>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proofErr w:type="spellStart"/>
      <w:r w:rsidRPr="00894FA4">
        <w:rPr>
          <w:lang w:val="en-US"/>
        </w:rPr>
        <w:t>gif</w:t>
      </w:r>
      <w:proofErr w:type="spellEnd"/>
      <w:r w:rsidRPr="00894FA4">
        <w:t>.</w:t>
      </w:r>
    </w:p>
  </w:footnote>
  <w:footnote w:id="203">
    <w:p w14:paraId="25A7A6C4" w14:textId="793D5B6A" w:rsidR="0074142C" w:rsidRDefault="0074142C">
      <w:pPr>
        <w:pStyle w:val="FootnoteText"/>
      </w:pPr>
      <w:r>
        <w:rPr>
          <w:rStyle w:val="FootnoteReference"/>
        </w:rPr>
        <w:footnoteRef/>
      </w:r>
      <w:r>
        <w:t xml:space="preserve"> </w:t>
      </w:r>
      <w:r w:rsidRPr="009C70FB">
        <w:t xml:space="preserve">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w:t>
      </w:r>
      <w:proofErr w:type="spellStart"/>
      <w:r w:rsidRPr="009C70FB">
        <w:t>Планхозгиз</w:t>
      </w:r>
      <w:proofErr w:type="spellEnd"/>
      <w:r w:rsidRPr="009C70FB">
        <w:t>, 1930, стр. XI-XII.</w:t>
      </w:r>
    </w:p>
  </w:footnote>
  <w:footnote w:id="204">
    <w:p w14:paraId="20B5B7BD" w14:textId="60DFBEC5" w:rsidR="0074142C" w:rsidRDefault="0074142C">
      <w:pPr>
        <w:pStyle w:val="FootnoteText"/>
      </w:pPr>
      <w:r>
        <w:rPr>
          <w:rStyle w:val="FootnoteReference"/>
        </w:rPr>
        <w:footnoteRef/>
      </w:r>
      <w:r>
        <w:t xml:space="preserve"> </w:t>
      </w:r>
      <w:r w:rsidRPr="00347EB5">
        <w:t xml:space="preserve">“Бюллетень Северокавказского статистического управления”, 1927, № 28, стр. 3, цит. по В.3. </w:t>
      </w:r>
      <w:proofErr w:type="spellStart"/>
      <w:r w:rsidRPr="00347EB5">
        <w:t>Дробижев</w:t>
      </w:r>
      <w:proofErr w:type="spellEnd"/>
      <w:r w:rsidRPr="00347EB5">
        <w:t>, “Организация уч</w:t>
      </w:r>
      <w:r>
        <w:t>ё</w:t>
      </w:r>
      <w:r w:rsidRPr="00347EB5">
        <w:t>та естественного движения населения СССР в 1917</w:t>
      </w:r>
      <w:r>
        <w:t>-</w:t>
      </w:r>
      <w:r w:rsidRPr="00347EB5">
        <w:t>1926 гг.” // Вестник моск. ун-та, серия VIII история, 1978 №3 (май-июнь), стр. 31.</w:t>
      </w:r>
    </w:p>
  </w:footnote>
  <w:footnote w:id="205">
    <w:p w14:paraId="11E095AE" w14:textId="6B5EBF7A" w:rsidR="0074142C" w:rsidRDefault="0074142C">
      <w:pPr>
        <w:pStyle w:val="FootnoteText"/>
      </w:pPr>
      <w:r>
        <w:rPr>
          <w:rStyle w:val="FootnoteReference"/>
        </w:rPr>
        <w:footnoteRef/>
      </w:r>
      <w:r>
        <w:t xml:space="preserve"> </w:t>
      </w:r>
      <w:r w:rsidRPr="002E5A5C">
        <w:t xml:space="preserve">"Население России в ХХ веке", ред. Ю. Поляков и В. </w:t>
      </w:r>
      <w:proofErr w:type="spellStart"/>
      <w:r w:rsidRPr="002E5A5C">
        <w:t>Жиромская</w:t>
      </w:r>
      <w:proofErr w:type="spellEnd"/>
      <w:r w:rsidRPr="002E5A5C">
        <w:t>, ИРИ РАН, М. : РОССПЭН, 2000, т. 1, стр. 336-337.</w:t>
      </w:r>
    </w:p>
  </w:footnote>
  <w:footnote w:id="206">
    <w:p w14:paraId="00C50CD7" w14:textId="77777777" w:rsidR="0074142C" w:rsidRPr="00AD68A1" w:rsidRDefault="0074142C">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proofErr w:type="spellStart"/>
      <w:r w:rsidRPr="00C204BC">
        <w:rPr>
          <w:lang w:val="en-US"/>
        </w:rPr>
        <w:t>http</w:t>
      </w:r>
      <w:proofErr w:type="spellEnd"/>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207">
    <w:p w14:paraId="228A3E4B" w14:textId="77777777" w:rsidR="0074142C" w:rsidRDefault="0074142C">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208">
    <w:p w14:paraId="21191C62" w14:textId="45121A4A" w:rsidR="0074142C" w:rsidRDefault="0074142C">
      <w:pPr>
        <w:pStyle w:val="FootnoteText"/>
      </w:pPr>
      <w:r>
        <w:rPr>
          <w:rStyle w:val="FootnoteReference"/>
        </w:rPr>
        <w:footnoteRef/>
      </w:r>
      <w:r>
        <w:t xml:space="preserve"> </w:t>
      </w:r>
      <w:r w:rsidRPr="00FE2631">
        <w:t xml:space="preserve">Е. Андреев, Л. </w:t>
      </w:r>
      <w:proofErr w:type="spellStart"/>
      <w:r w:rsidRPr="00FE2631">
        <w:t>Дарский</w:t>
      </w:r>
      <w:proofErr w:type="spellEnd"/>
      <w:r w:rsidRPr="00FE2631">
        <w:t xml:space="preserve">,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209">
    <w:p w14:paraId="2C8480D7" w14:textId="12D11954" w:rsidR="0074142C" w:rsidRDefault="0074142C">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210">
    <w:p w14:paraId="724F82EB" w14:textId="77777777" w:rsidR="0074142C" w:rsidRDefault="0074142C">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211">
    <w:p w14:paraId="0805C318" w14:textId="38A2BA49" w:rsidR="0074142C" w:rsidRPr="001A74D1" w:rsidRDefault="0074142C">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212">
    <w:p w14:paraId="7A5A11D8" w14:textId="3D00E666" w:rsidR="0074142C" w:rsidRPr="000B0F4E" w:rsidRDefault="0074142C">
      <w:pPr>
        <w:pStyle w:val="FootnoteText"/>
      </w:pPr>
      <w:r>
        <w:rPr>
          <w:rStyle w:val="FootnoteReference"/>
        </w:rPr>
        <w:footnoteRef/>
      </w:r>
      <w:r w:rsidRPr="000B0F4E">
        <w:t xml:space="preserve"> </w:t>
      </w:r>
      <w:r>
        <w:t>АДХ-РСФСР, стр. 118-119.</w:t>
      </w:r>
    </w:p>
  </w:footnote>
  <w:footnote w:id="213">
    <w:p w14:paraId="44D66E0B" w14:textId="66C809E0" w:rsidR="0074142C" w:rsidRPr="001D624B" w:rsidRDefault="0074142C"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214">
    <w:p w14:paraId="6F5E6C83" w14:textId="77777777" w:rsidR="0074142C" w:rsidRPr="00EA1732" w:rsidRDefault="0074142C">
      <w:pPr>
        <w:pStyle w:val="FootnoteText"/>
      </w:pPr>
      <w:r>
        <w:rPr>
          <w:rStyle w:val="FootnoteReference"/>
        </w:rPr>
        <w:footnoteRef/>
      </w:r>
      <w:r w:rsidRPr="00EA1732">
        <w:t xml:space="preserve"> </w:t>
      </w:r>
      <w:r w:rsidRPr="006F2F03">
        <w:t>Вывод</w:t>
      </w:r>
      <w:r w:rsidRPr="00EA1732">
        <w:t xml:space="preserve"> </w:t>
      </w:r>
      <w:r w:rsidRPr="006F2F03">
        <w:t>модуля</w:t>
      </w:r>
      <w:r w:rsidRPr="00EA1732">
        <w:t xml:space="preserve"> </w:t>
      </w:r>
      <w:proofErr w:type="spellStart"/>
      <w:r w:rsidRPr="006F2F03">
        <w:rPr>
          <w:lang w:val="en-US"/>
        </w:rPr>
        <w:t>rtss</w:t>
      </w:r>
      <w:proofErr w:type="spellEnd"/>
      <w:r w:rsidRPr="00EA1732">
        <w:t>.</w:t>
      </w:r>
      <w:r w:rsidRPr="006F2F03">
        <w:rPr>
          <w:lang w:val="en-US"/>
        </w:rPr>
        <w:t>validate</w:t>
      </w:r>
      <w:r w:rsidRPr="00EA1732">
        <w:t>_</w:t>
      </w:r>
      <w:r w:rsidRPr="006F2F03">
        <w:rPr>
          <w:lang w:val="en-US"/>
        </w:rPr>
        <w:t>table</w:t>
      </w:r>
      <w:r w:rsidRPr="00EA1732">
        <w:t>_193</w:t>
      </w:r>
      <w:r w:rsidRPr="006F2F03">
        <w:rPr>
          <w:lang w:val="en-US"/>
        </w:rPr>
        <w:t>x</w:t>
      </w:r>
      <w:r w:rsidRPr="00EA1732">
        <w:t>.</w:t>
      </w:r>
      <w:proofErr w:type="spellStart"/>
      <w:r w:rsidRPr="006F2F03">
        <w:rPr>
          <w:lang w:val="en-US"/>
        </w:rPr>
        <w:t>ApplyTable</w:t>
      </w:r>
      <w:proofErr w:type="spellEnd"/>
      <w:r w:rsidRPr="00EA1732">
        <w:t>.</w:t>
      </w:r>
    </w:p>
  </w:footnote>
  <w:footnote w:id="215">
    <w:p w14:paraId="2B8B67FE" w14:textId="77777777" w:rsidR="0074142C" w:rsidRDefault="0074142C"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216">
    <w:p w14:paraId="1475DED8" w14:textId="4B8B2829" w:rsidR="0074142C" w:rsidRPr="00C11C0E" w:rsidRDefault="0074142C">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17">
    <w:p w14:paraId="08F2C4B0" w14:textId="77777777" w:rsidR="0074142C" w:rsidRPr="00DB5588" w:rsidRDefault="0074142C">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11DBF"/>
    <w:multiLevelType w:val="hybridMultilevel"/>
    <w:tmpl w:val="AAA65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E97AFF"/>
    <w:multiLevelType w:val="hybridMultilevel"/>
    <w:tmpl w:val="D4F41BF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4"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5"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1185AB4"/>
    <w:multiLevelType w:val="hybridMultilevel"/>
    <w:tmpl w:val="EAA0BD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23180D74"/>
    <w:multiLevelType w:val="hybridMultilevel"/>
    <w:tmpl w:val="A2E23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42"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45"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7"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5685DAF"/>
    <w:multiLevelType w:val="hybridMultilevel"/>
    <w:tmpl w:val="A7C246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9"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2"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5"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6"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E982BCA"/>
    <w:multiLevelType w:val="hybridMultilevel"/>
    <w:tmpl w:val="339C36C8"/>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58"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0"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1"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62"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4"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5"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66"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7"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70"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1" w15:restartNumberingAfterBreak="0">
    <w:nsid w:val="72BF67D6"/>
    <w:multiLevelType w:val="hybridMultilevel"/>
    <w:tmpl w:val="A4224F3E"/>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2"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3"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75"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7"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9"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56"/>
  </w:num>
  <w:num w:numId="2">
    <w:abstractNumId w:val="19"/>
  </w:num>
  <w:num w:numId="3">
    <w:abstractNumId w:val="47"/>
  </w:num>
  <w:num w:numId="4">
    <w:abstractNumId w:val="32"/>
  </w:num>
  <w:num w:numId="5">
    <w:abstractNumId w:val="58"/>
  </w:num>
  <w:num w:numId="6">
    <w:abstractNumId w:val="17"/>
  </w:num>
  <w:num w:numId="7">
    <w:abstractNumId w:val="75"/>
  </w:num>
  <w:num w:numId="8">
    <w:abstractNumId w:val="74"/>
  </w:num>
  <w:num w:numId="9">
    <w:abstractNumId w:val="40"/>
  </w:num>
  <w:num w:numId="10">
    <w:abstractNumId w:val="14"/>
  </w:num>
  <w:num w:numId="11">
    <w:abstractNumId w:val="39"/>
  </w:num>
  <w:num w:numId="12">
    <w:abstractNumId w:val="37"/>
  </w:num>
  <w:num w:numId="13">
    <w:abstractNumId w:val="62"/>
  </w:num>
  <w:num w:numId="14">
    <w:abstractNumId w:val="35"/>
  </w:num>
  <w:num w:numId="15">
    <w:abstractNumId w:val="49"/>
  </w:num>
  <w:num w:numId="16">
    <w:abstractNumId w:val="53"/>
  </w:num>
  <w:num w:numId="17">
    <w:abstractNumId w:val="36"/>
  </w:num>
  <w:num w:numId="18">
    <w:abstractNumId w:val="15"/>
  </w:num>
  <w:num w:numId="19">
    <w:abstractNumId w:val="13"/>
  </w:num>
  <w:num w:numId="20">
    <w:abstractNumId w:val="25"/>
  </w:num>
  <w:num w:numId="21">
    <w:abstractNumId w:val="21"/>
  </w:num>
  <w:num w:numId="22">
    <w:abstractNumId w:val="50"/>
  </w:num>
  <w:num w:numId="23">
    <w:abstractNumId w:val="42"/>
  </w:num>
  <w:num w:numId="24">
    <w:abstractNumId w:val="33"/>
  </w:num>
  <w:num w:numId="25">
    <w:abstractNumId w:val="38"/>
  </w:num>
  <w:num w:numId="26">
    <w:abstractNumId w:val="11"/>
  </w:num>
  <w:num w:numId="27">
    <w:abstractNumId w:val="29"/>
  </w:num>
  <w:num w:numId="28">
    <w:abstractNumId w:val="8"/>
  </w:num>
  <w:num w:numId="29">
    <w:abstractNumId w:val="51"/>
  </w:num>
  <w:num w:numId="30">
    <w:abstractNumId w:val="55"/>
  </w:num>
  <w:num w:numId="31">
    <w:abstractNumId w:val="63"/>
  </w:num>
  <w:num w:numId="32">
    <w:abstractNumId w:val="67"/>
  </w:num>
  <w:num w:numId="33">
    <w:abstractNumId w:val="78"/>
  </w:num>
  <w:num w:numId="34">
    <w:abstractNumId w:val="2"/>
  </w:num>
  <w:num w:numId="35">
    <w:abstractNumId w:val="68"/>
  </w:num>
  <w:num w:numId="36">
    <w:abstractNumId w:val="61"/>
  </w:num>
  <w:num w:numId="37">
    <w:abstractNumId w:val="22"/>
  </w:num>
  <w:num w:numId="38">
    <w:abstractNumId w:val="41"/>
  </w:num>
  <w:num w:numId="39">
    <w:abstractNumId w:val="31"/>
  </w:num>
  <w:num w:numId="40">
    <w:abstractNumId w:val="54"/>
  </w:num>
  <w:num w:numId="41">
    <w:abstractNumId w:val="59"/>
  </w:num>
  <w:num w:numId="42">
    <w:abstractNumId w:val="60"/>
  </w:num>
  <w:num w:numId="43">
    <w:abstractNumId w:val="4"/>
  </w:num>
  <w:num w:numId="44">
    <w:abstractNumId w:val="5"/>
  </w:num>
  <w:num w:numId="45">
    <w:abstractNumId w:val="64"/>
  </w:num>
  <w:num w:numId="46">
    <w:abstractNumId w:val="44"/>
  </w:num>
  <w:num w:numId="47">
    <w:abstractNumId w:val="23"/>
  </w:num>
  <w:num w:numId="48">
    <w:abstractNumId w:val="65"/>
  </w:num>
  <w:num w:numId="49">
    <w:abstractNumId w:val="46"/>
  </w:num>
  <w:num w:numId="50">
    <w:abstractNumId w:val="28"/>
  </w:num>
  <w:num w:numId="51">
    <w:abstractNumId w:val="12"/>
  </w:num>
  <w:num w:numId="52">
    <w:abstractNumId w:val="9"/>
  </w:num>
  <w:num w:numId="53">
    <w:abstractNumId w:val="72"/>
  </w:num>
  <w:num w:numId="54">
    <w:abstractNumId w:val="76"/>
  </w:num>
  <w:num w:numId="55">
    <w:abstractNumId w:val="70"/>
  </w:num>
  <w:num w:numId="56">
    <w:abstractNumId w:val="24"/>
  </w:num>
  <w:num w:numId="57">
    <w:abstractNumId w:val="1"/>
  </w:num>
  <w:num w:numId="58">
    <w:abstractNumId w:val="0"/>
  </w:num>
  <w:num w:numId="59">
    <w:abstractNumId w:val="69"/>
  </w:num>
  <w:num w:numId="60">
    <w:abstractNumId w:val="52"/>
  </w:num>
  <w:num w:numId="61">
    <w:abstractNumId w:val="3"/>
  </w:num>
  <w:num w:numId="62">
    <w:abstractNumId w:val="43"/>
  </w:num>
  <w:num w:numId="63">
    <w:abstractNumId w:val="79"/>
  </w:num>
  <w:num w:numId="64">
    <w:abstractNumId w:val="20"/>
  </w:num>
  <w:num w:numId="65">
    <w:abstractNumId w:val="66"/>
  </w:num>
  <w:num w:numId="66">
    <w:abstractNumId w:val="34"/>
  </w:num>
  <w:num w:numId="67">
    <w:abstractNumId w:val="10"/>
  </w:num>
  <w:num w:numId="68">
    <w:abstractNumId w:val="18"/>
  </w:num>
  <w:num w:numId="69">
    <w:abstractNumId w:val="77"/>
  </w:num>
  <w:num w:numId="70">
    <w:abstractNumId w:val="6"/>
  </w:num>
  <w:num w:numId="71">
    <w:abstractNumId w:val="26"/>
  </w:num>
  <w:num w:numId="72">
    <w:abstractNumId w:val="45"/>
  </w:num>
  <w:num w:numId="73">
    <w:abstractNumId w:val="73"/>
  </w:num>
  <w:num w:numId="74">
    <w:abstractNumId w:val="7"/>
  </w:num>
  <w:num w:numId="75">
    <w:abstractNumId w:val="30"/>
  </w:num>
  <w:num w:numId="76">
    <w:abstractNumId w:val="48"/>
  </w:num>
  <w:num w:numId="77">
    <w:abstractNumId w:val="27"/>
  </w:num>
  <w:num w:numId="78">
    <w:abstractNumId w:val="57"/>
  </w:num>
  <w:num w:numId="79">
    <w:abstractNumId w:val="71"/>
  </w:num>
  <w:num w:numId="80">
    <w:abstractNumId w:val="16"/>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5"/>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5DEF"/>
    <w:rsid w:val="00005EB8"/>
    <w:rsid w:val="00007902"/>
    <w:rsid w:val="00007AE9"/>
    <w:rsid w:val="00007FCD"/>
    <w:rsid w:val="00010B12"/>
    <w:rsid w:val="000138C5"/>
    <w:rsid w:val="00013AC9"/>
    <w:rsid w:val="0001423D"/>
    <w:rsid w:val="000147F5"/>
    <w:rsid w:val="000155A4"/>
    <w:rsid w:val="0001625C"/>
    <w:rsid w:val="00016574"/>
    <w:rsid w:val="000202A7"/>
    <w:rsid w:val="000215D5"/>
    <w:rsid w:val="00021B5F"/>
    <w:rsid w:val="0002226E"/>
    <w:rsid w:val="000230D7"/>
    <w:rsid w:val="00023EE5"/>
    <w:rsid w:val="00024C0B"/>
    <w:rsid w:val="0002501C"/>
    <w:rsid w:val="00026A06"/>
    <w:rsid w:val="00026AA0"/>
    <w:rsid w:val="00027411"/>
    <w:rsid w:val="000274F0"/>
    <w:rsid w:val="00027C9A"/>
    <w:rsid w:val="000309C0"/>
    <w:rsid w:val="00030E5C"/>
    <w:rsid w:val="00032A6B"/>
    <w:rsid w:val="00032CCD"/>
    <w:rsid w:val="00035173"/>
    <w:rsid w:val="00036A2A"/>
    <w:rsid w:val="0003729A"/>
    <w:rsid w:val="00037A40"/>
    <w:rsid w:val="000405BE"/>
    <w:rsid w:val="00040AD1"/>
    <w:rsid w:val="00040E81"/>
    <w:rsid w:val="000410B9"/>
    <w:rsid w:val="0004139A"/>
    <w:rsid w:val="000414A5"/>
    <w:rsid w:val="00041615"/>
    <w:rsid w:val="00041999"/>
    <w:rsid w:val="0004219C"/>
    <w:rsid w:val="00042E73"/>
    <w:rsid w:val="000431AB"/>
    <w:rsid w:val="000432EB"/>
    <w:rsid w:val="0004343C"/>
    <w:rsid w:val="00044003"/>
    <w:rsid w:val="000444E2"/>
    <w:rsid w:val="00044A88"/>
    <w:rsid w:val="000457D7"/>
    <w:rsid w:val="00046C69"/>
    <w:rsid w:val="000470F3"/>
    <w:rsid w:val="0004784E"/>
    <w:rsid w:val="00047C11"/>
    <w:rsid w:val="00050244"/>
    <w:rsid w:val="000510BE"/>
    <w:rsid w:val="0005215F"/>
    <w:rsid w:val="000533BC"/>
    <w:rsid w:val="00053EB9"/>
    <w:rsid w:val="00056253"/>
    <w:rsid w:val="000566EB"/>
    <w:rsid w:val="00056A75"/>
    <w:rsid w:val="00056A85"/>
    <w:rsid w:val="000576D8"/>
    <w:rsid w:val="00060F8C"/>
    <w:rsid w:val="000617F5"/>
    <w:rsid w:val="000626B5"/>
    <w:rsid w:val="00062DD9"/>
    <w:rsid w:val="00063FFA"/>
    <w:rsid w:val="00064A94"/>
    <w:rsid w:val="000659C0"/>
    <w:rsid w:val="000661B4"/>
    <w:rsid w:val="00066659"/>
    <w:rsid w:val="00066D28"/>
    <w:rsid w:val="00067676"/>
    <w:rsid w:val="0007035F"/>
    <w:rsid w:val="00070519"/>
    <w:rsid w:val="00070551"/>
    <w:rsid w:val="00070696"/>
    <w:rsid w:val="00070B74"/>
    <w:rsid w:val="00070B79"/>
    <w:rsid w:val="00070EDF"/>
    <w:rsid w:val="00071178"/>
    <w:rsid w:val="00071C19"/>
    <w:rsid w:val="000725A9"/>
    <w:rsid w:val="000726F5"/>
    <w:rsid w:val="00072DF0"/>
    <w:rsid w:val="000732C7"/>
    <w:rsid w:val="0007403C"/>
    <w:rsid w:val="00074EC7"/>
    <w:rsid w:val="000751F4"/>
    <w:rsid w:val="00075804"/>
    <w:rsid w:val="00075A80"/>
    <w:rsid w:val="00075C50"/>
    <w:rsid w:val="0007713A"/>
    <w:rsid w:val="000776C4"/>
    <w:rsid w:val="000805F5"/>
    <w:rsid w:val="0008209F"/>
    <w:rsid w:val="0008234A"/>
    <w:rsid w:val="0008355D"/>
    <w:rsid w:val="00083810"/>
    <w:rsid w:val="00084F18"/>
    <w:rsid w:val="0008557C"/>
    <w:rsid w:val="00085716"/>
    <w:rsid w:val="00086107"/>
    <w:rsid w:val="000875A8"/>
    <w:rsid w:val="00090F83"/>
    <w:rsid w:val="00091636"/>
    <w:rsid w:val="00091F89"/>
    <w:rsid w:val="00093A3D"/>
    <w:rsid w:val="00094BBC"/>
    <w:rsid w:val="00095761"/>
    <w:rsid w:val="00096086"/>
    <w:rsid w:val="00097B96"/>
    <w:rsid w:val="000A09E7"/>
    <w:rsid w:val="000A0E9A"/>
    <w:rsid w:val="000A21B4"/>
    <w:rsid w:val="000A2D23"/>
    <w:rsid w:val="000A2F0E"/>
    <w:rsid w:val="000A3753"/>
    <w:rsid w:val="000A3C6C"/>
    <w:rsid w:val="000A42AB"/>
    <w:rsid w:val="000A4EAA"/>
    <w:rsid w:val="000A5ACF"/>
    <w:rsid w:val="000A5C29"/>
    <w:rsid w:val="000A77AB"/>
    <w:rsid w:val="000A7F69"/>
    <w:rsid w:val="000B0D8E"/>
    <w:rsid w:val="000B0EF8"/>
    <w:rsid w:val="000B0F4E"/>
    <w:rsid w:val="000B1A35"/>
    <w:rsid w:val="000B1AAE"/>
    <w:rsid w:val="000B214F"/>
    <w:rsid w:val="000B2680"/>
    <w:rsid w:val="000B4900"/>
    <w:rsid w:val="000B4A39"/>
    <w:rsid w:val="000B4CFE"/>
    <w:rsid w:val="000B5593"/>
    <w:rsid w:val="000B6247"/>
    <w:rsid w:val="000B6D8E"/>
    <w:rsid w:val="000B7238"/>
    <w:rsid w:val="000C0802"/>
    <w:rsid w:val="000C0A99"/>
    <w:rsid w:val="000C1925"/>
    <w:rsid w:val="000C24FF"/>
    <w:rsid w:val="000C2E9C"/>
    <w:rsid w:val="000C3431"/>
    <w:rsid w:val="000C3561"/>
    <w:rsid w:val="000C3D3E"/>
    <w:rsid w:val="000C4274"/>
    <w:rsid w:val="000C4534"/>
    <w:rsid w:val="000C71C5"/>
    <w:rsid w:val="000D03E1"/>
    <w:rsid w:val="000D1709"/>
    <w:rsid w:val="000D1718"/>
    <w:rsid w:val="000D34CC"/>
    <w:rsid w:val="000D3C83"/>
    <w:rsid w:val="000D6835"/>
    <w:rsid w:val="000D7109"/>
    <w:rsid w:val="000D7405"/>
    <w:rsid w:val="000D785E"/>
    <w:rsid w:val="000E1125"/>
    <w:rsid w:val="000E18E3"/>
    <w:rsid w:val="000E1A93"/>
    <w:rsid w:val="000E1EF2"/>
    <w:rsid w:val="000E248D"/>
    <w:rsid w:val="000E2B81"/>
    <w:rsid w:val="000E2D80"/>
    <w:rsid w:val="000E489D"/>
    <w:rsid w:val="000E50EA"/>
    <w:rsid w:val="000E5A70"/>
    <w:rsid w:val="000E6396"/>
    <w:rsid w:val="000E6665"/>
    <w:rsid w:val="000E7D11"/>
    <w:rsid w:val="000E7F47"/>
    <w:rsid w:val="000F22F0"/>
    <w:rsid w:val="000F2D8E"/>
    <w:rsid w:val="000F3C82"/>
    <w:rsid w:val="000F48EF"/>
    <w:rsid w:val="000F4C09"/>
    <w:rsid w:val="000F616C"/>
    <w:rsid w:val="000F6514"/>
    <w:rsid w:val="000F7458"/>
    <w:rsid w:val="000F7DC8"/>
    <w:rsid w:val="0010025F"/>
    <w:rsid w:val="00101086"/>
    <w:rsid w:val="0010171A"/>
    <w:rsid w:val="00101BEF"/>
    <w:rsid w:val="00102211"/>
    <w:rsid w:val="00102DF5"/>
    <w:rsid w:val="0010581C"/>
    <w:rsid w:val="00105834"/>
    <w:rsid w:val="0010620C"/>
    <w:rsid w:val="00106376"/>
    <w:rsid w:val="001063B1"/>
    <w:rsid w:val="001070E9"/>
    <w:rsid w:val="001106F3"/>
    <w:rsid w:val="00110EA7"/>
    <w:rsid w:val="00111BD2"/>
    <w:rsid w:val="0011232E"/>
    <w:rsid w:val="00112356"/>
    <w:rsid w:val="0011303C"/>
    <w:rsid w:val="00113696"/>
    <w:rsid w:val="00113DE3"/>
    <w:rsid w:val="00114902"/>
    <w:rsid w:val="00116A81"/>
    <w:rsid w:val="00117509"/>
    <w:rsid w:val="00120B16"/>
    <w:rsid w:val="00121E3B"/>
    <w:rsid w:val="00121F0B"/>
    <w:rsid w:val="0013040F"/>
    <w:rsid w:val="00130AD7"/>
    <w:rsid w:val="00130C6D"/>
    <w:rsid w:val="00131D75"/>
    <w:rsid w:val="00132173"/>
    <w:rsid w:val="001322D3"/>
    <w:rsid w:val="00132C4E"/>
    <w:rsid w:val="00132EE2"/>
    <w:rsid w:val="00133040"/>
    <w:rsid w:val="00133F51"/>
    <w:rsid w:val="00134752"/>
    <w:rsid w:val="0013478A"/>
    <w:rsid w:val="001347D0"/>
    <w:rsid w:val="00134FF2"/>
    <w:rsid w:val="00136825"/>
    <w:rsid w:val="00136E71"/>
    <w:rsid w:val="00137023"/>
    <w:rsid w:val="001376CC"/>
    <w:rsid w:val="0014119F"/>
    <w:rsid w:val="001416C2"/>
    <w:rsid w:val="00141FFE"/>
    <w:rsid w:val="00142341"/>
    <w:rsid w:val="00142CF1"/>
    <w:rsid w:val="001437B4"/>
    <w:rsid w:val="00143F3B"/>
    <w:rsid w:val="00145637"/>
    <w:rsid w:val="001456C1"/>
    <w:rsid w:val="00145CBB"/>
    <w:rsid w:val="00146EC9"/>
    <w:rsid w:val="00147FAF"/>
    <w:rsid w:val="00151E71"/>
    <w:rsid w:val="001523F6"/>
    <w:rsid w:val="00154449"/>
    <w:rsid w:val="0015478E"/>
    <w:rsid w:val="0015602E"/>
    <w:rsid w:val="00156730"/>
    <w:rsid w:val="00156A87"/>
    <w:rsid w:val="00156CA7"/>
    <w:rsid w:val="00157AC5"/>
    <w:rsid w:val="00157B49"/>
    <w:rsid w:val="00157DD2"/>
    <w:rsid w:val="001603ED"/>
    <w:rsid w:val="001606D0"/>
    <w:rsid w:val="00161644"/>
    <w:rsid w:val="001616D7"/>
    <w:rsid w:val="001618CE"/>
    <w:rsid w:val="00161DE9"/>
    <w:rsid w:val="001628BB"/>
    <w:rsid w:val="00162D65"/>
    <w:rsid w:val="001637C1"/>
    <w:rsid w:val="001644CB"/>
    <w:rsid w:val="0016514D"/>
    <w:rsid w:val="00165CC8"/>
    <w:rsid w:val="001700E6"/>
    <w:rsid w:val="00171B70"/>
    <w:rsid w:val="001724E7"/>
    <w:rsid w:val="001733D8"/>
    <w:rsid w:val="00174612"/>
    <w:rsid w:val="001746AE"/>
    <w:rsid w:val="00175C0E"/>
    <w:rsid w:val="00175EA7"/>
    <w:rsid w:val="00176B52"/>
    <w:rsid w:val="00176BE8"/>
    <w:rsid w:val="00181DA4"/>
    <w:rsid w:val="00182C32"/>
    <w:rsid w:val="00183519"/>
    <w:rsid w:val="00183823"/>
    <w:rsid w:val="00183D9F"/>
    <w:rsid w:val="001845D9"/>
    <w:rsid w:val="00184679"/>
    <w:rsid w:val="0018648E"/>
    <w:rsid w:val="00186EAF"/>
    <w:rsid w:val="00186F49"/>
    <w:rsid w:val="001874BC"/>
    <w:rsid w:val="001909D0"/>
    <w:rsid w:val="00190D85"/>
    <w:rsid w:val="0019129F"/>
    <w:rsid w:val="00191852"/>
    <w:rsid w:val="001926CD"/>
    <w:rsid w:val="001930BE"/>
    <w:rsid w:val="00193324"/>
    <w:rsid w:val="00193BA4"/>
    <w:rsid w:val="00193F12"/>
    <w:rsid w:val="00194192"/>
    <w:rsid w:val="00194C7B"/>
    <w:rsid w:val="00194C9B"/>
    <w:rsid w:val="0019607F"/>
    <w:rsid w:val="00196AAA"/>
    <w:rsid w:val="00196EFA"/>
    <w:rsid w:val="001971B5"/>
    <w:rsid w:val="0019741A"/>
    <w:rsid w:val="00197720"/>
    <w:rsid w:val="001A0041"/>
    <w:rsid w:val="001A1BCF"/>
    <w:rsid w:val="001A1FCB"/>
    <w:rsid w:val="001A21F3"/>
    <w:rsid w:val="001A2218"/>
    <w:rsid w:val="001A2D7B"/>
    <w:rsid w:val="001A3885"/>
    <w:rsid w:val="001A3CF0"/>
    <w:rsid w:val="001A3EDA"/>
    <w:rsid w:val="001A40A8"/>
    <w:rsid w:val="001A4E38"/>
    <w:rsid w:val="001A5C41"/>
    <w:rsid w:val="001A608C"/>
    <w:rsid w:val="001A6D09"/>
    <w:rsid w:val="001A74D1"/>
    <w:rsid w:val="001A7AAB"/>
    <w:rsid w:val="001A7B7A"/>
    <w:rsid w:val="001B088D"/>
    <w:rsid w:val="001B0D0A"/>
    <w:rsid w:val="001B18E7"/>
    <w:rsid w:val="001B2369"/>
    <w:rsid w:val="001B2683"/>
    <w:rsid w:val="001B273B"/>
    <w:rsid w:val="001B2B28"/>
    <w:rsid w:val="001B3873"/>
    <w:rsid w:val="001B38F7"/>
    <w:rsid w:val="001B39EC"/>
    <w:rsid w:val="001B3D89"/>
    <w:rsid w:val="001B438C"/>
    <w:rsid w:val="001B62EE"/>
    <w:rsid w:val="001B6919"/>
    <w:rsid w:val="001B6EC6"/>
    <w:rsid w:val="001B78DB"/>
    <w:rsid w:val="001B7FE3"/>
    <w:rsid w:val="001C151D"/>
    <w:rsid w:val="001C1AB7"/>
    <w:rsid w:val="001C28F6"/>
    <w:rsid w:val="001C2BAE"/>
    <w:rsid w:val="001C315A"/>
    <w:rsid w:val="001C45E7"/>
    <w:rsid w:val="001C48BB"/>
    <w:rsid w:val="001C5CA4"/>
    <w:rsid w:val="001C6D10"/>
    <w:rsid w:val="001C76EF"/>
    <w:rsid w:val="001D0228"/>
    <w:rsid w:val="001D048E"/>
    <w:rsid w:val="001D04A6"/>
    <w:rsid w:val="001D1A54"/>
    <w:rsid w:val="001D1B14"/>
    <w:rsid w:val="001D20B6"/>
    <w:rsid w:val="001D344B"/>
    <w:rsid w:val="001D44B3"/>
    <w:rsid w:val="001D572B"/>
    <w:rsid w:val="001D624B"/>
    <w:rsid w:val="001D6A94"/>
    <w:rsid w:val="001D779D"/>
    <w:rsid w:val="001D791E"/>
    <w:rsid w:val="001E0788"/>
    <w:rsid w:val="001E132D"/>
    <w:rsid w:val="001E1869"/>
    <w:rsid w:val="001E2659"/>
    <w:rsid w:val="001E5D65"/>
    <w:rsid w:val="001E68B7"/>
    <w:rsid w:val="001E7ADC"/>
    <w:rsid w:val="001E7FDE"/>
    <w:rsid w:val="001F0263"/>
    <w:rsid w:val="001F1816"/>
    <w:rsid w:val="001F1B55"/>
    <w:rsid w:val="001F2297"/>
    <w:rsid w:val="001F2A5E"/>
    <w:rsid w:val="001F2D3A"/>
    <w:rsid w:val="001F3276"/>
    <w:rsid w:val="001F40FA"/>
    <w:rsid w:val="001F47B9"/>
    <w:rsid w:val="001F5B3C"/>
    <w:rsid w:val="001F6A04"/>
    <w:rsid w:val="001F7810"/>
    <w:rsid w:val="00200A71"/>
    <w:rsid w:val="00203199"/>
    <w:rsid w:val="002047B0"/>
    <w:rsid w:val="00204A99"/>
    <w:rsid w:val="0020567B"/>
    <w:rsid w:val="00206B45"/>
    <w:rsid w:val="00206FCD"/>
    <w:rsid w:val="00207AA7"/>
    <w:rsid w:val="002101A7"/>
    <w:rsid w:val="00212638"/>
    <w:rsid w:val="00212AC4"/>
    <w:rsid w:val="002146C6"/>
    <w:rsid w:val="00216133"/>
    <w:rsid w:val="0022001D"/>
    <w:rsid w:val="00220AAF"/>
    <w:rsid w:val="002212AE"/>
    <w:rsid w:val="0022183F"/>
    <w:rsid w:val="002225C5"/>
    <w:rsid w:val="002229AE"/>
    <w:rsid w:val="00223528"/>
    <w:rsid w:val="002246F1"/>
    <w:rsid w:val="002249EB"/>
    <w:rsid w:val="00224B8D"/>
    <w:rsid w:val="00226012"/>
    <w:rsid w:val="00226155"/>
    <w:rsid w:val="002263F7"/>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2FD0"/>
    <w:rsid w:val="0024304E"/>
    <w:rsid w:val="00243171"/>
    <w:rsid w:val="00243307"/>
    <w:rsid w:val="00243718"/>
    <w:rsid w:val="00243E19"/>
    <w:rsid w:val="002440BB"/>
    <w:rsid w:val="00245920"/>
    <w:rsid w:val="00245D87"/>
    <w:rsid w:val="00246E43"/>
    <w:rsid w:val="002470A6"/>
    <w:rsid w:val="00251483"/>
    <w:rsid w:val="002520E1"/>
    <w:rsid w:val="002526AE"/>
    <w:rsid w:val="00252A5B"/>
    <w:rsid w:val="00254198"/>
    <w:rsid w:val="00257687"/>
    <w:rsid w:val="002609EC"/>
    <w:rsid w:val="00260C08"/>
    <w:rsid w:val="00262261"/>
    <w:rsid w:val="00262B18"/>
    <w:rsid w:val="00262C2A"/>
    <w:rsid w:val="0026351C"/>
    <w:rsid w:val="00263A41"/>
    <w:rsid w:val="00264049"/>
    <w:rsid w:val="00264693"/>
    <w:rsid w:val="00264B82"/>
    <w:rsid w:val="002667D0"/>
    <w:rsid w:val="00266C3B"/>
    <w:rsid w:val="00266FC2"/>
    <w:rsid w:val="002679F4"/>
    <w:rsid w:val="00267C64"/>
    <w:rsid w:val="00270587"/>
    <w:rsid w:val="002713F6"/>
    <w:rsid w:val="0027189C"/>
    <w:rsid w:val="00271C4B"/>
    <w:rsid w:val="002721EC"/>
    <w:rsid w:val="00273BC7"/>
    <w:rsid w:val="00275090"/>
    <w:rsid w:val="002762D8"/>
    <w:rsid w:val="002771E1"/>
    <w:rsid w:val="002776CE"/>
    <w:rsid w:val="002778CA"/>
    <w:rsid w:val="00277B94"/>
    <w:rsid w:val="00277BFD"/>
    <w:rsid w:val="0028026A"/>
    <w:rsid w:val="00280BDA"/>
    <w:rsid w:val="00281F09"/>
    <w:rsid w:val="0028249F"/>
    <w:rsid w:val="00282CF2"/>
    <w:rsid w:val="00283FD8"/>
    <w:rsid w:val="002845EF"/>
    <w:rsid w:val="00284727"/>
    <w:rsid w:val="0028592B"/>
    <w:rsid w:val="002862CE"/>
    <w:rsid w:val="002909E1"/>
    <w:rsid w:val="00290E16"/>
    <w:rsid w:val="002910E8"/>
    <w:rsid w:val="002918D4"/>
    <w:rsid w:val="00292297"/>
    <w:rsid w:val="002947E2"/>
    <w:rsid w:val="00295197"/>
    <w:rsid w:val="002974DA"/>
    <w:rsid w:val="002979B4"/>
    <w:rsid w:val="002A1520"/>
    <w:rsid w:val="002A1BCA"/>
    <w:rsid w:val="002A1CF5"/>
    <w:rsid w:val="002A1D8B"/>
    <w:rsid w:val="002A1EF2"/>
    <w:rsid w:val="002A20A9"/>
    <w:rsid w:val="002A36A4"/>
    <w:rsid w:val="002A3916"/>
    <w:rsid w:val="002A3936"/>
    <w:rsid w:val="002A5DB4"/>
    <w:rsid w:val="002A6A46"/>
    <w:rsid w:val="002A6B16"/>
    <w:rsid w:val="002A7816"/>
    <w:rsid w:val="002B174C"/>
    <w:rsid w:val="002B1D5B"/>
    <w:rsid w:val="002B3404"/>
    <w:rsid w:val="002B4830"/>
    <w:rsid w:val="002B5A93"/>
    <w:rsid w:val="002B61C1"/>
    <w:rsid w:val="002B6EDB"/>
    <w:rsid w:val="002C0213"/>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FCD"/>
    <w:rsid w:val="002D218A"/>
    <w:rsid w:val="002D2CC6"/>
    <w:rsid w:val="002D31CF"/>
    <w:rsid w:val="002D384E"/>
    <w:rsid w:val="002D5320"/>
    <w:rsid w:val="002D5497"/>
    <w:rsid w:val="002D62A5"/>
    <w:rsid w:val="002D7336"/>
    <w:rsid w:val="002E01BA"/>
    <w:rsid w:val="002E235B"/>
    <w:rsid w:val="002E3449"/>
    <w:rsid w:val="002E3A99"/>
    <w:rsid w:val="002E55CB"/>
    <w:rsid w:val="002E5A5C"/>
    <w:rsid w:val="002E5EDE"/>
    <w:rsid w:val="002E66ED"/>
    <w:rsid w:val="002E6E29"/>
    <w:rsid w:val="002E6F44"/>
    <w:rsid w:val="002F0B41"/>
    <w:rsid w:val="002F16F3"/>
    <w:rsid w:val="002F2E0E"/>
    <w:rsid w:val="002F330B"/>
    <w:rsid w:val="002F378E"/>
    <w:rsid w:val="002F45BB"/>
    <w:rsid w:val="002F560F"/>
    <w:rsid w:val="002F56B2"/>
    <w:rsid w:val="002F5BAA"/>
    <w:rsid w:val="002F6C93"/>
    <w:rsid w:val="002F70CC"/>
    <w:rsid w:val="00300788"/>
    <w:rsid w:val="003019B6"/>
    <w:rsid w:val="0030342B"/>
    <w:rsid w:val="00304C75"/>
    <w:rsid w:val="00304F81"/>
    <w:rsid w:val="00306E04"/>
    <w:rsid w:val="0031036E"/>
    <w:rsid w:val="003103C6"/>
    <w:rsid w:val="00310B55"/>
    <w:rsid w:val="0031179B"/>
    <w:rsid w:val="00311933"/>
    <w:rsid w:val="00312179"/>
    <w:rsid w:val="00312C11"/>
    <w:rsid w:val="0031306E"/>
    <w:rsid w:val="00313507"/>
    <w:rsid w:val="0031401C"/>
    <w:rsid w:val="00314BFF"/>
    <w:rsid w:val="00315AFB"/>
    <w:rsid w:val="00315ECA"/>
    <w:rsid w:val="00316264"/>
    <w:rsid w:val="003163AC"/>
    <w:rsid w:val="00316BF9"/>
    <w:rsid w:val="0032031A"/>
    <w:rsid w:val="003206BB"/>
    <w:rsid w:val="00321371"/>
    <w:rsid w:val="003214B6"/>
    <w:rsid w:val="003218C6"/>
    <w:rsid w:val="00322755"/>
    <w:rsid w:val="003232A7"/>
    <w:rsid w:val="00325231"/>
    <w:rsid w:val="003257FB"/>
    <w:rsid w:val="00325CE0"/>
    <w:rsid w:val="003261AE"/>
    <w:rsid w:val="00327063"/>
    <w:rsid w:val="00327358"/>
    <w:rsid w:val="003273DC"/>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404BD"/>
    <w:rsid w:val="00340C85"/>
    <w:rsid w:val="00341491"/>
    <w:rsid w:val="0034287F"/>
    <w:rsid w:val="003428F2"/>
    <w:rsid w:val="0034360B"/>
    <w:rsid w:val="00344038"/>
    <w:rsid w:val="003443BA"/>
    <w:rsid w:val="00345228"/>
    <w:rsid w:val="003456AB"/>
    <w:rsid w:val="00347802"/>
    <w:rsid w:val="00347EB5"/>
    <w:rsid w:val="003500D7"/>
    <w:rsid w:val="0035053F"/>
    <w:rsid w:val="00350B55"/>
    <w:rsid w:val="003519FC"/>
    <w:rsid w:val="00351B80"/>
    <w:rsid w:val="0035206A"/>
    <w:rsid w:val="00352E3A"/>
    <w:rsid w:val="00352ED9"/>
    <w:rsid w:val="00353448"/>
    <w:rsid w:val="0035417F"/>
    <w:rsid w:val="00355623"/>
    <w:rsid w:val="00355974"/>
    <w:rsid w:val="00355C18"/>
    <w:rsid w:val="00360052"/>
    <w:rsid w:val="00360A8B"/>
    <w:rsid w:val="0036137D"/>
    <w:rsid w:val="003614C6"/>
    <w:rsid w:val="00361F8F"/>
    <w:rsid w:val="003620FD"/>
    <w:rsid w:val="003629A6"/>
    <w:rsid w:val="003646F0"/>
    <w:rsid w:val="00365096"/>
    <w:rsid w:val="003654A8"/>
    <w:rsid w:val="003655AC"/>
    <w:rsid w:val="003659A4"/>
    <w:rsid w:val="00367285"/>
    <w:rsid w:val="003677BD"/>
    <w:rsid w:val="00367EFF"/>
    <w:rsid w:val="00367F6E"/>
    <w:rsid w:val="00370A65"/>
    <w:rsid w:val="00370A80"/>
    <w:rsid w:val="00370C10"/>
    <w:rsid w:val="00372802"/>
    <w:rsid w:val="00372884"/>
    <w:rsid w:val="00372C52"/>
    <w:rsid w:val="003738D5"/>
    <w:rsid w:val="00373E6B"/>
    <w:rsid w:val="00373FB6"/>
    <w:rsid w:val="003741EF"/>
    <w:rsid w:val="003752F1"/>
    <w:rsid w:val="0037612B"/>
    <w:rsid w:val="00376C0D"/>
    <w:rsid w:val="00377481"/>
    <w:rsid w:val="00377C72"/>
    <w:rsid w:val="003802F3"/>
    <w:rsid w:val="0038052E"/>
    <w:rsid w:val="00380F0C"/>
    <w:rsid w:val="00381C88"/>
    <w:rsid w:val="00382982"/>
    <w:rsid w:val="003831CF"/>
    <w:rsid w:val="00384229"/>
    <w:rsid w:val="00384C28"/>
    <w:rsid w:val="00384E7D"/>
    <w:rsid w:val="0038636E"/>
    <w:rsid w:val="00386CEF"/>
    <w:rsid w:val="0039072E"/>
    <w:rsid w:val="003916BD"/>
    <w:rsid w:val="00391CD6"/>
    <w:rsid w:val="003925AE"/>
    <w:rsid w:val="00392842"/>
    <w:rsid w:val="00393242"/>
    <w:rsid w:val="003934B5"/>
    <w:rsid w:val="00393DF7"/>
    <w:rsid w:val="0039494A"/>
    <w:rsid w:val="00395347"/>
    <w:rsid w:val="003954B0"/>
    <w:rsid w:val="00395968"/>
    <w:rsid w:val="003966BC"/>
    <w:rsid w:val="00397500"/>
    <w:rsid w:val="003A0FB6"/>
    <w:rsid w:val="003A1455"/>
    <w:rsid w:val="003A1C74"/>
    <w:rsid w:val="003A2949"/>
    <w:rsid w:val="003A2BA3"/>
    <w:rsid w:val="003A4257"/>
    <w:rsid w:val="003A4BA4"/>
    <w:rsid w:val="003A5F25"/>
    <w:rsid w:val="003A736D"/>
    <w:rsid w:val="003B0472"/>
    <w:rsid w:val="003B04AB"/>
    <w:rsid w:val="003B10DA"/>
    <w:rsid w:val="003B3035"/>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461"/>
    <w:rsid w:val="003C2504"/>
    <w:rsid w:val="003C2FDF"/>
    <w:rsid w:val="003C3331"/>
    <w:rsid w:val="003C4024"/>
    <w:rsid w:val="003C6D77"/>
    <w:rsid w:val="003C6F6D"/>
    <w:rsid w:val="003C7142"/>
    <w:rsid w:val="003C7422"/>
    <w:rsid w:val="003D1524"/>
    <w:rsid w:val="003D20C7"/>
    <w:rsid w:val="003D380B"/>
    <w:rsid w:val="003D3FC5"/>
    <w:rsid w:val="003D4151"/>
    <w:rsid w:val="003D592F"/>
    <w:rsid w:val="003D70C0"/>
    <w:rsid w:val="003D7188"/>
    <w:rsid w:val="003E0699"/>
    <w:rsid w:val="003E1CA0"/>
    <w:rsid w:val="003E1E4A"/>
    <w:rsid w:val="003E1F88"/>
    <w:rsid w:val="003E25B6"/>
    <w:rsid w:val="003E3793"/>
    <w:rsid w:val="003E3F06"/>
    <w:rsid w:val="003E4199"/>
    <w:rsid w:val="003E4D9C"/>
    <w:rsid w:val="003E74DC"/>
    <w:rsid w:val="003E75F7"/>
    <w:rsid w:val="003E773A"/>
    <w:rsid w:val="003F09B8"/>
    <w:rsid w:val="003F0AED"/>
    <w:rsid w:val="003F123E"/>
    <w:rsid w:val="003F2C78"/>
    <w:rsid w:val="003F437F"/>
    <w:rsid w:val="003F5408"/>
    <w:rsid w:val="003F60B8"/>
    <w:rsid w:val="003F657B"/>
    <w:rsid w:val="003F681E"/>
    <w:rsid w:val="003F6BD1"/>
    <w:rsid w:val="003F71CF"/>
    <w:rsid w:val="003F7514"/>
    <w:rsid w:val="003F76B4"/>
    <w:rsid w:val="003F7DE3"/>
    <w:rsid w:val="0040088D"/>
    <w:rsid w:val="004012DC"/>
    <w:rsid w:val="0040167D"/>
    <w:rsid w:val="004021BA"/>
    <w:rsid w:val="00402B63"/>
    <w:rsid w:val="00402CCB"/>
    <w:rsid w:val="00403E50"/>
    <w:rsid w:val="00404793"/>
    <w:rsid w:val="0040526F"/>
    <w:rsid w:val="00405563"/>
    <w:rsid w:val="00405587"/>
    <w:rsid w:val="004059B0"/>
    <w:rsid w:val="00405CB4"/>
    <w:rsid w:val="00406BDF"/>
    <w:rsid w:val="0040793C"/>
    <w:rsid w:val="0041017C"/>
    <w:rsid w:val="00410287"/>
    <w:rsid w:val="004111B1"/>
    <w:rsid w:val="0041208F"/>
    <w:rsid w:val="004138CA"/>
    <w:rsid w:val="00413FB2"/>
    <w:rsid w:val="00415A22"/>
    <w:rsid w:val="0041691D"/>
    <w:rsid w:val="00421257"/>
    <w:rsid w:val="0042268C"/>
    <w:rsid w:val="004228C9"/>
    <w:rsid w:val="00422A9E"/>
    <w:rsid w:val="00422ED0"/>
    <w:rsid w:val="00422EF8"/>
    <w:rsid w:val="0042355A"/>
    <w:rsid w:val="004242A1"/>
    <w:rsid w:val="00425B95"/>
    <w:rsid w:val="00425BF1"/>
    <w:rsid w:val="00426E48"/>
    <w:rsid w:val="0042764B"/>
    <w:rsid w:val="00427ABA"/>
    <w:rsid w:val="00430F6B"/>
    <w:rsid w:val="00430FFC"/>
    <w:rsid w:val="004311D2"/>
    <w:rsid w:val="00431AF2"/>
    <w:rsid w:val="00432181"/>
    <w:rsid w:val="0043251D"/>
    <w:rsid w:val="00432B96"/>
    <w:rsid w:val="00432F47"/>
    <w:rsid w:val="004330A5"/>
    <w:rsid w:val="00433455"/>
    <w:rsid w:val="00434F9B"/>
    <w:rsid w:val="00435219"/>
    <w:rsid w:val="0043741E"/>
    <w:rsid w:val="004374D2"/>
    <w:rsid w:val="00437941"/>
    <w:rsid w:val="004404A6"/>
    <w:rsid w:val="00440789"/>
    <w:rsid w:val="004416AA"/>
    <w:rsid w:val="004430E7"/>
    <w:rsid w:val="004433A7"/>
    <w:rsid w:val="00443BE6"/>
    <w:rsid w:val="00443F38"/>
    <w:rsid w:val="00443F91"/>
    <w:rsid w:val="004441B8"/>
    <w:rsid w:val="0044586E"/>
    <w:rsid w:val="0044654A"/>
    <w:rsid w:val="00446C47"/>
    <w:rsid w:val="004479D8"/>
    <w:rsid w:val="00450F5E"/>
    <w:rsid w:val="004516C7"/>
    <w:rsid w:val="00451714"/>
    <w:rsid w:val="004541BE"/>
    <w:rsid w:val="0045496E"/>
    <w:rsid w:val="00454A5D"/>
    <w:rsid w:val="004551C2"/>
    <w:rsid w:val="00455BB0"/>
    <w:rsid w:val="00455F82"/>
    <w:rsid w:val="0045657E"/>
    <w:rsid w:val="004571F8"/>
    <w:rsid w:val="00457CAD"/>
    <w:rsid w:val="0046069A"/>
    <w:rsid w:val="00461085"/>
    <w:rsid w:val="004623EF"/>
    <w:rsid w:val="00462774"/>
    <w:rsid w:val="00463A90"/>
    <w:rsid w:val="00463B8B"/>
    <w:rsid w:val="00463D72"/>
    <w:rsid w:val="0046420D"/>
    <w:rsid w:val="00464A4C"/>
    <w:rsid w:val="00465200"/>
    <w:rsid w:val="004656D0"/>
    <w:rsid w:val="004660A6"/>
    <w:rsid w:val="004675D2"/>
    <w:rsid w:val="00467628"/>
    <w:rsid w:val="00467A1D"/>
    <w:rsid w:val="00467FB2"/>
    <w:rsid w:val="0047088F"/>
    <w:rsid w:val="00471AA7"/>
    <w:rsid w:val="0047300C"/>
    <w:rsid w:val="00474344"/>
    <w:rsid w:val="004751D8"/>
    <w:rsid w:val="00476C01"/>
    <w:rsid w:val="00477705"/>
    <w:rsid w:val="00477F00"/>
    <w:rsid w:val="0048278C"/>
    <w:rsid w:val="004844C6"/>
    <w:rsid w:val="00485E59"/>
    <w:rsid w:val="00491AD6"/>
    <w:rsid w:val="00491CC9"/>
    <w:rsid w:val="00491EF2"/>
    <w:rsid w:val="0049229E"/>
    <w:rsid w:val="004922F5"/>
    <w:rsid w:val="00494828"/>
    <w:rsid w:val="0049611C"/>
    <w:rsid w:val="00496186"/>
    <w:rsid w:val="0049626F"/>
    <w:rsid w:val="004A0CA2"/>
    <w:rsid w:val="004A13A3"/>
    <w:rsid w:val="004A1F8B"/>
    <w:rsid w:val="004A244B"/>
    <w:rsid w:val="004A2536"/>
    <w:rsid w:val="004A2C82"/>
    <w:rsid w:val="004A5BB2"/>
    <w:rsid w:val="004A5D91"/>
    <w:rsid w:val="004A5EC1"/>
    <w:rsid w:val="004A6552"/>
    <w:rsid w:val="004A6946"/>
    <w:rsid w:val="004A6C9D"/>
    <w:rsid w:val="004A7200"/>
    <w:rsid w:val="004A7A31"/>
    <w:rsid w:val="004B2772"/>
    <w:rsid w:val="004B28D6"/>
    <w:rsid w:val="004B3315"/>
    <w:rsid w:val="004B4D6A"/>
    <w:rsid w:val="004B57C7"/>
    <w:rsid w:val="004B5C87"/>
    <w:rsid w:val="004C0E07"/>
    <w:rsid w:val="004C1339"/>
    <w:rsid w:val="004C1F3D"/>
    <w:rsid w:val="004C3E46"/>
    <w:rsid w:val="004C4360"/>
    <w:rsid w:val="004C600C"/>
    <w:rsid w:val="004C6A96"/>
    <w:rsid w:val="004C6B86"/>
    <w:rsid w:val="004C6FAF"/>
    <w:rsid w:val="004D0274"/>
    <w:rsid w:val="004D08D5"/>
    <w:rsid w:val="004D1AF0"/>
    <w:rsid w:val="004D1E32"/>
    <w:rsid w:val="004D2C6E"/>
    <w:rsid w:val="004D39FC"/>
    <w:rsid w:val="004D48BB"/>
    <w:rsid w:val="004D4AA8"/>
    <w:rsid w:val="004D4C6A"/>
    <w:rsid w:val="004D4EAC"/>
    <w:rsid w:val="004D54ED"/>
    <w:rsid w:val="004D62BC"/>
    <w:rsid w:val="004D63F1"/>
    <w:rsid w:val="004D6437"/>
    <w:rsid w:val="004D702F"/>
    <w:rsid w:val="004D73F3"/>
    <w:rsid w:val="004D78E1"/>
    <w:rsid w:val="004E0530"/>
    <w:rsid w:val="004E152E"/>
    <w:rsid w:val="004E1D2A"/>
    <w:rsid w:val="004E2A93"/>
    <w:rsid w:val="004E2E00"/>
    <w:rsid w:val="004E37DC"/>
    <w:rsid w:val="004E3D81"/>
    <w:rsid w:val="004E4904"/>
    <w:rsid w:val="004E58E0"/>
    <w:rsid w:val="004E6E04"/>
    <w:rsid w:val="004F070A"/>
    <w:rsid w:val="004F3A12"/>
    <w:rsid w:val="004F3B74"/>
    <w:rsid w:val="004F5597"/>
    <w:rsid w:val="004F6C9F"/>
    <w:rsid w:val="004F729E"/>
    <w:rsid w:val="00500DD2"/>
    <w:rsid w:val="00500E20"/>
    <w:rsid w:val="0050105C"/>
    <w:rsid w:val="00502295"/>
    <w:rsid w:val="005025BA"/>
    <w:rsid w:val="0050269B"/>
    <w:rsid w:val="00502778"/>
    <w:rsid w:val="00502AFA"/>
    <w:rsid w:val="00502C07"/>
    <w:rsid w:val="00503576"/>
    <w:rsid w:val="005035CA"/>
    <w:rsid w:val="00503A36"/>
    <w:rsid w:val="00505073"/>
    <w:rsid w:val="00505DC6"/>
    <w:rsid w:val="00505E82"/>
    <w:rsid w:val="00506D16"/>
    <w:rsid w:val="00507B64"/>
    <w:rsid w:val="005112A8"/>
    <w:rsid w:val="0051174F"/>
    <w:rsid w:val="00511979"/>
    <w:rsid w:val="00512197"/>
    <w:rsid w:val="0051329D"/>
    <w:rsid w:val="00515DA4"/>
    <w:rsid w:val="005166BA"/>
    <w:rsid w:val="00517DB7"/>
    <w:rsid w:val="005214E3"/>
    <w:rsid w:val="00522061"/>
    <w:rsid w:val="005229E2"/>
    <w:rsid w:val="005244B6"/>
    <w:rsid w:val="00524D86"/>
    <w:rsid w:val="00525714"/>
    <w:rsid w:val="00525AD7"/>
    <w:rsid w:val="00526817"/>
    <w:rsid w:val="00527EE4"/>
    <w:rsid w:val="0053081D"/>
    <w:rsid w:val="00530D09"/>
    <w:rsid w:val="00530F89"/>
    <w:rsid w:val="0053109E"/>
    <w:rsid w:val="00531764"/>
    <w:rsid w:val="0053184D"/>
    <w:rsid w:val="0053199B"/>
    <w:rsid w:val="005319DA"/>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588"/>
    <w:rsid w:val="005466E4"/>
    <w:rsid w:val="00546F92"/>
    <w:rsid w:val="00550A0C"/>
    <w:rsid w:val="00550D8B"/>
    <w:rsid w:val="00552A24"/>
    <w:rsid w:val="00552DA5"/>
    <w:rsid w:val="00554067"/>
    <w:rsid w:val="00555E69"/>
    <w:rsid w:val="00556035"/>
    <w:rsid w:val="00556773"/>
    <w:rsid w:val="005575CE"/>
    <w:rsid w:val="00557CDC"/>
    <w:rsid w:val="00560124"/>
    <w:rsid w:val="00560D6C"/>
    <w:rsid w:val="00561003"/>
    <w:rsid w:val="00561A17"/>
    <w:rsid w:val="005625D0"/>
    <w:rsid w:val="00562E8D"/>
    <w:rsid w:val="00563AD7"/>
    <w:rsid w:val="00563AED"/>
    <w:rsid w:val="005675E4"/>
    <w:rsid w:val="00567F9E"/>
    <w:rsid w:val="00570ECE"/>
    <w:rsid w:val="0057126C"/>
    <w:rsid w:val="00571E1B"/>
    <w:rsid w:val="00572D36"/>
    <w:rsid w:val="00572D68"/>
    <w:rsid w:val="005759D3"/>
    <w:rsid w:val="00576F39"/>
    <w:rsid w:val="00577CDD"/>
    <w:rsid w:val="00577FCD"/>
    <w:rsid w:val="005809A7"/>
    <w:rsid w:val="00580BD1"/>
    <w:rsid w:val="00580D9B"/>
    <w:rsid w:val="00580E64"/>
    <w:rsid w:val="00580E89"/>
    <w:rsid w:val="0058121D"/>
    <w:rsid w:val="005827F4"/>
    <w:rsid w:val="00582D1E"/>
    <w:rsid w:val="005835F0"/>
    <w:rsid w:val="00583A70"/>
    <w:rsid w:val="00584E3A"/>
    <w:rsid w:val="0058555A"/>
    <w:rsid w:val="00587ED4"/>
    <w:rsid w:val="00590631"/>
    <w:rsid w:val="0059127A"/>
    <w:rsid w:val="00591E3A"/>
    <w:rsid w:val="005945F1"/>
    <w:rsid w:val="00594A24"/>
    <w:rsid w:val="00594A5C"/>
    <w:rsid w:val="00595469"/>
    <w:rsid w:val="00595DAE"/>
    <w:rsid w:val="00595EDB"/>
    <w:rsid w:val="00595F08"/>
    <w:rsid w:val="0059657B"/>
    <w:rsid w:val="00596D3C"/>
    <w:rsid w:val="005A082B"/>
    <w:rsid w:val="005A222C"/>
    <w:rsid w:val="005A3D09"/>
    <w:rsid w:val="005A41DF"/>
    <w:rsid w:val="005A4BB2"/>
    <w:rsid w:val="005A4F16"/>
    <w:rsid w:val="005A5395"/>
    <w:rsid w:val="005A5F85"/>
    <w:rsid w:val="005A67CF"/>
    <w:rsid w:val="005A68F4"/>
    <w:rsid w:val="005A69AA"/>
    <w:rsid w:val="005A6DC7"/>
    <w:rsid w:val="005A729F"/>
    <w:rsid w:val="005A7402"/>
    <w:rsid w:val="005A7AF6"/>
    <w:rsid w:val="005A7DD7"/>
    <w:rsid w:val="005B0358"/>
    <w:rsid w:val="005B0B6E"/>
    <w:rsid w:val="005B0FC0"/>
    <w:rsid w:val="005B1AEC"/>
    <w:rsid w:val="005B1BE8"/>
    <w:rsid w:val="005B1CA2"/>
    <w:rsid w:val="005B210C"/>
    <w:rsid w:val="005B24BF"/>
    <w:rsid w:val="005B4FF3"/>
    <w:rsid w:val="005B65F9"/>
    <w:rsid w:val="005B6AFA"/>
    <w:rsid w:val="005B731C"/>
    <w:rsid w:val="005C0D7A"/>
    <w:rsid w:val="005C22DB"/>
    <w:rsid w:val="005C28DE"/>
    <w:rsid w:val="005C2AA2"/>
    <w:rsid w:val="005C308A"/>
    <w:rsid w:val="005C3A1A"/>
    <w:rsid w:val="005C415F"/>
    <w:rsid w:val="005C4199"/>
    <w:rsid w:val="005C5031"/>
    <w:rsid w:val="005C5844"/>
    <w:rsid w:val="005C63B0"/>
    <w:rsid w:val="005D1412"/>
    <w:rsid w:val="005D1996"/>
    <w:rsid w:val="005D1D7E"/>
    <w:rsid w:val="005D36F4"/>
    <w:rsid w:val="005D374B"/>
    <w:rsid w:val="005D38D4"/>
    <w:rsid w:val="005D3DE2"/>
    <w:rsid w:val="005D42F1"/>
    <w:rsid w:val="005D47F7"/>
    <w:rsid w:val="005D4DD2"/>
    <w:rsid w:val="005D4FB8"/>
    <w:rsid w:val="005D52C3"/>
    <w:rsid w:val="005D60F7"/>
    <w:rsid w:val="005D629A"/>
    <w:rsid w:val="005D69EB"/>
    <w:rsid w:val="005D6A1E"/>
    <w:rsid w:val="005D7993"/>
    <w:rsid w:val="005E00A6"/>
    <w:rsid w:val="005E0F86"/>
    <w:rsid w:val="005E1DB1"/>
    <w:rsid w:val="005E2F38"/>
    <w:rsid w:val="005E3F98"/>
    <w:rsid w:val="005E4F0E"/>
    <w:rsid w:val="005E51A0"/>
    <w:rsid w:val="005E608B"/>
    <w:rsid w:val="005E6771"/>
    <w:rsid w:val="005E7762"/>
    <w:rsid w:val="005E7A04"/>
    <w:rsid w:val="005E7BAE"/>
    <w:rsid w:val="005F02BC"/>
    <w:rsid w:val="005F0418"/>
    <w:rsid w:val="005F0995"/>
    <w:rsid w:val="005F1400"/>
    <w:rsid w:val="005F17AA"/>
    <w:rsid w:val="005F1C4A"/>
    <w:rsid w:val="005F234E"/>
    <w:rsid w:val="005F2755"/>
    <w:rsid w:val="005F30C9"/>
    <w:rsid w:val="005F3AC7"/>
    <w:rsid w:val="005F4106"/>
    <w:rsid w:val="005F43C5"/>
    <w:rsid w:val="005F616F"/>
    <w:rsid w:val="005F667C"/>
    <w:rsid w:val="005F764A"/>
    <w:rsid w:val="005F7B18"/>
    <w:rsid w:val="005F7D9F"/>
    <w:rsid w:val="00601B4D"/>
    <w:rsid w:val="00601EC7"/>
    <w:rsid w:val="00601F22"/>
    <w:rsid w:val="00602EB8"/>
    <w:rsid w:val="006033B6"/>
    <w:rsid w:val="006049BE"/>
    <w:rsid w:val="00605391"/>
    <w:rsid w:val="00605A6F"/>
    <w:rsid w:val="006063F5"/>
    <w:rsid w:val="00606E8D"/>
    <w:rsid w:val="006104A4"/>
    <w:rsid w:val="00610BCB"/>
    <w:rsid w:val="00611785"/>
    <w:rsid w:val="00611969"/>
    <w:rsid w:val="00612ED4"/>
    <w:rsid w:val="0061341F"/>
    <w:rsid w:val="006135AB"/>
    <w:rsid w:val="00614AF1"/>
    <w:rsid w:val="00614C0A"/>
    <w:rsid w:val="006158C8"/>
    <w:rsid w:val="00616163"/>
    <w:rsid w:val="006161C4"/>
    <w:rsid w:val="0061624B"/>
    <w:rsid w:val="0061781E"/>
    <w:rsid w:val="00620348"/>
    <w:rsid w:val="00620365"/>
    <w:rsid w:val="00620644"/>
    <w:rsid w:val="00620709"/>
    <w:rsid w:val="00620A79"/>
    <w:rsid w:val="00620E1E"/>
    <w:rsid w:val="00621A68"/>
    <w:rsid w:val="0062242F"/>
    <w:rsid w:val="006224BB"/>
    <w:rsid w:val="00623357"/>
    <w:rsid w:val="0062430E"/>
    <w:rsid w:val="00624812"/>
    <w:rsid w:val="00625FC2"/>
    <w:rsid w:val="00626D09"/>
    <w:rsid w:val="00626E99"/>
    <w:rsid w:val="00630DB0"/>
    <w:rsid w:val="0063177C"/>
    <w:rsid w:val="00631AED"/>
    <w:rsid w:val="00631B9C"/>
    <w:rsid w:val="006343B0"/>
    <w:rsid w:val="00634CDB"/>
    <w:rsid w:val="00634EF0"/>
    <w:rsid w:val="00635803"/>
    <w:rsid w:val="0063757C"/>
    <w:rsid w:val="006377F7"/>
    <w:rsid w:val="00637A37"/>
    <w:rsid w:val="00640499"/>
    <w:rsid w:val="0064060E"/>
    <w:rsid w:val="0064167A"/>
    <w:rsid w:val="006432A7"/>
    <w:rsid w:val="00643B7D"/>
    <w:rsid w:val="00645174"/>
    <w:rsid w:val="0064593C"/>
    <w:rsid w:val="00645B05"/>
    <w:rsid w:val="00645EA4"/>
    <w:rsid w:val="00645FEE"/>
    <w:rsid w:val="00645FFD"/>
    <w:rsid w:val="00647B05"/>
    <w:rsid w:val="00652218"/>
    <w:rsid w:val="00652757"/>
    <w:rsid w:val="00652CAB"/>
    <w:rsid w:val="006533C7"/>
    <w:rsid w:val="00654306"/>
    <w:rsid w:val="00655FC2"/>
    <w:rsid w:val="00657C8D"/>
    <w:rsid w:val="00657F61"/>
    <w:rsid w:val="00662B9F"/>
    <w:rsid w:val="00663294"/>
    <w:rsid w:val="00663E63"/>
    <w:rsid w:val="0066404A"/>
    <w:rsid w:val="006657AF"/>
    <w:rsid w:val="00666B41"/>
    <w:rsid w:val="00666E63"/>
    <w:rsid w:val="006672A3"/>
    <w:rsid w:val="006723FA"/>
    <w:rsid w:val="0067499D"/>
    <w:rsid w:val="00674A1E"/>
    <w:rsid w:val="00675806"/>
    <w:rsid w:val="00675A35"/>
    <w:rsid w:val="00675AA3"/>
    <w:rsid w:val="00676CAE"/>
    <w:rsid w:val="00680E4B"/>
    <w:rsid w:val="006813B9"/>
    <w:rsid w:val="00682E2A"/>
    <w:rsid w:val="00683365"/>
    <w:rsid w:val="0068376C"/>
    <w:rsid w:val="0068488B"/>
    <w:rsid w:val="00684B5F"/>
    <w:rsid w:val="006850FA"/>
    <w:rsid w:val="00685F0E"/>
    <w:rsid w:val="006866AA"/>
    <w:rsid w:val="00686E7F"/>
    <w:rsid w:val="006872E7"/>
    <w:rsid w:val="00687357"/>
    <w:rsid w:val="00687C93"/>
    <w:rsid w:val="00691017"/>
    <w:rsid w:val="00692E7B"/>
    <w:rsid w:val="0069301B"/>
    <w:rsid w:val="0069420C"/>
    <w:rsid w:val="00694E42"/>
    <w:rsid w:val="006955FA"/>
    <w:rsid w:val="006A0AF3"/>
    <w:rsid w:val="006A0D61"/>
    <w:rsid w:val="006A0E4F"/>
    <w:rsid w:val="006A1726"/>
    <w:rsid w:val="006A2155"/>
    <w:rsid w:val="006A28B5"/>
    <w:rsid w:val="006A29B7"/>
    <w:rsid w:val="006A2FC0"/>
    <w:rsid w:val="006A3121"/>
    <w:rsid w:val="006A31FC"/>
    <w:rsid w:val="006A34B7"/>
    <w:rsid w:val="006A4A8A"/>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3BE3"/>
    <w:rsid w:val="006B537D"/>
    <w:rsid w:val="006B57EF"/>
    <w:rsid w:val="006B6A90"/>
    <w:rsid w:val="006C0678"/>
    <w:rsid w:val="006C0971"/>
    <w:rsid w:val="006C1309"/>
    <w:rsid w:val="006C1736"/>
    <w:rsid w:val="006C368A"/>
    <w:rsid w:val="006C3720"/>
    <w:rsid w:val="006C3DAF"/>
    <w:rsid w:val="006C4009"/>
    <w:rsid w:val="006C4B4F"/>
    <w:rsid w:val="006C4E06"/>
    <w:rsid w:val="006C5FEF"/>
    <w:rsid w:val="006C6E7E"/>
    <w:rsid w:val="006C7A7E"/>
    <w:rsid w:val="006D05C3"/>
    <w:rsid w:val="006D0830"/>
    <w:rsid w:val="006D0D6F"/>
    <w:rsid w:val="006D1A5F"/>
    <w:rsid w:val="006D1AC4"/>
    <w:rsid w:val="006D3C4D"/>
    <w:rsid w:val="006D6228"/>
    <w:rsid w:val="006D6FB0"/>
    <w:rsid w:val="006D72FC"/>
    <w:rsid w:val="006D7703"/>
    <w:rsid w:val="006D7AA7"/>
    <w:rsid w:val="006E0699"/>
    <w:rsid w:val="006E1E05"/>
    <w:rsid w:val="006E2CAB"/>
    <w:rsid w:val="006E30FF"/>
    <w:rsid w:val="006E318B"/>
    <w:rsid w:val="006E36F1"/>
    <w:rsid w:val="006E3CE2"/>
    <w:rsid w:val="006E62F4"/>
    <w:rsid w:val="006E6361"/>
    <w:rsid w:val="006E7412"/>
    <w:rsid w:val="006E773F"/>
    <w:rsid w:val="006E7B3D"/>
    <w:rsid w:val="006F0F46"/>
    <w:rsid w:val="006F1084"/>
    <w:rsid w:val="006F1568"/>
    <w:rsid w:val="006F2F03"/>
    <w:rsid w:val="006F55B5"/>
    <w:rsid w:val="006F594F"/>
    <w:rsid w:val="006F5B42"/>
    <w:rsid w:val="006F782F"/>
    <w:rsid w:val="006F790C"/>
    <w:rsid w:val="00700001"/>
    <w:rsid w:val="00700EFA"/>
    <w:rsid w:val="00702285"/>
    <w:rsid w:val="007024C9"/>
    <w:rsid w:val="007029BE"/>
    <w:rsid w:val="00703FFC"/>
    <w:rsid w:val="007052A5"/>
    <w:rsid w:val="00705498"/>
    <w:rsid w:val="007066AB"/>
    <w:rsid w:val="00706B70"/>
    <w:rsid w:val="00707DF2"/>
    <w:rsid w:val="0071026B"/>
    <w:rsid w:val="007105B8"/>
    <w:rsid w:val="00710921"/>
    <w:rsid w:val="00710941"/>
    <w:rsid w:val="00711050"/>
    <w:rsid w:val="00711FC1"/>
    <w:rsid w:val="00712366"/>
    <w:rsid w:val="0071317E"/>
    <w:rsid w:val="00714459"/>
    <w:rsid w:val="00715159"/>
    <w:rsid w:val="00715DDB"/>
    <w:rsid w:val="0071697A"/>
    <w:rsid w:val="007169AF"/>
    <w:rsid w:val="00716A7B"/>
    <w:rsid w:val="00716B87"/>
    <w:rsid w:val="00717D04"/>
    <w:rsid w:val="00717F4C"/>
    <w:rsid w:val="007204E9"/>
    <w:rsid w:val="007205D9"/>
    <w:rsid w:val="00720DB8"/>
    <w:rsid w:val="007218FA"/>
    <w:rsid w:val="00721985"/>
    <w:rsid w:val="00721A33"/>
    <w:rsid w:val="00722706"/>
    <w:rsid w:val="00722817"/>
    <w:rsid w:val="00723030"/>
    <w:rsid w:val="00723143"/>
    <w:rsid w:val="00723870"/>
    <w:rsid w:val="007241B6"/>
    <w:rsid w:val="0072573D"/>
    <w:rsid w:val="00726D11"/>
    <w:rsid w:val="00726FD0"/>
    <w:rsid w:val="007312AF"/>
    <w:rsid w:val="00732CAB"/>
    <w:rsid w:val="00732D11"/>
    <w:rsid w:val="007333E2"/>
    <w:rsid w:val="007341D6"/>
    <w:rsid w:val="00734275"/>
    <w:rsid w:val="00734F32"/>
    <w:rsid w:val="00736688"/>
    <w:rsid w:val="00737EAD"/>
    <w:rsid w:val="0074059C"/>
    <w:rsid w:val="00741055"/>
    <w:rsid w:val="007410DC"/>
    <w:rsid w:val="0074140C"/>
    <w:rsid w:val="0074142C"/>
    <w:rsid w:val="00741941"/>
    <w:rsid w:val="00742340"/>
    <w:rsid w:val="00744022"/>
    <w:rsid w:val="0074484E"/>
    <w:rsid w:val="007448BC"/>
    <w:rsid w:val="00744E78"/>
    <w:rsid w:val="00745991"/>
    <w:rsid w:val="00745B50"/>
    <w:rsid w:val="00745CE6"/>
    <w:rsid w:val="0074791E"/>
    <w:rsid w:val="00747C7E"/>
    <w:rsid w:val="00750264"/>
    <w:rsid w:val="00753580"/>
    <w:rsid w:val="0075523B"/>
    <w:rsid w:val="007559ED"/>
    <w:rsid w:val="00755BA3"/>
    <w:rsid w:val="007578B9"/>
    <w:rsid w:val="00757B1C"/>
    <w:rsid w:val="00757F9C"/>
    <w:rsid w:val="0076017C"/>
    <w:rsid w:val="0076055E"/>
    <w:rsid w:val="007605D5"/>
    <w:rsid w:val="00760907"/>
    <w:rsid w:val="00760D0F"/>
    <w:rsid w:val="007618DB"/>
    <w:rsid w:val="0076268A"/>
    <w:rsid w:val="00762DD9"/>
    <w:rsid w:val="007634CA"/>
    <w:rsid w:val="00763D2B"/>
    <w:rsid w:val="00764329"/>
    <w:rsid w:val="00764FBA"/>
    <w:rsid w:val="007669BA"/>
    <w:rsid w:val="00767ECC"/>
    <w:rsid w:val="00770C8F"/>
    <w:rsid w:val="00771172"/>
    <w:rsid w:val="0077124B"/>
    <w:rsid w:val="00771362"/>
    <w:rsid w:val="0077173F"/>
    <w:rsid w:val="0077219C"/>
    <w:rsid w:val="00772D17"/>
    <w:rsid w:val="007750B2"/>
    <w:rsid w:val="00775561"/>
    <w:rsid w:val="00775B23"/>
    <w:rsid w:val="00776314"/>
    <w:rsid w:val="00776F6C"/>
    <w:rsid w:val="00776F91"/>
    <w:rsid w:val="00777FE2"/>
    <w:rsid w:val="007805E6"/>
    <w:rsid w:val="00780A0B"/>
    <w:rsid w:val="00780AC7"/>
    <w:rsid w:val="00780FAB"/>
    <w:rsid w:val="007811BD"/>
    <w:rsid w:val="00781947"/>
    <w:rsid w:val="00781BC3"/>
    <w:rsid w:val="00782A10"/>
    <w:rsid w:val="00783072"/>
    <w:rsid w:val="007836F8"/>
    <w:rsid w:val="007849F3"/>
    <w:rsid w:val="00784CC0"/>
    <w:rsid w:val="00784D04"/>
    <w:rsid w:val="00784EC6"/>
    <w:rsid w:val="00787780"/>
    <w:rsid w:val="0078781F"/>
    <w:rsid w:val="007878B7"/>
    <w:rsid w:val="0079032D"/>
    <w:rsid w:val="00791554"/>
    <w:rsid w:val="007916A7"/>
    <w:rsid w:val="0079256E"/>
    <w:rsid w:val="00794887"/>
    <w:rsid w:val="00795400"/>
    <w:rsid w:val="00795B3B"/>
    <w:rsid w:val="007960A0"/>
    <w:rsid w:val="00796E8F"/>
    <w:rsid w:val="007974B5"/>
    <w:rsid w:val="00797F02"/>
    <w:rsid w:val="007A119C"/>
    <w:rsid w:val="007A1DD4"/>
    <w:rsid w:val="007A39AB"/>
    <w:rsid w:val="007A50C0"/>
    <w:rsid w:val="007A510B"/>
    <w:rsid w:val="007A511A"/>
    <w:rsid w:val="007A715B"/>
    <w:rsid w:val="007B2627"/>
    <w:rsid w:val="007B2E98"/>
    <w:rsid w:val="007B315A"/>
    <w:rsid w:val="007B4683"/>
    <w:rsid w:val="007B481E"/>
    <w:rsid w:val="007B5E6B"/>
    <w:rsid w:val="007B61D8"/>
    <w:rsid w:val="007B76A2"/>
    <w:rsid w:val="007B779B"/>
    <w:rsid w:val="007C00BF"/>
    <w:rsid w:val="007C04E9"/>
    <w:rsid w:val="007C3AE8"/>
    <w:rsid w:val="007C4DC5"/>
    <w:rsid w:val="007C4DC6"/>
    <w:rsid w:val="007C4DFD"/>
    <w:rsid w:val="007C5531"/>
    <w:rsid w:val="007C5C00"/>
    <w:rsid w:val="007C68DE"/>
    <w:rsid w:val="007C7C18"/>
    <w:rsid w:val="007D029C"/>
    <w:rsid w:val="007D0F6D"/>
    <w:rsid w:val="007D1B10"/>
    <w:rsid w:val="007D1EAC"/>
    <w:rsid w:val="007D2097"/>
    <w:rsid w:val="007D25CA"/>
    <w:rsid w:val="007D3402"/>
    <w:rsid w:val="007D41B5"/>
    <w:rsid w:val="007D47C2"/>
    <w:rsid w:val="007D4ACD"/>
    <w:rsid w:val="007D4F73"/>
    <w:rsid w:val="007D63D8"/>
    <w:rsid w:val="007D6761"/>
    <w:rsid w:val="007D6EA2"/>
    <w:rsid w:val="007D7089"/>
    <w:rsid w:val="007E2653"/>
    <w:rsid w:val="007E2A5E"/>
    <w:rsid w:val="007E3DF8"/>
    <w:rsid w:val="007E4367"/>
    <w:rsid w:val="007E4C60"/>
    <w:rsid w:val="007E5249"/>
    <w:rsid w:val="007E5A25"/>
    <w:rsid w:val="007E5B1A"/>
    <w:rsid w:val="007E7762"/>
    <w:rsid w:val="007E7861"/>
    <w:rsid w:val="007F018B"/>
    <w:rsid w:val="007F02CB"/>
    <w:rsid w:val="007F1CE0"/>
    <w:rsid w:val="007F32EA"/>
    <w:rsid w:val="007F3402"/>
    <w:rsid w:val="007F3529"/>
    <w:rsid w:val="007F3C0F"/>
    <w:rsid w:val="007F41E3"/>
    <w:rsid w:val="007F4213"/>
    <w:rsid w:val="007F461F"/>
    <w:rsid w:val="007F5FF2"/>
    <w:rsid w:val="007F7ED0"/>
    <w:rsid w:val="00800B12"/>
    <w:rsid w:val="00800DD7"/>
    <w:rsid w:val="00801967"/>
    <w:rsid w:val="00801A3C"/>
    <w:rsid w:val="00801E1E"/>
    <w:rsid w:val="008024B2"/>
    <w:rsid w:val="00802557"/>
    <w:rsid w:val="0080402D"/>
    <w:rsid w:val="00805271"/>
    <w:rsid w:val="008055DD"/>
    <w:rsid w:val="00805C1F"/>
    <w:rsid w:val="00806E38"/>
    <w:rsid w:val="0080750B"/>
    <w:rsid w:val="0081024E"/>
    <w:rsid w:val="0081091A"/>
    <w:rsid w:val="008113A7"/>
    <w:rsid w:val="008120F8"/>
    <w:rsid w:val="00813230"/>
    <w:rsid w:val="00813B6D"/>
    <w:rsid w:val="0081539D"/>
    <w:rsid w:val="00815E3A"/>
    <w:rsid w:val="008168BB"/>
    <w:rsid w:val="008173D3"/>
    <w:rsid w:val="008176F4"/>
    <w:rsid w:val="00817EF0"/>
    <w:rsid w:val="00820224"/>
    <w:rsid w:val="0082093D"/>
    <w:rsid w:val="00820F67"/>
    <w:rsid w:val="00821F59"/>
    <w:rsid w:val="00822D38"/>
    <w:rsid w:val="00822DE6"/>
    <w:rsid w:val="00823265"/>
    <w:rsid w:val="00823D34"/>
    <w:rsid w:val="008255FB"/>
    <w:rsid w:val="00825F8E"/>
    <w:rsid w:val="00827023"/>
    <w:rsid w:val="00831EFF"/>
    <w:rsid w:val="00833522"/>
    <w:rsid w:val="00834A07"/>
    <w:rsid w:val="00834DF8"/>
    <w:rsid w:val="00834F32"/>
    <w:rsid w:val="00834FAE"/>
    <w:rsid w:val="008355F9"/>
    <w:rsid w:val="008360F6"/>
    <w:rsid w:val="00841006"/>
    <w:rsid w:val="00841232"/>
    <w:rsid w:val="0084215F"/>
    <w:rsid w:val="00843AF7"/>
    <w:rsid w:val="00843D9D"/>
    <w:rsid w:val="00843F49"/>
    <w:rsid w:val="00844CED"/>
    <w:rsid w:val="008455A1"/>
    <w:rsid w:val="0084565E"/>
    <w:rsid w:val="00845A20"/>
    <w:rsid w:val="008468D6"/>
    <w:rsid w:val="00846D79"/>
    <w:rsid w:val="0084706C"/>
    <w:rsid w:val="008520AC"/>
    <w:rsid w:val="008533A1"/>
    <w:rsid w:val="008538BC"/>
    <w:rsid w:val="00854B97"/>
    <w:rsid w:val="00855BED"/>
    <w:rsid w:val="008570D5"/>
    <w:rsid w:val="00857567"/>
    <w:rsid w:val="00857C1D"/>
    <w:rsid w:val="008622C6"/>
    <w:rsid w:val="0086384F"/>
    <w:rsid w:val="00863C93"/>
    <w:rsid w:val="00864AFA"/>
    <w:rsid w:val="00864F58"/>
    <w:rsid w:val="0086529C"/>
    <w:rsid w:val="00865C69"/>
    <w:rsid w:val="00866409"/>
    <w:rsid w:val="00866441"/>
    <w:rsid w:val="008665F2"/>
    <w:rsid w:val="008667DF"/>
    <w:rsid w:val="0086723E"/>
    <w:rsid w:val="008717F5"/>
    <w:rsid w:val="008718D6"/>
    <w:rsid w:val="00871DB0"/>
    <w:rsid w:val="0087249A"/>
    <w:rsid w:val="00872816"/>
    <w:rsid w:val="00873108"/>
    <w:rsid w:val="00873D0B"/>
    <w:rsid w:val="00874D1E"/>
    <w:rsid w:val="0087610F"/>
    <w:rsid w:val="00876A82"/>
    <w:rsid w:val="0087718A"/>
    <w:rsid w:val="00877CC3"/>
    <w:rsid w:val="00880BE8"/>
    <w:rsid w:val="00881266"/>
    <w:rsid w:val="00881693"/>
    <w:rsid w:val="00883153"/>
    <w:rsid w:val="00885708"/>
    <w:rsid w:val="00885C98"/>
    <w:rsid w:val="00886A1E"/>
    <w:rsid w:val="00890611"/>
    <w:rsid w:val="008908F5"/>
    <w:rsid w:val="00890FFF"/>
    <w:rsid w:val="008925FF"/>
    <w:rsid w:val="00892D99"/>
    <w:rsid w:val="00893B19"/>
    <w:rsid w:val="0089420C"/>
    <w:rsid w:val="008947E6"/>
    <w:rsid w:val="00894B33"/>
    <w:rsid w:val="00894BB3"/>
    <w:rsid w:val="00894FA4"/>
    <w:rsid w:val="00895316"/>
    <w:rsid w:val="00895940"/>
    <w:rsid w:val="008967EC"/>
    <w:rsid w:val="00896901"/>
    <w:rsid w:val="00896E4C"/>
    <w:rsid w:val="008976D8"/>
    <w:rsid w:val="008A2CDE"/>
    <w:rsid w:val="008A34A8"/>
    <w:rsid w:val="008A366B"/>
    <w:rsid w:val="008A3F45"/>
    <w:rsid w:val="008A4AB7"/>
    <w:rsid w:val="008A4E24"/>
    <w:rsid w:val="008A6153"/>
    <w:rsid w:val="008A61EA"/>
    <w:rsid w:val="008A6D99"/>
    <w:rsid w:val="008A7DAC"/>
    <w:rsid w:val="008B0D1C"/>
    <w:rsid w:val="008B0F2F"/>
    <w:rsid w:val="008B2C43"/>
    <w:rsid w:val="008B3DA9"/>
    <w:rsid w:val="008B4FD1"/>
    <w:rsid w:val="008B5FC9"/>
    <w:rsid w:val="008B651F"/>
    <w:rsid w:val="008B739D"/>
    <w:rsid w:val="008B7668"/>
    <w:rsid w:val="008C09DA"/>
    <w:rsid w:val="008C1182"/>
    <w:rsid w:val="008C1C3D"/>
    <w:rsid w:val="008C2B36"/>
    <w:rsid w:val="008C2B50"/>
    <w:rsid w:val="008C31D2"/>
    <w:rsid w:val="008C3230"/>
    <w:rsid w:val="008C4741"/>
    <w:rsid w:val="008C4A9D"/>
    <w:rsid w:val="008C4C1C"/>
    <w:rsid w:val="008C661A"/>
    <w:rsid w:val="008C6A31"/>
    <w:rsid w:val="008C71C9"/>
    <w:rsid w:val="008C74D6"/>
    <w:rsid w:val="008D0032"/>
    <w:rsid w:val="008D0801"/>
    <w:rsid w:val="008D23D1"/>
    <w:rsid w:val="008D26D2"/>
    <w:rsid w:val="008D2AA9"/>
    <w:rsid w:val="008D2F1D"/>
    <w:rsid w:val="008D3730"/>
    <w:rsid w:val="008D38BD"/>
    <w:rsid w:val="008D4800"/>
    <w:rsid w:val="008D50EB"/>
    <w:rsid w:val="008D5432"/>
    <w:rsid w:val="008D563C"/>
    <w:rsid w:val="008D5B00"/>
    <w:rsid w:val="008D5C54"/>
    <w:rsid w:val="008D64E1"/>
    <w:rsid w:val="008D6686"/>
    <w:rsid w:val="008D673B"/>
    <w:rsid w:val="008D6D08"/>
    <w:rsid w:val="008E0EA4"/>
    <w:rsid w:val="008E1955"/>
    <w:rsid w:val="008E2C1E"/>
    <w:rsid w:val="008E57BC"/>
    <w:rsid w:val="008E61E9"/>
    <w:rsid w:val="008E630A"/>
    <w:rsid w:val="008E66F3"/>
    <w:rsid w:val="008E69D4"/>
    <w:rsid w:val="008E78C3"/>
    <w:rsid w:val="008F0D54"/>
    <w:rsid w:val="008F100F"/>
    <w:rsid w:val="008F1687"/>
    <w:rsid w:val="008F19A4"/>
    <w:rsid w:val="008F21E1"/>
    <w:rsid w:val="008F2B37"/>
    <w:rsid w:val="008F2C20"/>
    <w:rsid w:val="008F30AC"/>
    <w:rsid w:val="008F3314"/>
    <w:rsid w:val="008F39FC"/>
    <w:rsid w:val="008F48A2"/>
    <w:rsid w:val="008F507B"/>
    <w:rsid w:val="008F53AA"/>
    <w:rsid w:val="008F5B60"/>
    <w:rsid w:val="008F63F7"/>
    <w:rsid w:val="008F6DB8"/>
    <w:rsid w:val="00900CCC"/>
    <w:rsid w:val="009016E4"/>
    <w:rsid w:val="00901816"/>
    <w:rsid w:val="0090218B"/>
    <w:rsid w:val="0090256F"/>
    <w:rsid w:val="00903ACB"/>
    <w:rsid w:val="00903B87"/>
    <w:rsid w:val="00904A77"/>
    <w:rsid w:val="00904E71"/>
    <w:rsid w:val="009059F5"/>
    <w:rsid w:val="00905AE1"/>
    <w:rsid w:val="00905AFB"/>
    <w:rsid w:val="00906933"/>
    <w:rsid w:val="009077EA"/>
    <w:rsid w:val="00907A4D"/>
    <w:rsid w:val="00910442"/>
    <w:rsid w:val="00911853"/>
    <w:rsid w:val="00911F1A"/>
    <w:rsid w:val="00912513"/>
    <w:rsid w:val="0091293D"/>
    <w:rsid w:val="0091328F"/>
    <w:rsid w:val="00913DA9"/>
    <w:rsid w:val="00914721"/>
    <w:rsid w:val="009164E3"/>
    <w:rsid w:val="00916705"/>
    <w:rsid w:val="00917905"/>
    <w:rsid w:val="00920B49"/>
    <w:rsid w:val="00921958"/>
    <w:rsid w:val="009231C4"/>
    <w:rsid w:val="00923390"/>
    <w:rsid w:val="00924DFE"/>
    <w:rsid w:val="009252DF"/>
    <w:rsid w:val="009258F6"/>
    <w:rsid w:val="00926A1E"/>
    <w:rsid w:val="009272E5"/>
    <w:rsid w:val="0093006B"/>
    <w:rsid w:val="0093011F"/>
    <w:rsid w:val="0093503A"/>
    <w:rsid w:val="00935469"/>
    <w:rsid w:val="009360C6"/>
    <w:rsid w:val="00936B9B"/>
    <w:rsid w:val="009407D0"/>
    <w:rsid w:val="00941673"/>
    <w:rsid w:val="0094169F"/>
    <w:rsid w:val="00941B16"/>
    <w:rsid w:val="00943395"/>
    <w:rsid w:val="00943420"/>
    <w:rsid w:val="009443E5"/>
    <w:rsid w:val="0094477E"/>
    <w:rsid w:val="0094504E"/>
    <w:rsid w:val="009453F1"/>
    <w:rsid w:val="00945522"/>
    <w:rsid w:val="00945AA0"/>
    <w:rsid w:val="0094687C"/>
    <w:rsid w:val="00946FDC"/>
    <w:rsid w:val="00947468"/>
    <w:rsid w:val="00950477"/>
    <w:rsid w:val="009509BA"/>
    <w:rsid w:val="009510B8"/>
    <w:rsid w:val="00951AAB"/>
    <w:rsid w:val="009528C9"/>
    <w:rsid w:val="00954191"/>
    <w:rsid w:val="00954D53"/>
    <w:rsid w:val="00954F5E"/>
    <w:rsid w:val="0095681A"/>
    <w:rsid w:val="00956C2A"/>
    <w:rsid w:val="00957946"/>
    <w:rsid w:val="00957A70"/>
    <w:rsid w:val="00957F43"/>
    <w:rsid w:val="00960551"/>
    <w:rsid w:val="00960A83"/>
    <w:rsid w:val="009614F0"/>
    <w:rsid w:val="009622CA"/>
    <w:rsid w:val="009627D4"/>
    <w:rsid w:val="00963890"/>
    <w:rsid w:val="00963C25"/>
    <w:rsid w:val="009646F7"/>
    <w:rsid w:val="009656E7"/>
    <w:rsid w:val="009659E2"/>
    <w:rsid w:val="00967AD8"/>
    <w:rsid w:val="009700FE"/>
    <w:rsid w:val="00970967"/>
    <w:rsid w:val="00972CD4"/>
    <w:rsid w:val="009742F2"/>
    <w:rsid w:val="009755C3"/>
    <w:rsid w:val="00975885"/>
    <w:rsid w:val="0097598C"/>
    <w:rsid w:val="009772FB"/>
    <w:rsid w:val="00977931"/>
    <w:rsid w:val="00980B57"/>
    <w:rsid w:val="00982130"/>
    <w:rsid w:val="009832D9"/>
    <w:rsid w:val="00983B3D"/>
    <w:rsid w:val="0098406A"/>
    <w:rsid w:val="00984D47"/>
    <w:rsid w:val="00984D51"/>
    <w:rsid w:val="009854EA"/>
    <w:rsid w:val="009869E8"/>
    <w:rsid w:val="00987561"/>
    <w:rsid w:val="00987B63"/>
    <w:rsid w:val="00991B1F"/>
    <w:rsid w:val="00991B51"/>
    <w:rsid w:val="00992B6F"/>
    <w:rsid w:val="009937FC"/>
    <w:rsid w:val="0099568E"/>
    <w:rsid w:val="009975FB"/>
    <w:rsid w:val="00997F82"/>
    <w:rsid w:val="009A0BB5"/>
    <w:rsid w:val="009A0CA5"/>
    <w:rsid w:val="009A0EF1"/>
    <w:rsid w:val="009A2805"/>
    <w:rsid w:val="009A2AA7"/>
    <w:rsid w:val="009A2AF8"/>
    <w:rsid w:val="009A43A4"/>
    <w:rsid w:val="009A551D"/>
    <w:rsid w:val="009A5A08"/>
    <w:rsid w:val="009A638D"/>
    <w:rsid w:val="009A6857"/>
    <w:rsid w:val="009A6938"/>
    <w:rsid w:val="009A6985"/>
    <w:rsid w:val="009A6B30"/>
    <w:rsid w:val="009A6BEA"/>
    <w:rsid w:val="009A6C04"/>
    <w:rsid w:val="009A7CDA"/>
    <w:rsid w:val="009A7F27"/>
    <w:rsid w:val="009A7F79"/>
    <w:rsid w:val="009B07D8"/>
    <w:rsid w:val="009B13C0"/>
    <w:rsid w:val="009B1B38"/>
    <w:rsid w:val="009B1EFC"/>
    <w:rsid w:val="009B2B70"/>
    <w:rsid w:val="009B32B4"/>
    <w:rsid w:val="009B32CA"/>
    <w:rsid w:val="009B3553"/>
    <w:rsid w:val="009B5AF8"/>
    <w:rsid w:val="009B6CC9"/>
    <w:rsid w:val="009B774B"/>
    <w:rsid w:val="009B7C18"/>
    <w:rsid w:val="009C2342"/>
    <w:rsid w:val="009C2731"/>
    <w:rsid w:val="009C2B78"/>
    <w:rsid w:val="009C2EA5"/>
    <w:rsid w:val="009C401D"/>
    <w:rsid w:val="009C438D"/>
    <w:rsid w:val="009C51AC"/>
    <w:rsid w:val="009C5572"/>
    <w:rsid w:val="009C70FB"/>
    <w:rsid w:val="009D05DB"/>
    <w:rsid w:val="009D0DB4"/>
    <w:rsid w:val="009D2F3B"/>
    <w:rsid w:val="009D3266"/>
    <w:rsid w:val="009D3447"/>
    <w:rsid w:val="009D35C6"/>
    <w:rsid w:val="009D365A"/>
    <w:rsid w:val="009D3818"/>
    <w:rsid w:val="009D3AE9"/>
    <w:rsid w:val="009D427A"/>
    <w:rsid w:val="009D7554"/>
    <w:rsid w:val="009D7C2D"/>
    <w:rsid w:val="009E0997"/>
    <w:rsid w:val="009E45FD"/>
    <w:rsid w:val="009E66FF"/>
    <w:rsid w:val="009E6D15"/>
    <w:rsid w:val="009E6F9E"/>
    <w:rsid w:val="009E7805"/>
    <w:rsid w:val="009F0A85"/>
    <w:rsid w:val="009F0C7A"/>
    <w:rsid w:val="009F0E04"/>
    <w:rsid w:val="009F1C0E"/>
    <w:rsid w:val="009F203F"/>
    <w:rsid w:val="009F2933"/>
    <w:rsid w:val="009F2FAE"/>
    <w:rsid w:val="009F354D"/>
    <w:rsid w:val="009F3637"/>
    <w:rsid w:val="009F4F9A"/>
    <w:rsid w:val="009F5892"/>
    <w:rsid w:val="009F6834"/>
    <w:rsid w:val="009F7F3C"/>
    <w:rsid w:val="00A00660"/>
    <w:rsid w:val="00A01400"/>
    <w:rsid w:val="00A01A2F"/>
    <w:rsid w:val="00A02F86"/>
    <w:rsid w:val="00A03228"/>
    <w:rsid w:val="00A052D4"/>
    <w:rsid w:val="00A054FB"/>
    <w:rsid w:val="00A06E88"/>
    <w:rsid w:val="00A070B8"/>
    <w:rsid w:val="00A07B7C"/>
    <w:rsid w:val="00A07CF7"/>
    <w:rsid w:val="00A12C3E"/>
    <w:rsid w:val="00A13118"/>
    <w:rsid w:val="00A13517"/>
    <w:rsid w:val="00A14092"/>
    <w:rsid w:val="00A164B8"/>
    <w:rsid w:val="00A178CE"/>
    <w:rsid w:val="00A20F11"/>
    <w:rsid w:val="00A229D7"/>
    <w:rsid w:val="00A23209"/>
    <w:rsid w:val="00A243F8"/>
    <w:rsid w:val="00A24E9F"/>
    <w:rsid w:val="00A2698F"/>
    <w:rsid w:val="00A30914"/>
    <w:rsid w:val="00A30F8B"/>
    <w:rsid w:val="00A3253E"/>
    <w:rsid w:val="00A32D0E"/>
    <w:rsid w:val="00A32F34"/>
    <w:rsid w:val="00A3341B"/>
    <w:rsid w:val="00A33A58"/>
    <w:rsid w:val="00A35A24"/>
    <w:rsid w:val="00A36B3E"/>
    <w:rsid w:val="00A403AF"/>
    <w:rsid w:val="00A40520"/>
    <w:rsid w:val="00A40C40"/>
    <w:rsid w:val="00A4140C"/>
    <w:rsid w:val="00A4159C"/>
    <w:rsid w:val="00A41FCE"/>
    <w:rsid w:val="00A4246D"/>
    <w:rsid w:val="00A42509"/>
    <w:rsid w:val="00A42AD1"/>
    <w:rsid w:val="00A42F2E"/>
    <w:rsid w:val="00A46163"/>
    <w:rsid w:val="00A4725F"/>
    <w:rsid w:val="00A47D29"/>
    <w:rsid w:val="00A501C6"/>
    <w:rsid w:val="00A50494"/>
    <w:rsid w:val="00A506F4"/>
    <w:rsid w:val="00A50983"/>
    <w:rsid w:val="00A51046"/>
    <w:rsid w:val="00A52F4D"/>
    <w:rsid w:val="00A534C2"/>
    <w:rsid w:val="00A53763"/>
    <w:rsid w:val="00A54D3F"/>
    <w:rsid w:val="00A55055"/>
    <w:rsid w:val="00A575FB"/>
    <w:rsid w:val="00A60C88"/>
    <w:rsid w:val="00A623A1"/>
    <w:rsid w:val="00A64334"/>
    <w:rsid w:val="00A64B72"/>
    <w:rsid w:val="00A65016"/>
    <w:rsid w:val="00A662C5"/>
    <w:rsid w:val="00A66662"/>
    <w:rsid w:val="00A66D18"/>
    <w:rsid w:val="00A66EF1"/>
    <w:rsid w:val="00A67FA9"/>
    <w:rsid w:val="00A706F0"/>
    <w:rsid w:val="00A70D11"/>
    <w:rsid w:val="00A71B4E"/>
    <w:rsid w:val="00A72B3F"/>
    <w:rsid w:val="00A72D6F"/>
    <w:rsid w:val="00A7305F"/>
    <w:rsid w:val="00A74512"/>
    <w:rsid w:val="00A745DD"/>
    <w:rsid w:val="00A7475E"/>
    <w:rsid w:val="00A761E3"/>
    <w:rsid w:val="00A7661D"/>
    <w:rsid w:val="00A77CD5"/>
    <w:rsid w:val="00A77EBF"/>
    <w:rsid w:val="00A802EC"/>
    <w:rsid w:val="00A80311"/>
    <w:rsid w:val="00A81002"/>
    <w:rsid w:val="00A828A4"/>
    <w:rsid w:val="00A84170"/>
    <w:rsid w:val="00A8460E"/>
    <w:rsid w:val="00A851F2"/>
    <w:rsid w:val="00A85662"/>
    <w:rsid w:val="00A87CF3"/>
    <w:rsid w:val="00A90351"/>
    <w:rsid w:val="00A903CA"/>
    <w:rsid w:val="00A90E5C"/>
    <w:rsid w:val="00A90EDA"/>
    <w:rsid w:val="00A92B44"/>
    <w:rsid w:val="00A939CD"/>
    <w:rsid w:val="00A93ECB"/>
    <w:rsid w:val="00A94181"/>
    <w:rsid w:val="00A95D9A"/>
    <w:rsid w:val="00A9662C"/>
    <w:rsid w:val="00A9666B"/>
    <w:rsid w:val="00AA14BF"/>
    <w:rsid w:val="00AA1983"/>
    <w:rsid w:val="00AA3A53"/>
    <w:rsid w:val="00AA4A0A"/>
    <w:rsid w:val="00AA4E00"/>
    <w:rsid w:val="00AA4E23"/>
    <w:rsid w:val="00AA4E40"/>
    <w:rsid w:val="00AA645F"/>
    <w:rsid w:val="00AA6FB0"/>
    <w:rsid w:val="00AA710E"/>
    <w:rsid w:val="00AA7253"/>
    <w:rsid w:val="00AA7C84"/>
    <w:rsid w:val="00AB0114"/>
    <w:rsid w:val="00AB057A"/>
    <w:rsid w:val="00AB0629"/>
    <w:rsid w:val="00AB399A"/>
    <w:rsid w:val="00AB4AF3"/>
    <w:rsid w:val="00AB584A"/>
    <w:rsid w:val="00AB6480"/>
    <w:rsid w:val="00AC146D"/>
    <w:rsid w:val="00AC1798"/>
    <w:rsid w:val="00AC1D39"/>
    <w:rsid w:val="00AC2445"/>
    <w:rsid w:val="00AC39A1"/>
    <w:rsid w:val="00AC3A03"/>
    <w:rsid w:val="00AC5585"/>
    <w:rsid w:val="00AC66C1"/>
    <w:rsid w:val="00AC70E5"/>
    <w:rsid w:val="00AC7630"/>
    <w:rsid w:val="00AD1685"/>
    <w:rsid w:val="00AD3492"/>
    <w:rsid w:val="00AD531C"/>
    <w:rsid w:val="00AD65BB"/>
    <w:rsid w:val="00AD68A1"/>
    <w:rsid w:val="00AD6E36"/>
    <w:rsid w:val="00AD7463"/>
    <w:rsid w:val="00AD7AC2"/>
    <w:rsid w:val="00AE0843"/>
    <w:rsid w:val="00AE1A30"/>
    <w:rsid w:val="00AE1FE9"/>
    <w:rsid w:val="00AE224A"/>
    <w:rsid w:val="00AE2534"/>
    <w:rsid w:val="00AE2E6E"/>
    <w:rsid w:val="00AE6978"/>
    <w:rsid w:val="00AE727C"/>
    <w:rsid w:val="00AE7564"/>
    <w:rsid w:val="00AE79C0"/>
    <w:rsid w:val="00AE7DD3"/>
    <w:rsid w:val="00AF02DE"/>
    <w:rsid w:val="00AF0E43"/>
    <w:rsid w:val="00AF0EE6"/>
    <w:rsid w:val="00AF12AF"/>
    <w:rsid w:val="00AF1746"/>
    <w:rsid w:val="00AF211E"/>
    <w:rsid w:val="00AF25A0"/>
    <w:rsid w:val="00AF2C9F"/>
    <w:rsid w:val="00AF3831"/>
    <w:rsid w:val="00AF4484"/>
    <w:rsid w:val="00AF5AB6"/>
    <w:rsid w:val="00AF5D9A"/>
    <w:rsid w:val="00AF638F"/>
    <w:rsid w:val="00AF6770"/>
    <w:rsid w:val="00AF7463"/>
    <w:rsid w:val="00AF7A1A"/>
    <w:rsid w:val="00B002AA"/>
    <w:rsid w:val="00B01FC5"/>
    <w:rsid w:val="00B022E6"/>
    <w:rsid w:val="00B0269E"/>
    <w:rsid w:val="00B02C58"/>
    <w:rsid w:val="00B03363"/>
    <w:rsid w:val="00B0460F"/>
    <w:rsid w:val="00B051ED"/>
    <w:rsid w:val="00B063B3"/>
    <w:rsid w:val="00B063B8"/>
    <w:rsid w:val="00B07A1E"/>
    <w:rsid w:val="00B10AC9"/>
    <w:rsid w:val="00B11568"/>
    <w:rsid w:val="00B11B37"/>
    <w:rsid w:val="00B136DB"/>
    <w:rsid w:val="00B152EA"/>
    <w:rsid w:val="00B16202"/>
    <w:rsid w:val="00B167BD"/>
    <w:rsid w:val="00B17C3F"/>
    <w:rsid w:val="00B2033D"/>
    <w:rsid w:val="00B20472"/>
    <w:rsid w:val="00B206C6"/>
    <w:rsid w:val="00B20A4F"/>
    <w:rsid w:val="00B20DF7"/>
    <w:rsid w:val="00B21507"/>
    <w:rsid w:val="00B21914"/>
    <w:rsid w:val="00B22639"/>
    <w:rsid w:val="00B22B2D"/>
    <w:rsid w:val="00B230F7"/>
    <w:rsid w:val="00B24125"/>
    <w:rsid w:val="00B244B5"/>
    <w:rsid w:val="00B24CC4"/>
    <w:rsid w:val="00B257B7"/>
    <w:rsid w:val="00B275CE"/>
    <w:rsid w:val="00B27E98"/>
    <w:rsid w:val="00B30177"/>
    <w:rsid w:val="00B3150A"/>
    <w:rsid w:val="00B31565"/>
    <w:rsid w:val="00B3182E"/>
    <w:rsid w:val="00B321BA"/>
    <w:rsid w:val="00B34CD7"/>
    <w:rsid w:val="00B34D38"/>
    <w:rsid w:val="00B35068"/>
    <w:rsid w:val="00B361BA"/>
    <w:rsid w:val="00B3667D"/>
    <w:rsid w:val="00B36C1D"/>
    <w:rsid w:val="00B377EE"/>
    <w:rsid w:val="00B378EB"/>
    <w:rsid w:val="00B4111E"/>
    <w:rsid w:val="00B41200"/>
    <w:rsid w:val="00B452B1"/>
    <w:rsid w:val="00B45FC7"/>
    <w:rsid w:val="00B46CCD"/>
    <w:rsid w:val="00B46E17"/>
    <w:rsid w:val="00B46F9D"/>
    <w:rsid w:val="00B50944"/>
    <w:rsid w:val="00B52089"/>
    <w:rsid w:val="00B520DE"/>
    <w:rsid w:val="00B52B1C"/>
    <w:rsid w:val="00B52CCD"/>
    <w:rsid w:val="00B52F4E"/>
    <w:rsid w:val="00B53223"/>
    <w:rsid w:val="00B53AEC"/>
    <w:rsid w:val="00B54279"/>
    <w:rsid w:val="00B545CE"/>
    <w:rsid w:val="00B557ED"/>
    <w:rsid w:val="00B55F75"/>
    <w:rsid w:val="00B569C4"/>
    <w:rsid w:val="00B56C73"/>
    <w:rsid w:val="00B579FE"/>
    <w:rsid w:val="00B57A74"/>
    <w:rsid w:val="00B61140"/>
    <w:rsid w:val="00B61CB3"/>
    <w:rsid w:val="00B61ED5"/>
    <w:rsid w:val="00B62005"/>
    <w:rsid w:val="00B6226C"/>
    <w:rsid w:val="00B623FA"/>
    <w:rsid w:val="00B62D88"/>
    <w:rsid w:val="00B64A0A"/>
    <w:rsid w:val="00B653F0"/>
    <w:rsid w:val="00B65E52"/>
    <w:rsid w:val="00B65E60"/>
    <w:rsid w:val="00B66DD3"/>
    <w:rsid w:val="00B67BD4"/>
    <w:rsid w:val="00B67DFC"/>
    <w:rsid w:val="00B70284"/>
    <w:rsid w:val="00B703F0"/>
    <w:rsid w:val="00B70A0F"/>
    <w:rsid w:val="00B710B2"/>
    <w:rsid w:val="00B71C5A"/>
    <w:rsid w:val="00B72258"/>
    <w:rsid w:val="00B7233D"/>
    <w:rsid w:val="00B733CF"/>
    <w:rsid w:val="00B74FEB"/>
    <w:rsid w:val="00B76AA8"/>
    <w:rsid w:val="00B7772F"/>
    <w:rsid w:val="00B777A4"/>
    <w:rsid w:val="00B77FA8"/>
    <w:rsid w:val="00B801D0"/>
    <w:rsid w:val="00B80C49"/>
    <w:rsid w:val="00B81181"/>
    <w:rsid w:val="00B81652"/>
    <w:rsid w:val="00B81D8F"/>
    <w:rsid w:val="00B82365"/>
    <w:rsid w:val="00B82455"/>
    <w:rsid w:val="00B82578"/>
    <w:rsid w:val="00B82E80"/>
    <w:rsid w:val="00B82EDB"/>
    <w:rsid w:val="00B84F63"/>
    <w:rsid w:val="00B856FB"/>
    <w:rsid w:val="00B858B7"/>
    <w:rsid w:val="00B863D5"/>
    <w:rsid w:val="00B876B0"/>
    <w:rsid w:val="00B87DD0"/>
    <w:rsid w:val="00B90551"/>
    <w:rsid w:val="00B906A2"/>
    <w:rsid w:val="00B91279"/>
    <w:rsid w:val="00B91B53"/>
    <w:rsid w:val="00B91B9A"/>
    <w:rsid w:val="00B923FC"/>
    <w:rsid w:val="00B93149"/>
    <w:rsid w:val="00B932C7"/>
    <w:rsid w:val="00B93B3B"/>
    <w:rsid w:val="00B94686"/>
    <w:rsid w:val="00B94CD8"/>
    <w:rsid w:val="00B953F3"/>
    <w:rsid w:val="00B96BDD"/>
    <w:rsid w:val="00B96F7B"/>
    <w:rsid w:val="00B9787A"/>
    <w:rsid w:val="00BA12BC"/>
    <w:rsid w:val="00BA1C74"/>
    <w:rsid w:val="00BA1D9B"/>
    <w:rsid w:val="00BA3CF3"/>
    <w:rsid w:val="00BA472F"/>
    <w:rsid w:val="00BA51EA"/>
    <w:rsid w:val="00BA587B"/>
    <w:rsid w:val="00BA7A9A"/>
    <w:rsid w:val="00BA7E13"/>
    <w:rsid w:val="00BB0148"/>
    <w:rsid w:val="00BB3CAE"/>
    <w:rsid w:val="00BB42E4"/>
    <w:rsid w:val="00BB51BF"/>
    <w:rsid w:val="00BB53A2"/>
    <w:rsid w:val="00BB7E41"/>
    <w:rsid w:val="00BB7E9F"/>
    <w:rsid w:val="00BC18B4"/>
    <w:rsid w:val="00BC1DFA"/>
    <w:rsid w:val="00BC25D5"/>
    <w:rsid w:val="00BC2B43"/>
    <w:rsid w:val="00BC3A91"/>
    <w:rsid w:val="00BC498D"/>
    <w:rsid w:val="00BC49B0"/>
    <w:rsid w:val="00BC4DB5"/>
    <w:rsid w:val="00BC591B"/>
    <w:rsid w:val="00BC6BA4"/>
    <w:rsid w:val="00BC757A"/>
    <w:rsid w:val="00BD1006"/>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226C"/>
    <w:rsid w:val="00BE37A0"/>
    <w:rsid w:val="00BE3BC9"/>
    <w:rsid w:val="00BE7139"/>
    <w:rsid w:val="00BE7278"/>
    <w:rsid w:val="00BF02C2"/>
    <w:rsid w:val="00BF103A"/>
    <w:rsid w:val="00BF1436"/>
    <w:rsid w:val="00BF1D2D"/>
    <w:rsid w:val="00BF259D"/>
    <w:rsid w:val="00BF2769"/>
    <w:rsid w:val="00BF3999"/>
    <w:rsid w:val="00BF4304"/>
    <w:rsid w:val="00BF4839"/>
    <w:rsid w:val="00BF6ED1"/>
    <w:rsid w:val="00BF7D5A"/>
    <w:rsid w:val="00C01617"/>
    <w:rsid w:val="00C01F36"/>
    <w:rsid w:val="00C02025"/>
    <w:rsid w:val="00C02832"/>
    <w:rsid w:val="00C033F0"/>
    <w:rsid w:val="00C03AEB"/>
    <w:rsid w:val="00C0438F"/>
    <w:rsid w:val="00C0486B"/>
    <w:rsid w:val="00C060E2"/>
    <w:rsid w:val="00C10398"/>
    <w:rsid w:val="00C11C0E"/>
    <w:rsid w:val="00C12EEC"/>
    <w:rsid w:val="00C12F4E"/>
    <w:rsid w:val="00C149C6"/>
    <w:rsid w:val="00C15270"/>
    <w:rsid w:val="00C15338"/>
    <w:rsid w:val="00C15CF9"/>
    <w:rsid w:val="00C16B59"/>
    <w:rsid w:val="00C172C8"/>
    <w:rsid w:val="00C17379"/>
    <w:rsid w:val="00C204BC"/>
    <w:rsid w:val="00C20578"/>
    <w:rsid w:val="00C209F5"/>
    <w:rsid w:val="00C221F1"/>
    <w:rsid w:val="00C2225D"/>
    <w:rsid w:val="00C24840"/>
    <w:rsid w:val="00C24D5C"/>
    <w:rsid w:val="00C24DA2"/>
    <w:rsid w:val="00C27193"/>
    <w:rsid w:val="00C30355"/>
    <w:rsid w:val="00C30502"/>
    <w:rsid w:val="00C312FB"/>
    <w:rsid w:val="00C323DD"/>
    <w:rsid w:val="00C32411"/>
    <w:rsid w:val="00C3293C"/>
    <w:rsid w:val="00C32C09"/>
    <w:rsid w:val="00C32F2F"/>
    <w:rsid w:val="00C32FED"/>
    <w:rsid w:val="00C33201"/>
    <w:rsid w:val="00C3397A"/>
    <w:rsid w:val="00C34CC1"/>
    <w:rsid w:val="00C35896"/>
    <w:rsid w:val="00C363F3"/>
    <w:rsid w:val="00C3712D"/>
    <w:rsid w:val="00C40A3E"/>
    <w:rsid w:val="00C40F53"/>
    <w:rsid w:val="00C40FA5"/>
    <w:rsid w:val="00C41063"/>
    <w:rsid w:val="00C44189"/>
    <w:rsid w:val="00C47BDC"/>
    <w:rsid w:val="00C51DDB"/>
    <w:rsid w:val="00C51ECC"/>
    <w:rsid w:val="00C527BC"/>
    <w:rsid w:val="00C5453C"/>
    <w:rsid w:val="00C557EC"/>
    <w:rsid w:val="00C55E68"/>
    <w:rsid w:val="00C56124"/>
    <w:rsid w:val="00C56635"/>
    <w:rsid w:val="00C56892"/>
    <w:rsid w:val="00C5778E"/>
    <w:rsid w:val="00C609D1"/>
    <w:rsid w:val="00C60C12"/>
    <w:rsid w:val="00C6195C"/>
    <w:rsid w:val="00C62529"/>
    <w:rsid w:val="00C62628"/>
    <w:rsid w:val="00C62D91"/>
    <w:rsid w:val="00C65853"/>
    <w:rsid w:val="00C67779"/>
    <w:rsid w:val="00C67FD8"/>
    <w:rsid w:val="00C70793"/>
    <w:rsid w:val="00C7176D"/>
    <w:rsid w:val="00C71EA1"/>
    <w:rsid w:val="00C72933"/>
    <w:rsid w:val="00C72BF3"/>
    <w:rsid w:val="00C73522"/>
    <w:rsid w:val="00C73EEA"/>
    <w:rsid w:val="00C7497C"/>
    <w:rsid w:val="00C74DFD"/>
    <w:rsid w:val="00C75538"/>
    <w:rsid w:val="00C766AE"/>
    <w:rsid w:val="00C776DC"/>
    <w:rsid w:val="00C7794C"/>
    <w:rsid w:val="00C82757"/>
    <w:rsid w:val="00C83372"/>
    <w:rsid w:val="00C840C7"/>
    <w:rsid w:val="00C84F0D"/>
    <w:rsid w:val="00C862AC"/>
    <w:rsid w:val="00C86BD0"/>
    <w:rsid w:val="00C86E68"/>
    <w:rsid w:val="00C870AF"/>
    <w:rsid w:val="00C904FD"/>
    <w:rsid w:val="00C90E44"/>
    <w:rsid w:val="00C925E8"/>
    <w:rsid w:val="00C93BF7"/>
    <w:rsid w:val="00C93C4D"/>
    <w:rsid w:val="00C9412D"/>
    <w:rsid w:val="00C94942"/>
    <w:rsid w:val="00C94BA5"/>
    <w:rsid w:val="00C97A0A"/>
    <w:rsid w:val="00CA01C4"/>
    <w:rsid w:val="00CA19B8"/>
    <w:rsid w:val="00CA1DBC"/>
    <w:rsid w:val="00CA2178"/>
    <w:rsid w:val="00CA285C"/>
    <w:rsid w:val="00CA48D7"/>
    <w:rsid w:val="00CA5CC3"/>
    <w:rsid w:val="00CA5F09"/>
    <w:rsid w:val="00CA62FA"/>
    <w:rsid w:val="00CA7CDF"/>
    <w:rsid w:val="00CB16CA"/>
    <w:rsid w:val="00CB270F"/>
    <w:rsid w:val="00CB3043"/>
    <w:rsid w:val="00CB4F77"/>
    <w:rsid w:val="00CB588C"/>
    <w:rsid w:val="00CB5B97"/>
    <w:rsid w:val="00CB65F1"/>
    <w:rsid w:val="00CB795C"/>
    <w:rsid w:val="00CB7AC9"/>
    <w:rsid w:val="00CC03EF"/>
    <w:rsid w:val="00CC0730"/>
    <w:rsid w:val="00CC1B7F"/>
    <w:rsid w:val="00CC3543"/>
    <w:rsid w:val="00CC36D5"/>
    <w:rsid w:val="00CC39ED"/>
    <w:rsid w:val="00CC3D82"/>
    <w:rsid w:val="00CC5D4A"/>
    <w:rsid w:val="00CC6142"/>
    <w:rsid w:val="00CC69A6"/>
    <w:rsid w:val="00CC6B1C"/>
    <w:rsid w:val="00CC6F33"/>
    <w:rsid w:val="00CC79A7"/>
    <w:rsid w:val="00CC7AEB"/>
    <w:rsid w:val="00CD0824"/>
    <w:rsid w:val="00CD08F2"/>
    <w:rsid w:val="00CD133F"/>
    <w:rsid w:val="00CD16AD"/>
    <w:rsid w:val="00CD1F54"/>
    <w:rsid w:val="00CD23C2"/>
    <w:rsid w:val="00CD2784"/>
    <w:rsid w:val="00CD31C3"/>
    <w:rsid w:val="00CD3DE6"/>
    <w:rsid w:val="00CD41A9"/>
    <w:rsid w:val="00CD4A8E"/>
    <w:rsid w:val="00CD51AE"/>
    <w:rsid w:val="00CD5DE9"/>
    <w:rsid w:val="00CD6E0B"/>
    <w:rsid w:val="00CD7342"/>
    <w:rsid w:val="00CD7A45"/>
    <w:rsid w:val="00CD7BED"/>
    <w:rsid w:val="00CE159C"/>
    <w:rsid w:val="00CE37FA"/>
    <w:rsid w:val="00CE3B92"/>
    <w:rsid w:val="00CE5E8C"/>
    <w:rsid w:val="00CE6653"/>
    <w:rsid w:val="00CE6814"/>
    <w:rsid w:val="00CE733E"/>
    <w:rsid w:val="00CE7BF6"/>
    <w:rsid w:val="00CF180E"/>
    <w:rsid w:val="00CF33F8"/>
    <w:rsid w:val="00CF34B1"/>
    <w:rsid w:val="00CF4583"/>
    <w:rsid w:val="00CF58CE"/>
    <w:rsid w:val="00CF5DE9"/>
    <w:rsid w:val="00CF7B23"/>
    <w:rsid w:val="00D001F3"/>
    <w:rsid w:val="00D00286"/>
    <w:rsid w:val="00D00937"/>
    <w:rsid w:val="00D00F7A"/>
    <w:rsid w:val="00D01E57"/>
    <w:rsid w:val="00D01EE3"/>
    <w:rsid w:val="00D025A9"/>
    <w:rsid w:val="00D0358A"/>
    <w:rsid w:val="00D0479E"/>
    <w:rsid w:val="00D048BB"/>
    <w:rsid w:val="00D04C78"/>
    <w:rsid w:val="00D052FC"/>
    <w:rsid w:val="00D053DF"/>
    <w:rsid w:val="00D05DF3"/>
    <w:rsid w:val="00D05ED6"/>
    <w:rsid w:val="00D0609F"/>
    <w:rsid w:val="00D064E1"/>
    <w:rsid w:val="00D07CA6"/>
    <w:rsid w:val="00D10991"/>
    <w:rsid w:val="00D1130D"/>
    <w:rsid w:val="00D123D8"/>
    <w:rsid w:val="00D12575"/>
    <w:rsid w:val="00D12630"/>
    <w:rsid w:val="00D12F0E"/>
    <w:rsid w:val="00D144DC"/>
    <w:rsid w:val="00D14524"/>
    <w:rsid w:val="00D14C6B"/>
    <w:rsid w:val="00D152FD"/>
    <w:rsid w:val="00D17DE1"/>
    <w:rsid w:val="00D20637"/>
    <w:rsid w:val="00D2068E"/>
    <w:rsid w:val="00D2153F"/>
    <w:rsid w:val="00D219CA"/>
    <w:rsid w:val="00D245B4"/>
    <w:rsid w:val="00D24CF4"/>
    <w:rsid w:val="00D26707"/>
    <w:rsid w:val="00D27592"/>
    <w:rsid w:val="00D27665"/>
    <w:rsid w:val="00D27C98"/>
    <w:rsid w:val="00D311AF"/>
    <w:rsid w:val="00D31276"/>
    <w:rsid w:val="00D317BF"/>
    <w:rsid w:val="00D31C1E"/>
    <w:rsid w:val="00D31F65"/>
    <w:rsid w:val="00D323A6"/>
    <w:rsid w:val="00D32BB5"/>
    <w:rsid w:val="00D32D82"/>
    <w:rsid w:val="00D32FEE"/>
    <w:rsid w:val="00D34DD8"/>
    <w:rsid w:val="00D34E39"/>
    <w:rsid w:val="00D364C2"/>
    <w:rsid w:val="00D369BC"/>
    <w:rsid w:val="00D36E01"/>
    <w:rsid w:val="00D40EA7"/>
    <w:rsid w:val="00D41586"/>
    <w:rsid w:val="00D41DC7"/>
    <w:rsid w:val="00D42C56"/>
    <w:rsid w:val="00D42D13"/>
    <w:rsid w:val="00D43899"/>
    <w:rsid w:val="00D43C47"/>
    <w:rsid w:val="00D43E38"/>
    <w:rsid w:val="00D43FB2"/>
    <w:rsid w:val="00D444D5"/>
    <w:rsid w:val="00D4791A"/>
    <w:rsid w:val="00D47AB9"/>
    <w:rsid w:val="00D47EE0"/>
    <w:rsid w:val="00D504A5"/>
    <w:rsid w:val="00D5060C"/>
    <w:rsid w:val="00D50C5C"/>
    <w:rsid w:val="00D51CBC"/>
    <w:rsid w:val="00D5200D"/>
    <w:rsid w:val="00D52C0F"/>
    <w:rsid w:val="00D53812"/>
    <w:rsid w:val="00D53858"/>
    <w:rsid w:val="00D53B15"/>
    <w:rsid w:val="00D5485B"/>
    <w:rsid w:val="00D54E5B"/>
    <w:rsid w:val="00D55958"/>
    <w:rsid w:val="00D56830"/>
    <w:rsid w:val="00D56DD2"/>
    <w:rsid w:val="00D5749B"/>
    <w:rsid w:val="00D60D9D"/>
    <w:rsid w:val="00D639A2"/>
    <w:rsid w:val="00D65052"/>
    <w:rsid w:val="00D70A8C"/>
    <w:rsid w:val="00D70AAB"/>
    <w:rsid w:val="00D70D0B"/>
    <w:rsid w:val="00D70FC9"/>
    <w:rsid w:val="00D71486"/>
    <w:rsid w:val="00D716F4"/>
    <w:rsid w:val="00D717F9"/>
    <w:rsid w:val="00D71CCD"/>
    <w:rsid w:val="00D72153"/>
    <w:rsid w:val="00D72582"/>
    <w:rsid w:val="00D7294A"/>
    <w:rsid w:val="00D74697"/>
    <w:rsid w:val="00D74CC8"/>
    <w:rsid w:val="00D74D1B"/>
    <w:rsid w:val="00D7514B"/>
    <w:rsid w:val="00D76301"/>
    <w:rsid w:val="00D763EA"/>
    <w:rsid w:val="00D76501"/>
    <w:rsid w:val="00D76D33"/>
    <w:rsid w:val="00D802C0"/>
    <w:rsid w:val="00D80DFE"/>
    <w:rsid w:val="00D81511"/>
    <w:rsid w:val="00D81772"/>
    <w:rsid w:val="00D8251F"/>
    <w:rsid w:val="00D83803"/>
    <w:rsid w:val="00D839DB"/>
    <w:rsid w:val="00D83C84"/>
    <w:rsid w:val="00D84169"/>
    <w:rsid w:val="00D85228"/>
    <w:rsid w:val="00D87F83"/>
    <w:rsid w:val="00D91135"/>
    <w:rsid w:val="00D91DCC"/>
    <w:rsid w:val="00D92BEF"/>
    <w:rsid w:val="00D92E6E"/>
    <w:rsid w:val="00D93531"/>
    <w:rsid w:val="00D93BAF"/>
    <w:rsid w:val="00D944B9"/>
    <w:rsid w:val="00D94A48"/>
    <w:rsid w:val="00D94EA5"/>
    <w:rsid w:val="00D95586"/>
    <w:rsid w:val="00D957E4"/>
    <w:rsid w:val="00D96D89"/>
    <w:rsid w:val="00D97D40"/>
    <w:rsid w:val="00DA014D"/>
    <w:rsid w:val="00DA07D4"/>
    <w:rsid w:val="00DA12EE"/>
    <w:rsid w:val="00DA1FE9"/>
    <w:rsid w:val="00DA27C8"/>
    <w:rsid w:val="00DA2E0B"/>
    <w:rsid w:val="00DA353A"/>
    <w:rsid w:val="00DA4343"/>
    <w:rsid w:val="00DA49DE"/>
    <w:rsid w:val="00DA4EF6"/>
    <w:rsid w:val="00DA51DF"/>
    <w:rsid w:val="00DA6AF6"/>
    <w:rsid w:val="00DA6C49"/>
    <w:rsid w:val="00DB06F7"/>
    <w:rsid w:val="00DB0B41"/>
    <w:rsid w:val="00DB266E"/>
    <w:rsid w:val="00DB2B04"/>
    <w:rsid w:val="00DB5588"/>
    <w:rsid w:val="00DB6AE1"/>
    <w:rsid w:val="00DB6BCB"/>
    <w:rsid w:val="00DB6D3F"/>
    <w:rsid w:val="00DC0A8D"/>
    <w:rsid w:val="00DC13E1"/>
    <w:rsid w:val="00DC19A9"/>
    <w:rsid w:val="00DC1B09"/>
    <w:rsid w:val="00DC1CE3"/>
    <w:rsid w:val="00DC1FCC"/>
    <w:rsid w:val="00DC22A5"/>
    <w:rsid w:val="00DC53B1"/>
    <w:rsid w:val="00DC5CDB"/>
    <w:rsid w:val="00DC5F48"/>
    <w:rsid w:val="00DC7FF5"/>
    <w:rsid w:val="00DD09A1"/>
    <w:rsid w:val="00DD1738"/>
    <w:rsid w:val="00DD28B3"/>
    <w:rsid w:val="00DD3336"/>
    <w:rsid w:val="00DD366E"/>
    <w:rsid w:val="00DD4B3F"/>
    <w:rsid w:val="00DE0997"/>
    <w:rsid w:val="00DE1B66"/>
    <w:rsid w:val="00DE2904"/>
    <w:rsid w:val="00DE3830"/>
    <w:rsid w:val="00DE450D"/>
    <w:rsid w:val="00DE456F"/>
    <w:rsid w:val="00DE5B9A"/>
    <w:rsid w:val="00DE6120"/>
    <w:rsid w:val="00DE6856"/>
    <w:rsid w:val="00DE695E"/>
    <w:rsid w:val="00DE74F8"/>
    <w:rsid w:val="00DE76BC"/>
    <w:rsid w:val="00DF004D"/>
    <w:rsid w:val="00DF0171"/>
    <w:rsid w:val="00DF0855"/>
    <w:rsid w:val="00DF1D81"/>
    <w:rsid w:val="00DF2238"/>
    <w:rsid w:val="00DF310E"/>
    <w:rsid w:val="00DF3DC8"/>
    <w:rsid w:val="00DF46B3"/>
    <w:rsid w:val="00DF53A7"/>
    <w:rsid w:val="00DF5F4C"/>
    <w:rsid w:val="00DF62F1"/>
    <w:rsid w:val="00DF6BD2"/>
    <w:rsid w:val="00DF7D0F"/>
    <w:rsid w:val="00E008CC"/>
    <w:rsid w:val="00E00C0A"/>
    <w:rsid w:val="00E01137"/>
    <w:rsid w:val="00E03616"/>
    <w:rsid w:val="00E037F5"/>
    <w:rsid w:val="00E04A1D"/>
    <w:rsid w:val="00E05229"/>
    <w:rsid w:val="00E05384"/>
    <w:rsid w:val="00E0561B"/>
    <w:rsid w:val="00E05C53"/>
    <w:rsid w:val="00E0607B"/>
    <w:rsid w:val="00E06F8A"/>
    <w:rsid w:val="00E114B3"/>
    <w:rsid w:val="00E117EC"/>
    <w:rsid w:val="00E11881"/>
    <w:rsid w:val="00E1301E"/>
    <w:rsid w:val="00E13649"/>
    <w:rsid w:val="00E1411F"/>
    <w:rsid w:val="00E14BC2"/>
    <w:rsid w:val="00E15430"/>
    <w:rsid w:val="00E16F8B"/>
    <w:rsid w:val="00E2222A"/>
    <w:rsid w:val="00E223BE"/>
    <w:rsid w:val="00E232CA"/>
    <w:rsid w:val="00E241DA"/>
    <w:rsid w:val="00E25293"/>
    <w:rsid w:val="00E25DBA"/>
    <w:rsid w:val="00E25E56"/>
    <w:rsid w:val="00E260C2"/>
    <w:rsid w:val="00E26D38"/>
    <w:rsid w:val="00E27512"/>
    <w:rsid w:val="00E27A8E"/>
    <w:rsid w:val="00E31BFF"/>
    <w:rsid w:val="00E31FE2"/>
    <w:rsid w:val="00E3210E"/>
    <w:rsid w:val="00E33839"/>
    <w:rsid w:val="00E33F0F"/>
    <w:rsid w:val="00E3457B"/>
    <w:rsid w:val="00E34AA5"/>
    <w:rsid w:val="00E35951"/>
    <w:rsid w:val="00E35B25"/>
    <w:rsid w:val="00E3610B"/>
    <w:rsid w:val="00E36DE4"/>
    <w:rsid w:val="00E373D1"/>
    <w:rsid w:val="00E377D9"/>
    <w:rsid w:val="00E4071A"/>
    <w:rsid w:val="00E40AAA"/>
    <w:rsid w:val="00E40B1A"/>
    <w:rsid w:val="00E40B4D"/>
    <w:rsid w:val="00E4220B"/>
    <w:rsid w:val="00E424C7"/>
    <w:rsid w:val="00E43B2E"/>
    <w:rsid w:val="00E440D9"/>
    <w:rsid w:val="00E474FD"/>
    <w:rsid w:val="00E479CD"/>
    <w:rsid w:val="00E47BE8"/>
    <w:rsid w:val="00E47D69"/>
    <w:rsid w:val="00E50C1D"/>
    <w:rsid w:val="00E50DF9"/>
    <w:rsid w:val="00E51587"/>
    <w:rsid w:val="00E51663"/>
    <w:rsid w:val="00E51B6B"/>
    <w:rsid w:val="00E525DD"/>
    <w:rsid w:val="00E55946"/>
    <w:rsid w:val="00E559D4"/>
    <w:rsid w:val="00E565F1"/>
    <w:rsid w:val="00E57881"/>
    <w:rsid w:val="00E60D81"/>
    <w:rsid w:val="00E61086"/>
    <w:rsid w:val="00E61D45"/>
    <w:rsid w:val="00E627E7"/>
    <w:rsid w:val="00E62A09"/>
    <w:rsid w:val="00E62D9B"/>
    <w:rsid w:val="00E62EA6"/>
    <w:rsid w:val="00E6442B"/>
    <w:rsid w:val="00E6458C"/>
    <w:rsid w:val="00E65229"/>
    <w:rsid w:val="00E66D9C"/>
    <w:rsid w:val="00E67BD1"/>
    <w:rsid w:val="00E71D32"/>
    <w:rsid w:val="00E738C5"/>
    <w:rsid w:val="00E739AF"/>
    <w:rsid w:val="00E744F8"/>
    <w:rsid w:val="00E74A6A"/>
    <w:rsid w:val="00E7667A"/>
    <w:rsid w:val="00E767BD"/>
    <w:rsid w:val="00E76A24"/>
    <w:rsid w:val="00E76ADA"/>
    <w:rsid w:val="00E76E6A"/>
    <w:rsid w:val="00E7725E"/>
    <w:rsid w:val="00E772F9"/>
    <w:rsid w:val="00E77476"/>
    <w:rsid w:val="00E774BF"/>
    <w:rsid w:val="00E82E34"/>
    <w:rsid w:val="00E84836"/>
    <w:rsid w:val="00E857F6"/>
    <w:rsid w:val="00E85EA6"/>
    <w:rsid w:val="00E869B3"/>
    <w:rsid w:val="00E87FE5"/>
    <w:rsid w:val="00E9046D"/>
    <w:rsid w:val="00E919D8"/>
    <w:rsid w:val="00E91E4D"/>
    <w:rsid w:val="00E921CA"/>
    <w:rsid w:val="00E92785"/>
    <w:rsid w:val="00E92E85"/>
    <w:rsid w:val="00E92F8C"/>
    <w:rsid w:val="00E933A6"/>
    <w:rsid w:val="00E95190"/>
    <w:rsid w:val="00E9601E"/>
    <w:rsid w:val="00E96325"/>
    <w:rsid w:val="00EA0165"/>
    <w:rsid w:val="00EA1732"/>
    <w:rsid w:val="00EA1DC2"/>
    <w:rsid w:val="00EA2552"/>
    <w:rsid w:val="00EA301B"/>
    <w:rsid w:val="00EA550A"/>
    <w:rsid w:val="00EA5525"/>
    <w:rsid w:val="00EA5657"/>
    <w:rsid w:val="00EB0FAE"/>
    <w:rsid w:val="00EB2AA2"/>
    <w:rsid w:val="00EB33F3"/>
    <w:rsid w:val="00EB5308"/>
    <w:rsid w:val="00EB617F"/>
    <w:rsid w:val="00EB6BA8"/>
    <w:rsid w:val="00EB76CF"/>
    <w:rsid w:val="00EC1126"/>
    <w:rsid w:val="00EC1918"/>
    <w:rsid w:val="00EC2988"/>
    <w:rsid w:val="00EC2A7A"/>
    <w:rsid w:val="00EC2D18"/>
    <w:rsid w:val="00EC44F6"/>
    <w:rsid w:val="00EC49A0"/>
    <w:rsid w:val="00EC5126"/>
    <w:rsid w:val="00EC6D57"/>
    <w:rsid w:val="00EC77B9"/>
    <w:rsid w:val="00EC7F25"/>
    <w:rsid w:val="00ED1469"/>
    <w:rsid w:val="00ED3608"/>
    <w:rsid w:val="00ED37CB"/>
    <w:rsid w:val="00ED400C"/>
    <w:rsid w:val="00ED42EC"/>
    <w:rsid w:val="00ED483F"/>
    <w:rsid w:val="00ED4BC1"/>
    <w:rsid w:val="00ED4E8F"/>
    <w:rsid w:val="00ED4ED1"/>
    <w:rsid w:val="00ED52D8"/>
    <w:rsid w:val="00ED6E8C"/>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DCF"/>
    <w:rsid w:val="00EE4EA0"/>
    <w:rsid w:val="00EE5178"/>
    <w:rsid w:val="00EE6169"/>
    <w:rsid w:val="00EE62A3"/>
    <w:rsid w:val="00EE665E"/>
    <w:rsid w:val="00EF0591"/>
    <w:rsid w:val="00EF08E7"/>
    <w:rsid w:val="00EF1664"/>
    <w:rsid w:val="00EF244B"/>
    <w:rsid w:val="00EF277A"/>
    <w:rsid w:val="00EF39F9"/>
    <w:rsid w:val="00EF3DDB"/>
    <w:rsid w:val="00EF4407"/>
    <w:rsid w:val="00EF4945"/>
    <w:rsid w:val="00EF5366"/>
    <w:rsid w:val="00EF585D"/>
    <w:rsid w:val="00EF6AD5"/>
    <w:rsid w:val="00EF6E72"/>
    <w:rsid w:val="00F00671"/>
    <w:rsid w:val="00F00896"/>
    <w:rsid w:val="00F01EB6"/>
    <w:rsid w:val="00F02F95"/>
    <w:rsid w:val="00F0325E"/>
    <w:rsid w:val="00F03577"/>
    <w:rsid w:val="00F03A3D"/>
    <w:rsid w:val="00F03F10"/>
    <w:rsid w:val="00F046A1"/>
    <w:rsid w:val="00F06138"/>
    <w:rsid w:val="00F06E1A"/>
    <w:rsid w:val="00F07266"/>
    <w:rsid w:val="00F10DF3"/>
    <w:rsid w:val="00F11682"/>
    <w:rsid w:val="00F117D4"/>
    <w:rsid w:val="00F11837"/>
    <w:rsid w:val="00F11F4B"/>
    <w:rsid w:val="00F12C57"/>
    <w:rsid w:val="00F13FBA"/>
    <w:rsid w:val="00F14263"/>
    <w:rsid w:val="00F15720"/>
    <w:rsid w:val="00F15D38"/>
    <w:rsid w:val="00F16E3C"/>
    <w:rsid w:val="00F172AF"/>
    <w:rsid w:val="00F20744"/>
    <w:rsid w:val="00F20855"/>
    <w:rsid w:val="00F21E35"/>
    <w:rsid w:val="00F23C23"/>
    <w:rsid w:val="00F23C4D"/>
    <w:rsid w:val="00F241C0"/>
    <w:rsid w:val="00F24D1C"/>
    <w:rsid w:val="00F264FC"/>
    <w:rsid w:val="00F267F0"/>
    <w:rsid w:val="00F26EDF"/>
    <w:rsid w:val="00F26FE1"/>
    <w:rsid w:val="00F2761C"/>
    <w:rsid w:val="00F3011A"/>
    <w:rsid w:val="00F3040F"/>
    <w:rsid w:val="00F31B2C"/>
    <w:rsid w:val="00F33AF9"/>
    <w:rsid w:val="00F3407A"/>
    <w:rsid w:val="00F34164"/>
    <w:rsid w:val="00F3569E"/>
    <w:rsid w:val="00F362B5"/>
    <w:rsid w:val="00F36547"/>
    <w:rsid w:val="00F3765C"/>
    <w:rsid w:val="00F37B38"/>
    <w:rsid w:val="00F4018F"/>
    <w:rsid w:val="00F40695"/>
    <w:rsid w:val="00F42037"/>
    <w:rsid w:val="00F426E2"/>
    <w:rsid w:val="00F427C1"/>
    <w:rsid w:val="00F42925"/>
    <w:rsid w:val="00F434B3"/>
    <w:rsid w:val="00F444C3"/>
    <w:rsid w:val="00F448D0"/>
    <w:rsid w:val="00F44CA1"/>
    <w:rsid w:val="00F454FA"/>
    <w:rsid w:val="00F4661B"/>
    <w:rsid w:val="00F4732A"/>
    <w:rsid w:val="00F47B1C"/>
    <w:rsid w:val="00F50B79"/>
    <w:rsid w:val="00F51CE7"/>
    <w:rsid w:val="00F5229C"/>
    <w:rsid w:val="00F525F2"/>
    <w:rsid w:val="00F53253"/>
    <w:rsid w:val="00F53AF3"/>
    <w:rsid w:val="00F53B1E"/>
    <w:rsid w:val="00F53E36"/>
    <w:rsid w:val="00F565F7"/>
    <w:rsid w:val="00F57064"/>
    <w:rsid w:val="00F57093"/>
    <w:rsid w:val="00F57482"/>
    <w:rsid w:val="00F57EF2"/>
    <w:rsid w:val="00F60563"/>
    <w:rsid w:val="00F635E5"/>
    <w:rsid w:val="00F64C20"/>
    <w:rsid w:val="00F64C73"/>
    <w:rsid w:val="00F64E1D"/>
    <w:rsid w:val="00F70524"/>
    <w:rsid w:val="00F70589"/>
    <w:rsid w:val="00F7266F"/>
    <w:rsid w:val="00F74743"/>
    <w:rsid w:val="00F752AE"/>
    <w:rsid w:val="00F7535E"/>
    <w:rsid w:val="00F77540"/>
    <w:rsid w:val="00F8067B"/>
    <w:rsid w:val="00F80A49"/>
    <w:rsid w:val="00F80C15"/>
    <w:rsid w:val="00F80D86"/>
    <w:rsid w:val="00F815D9"/>
    <w:rsid w:val="00F81EE5"/>
    <w:rsid w:val="00F82BCA"/>
    <w:rsid w:val="00F84B3D"/>
    <w:rsid w:val="00F84C85"/>
    <w:rsid w:val="00F84C8A"/>
    <w:rsid w:val="00F85C0D"/>
    <w:rsid w:val="00F8611D"/>
    <w:rsid w:val="00F90212"/>
    <w:rsid w:val="00F90913"/>
    <w:rsid w:val="00F90DEA"/>
    <w:rsid w:val="00F9265F"/>
    <w:rsid w:val="00F93065"/>
    <w:rsid w:val="00F9369D"/>
    <w:rsid w:val="00F94011"/>
    <w:rsid w:val="00F94333"/>
    <w:rsid w:val="00F9491E"/>
    <w:rsid w:val="00F94C3B"/>
    <w:rsid w:val="00F95522"/>
    <w:rsid w:val="00F957ED"/>
    <w:rsid w:val="00F96AB7"/>
    <w:rsid w:val="00F971AA"/>
    <w:rsid w:val="00FA0CD1"/>
    <w:rsid w:val="00FA3475"/>
    <w:rsid w:val="00FA3B0B"/>
    <w:rsid w:val="00FA3C10"/>
    <w:rsid w:val="00FA4713"/>
    <w:rsid w:val="00FA549A"/>
    <w:rsid w:val="00FA59AE"/>
    <w:rsid w:val="00FA62BC"/>
    <w:rsid w:val="00FA6CBC"/>
    <w:rsid w:val="00FB0F30"/>
    <w:rsid w:val="00FB1147"/>
    <w:rsid w:val="00FB148F"/>
    <w:rsid w:val="00FB1BFA"/>
    <w:rsid w:val="00FB2999"/>
    <w:rsid w:val="00FB2C86"/>
    <w:rsid w:val="00FB31D0"/>
    <w:rsid w:val="00FB3448"/>
    <w:rsid w:val="00FB36B3"/>
    <w:rsid w:val="00FB3D76"/>
    <w:rsid w:val="00FB3D8E"/>
    <w:rsid w:val="00FB49AC"/>
    <w:rsid w:val="00FB4CC7"/>
    <w:rsid w:val="00FB4E27"/>
    <w:rsid w:val="00FB511E"/>
    <w:rsid w:val="00FB6B56"/>
    <w:rsid w:val="00FB7489"/>
    <w:rsid w:val="00FB74BF"/>
    <w:rsid w:val="00FB774A"/>
    <w:rsid w:val="00FC055F"/>
    <w:rsid w:val="00FC0E07"/>
    <w:rsid w:val="00FC1788"/>
    <w:rsid w:val="00FC35B0"/>
    <w:rsid w:val="00FC3D85"/>
    <w:rsid w:val="00FC5DB6"/>
    <w:rsid w:val="00FC6047"/>
    <w:rsid w:val="00FC613A"/>
    <w:rsid w:val="00FC6895"/>
    <w:rsid w:val="00FC6957"/>
    <w:rsid w:val="00FC74D4"/>
    <w:rsid w:val="00FD24AD"/>
    <w:rsid w:val="00FD40CC"/>
    <w:rsid w:val="00FD4186"/>
    <w:rsid w:val="00FD504C"/>
    <w:rsid w:val="00FD59F2"/>
    <w:rsid w:val="00FD5FBA"/>
    <w:rsid w:val="00FD6838"/>
    <w:rsid w:val="00FD7818"/>
    <w:rsid w:val="00FE050E"/>
    <w:rsid w:val="00FE074B"/>
    <w:rsid w:val="00FE0DB8"/>
    <w:rsid w:val="00FE13AD"/>
    <w:rsid w:val="00FE196C"/>
    <w:rsid w:val="00FE1B31"/>
    <w:rsid w:val="00FE21DB"/>
    <w:rsid w:val="00FE2631"/>
    <w:rsid w:val="00FE2D33"/>
    <w:rsid w:val="00FE2D97"/>
    <w:rsid w:val="00FE3911"/>
    <w:rsid w:val="00FE394F"/>
    <w:rsid w:val="00FE4580"/>
    <w:rsid w:val="00FE4B53"/>
    <w:rsid w:val="00FE5AB0"/>
    <w:rsid w:val="00FE5B6E"/>
    <w:rsid w:val="00FE5F93"/>
    <w:rsid w:val="00FE6508"/>
    <w:rsid w:val="00FE786B"/>
    <w:rsid w:val="00FE7CDC"/>
    <w:rsid w:val="00FF05B5"/>
    <w:rsid w:val="00FF0986"/>
    <w:rsid w:val="00FF246D"/>
    <w:rsid w:val="00FF2D0C"/>
    <w:rsid w:val="00FF3192"/>
    <w:rsid w:val="00FF31BD"/>
    <w:rsid w:val="00FF348E"/>
    <w:rsid w:val="00FF3A20"/>
    <w:rsid w:val="00FF45D0"/>
    <w:rsid w:val="00FF608B"/>
    <w:rsid w:val="00FF6F8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81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4828">
      <w:bodyDiv w:val="1"/>
      <w:marLeft w:val="0"/>
      <w:marRight w:val="0"/>
      <w:marTop w:val="0"/>
      <w:marBottom w:val="0"/>
      <w:divBdr>
        <w:top w:val="none" w:sz="0" w:space="0" w:color="auto"/>
        <w:left w:val="none" w:sz="0" w:space="0" w:color="auto"/>
        <w:bottom w:val="none" w:sz="0" w:space="0" w:color="auto"/>
        <w:right w:val="none" w:sz="0" w:space="0" w:color="auto"/>
      </w:divBdr>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02878099">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073550042">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A37A05-4401-44AD-8106-90EE45EE42B4}">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10530</TotalTime>
  <Pages>214</Pages>
  <Words>71211</Words>
  <Characters>405906</Characters>
  <Application>Microsoft Office Word</Application>
  <DocSecurity>0</DocSecurity>
  <Lines>3382</Lines>
  <Paragraphs>952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476165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2744</cp:revision>
  <cp:lastPrinted>2026-08-14T16:57:00Z</cp:lastPrinted>
  <dcterms:created xsi:type="dcterms:W3CDTF">2026-03-18T16:13:00Z</dcterms:created>
  <dcterms:modified xsi:type="dcterms:W3CDTF">2026-08-31T16:51:00Z</dcterms:modified>
</cp:coreProperties>
</file>