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663E63">
        <w:br/>
      </w:r>
      <w:r w:rsidRPr="00663E63">
        <w:br/>
      </w:r>
      <w:r w:rsidRPr="00663E63">
        <w:br/>
      </w:r>
      <w:r w:rsidRPr="00663E63">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B146C2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02F86">
        <w:rPr>
          <w:noProof/>
        </w:rPr>
        <w:t>1</w:t>
      </w:r>
      <w:r w:rsidR="004E4904">
        <w:fldChar w:fldCharType="end"/>
      </w:r>
    </w:p>
    <w:p w14:paraId="4F807338" w14:textId="16C5ED5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02F86">
        <w:rPr>
          <w:noProof/>
        </w:rPr>
        <w:t>18</w:t>
      </w:r>
      <w:r w:rsidR="004E4904">
        <w:fldChar w:fldCharType="end"/>
      </w:r>
    </w:p>
    <w:p w14:paraId="0DD1064F" w14:textId="0109F2F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02F86">
        <w:rPr>
          <w:noProof/>
        </w:rPr>
        <w:t>24</w:t>
      </w:r>
      <w:r w:rsidR="004E4904">
        <w:fldChar w:fldCharType="end"/>
      </w:r>
    </w:p>
    <w:p w14:paraId="26EBCBCF" w14:textId="3226C21A"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02F86">
        <w:rPr>
          <w:noProof/>
        </w:rPr>
        <w:t>37</w:t>
      </w:r>
      <w:r w:rsidR="004E4904">
        <w:fldChar w:fldCharType="end"/>
      </w:r>
    </w:p>
    <w:p w14:paraId="3EF68623" w14:textId="268BCA1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02F86">
        <w:rPr>
          <w:noProof/>
        </w:rPr>
        <w:t>48</w:t>
      </w:r>
      <w:r w:rsidR="004E4904">
        <w:fldChar w:fldCharType="end"/>
      </w:r>
    </w:p>
    <w:p w14:paraId="1284C090" w14:textId="7049A46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02F86">
        <w:rPr>
          <w:noProof/>
        </w:rPr>
        <w:t>55</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0B715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02F86">
        <w:rPr>
          <w:noProof/>
        </w:rPr>
        <w:t>84</w:t>
      </w:r>
      <w:r>
        <w:fldChar w:fldCharType="end"/>
      </w:r>
    </w:p>
    <w:p w14:paraId="5A9C311D" w14:textId="623D328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02F86" w:rsidRPr="00A02F86">
        <w:rPr>
          <w:noProof/>
        </w:rPr>
        <w:t>108</w:t>
      </w:r>
      <w:r w:rsidR="004E4904">
        <w:fldChar w:fldCharType="end"/>
      </w:r>
    </w:p>
    <w:p w14:paraId="011A3D1D" w14:textId="6613DF4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02F86">
        <w:rPr>
          <w:noProof/>
        </w:rPr>
        <w:t>117</w:t>
      </w:r>
      <w:r w:rsidR="004E4904">
        <w:fldChar w:fldCharType="end"/>
      </w:r>
    </w:p>
    <w:p w14:paraId="66A725F3" w14:textId="247DD5B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02F86">
        <w:rPr>
          <w:noProof/>
        </w:rPr>
        <w:t>120</w:t>
      </w:r>
      <w:r w:rsidR="004E4904">
        <w:fldChar w:fldCharType="end"/>
      </w:r>
    </w:p>
    <w:p w14:paraId="3567BFC2" w14:textId="0871955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02F86">
        <w:rPr>
          <w:noProof/>
          <w:lang w:val="en-US"/>
        </w:rPr>
        <w:t>150</w:t>
      </w:r>
      <w:r w:rsidR="004E4904">
        <w:fldChar w:fldCharType="end"/>
      </w:r>
    </w:p>
    <w:p w14:paraId="271DF338" w14:textId="440F50D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02F86" w:rsidRPr="00A02F86">
        <w:rPr>
          <w:noProof/>
        </w:rPr>
        <w:t>152</w:t>
      </w:r>
      <w:r w:rsidR="00D04C78">
        <w:rPr>
          <w:lang w:val="en-US"/>
        </w:rPr>
        <w:fldChar w:fldCharType="end"/>
      </w:r>
    </w:p>
    <w:p w14:paraId="7FB45366" w14:textId="72C26D02"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A02F86">
        <w:rPr>
          <w:noProof/>
        </w:rPr>
        <w:t>162</w:t>
      </w:r>
      <w:r w:rsidR="001D04A6">
        <w:fldChar w:fldCharType="end"/>
      </w:r>
    </w:p>
    <w:p w14:paraId="5ACDACEA" w14:textId="5D6E2FA9"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A02F86">
        <w:rPr>
          <w:noProof/>
        </w:rPr>
        <w:t>168</w:t>
      </w:r>
      <w:r>
        <w:fldChar w:fldCharType="end"/>
      </w:r>
    </w:p>
    <w:p w14:paraId="629E3238" w14:textId="6BB2031C"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A02F86">
        <w:rPr>
          <w:noProof/>
        </w:rPr>
        <w:t>173</w:t>
      </w:r>
      <w:r>
        <w:fldChar w:fldCharType="end"/>
      </w:r>
    </w:p>
    <w:p w14:paraId="605D76D3" w14:textId="30D3D252"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A02F86">
        <w:rPr>
          <w:noProof/>
        </w:rPr>
        <w:t>176</w:t>
      </w:r>
      <w:r w:rsidR="0087610F">
        <w:fldChar w:fldCharType="end"/>
      </w:r>
    </w:p>
    <w:p w14:paraId="68344AAB" w14:textId="15AA2177"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A02F86">
        <w:rPr>
          <w:noProof/>
        </w:rPr>
        <w:t>180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90218B"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1B75E1E4"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 миграционный баланс составил плюс 438 тыс. чел.</w:t>
      </w:r>
    </w:p>
    <w:p w14:paraId="499EDA60" w14:textId="387CF4E9" w:rsidR="00D43C47" w:rsidRDefault="00663E63" w:rsidP="00D43C47">
      <w:pPr>
        <w:pStyle w:val="XNormal"/>
        <w:spacing w:line="240" w:lineRule="auto"/>
        <w:rPr>
          <w:i/>
          <w:iCs/>
        </w:rPr>
      </w:pPr>
      <w:r>
        <w:t xml:space="preserve">Данные ЦСК сведены </w:t>
      </w:r>
      <w:r w:rsidR="00C776DC">
        <w:t xml:space="preserve">исследованием </w:t>
      </w:r>
      <w:r>
        <w:rPr>
          <w:lang w:val="en-US"/>
        </w:rPr>
        <w:t>NBER</w:t>
      </w:r>
      <w:r>
        <w:t xml:space="preserve">, унаследовавшим из них значительную опечатку в величине миграционного баланса с Германией в 1895 году. В соседние </w:t>
      </w:r>
      <w:r w:rsidR="00F9265F">
        <w:t xml:space="preserve">с 1895 </w:t>
      </w:r>
      <w:r>
        <w:t xml:space="preserve">годы этот баланс был умеренно положительным, ранжируясь от 3 до 26 тыс. в год, но в 1895 году согласно таблице </w:t>
      </w:r>
      <w:r>
        <w:rPr>
          <w:lang w:val="en-US"/>
        </w:rPr>
        <w:t>NBER</w:t>
      </w:r>
      <w:r w:rsidRPr="00663E63">
        <w:t xml:space="preserve"> </w:t>
      </w:r>
      <w:r w:rsidR="000A2D23">
        <w:t xml:space="preserve">внезапно </w:t>
      </w:r>
      <w:r>
        <w:t>составил минус 85 тыс. чел.</w:t>
      </w:r>
      <w:r w:rsidR="000A2D23">
        <w:t xml:space="preserve">, хотя ни в России, ни в Германии в этот период никаких экстраординарных событий не происходило. </w:t>
      </w:r>
      <w:r w:rsidR="000A2D23">
        <w:rPr>
          <w:lang w:val="en-US"/>
        </w:rPr>
        <w:t>NBER</w:t>
      </w:r>
      <w:r w:rsidR="000A2D23" w:rsidRPr="000A2D23">
        <w:t xml:space="preserve"> </w:t>
      </w:r>
      <w:r w:rsidR="000A2D23">
        <w:t xml:space="preserve">заимствовал величины из </w:t>
      </w:r>
      <w:r w:rsidR="00D43C47" w:rsidRPr="00D43C47">
        <w:t>“</w:t>
      </w:r>
      <w:r w:rsidR="000A2D23">
        <w:t>Сборника сведений по России 1896</w:t>
      </w:r>
      <w:r w:rsidR="00D43C47" w:rsidRPr="00D43C47">
        <w:t>”</w:t>
      </w:r>
      <w:r w:rsidR="000A2D23">
        <w:t xml:space="preserve"> (</w:t>
      </w:r>
      <w:r w:rsidR="00D43C47" w:rsidRPr="00D43C47">
        <w:t>“</w:t>
      </w:r>
      <w:r w:rsidR="000A2D23">
        <w:t>Статистика Российской Империи</w:t>
      </w:r>
      <w:r w:rsidR="00D43C47" w:rsidRPr="00D43C47">
        <w:t>”</w:t>
      </w:r>
      <w:r w:rsidR="000A2D23">
        <w:t xml:space="preserve">, вып. </w:t>
      </w:r>
      <w:r w:rsidR="000A2D23">
        <w:rPr>
          <w:lang w:val="en-US"/>
        </w:rPr>
        <w:t>XL</w:t>
      </w:r>
      <w:r w:rsidR="000A2D23">
        <w:t xml:space="preserve">, С.-Пб., 1897), стр. 359, а источником для </w:t>
      </w:r>
      <w:r w:rsidR="00D43C47" w:rsidRPr="00D43C47">
        <w:t>“</w:t>
      </w:r>
      <w:r w:rsidR="000A2D23">
        <w:t>Сборника</w:t>
      </w:r>
      <w:r w:rsidR="00D43C47" w:rsidRPr="00D43C47">
        <w:t>”</w:t>
      </w:r>
      <w:r w:rsidR="000A2D23">
        <w:t xml:space="preserve"> стал</w:t>
      </w:r>
      <w:r w:rsidR="00D43C47">
        <w:t xml:space="preserve"> </w:t>
      </w:r>
      <w:r w:rsidR="00D43C47" w:rsidRPr="00D43C47">
        <w:t>“Обзор внешней торговли России по европейской и азиатской границам за 1895 год”, С.-Пб., 1897.</w:t>
      </w:r>
      <w:r w:rsidR="00580E89">
        <w:t xml:space="preserve"> </w:t>
      </w:r>
      <w:r w:rsidR="00580E89">
        <w:rPr>
          <w:lang w:val="en-US"/>
        </w:rPr>
        <w:t>###@@@</w:t>
      </w:r>
      <w:bookmarkStart w:id="4" w:name="_GoBack"/>
      <w:bookmarkEnd w:id="4"/>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8359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243"/>
        <w:gridCol w:w="146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легальная</w:t>
            </w:r>
          </w:p>
        </w:tc>
        <w:tc>
          <w:tcPr>
            <w:tcW w:w="0" w:type="auto"/>
            <w:shd w:val="clear" w:color="auto" w:fill="EEECE1" w:themeFill="background2"/>
            <w:noWrap/>
            <w:vAlign w:val="center"/>
            <w:hideMark/>
          </w:tcPr>
          <w:p w14:paraId="4FAEFCA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нелегальная</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B24125" w:rsidRPr="00B24125" w14:paraId="1C7123A1" w14:textId="77777777" w:rsidTr="00B24125">
        <w:trPr>
          <w:cantSplit/>
          <w:jc w:val="center"/>
        </w:trPr>
        <w:tc>
          <w:tcPr>
            <w:tcW w:w="0" w:type="auto"/>
            <w:shd w:val="clear" w:color="auto" w:fill="auto"/>
            <w:noWrap/>
            <w:vAlign w:val="center"/>
            <w:hideMark/>
          </w:tcPr>
          <w:p w14:paraId="5AC4E3DF"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shd w:val="clear" w:color="auto" w:fill="auto"/>
            <w:noWrap/>
            <w:vAlign w:val="center"/>
            <w:hideMark/>
          </w:tcPr>
          <w:p w14:paraId="4E66D0D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9,121</w:t>
            </w:r>
          </w:p>
        </w:tc>
        <w:tc>
          <w:tcPr>
            <w:tcW w:w="0" w:type="auto"/>
            <w:shd w:val="clear" w:color="auto" w:fill="auto"/>
            <w:noWrap/>
            <w:vAlign w:val="center"/>
            <w:hideMark/>
          </w:tcPr>
          <w:p w14:paraId="596647A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shd w:val="clear" w:color="auto" w:fill="auto"/>
            <w:noWrap/>
            <w:vAlign w:val="center"/>
            <w:hideMark/>
          </w:tcPr>
          <w:p w14:paraId="43D7CE6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916EFA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shd w:val="clear" w:color="auto" w:fill="auto"/>
            <w:noWrap/>
            <w:vAlign w:val="center"/>
            <w:hideMark/>
          </w:tcPr>
          <w:p w14:paraId="0FF3F0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69,892</w:t>
            </w:r>
          </w:p>
        </w:tc>
      </w:tr>
      <w:tr w:rsidR="00B24125" w:rsidRPr="00B24125" w14:paraId="09D95E3A" w14:textId="77777777" w:rsidTr="00B24125">
        <w:trPr>
          <w:cantSplit/>
          <w:jc w:val="center"/>
        </w:trPr>
        <w:tc>
          <w:tcPr>
            <w:tcW w:w="0" w:type="auto"/>
            <w:shd w:val="clear" w:color="auto" w:fill="auto"/>
            <w:noWrap/>
            <w:vAlign w:val="center"/>
            <w:hideMark/>
          </w:tcPr>
          <w:p w14:paraId="3B70ABC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shd w:val="clear" w:color="auto" w:fill="auto"/>
            <w:noWrap/>
            <w:vAlign w:val="center"/>
            <w:hideMark/>
          </w:tcPr>
          <w:p w14:paraId="6C7AFEC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11,000</w:t>
            </w:r>
          </w:p>
        </w:tc>
        <w:tc>
          <w:tcPr>
            <w:tcW w:w="0" w:type="auto"/>
            <w:shd w:val="clear" w:color="auto" w:fill="auto"/>
            <w:noWrap/>
            <w:vAlign w:val="center"/>
            <w:hideMark/>
          </w:tcPr>
          <w:p w14:paraId="458C2F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shd w:val="clear" w:color="auto" w:fill="auto"/>
            <w:noWrap/>
            <w:vAlign w:val="center"/>
            <w:hideMark/>
          </w:tcPr>
          <w:p w14:paraId="2E17235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8B27ED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shd w:val="clear" w:color="auto" w:fill="auto"/>
            <w:noWrap/>
            <w:vAlign w:val="center"/>
            <w:hideMark/>
          </w:tcPr>
          <w:p w14:paraId="02B8E29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93,178</w:t>
            </w:r>
          </w:p>
        </w:tc>
      </w:tr>
      <w:tr w:rsidR="00B24125" w:rsidRPr="00B24125" w14:paraId="102E85A3" w14:textId="77777777" w:rsidTr="00B24125">
        <w:trPr>
          <w:cantSplit/>
          <w:jc w:val="center"/>
        </w:trPr>
        <w:tc>
          <w:tcPr>
            <w:tcW w:w="0" w:type="auto"/>
            <w:shd w:val="clear" w:color="auto" w:fill="auto"/>
            <w:noWrap/>
            <w:vAlign w:val="center"/>
            <w:hideMark/>
          </w:tcPr>
          <w:p w14:paraId="7300805B"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shd w:val="clear" w:color="auto" w:fill="auto"/>
            <w:noWrap/>
            <w:vAlign w:val="center"/>
            <w:hideMark/>
          </w:tcPr>
          <w:p w14:paraId="7549171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13,560</w:t>
            </w:r>
          </w:p>
        </w:tc>
        <w:tc>
          <w:tcPr>
            <w:tcW w:w="0" w:type="auto"/>
            <w:shd w:val="clear" w:color="auto" w:fill="auto"/>
            <w:noWrap/>
            <w:vAlign w:val="center"/>
            <w:hideMark/>
          </w:tcPr>
          <w:p w14:paraId="10088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shd w:val="clear" w:color="auto" w:fill="auto"/>
            <w:noWrap/>
            <w:vAlign w:val="center"/>
            <w:hideMark/>
          </w:tcPr>
          <w:p w14:paraId="32F0AFF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569ADB1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shd w:val="clear" w:color="auto" w:fill="auto"/>
            <w:noWrap/>
            <w:vAlign w:val="center"/>
            <w:hideMark/>
          </w:tcPr>
          <w:p w14:paraId="0DD3C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63,941</w:t>
            </w:r>
          </w:p>
        </w:tc>
      </w:tr>
      <w:tr w:rsidR="00B24125" w:rsidRPr="00B24125" w14:paraId="16BE8386" w14:textId="77777777" w:rsidTr="00B24125">
        <w:trPr>
          <w:cantSplit/>
          <w:jc w:val="center"/>
        </w:trPr>
        <w:tc>
          <w:tcPr>
            <w:tcW w:w="0" w:type="auto"/>
            <w:shd w:val="clear" w:color="auto" w:fill="auto"/>
            <w:noWrap/>
            <w:vAlign w:val="center"/>
            <w:hideMark/>
          </w:tcPr>
          <w:p w14:paraId="63C979E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shd w:val="clear" w:color="auto" w:fill="auto"/>
            <w:noWrap/>
            <w:vAlign w:val="center"/>
            <w:hideMark/>
          </w:tcPr>
          <w:p w14:paraId="435796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16,938</w:t>
            </w:r>
          </w:p>
        </w:tc>
        <w:tc>
          <w:tcPr>
            <w:tcW w:w="0" w:type="auto"/>
            <w:shd w:val="clear" w:color="auto" w:fill="auto"/>
            <w:noWrap/>
            <w:vAlign w:val="center"/>
            <w:hideMark/>
          </w:tcPr>
          <w:p w14:paraId="123EFDD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shd w:val="clear" w:color="auto" w:fill="auto"/>
            <w:noWrap/>
            <w:vAlign w:val="center"/>
            <w:hideMark/>
          </w:tcPr>
          <w:p w14:paraId="159C32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2444E1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shd w:val="clear" w:color="auto" w:fill="auto"/>
            <w:noWrap/>
            <w:vAlign w:val="center"/>
            <w:hideMark/>
          </w:tcPr>
          <w:p w14:paraId="0196F19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66,097</w:t>
            </w:r>
          </w:p>
        </w:tc>
      </w:tr>
      <w:tr w:rsidR="00B24125" w:rsidRPr="00B24125" w14:paraId="5CB2F92A" w14:textId="77777777" w:rsidTr="00B24125">
        <w:trPr>
          <w:cantSplit/>
          <w:jc w:val="center"/>
        </w:trPr>
        <w:tc>
          <w:tcPr>
            <w:tcW w:w="0" w:type="auto"/>
            <w:shd w:val="clear" w:color="auto" w:fill="auto"/>
            <w:noWrap/>
            <w:vAlign w:val="center"/>
            <w:hideMark/>
          </w:tcPr>
          <w:p w14:paraId="25C86D78"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shd w:val="clear" w:color="auto" w:fill="auto"/>
            <w:noWrap/>
            <w:vAlign w:val="center"/>
            <w:hideMark/>
          </w:tcPr>
          <w:p w14:paraId="151C6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21,491</w:t>
            </w:r>
          </w:p>
        </w:tc>
        <w:tc>
          <w:tcPr>
            <w:tcW w:w="0" w:type="auto"/>
            <w:shd w:val="clear" w:color="auto" w:fill="auto"/>
            <w:noWrap/>
            <w:vAlign w:val="center"/>
            <w:hideMark/>
          </w:tcPr>
          <w:p w14:paraId="7D82088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shd w:val="clear" w:color="auto" w:fill="auto"/>
            <w:noWrap/>
            <w:vAlign w:val="center"/>
            <w:hideMark/>
          </w:tcPr>
          <w:p w14:paraId="008EAC5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7C75DD1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shd w:val="clear" w:color="auto" w:fill="auto"/>
            <w:noWrap/>
            <w:vAlign w:val="center"/>
            <w:hideMark/>
          </w:tcPr>
          <w:p w14:paraId="50AECB1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101,030</w:t>
            </w:r>
          </w:p>
        </w:tc>
      </w:tr>
      <w:tr w:rsidR="00B24125" w:rsidRPr="00B24125" w14:paraId="3B78DA5C" w14:textId="77777777" w:rsidTr="00B24125">
        <w:trPr>
          <w:cantSplit/>
          <w:jc w:val="center"/>
        </w:trPr>
        <w:tc>
          <w:tcPr>
            <w:tcW w:w="0" w:type="auto"/>
            <w:shd w:val="clear" w:color="auto" w:fill="auto"/>
            <w:noWrap/>
            <w:vAlign w:val="center"/>
            <w:hideMark/>
          </w:tcPr>
          <w:p w14:paraId="590DB41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shd w:val="clear" w:color="auto" w:fill="auto"/>
            <w:noWrap/>
            <w:vAlign w:val="center"/>
            <w:hideMark/>
          </w:tcPr>
          <w:p w14:paraId="7DC2F5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26,717</w:t>
            </w:r>
          </w:p>
        </w:tc>
        <w:tc>
          <w:tcPr>
            <w:tcW w:w="0" w:type="auto"/>
            <w:shd w:val="clear" w:color="auto" w:fill="auto"/>
            <w:noWrap/>
            <w:vAlign w:val="center"/>
            <w:hideMark/>
          </w:tcPr>
          <w:p w14:paraId="3B5F879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shd w:val="clear" w:color="auto" w:fill="auto"/>
            <w:noWrap/>
            <w:vAlign w:val="center"/>
            <w:hideMark/>
          </w:tcPr>
          <w:p w14:paraId="5AE07C7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711319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shd w:val="clear" w:color="auto" w:fill="auto"/>
            <w:noWrap/>
            <w:vAlign w:val="center"/>
            <w:hideMark/>
          </w:tcPr>
          <w:p w14:paraId="04B8AAB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89,015</w:t>
            </w:r>
          </w:p>
        </w:tc>
      </w:tr>
      <w:tr w:rsidR="00B24125" w:rsidRPr="00B24125" w14:paraId="14589A6F" w14:textId="77777777" w:rsidTr="00B24125">
        <w:trPr>
          <w:cantSplit/>
          <w:jc w:val="center"/>
        </w:trPr>
        <w:tc>
          <w:tcPr>
            <w:tcW w:w="0" w:type="auto"/>
            <w:shd w:val="clear" w:color="auto" w:fill="auto"/>
            <w:noWrap/>
            <w:vAlign w:val="center"/>
            <w:hideMark/>
          </w:tcPr>
          <w:p w14:paraId="265DCCA5"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shd w:val="clear" w:color="auto" w:fill="auto"/>
            <w:noWrap/>
            <w:vAlign w:val="center"/>
            <w:hideMark/>
          </w:tcPr>
          <w:p w14:paraId="7780AB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31,977</w:t>
            </w:r>
          </w:p>
        </w:tc>
        <w:tc>
          <w:tcPr>
            <w:tcW w:w="0" w:type="auto"/>
            <w:shd w:val="clear" w:color="auto" w:fill="auto"/>
            <w:noWrap/>
            <w:vAlign w:val="center"/>
            <w:hideMark/>
          </w:tcPr>
          <w:p w14:paraId="1E4EE40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shd w:val="clear" w:color="auto" w:fill="auto"/>
            <w:noWrap/>
            <w:vAlign w:val="center"/>
            <w:hideMark/>
          </w:tcPr>
          <w:p w14:paraId="538FB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B625FB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shd w:val="clear" w:color="auto" w:fill="auto"/>
            <w:noWrap/>
            <w:vAlign w:val="center"/>
            <w:hideMark/>
          </w:tcPr>
          <w:p w14:paraId="17FE5D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34,338</w:t>
            </w:r>
          </w:p>
        </w:tc>
      </w:tr>
      <w:tr w:rsidR="00B24125" w:rsidRPr="00B24125" w14:paraId="14463804" w14:textId="77777777" w:rsidTr="00B24125">
        <w:trPr>
          <w:cantSplit/>
          <w:jc w:val="center"/>
        </w:trPr>
        <w:tc>
          <w:tcPr>
            <w:tcW w:w="0" w:type="auto"/>
            <w:shd w:val="clear" w:color="auto" w:fill="auto"/>
            <w:noWrap/>
            <w:vAlign w:val="center"/>
            <w:hideMark/>
          </w:tcPr>
          <w:p w14:paraId="2629597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shd w:val="clear" w:color="auto" w:fill="auto"/>
            <w:noWrap/>
            <w:vAlign w:val="center"/>
            <w:hideMark/>
          </w:tcPr>
          <w:p w14:paraId="1B5AB6A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37,427</w:t>
            </w:r>
          </w:p>
        </w:tc>
        <w:tc>
          <w:tcPr>
            <w:tcW w:w="0" w:type="auto"/>
            <w:shd w:val="clear" w:color="auto" w:fill="auto"/>
            <w:noWrap/>
            <w:vAlign w:val="center"/>
            <w:hideMark/>
          </w:tcPr>
          <w:p w14:paraId="021CE40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shd w:val="clear" w:color="auto" w:fill="auto"/>
            <w:noWrap/>
            <w:vAlign w:val="center"/>
            <w:hideMark/>
          </w:tcPr>
          <w:p w14:paraId="2964BA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1851F3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shd w:val="clear" w:color="auto" w:fill="auto"/>
            <w:noWrap/>
            <w:vAlign w:val="center"/>
            <w:hideMark/>
          </w:tcPr>
          <w:p w14:paraId="1AE9BEB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59,473</w:t>
            </w:r>
          </w:p>
        </w:tc>
      </w:tr>
      <w:tr w:rsidR="00B24125" w:rsidRPr="00B24125" w14:paraId="0DF6002D" w14:textId="77777777" w:rsidTr="00B24125">
        <w:trPr>
          <w:cantSplit/>
          <w:jc w:val="center"/>
        </w:trPr>
        <w:tc>
          <w:tcPr>
            <w:tcW w:w="0" w:type="auto"/>
            <w:shd w:val="clear" w:color="auto" w:fill="auto"/>
            <w:noWrap/>
            <w:vAlign w:val="center"/>
            <w:hideMark/>
          </w:tcPr>
          <w:p w14:paraId="64DFBA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shd w:val="clear" w:color="auto" w:fill="auto"/>
            <w:noWrap/>
            <w:vAlign w:val="center"/>
            <w:hideMark/>
          </w:tcPr>
          <w:p w14:paraId="7602EA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43,051</w:t>
            </w:r>
          </w:p>
        </w:tc>
        <w:tc>
          <w:tcPr>
            <w:tcW w:w="0" w:type="auto"/>
            <w:shd w:val="clear" w:color="auto" w:fill="auto"/>
            <w:noWrap/>
            <w:vAlign w:val="center"/>
            <w:hideMark/>
          </w:tcPr>
          <w:p w14:paraId="68F9E24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shd w:val="clear" w:color="auto" w:fill="auto"/>
            <w:noWrap/>
            <w:vAlign w:val="center"/>
            <w:hideMark/>
          </w:tcPr>
          <w:p w14:paraId="55699E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FFAE1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shd w:val="clear" w:color="auto" w:fill="auto"/>
            <w:noWrap/>
            <w:vAlign w:val="center"/>
            <w:hideMark/>
          </w:tcPr>
          <w:p w14:paraId="669C1C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5,840</w:t>
            </w:r>
          </w:p>
        </w:tc>
      </w:tr>
      <w:tr w:rsidR="00B24125" w:rsidRPr="00B24125" w14:paraId="3C7B53D3" w14:textId="77777777" w:rsidTr="00B24125">
        <w:trPr>
          <w:cantSplit/>
          <w:jc w:val="center"/>
        </w:trPr>
        <w:tc>
          <w:tcPr>
            <w:tcW w:w="0" w:type="auto"/>
            <w:shd w:val="clear" w:color="auto" w:fill="auto"/>
            <w:noWrap/>
            <w:vAlign w:val="center"/>
            <w:hideMark/>
          </w:tcPr>
          <w:p w14:paraId="3171882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shd w:val="clear" w:color="auto" w:fill="auto"/>
            <w:noWrap/>
            <w:vAlign w:val="center"/>
            <w:hideMark/>
          </w:tcPr>
          <w:p w14:paraId="6B8116C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49,211</w:t>
            </w:r>
          </w:p>
        </w:tc>
        <w:tc>
          <w:tcPr>
            <w:tcW w:w="0" w:type="auto"/>
            <w:shd w:val="clear" w:color="auto" w:fill="auto"/>
            <w:noWrap/>
            <w:vAlign w:val="center"/>
            <w:hideMark/>
          </w:tcPr>
          <w:p w14:paraId="5253F5F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shd w:val="clear" w:color="auto" w:fill="auto"/>
            <w:noWrap/>
            <w:vAlign w:val="center"/>
            <w:hideMark/>
          </w:tcPr>
          <w:p w14:paraId="7A0FA93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5DBB4C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shd w:val="clear" w:color="auto" w:fill="auto"/>
            <w:noWrap/>
            <w:vAlign w:val="center"/>
            <w:hideMark/>
          </w:tcPr>
          <w:p w14:paraId="18B395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20,337</w:t>
            </w:r>
          </w:p>
        </w:tc>
      </w:tr>
      <w:tr w:rsidR="00B24125" w:rsidRPr="00B24125" w14:paraId="2C0469F2" w14:textId="77777777" w:rsidTr="00B24125">
        <w:trPr>
          <w:cantSplit/>
          <w:jc w:val="center"/>
        </w:trPr>
        <w:tc>
          <w:tcPr>
            <w:tcW w:w="0" w:type="auto"/>
            <w:shd w:val="clear" w:color="auto" w:fill="auto"/>
            <w:noWrap/>
            <w:vAlign w:val="center"/>
            <w:hideMark/>
          </w:tcPr>
          <w:p w14:paraId="624B96F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shd w:val="clear" w:color="auto" w:fill="auto"/>
            <w:noWrap/>
            <w:vAlign w:val="center"/>
            <w:hideMark/>
          </w:tcPr>
          <w:p w14:paraId="08EAC53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54,201</w:t>
            </w:r>
          </w:p>
        </w:tc>
        <w:tc>
          <w:tcPr>
            <w:tcW w:w="0" w:type="auto"/>
            <w:shd w:val="clear" w:color="auto" w:fill="auto"/>
            <w:noWrap/>
            <w:vAlign w:val="center"/>
            <w:hideMark/>
          </w:tcPr>
          <w:p w14:paraId="319BA54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shd w:val="clear" w:color="auto" w:fill="auto"/>
            <w:noWrap/>
            <w:vAlign w:val="center"/>
            <w:hideMark/>
          </w:tcPr>
          <w:p w14:paraId="3B2011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585D4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shd w:val="clear" w:color="auto" w:fill="auto"/>
            <w:noWrap/>
            <w:vAlign w:val="center"/>
            <w:hideMark/>
          </w:tcPr>
          <w:p w14:paraId="0E99595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-33,661</w:t>
            </w:r>
          </w:p>
        </w:tc>
      </w:tr>
      <w:tr w:rsidR="00B24125" w:rsidRPr="00B24125" w14:paraId="79075CAE" w14:textId="77777777" w:rsidTr="00B24125">
        <w:trPr>
          <w:cantSplit/>
          <w:jc w:val="center"/>
        </w:trPr>
        <w:tc>
          <w:tcPr>
            <w:tcW w:w="0" w:type="auto"/>
            <w:shd w:val="clear" w:color="auto" w:fill="auto"/>
            <w:noWrap/>
            <w:vAlign w:val="center"/>
            <w:hideMark/>
          </w:tcPr>
          <w:p w14:paraId="406123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shd w:val="clear" w:color="auto" w:fill="auto"/>
            <w:noWrap/>
            <w:vAlign w:val="center"/>
            <w:hideMark/>
          </w:tcPr>
          <w:p w14:paraId="699C0D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56,181</w:t>
            </w:r>
          </w:p>
        </w:tc>
        <w:tc>
          <w:tcPr>
            <w:tcW w:w="0" w:type="auto"/>
            <w:shd w:val="clear" w:color="auto" w:fill="auto"/>
            <w:noWrap/>
            <w:vAlign w:val="center"/>
            <w:hideMark/>
          </w:tcPr>
          <w:p w14:paraId="22C6F70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shd w:val="clear" w:color="auto" w:fill="auto"/>
            <w:noWrap/>
            <w:vAlign w:val="center"/>
            <w:hideMark/>
          </w:tcPr>
          <w:p w14:paraId="45FEACD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5638A4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shd w:val="clear" w:color="auto" w:fill="auto"/>
            <w:noWrap/>
            <w:vAlign w:val="center"/>
            <w:hideMark/>
          </w:tcPr>
          <w:p w14:paraId="560781B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-26,377</w:t>
            </w:r>
          </w:p>
        </w:tc>
      </w:tr>
      <w:tr w:rsidR="00B24125" w:rsidRPr="00B24125" w14:paraId="1293F0F8" w14:textId="77777777" w:rsidTr="00B24125">
        <w:trPr>
          <w:cantSplit/>
          <w:jc w:val="center"/>
        </w:trPr>
        <w:tc>
          <w:tcPr>
            <w:tcW w:w="0" w:type="auto"/>
            <w:shd w:val="clear" w:color="auto" w:fill="auto"/>
            <w:noWrap/>
            <w:vAlign w:val="center"/>
            <w:hideMark/>
          </w:tcPr>
          <w:p w14:paraId="2A7B894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shd w:val="clear" w:color="auto" w:fill="auto"/>
            <w:noWrap/>
            <w:vAlign w:val="center"/>
            <w:hideMark/>
          </w:tcPr>
          <w:p w14:paraId="604F46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55,339</w:t>
            </w:r>
          </w:p>
        </w:tc>
        <w:tc>
          <w:tcPr>
            <w:tcW w:w="0" w:type="auto"/>
            <w:shd w:val="clear" w:color="auto" w:fill="auto"/>
            <w:noWrap/>
            <w:vAlign w:val="center"/>
            <w:hideMark/>
          </w:tcPr>
          <w:p w14:paraId="5C4452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shd w:val="clear" w:color="auto" w:fill="auto"/>
            <w:noWrap/>
            <w:vAlign w:val="center"/>
            <w:hideMark/>
          </w:tcPr>
          <w:p w14:paraId="441F4D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7FE657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shd w:val="clear" w:color="auto" w:fill="auto"/>
            <w:noWrap/>
            <w:vAlign w:val="center"/>
            <w:hideMark/>
          </w:tcPr>
          <w:p w14:paraId="42AA192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-2,586</w:t>
            </w:r>
          </w:p>
        </w:tc>
      </w:tr>
      <w:tr w:rsidR="00B24125" w:rsidRPr="00B24125" w14:paraId="6E09CD65" w14:textId="77777777" w:rsidTr="00B24125">
        <w:trPr>
          <w:cantSplit/>
          <w:jc w:val="center"/>
        </w:trPr>
        <w:tc>
          <w:tcPr>
            <w:tcW w:w="0" w:type="auto"/>
            <w:shd w:val="clear" w:color="auto" w:fill="auto"/>
            <w:noWrap/>
            <w:vAlign w:val="center"/>
            <w:hideMark/>
          </w:tcPr>
          <w:p w14:paraId="509020F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shd w:val="clear" w:color="auto" w:fill="auto"/>
            <w:noWrap/>
            <w:vAlign w:val="center"/>
            <w:hideMark/>
          </w:tcPr>
          <w:p w14:paraId="444DEA3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51,779</w:t>
            </w:r>
          </w:p>
        </w:tc>
        <w:tc>
          <w:tcPr>
            <w:tcW w:w="0" w:type="auto"/>
            <w:shd w:val="clear" w:color="auto" w:fill="auto"/>
            <w:noWrap/>
            <w:vAlign w:val="center"/>
            <w:hideMark/>
          </w:tcPr>
          <w:p w14:paraId="7C1F20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shd w:val="clear" w:color="auto" w:fill="auto"/>
            <w:noWrap/>
            <w:vAlign w:val="center"/>
            <w:hideMark/>
          </w:tcPr>
          <w:p w14:paraId="5122B3F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3B5F05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shd w:val="clear" w:color="auto" w:fill="auto"/>
            <w:noWrap/>
            <w:vAlign w:val="center"/>
            <w:hideMark/>
          </w:tcPr>
          <w:p w14:paraId="47644DC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-17,091</w:t>
            </w:r>
          </w:p>
        </w:tc>
      </w:tr>
      <w:tr w:rsidR="00B24125" w:rsidRPr="00B24125" w14:paraId="66B81125" w14:textId="77777777" w:rsidTr="00B24125">
        <w:trPr>
          <w:cantSplit/>
          <w:jc w:val="center"/>
        </w:trPr>
        <w:tc>
          <w:tcPr>
            <w:tcW w:w="0" w:type="auto"/>
            <w:shd w:val="clear" w:color="auto" w:fill="auto"/>
            <w:noWrap/>
            <w:vAlign w:val="center"/>
            <w:hideMark/>
          </w:tcPr>
          <w:p w14:paraId="09199B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shd w:val="clear" w:color="auto" w:fill="auto"/>
            <w:noWrap/>
            <w:vAlign w:val="center"/>
            <w:hideMark/>
          </w:tcPr>
          <w:p w14:paraId="3675D24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44,863</w:t>
            </w:r>
          </w:p>
        </w:tc>
        <w:tc>
          <w:tcPr>
            <w:tcW w:w="0" w:type="auto"/>
            <w:shd w:val="clear" w:color="auto" w:fill="auto"/>
            <w:noWrap/>
            <w:vAlign w:val="center"/>
            <w:hideMark/>
          </w:tcPr>
          <w:p w14:paraId="610FC70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shd w:val="clear" w:color="auto" w:fill="auto"/>
            <w:noWrap/>
            <w:vAlign w:val="center"/>
            <w:hideMark/>
          </w:tcPr>
          <w:p w14:paraId="35523E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2F33318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shd w:val="clear" w:color="auto" w:fill="auto"/>
            <w:noWrap/>
            <w:vAlign w:val="center"/>
            <w:hideMark/>
          </w:tcPr>
          <w:p w14:paraId="5A00AB4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-85,315</w:t>
            </w:r>
          </w:p>
        </w:tc>
      </w:tr>
      <w:tr w:rsidR="00B24125" w:rsidRPr="00B24125" w14:paraId="238D641F" w14:textId="77777777" w:rsidTr="00B24125">
        <w:trPr>
          <w:cantSplit/>
          <w:jc w:val="center"/>
        </w:trPr>
        <w:tc>
          <w:tcPr>
            <w:tcW w:w="0" w:type="auto"/>
            <w:shd w:val="clear" w:color="auto" w:fill="auto"/>
            <w:noWrap/>
            <w:vAlign w:val="center"/>
            <w:hideMark/>
          </w:tcPr>
          <w:p w14:paraId="3E769B6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shd w:val="clear" w:color="auto" w:fill="auto"/>
            <w:noWrap/>
            <w:vAlign w:val="center"/>
            <w:hideMark/>
          </w:tcPr>
          <w:p w14:paraId="6735560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35,639</w:t>
            </w:r>
          </w:p>
        </w:tc>
        <w:tc>
          <w:tcPr>
            <w:tcW w:w="0" w:type="auto"/>
            <w:shd w:val="clear" w:color="auto" w:fill="auto"/>
            <w:noWrap/>
            <w:vAlign w:val="center"/>
            <w:hideMark/>
          </w:tcPr>
          <w:p w14:paraId="0433061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47,701</w:t>
            </w:r>
          </w:p>
        </w:tc>
        <w:tc>
          <w:tcPr>
            <w:tcW w:w="0" w:type="auto"/>
            <w:shd w:val="clear" w:color="auto" w:fill="auto"/>
            <w:noWrap/>
            <w:vAlign w:val="center"/>
            <w:hideMark/>
          </w:tcPr>
          <w:p w14:paraId="347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6,345</w:t>
            </w:r>
          </w:p>
        </w:tc>
        <w:tc>
          <w:tcPr>
            <w:tcW w:w="0" w:type="auto"/>
            <w:shd w:val="clear" w:color="auto" w:fill="auto"/>
            <w:noWrap/>
            <w:vAlign w:val="center"/>
            <w:hideMark/>
          </w:tcPr>
          <w:p w14:paraId="29A356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54,046</w:t>
            </w:r>
          </w:p>
        </w:tc>
        <w:tc>
          <w:tcPr>
            <w:tcW w:w="0" w:type="auto"/>
            <w:shd w:val="clear" w:color="auto" w:fill="auto"/>
            <w:noWrap/>
            <w:vAlign w:val="center"/>
            <w:hideMark/>
          </w:tcPr>
          <w:p w14:paraId="7A3A243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18,407</w:t>
            </w:r>
          </w:p>
        </w:tc>
      </w:tr>
      <w:tr w:rsidR="00B24125" w:rsidRPr="00B24125" w14:paraId="17C5E989" w14:textId="77777777" w:rsidTr="00B24125">
        <w:trPr>
          <w:cantSplit/>
          <w:jc w:val="center"/>
        </w:trPr>
        <w:tc>
          <w:tcPr>
            <w:tcW w:w="0" w:type="auto"/>
            <w:shd w:val="clear" w:color="auto" w:fill="auto"/>
            <w:noWrap/>
            <w:vAlign w:val="center"/>
            <w:hideMark/>
          </w:tcPr>
          <w:p w14:paraId="0246CE0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shd w:val="clear" w:color="auto" w:fill="auto"/>
            <w:noWrap/>
            <w:vAlign w:val="center"/>
            <w:hideMark/>
          </w:tcPr>
          <w:p w14:paraId="7159E6E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28,021</w:t>
            </w:r>
          </w:p>
        </w:tc>
        <w:tc>
          <w:tcPr>
            <w:tcW w:w="0" w:type="auto"/>
            <w:shd w:val="clear" w:color="auto" w:fill="auto"/>
            <w:noWrap/>
            <w:vAlign w:val="center"/>
            <w:hideMark/>
          </w:tcPr>
          <w:p w14:paraId="20FC5DB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79,397</w:t>
            </w:r>
          </w:p>
        </w:tc>
        <w:tc>
          <w:tcPr>
            <w:tcW w:w="0" w:type="auto"/>
            <w:shd w:val="clear" w:color="auto" w:fill="auto"/>
            <w:noWrap/>
            <w:vAlign w:val="center"/>
            <w:hideMark/>
          </w:tcPr>
          <w:p w14:paraId="0CA474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6,304</w:t>
            </w:r>
          </w:p>
        </w:tc>
        <w:tc>
          <w:tcPr>
            <w:tcW w:w="0" w:type="auto"/>
            <w:shd w:val="clear" w:color="auto" w:fill="auto"/>
            <w:noWrap/>
            <w:vAlign w:val="center"/>
            <w:hideMark/>
          </w:tcPr>
          <w:p w14:paraId="1C0F602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85,701</w:t>
            </w:r>
          </w:p>
        </w:tc>
        <w:tc>
          <w:tcPr>
            <w:tcW w:w="0" w:type="auto"/>
            <w:shd w:val="clear" w:color="auto" w:fill="auto"/>
            <w:noWrap/>
            <w:vAlign w:val="center"/>
            <w:hideMark/>
          </w:tcPr>
          <w:p w14:paraId="14E7B2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57,680</w:t>
            </w:r>
          </w:p>
        </w:tc>
      </w:tr>
      <w:tr w:rsidR="00B24125" w:rsidRPr="00B24125" w14:paraId="25FA122F" w14:textId="77777777" w:rsidTr="00B24125">
        <w:trPr>
          <w:cantSplit/>
          <w:jc w:val="center"/>
        </w:trPr>
        <w:tc>
          <w:tcPr>
            <w:tcW w:w="0" w:type="auto"/>
            <w:shd w:val="clear" w:color="auto" w:fill="auto"/>
            <w:noWrap/>
            <w:vAlign w:val="center"/>
            <w:hideMark/>
          </w:tcPr>
          <w:p w14:paraId="1E9CDC0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shd w:val="clear" w:color="auto" w:fill="auto"/>
            <w:noWrap/>
            <w:vAlign w:val="center"/>
            <w:hideMark/>
          </w:tcPr>
          <w:p w14:paraId="02B2A9C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41,907</w:t>
            </w:r>
          </w:p>
        </w:tc>
        <w:tc>
          <w:tcPr>
            <w:tcW w:w="0" w:type="auto"/>
            <w:shd w:val="clear" w:color="auto" w:fill="auto"/>
            <w:noWrap/>
            <w:vAlign w:val="center"/>
            <w:hideMark/>
          </w:tcPr>
          <w:p w14:paraId="1B28F7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83,642</w:t>
            </w:r>
          </w:p>
        </w:tc>
        <w:tc>
          <w:tcPr>
            <w:tcW w:w="0" w:type="auto"/>
            <w:shd w:val="clear" w:color="auto" w:fill="auto"/>
            <w:noWrap/>
            <w:vAlign w:val="center"/>
            <w:hideMark/>
          </w:tcPr>
          <w:p w14:paraId="0DAA49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13,241</w:t>
            </w:r>
          </w:p>
        </w:tc>
        <w:tc>
          <w:tcPr>
            <w:tcW w:w="0" w:type="auto"/>
            <w:shd w:val="clear" w:color="auto" w:fill="auto"/>
            <w:noWrap/>
            <w:vAlign w:val="center"/>
            <w:hideMark/>
          </w:tcPr>
          <w:p w14:paraId="58D1B57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96,883</w:t>
            </w:r>
          </w:p>
        </w:tc>
        <w:tc>
          <w:tcPr>
            <w:tcW w:w="0" w:type="auto"/>
            <w:shd w:val="clear" w:color="auto" w:fill="auto"/>
            <w:noWrap/>
            <w:vAlign w:val="center"/>
            <w:hideMark/>
          </w:tcPr>
          <w:p w14:paraId="002BA8D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54,976</w:t>
            </w:r>
          </w:p>
        </w:tc>
      </w:tr>
      <w:tr w:rsidR="00B24125" w:rsidRPr="00B24125" w14:paraId="43F008AF" w14:textId="77777777" w:rsidTr="00B24125">
        <w:trPr>
          <w:cantSplit/>
          <w:jc w:val="center"/>
        </w:trPr>
        <w:tc>
          <w:tcPr>
            <w:tcW w:w="0" w:type="auto"/>
            <w:shd w:val="clear" w:color="auto" w:fill="auto"/>
            <w:noWrap/>
            <w:vAlign w:val="center"/>
            <w:hideMark/>
          </w:tcPr>
          <w:p w14:paraId="05985E2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1899</w:t>
            </w:r>
          </w:p>
        </w:tc>
        <w:tc>
          <w:tcPr>
            <w:tcW w:w="0" w:type="auto"/>
            <w:shd w:val="clear" w:color="auto" w:fill="auto"/>
            <w:noWrap/>
            <w:vAlign w:val="center"/>
            <w:hideMark/>
          </w:tcPr>
          <w:p w14:paraId="4160040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65,559</w:t>
            </w:r>
          </w:p>
        </w:tc>
        <w:tc>
          <w:tcPr>
            <w:tcW w:w="0" w:type="auto"/>
            <w:shd w:val="clear" w:color="auto" w:fill="auto"/>
            <w:noWrap/>
            <w:vAlign w:val="center"/>
            <w:hideMark/>
          </w:tcPr>
          <w:p w14:paraId="1B87A44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95,154</w:t>
            </w:r>
          </w:p>
        </w:tc>
        <w:tc>
          <w:tcPr>
            <w:tcW w:w="0" w:type="auto"/>
            <w:shd w:val="clear" w:color="auto" w:fill="auto"/>
            <w:noWrap/>
            <w:vAlign w:val="center"/>
            <w:hideMark/>
          </w:tcPr>
          <w:p w14:paraId="3DB573C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10,905</w:t>
            </w:r>
          </w:p>
        </w:tc>
        <w:tc>
          <w:tcPr>
            <w:tcW w:w="0" w:type="auto"/>
            <w:shd w:val="clear" w:color="auto" w:fill="auto"/>
            <w:noWrap/>
            <w:vAlign w:val="center"/>
            <w:hideMark/>
          </w:tcPr>
          <w:p w14:paraId="7526B60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106,059</w:t>
            </w:r>
          </w:p>
        </w:tc>
        <w:tc>
          <w:tcPr>
            <w:tcW w:w="0" w:type="auto"/>
            <w:shd w:val="clear" w:color="auto" w:fill="auto"/>
            <w:noWrap/>
            <w:vAlign w:val="center"/>
            <w:hideMark/>
          </w:tcPr>
          <w:p w14:paraId="6921777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40,500</w:t>
            </w:r>
          </w:p>
        </w:tc>
      </w:tr>
      <w:tr w:rsidR="00B24125" w:rsidRPr="00B24125" w14:paraId="37BF1630" w14:textId="77777777" w:rsidTr="00B24125">
        <w:trPr>
          <w:cantSplit/>
          <w:jc w:val="center"/>
        </w:trPr>
        <w:tc>
          <w:tcPr>
            <w:tcW w:w="0" w:type="auto"/>
            <w:shd w:val="clear" w:color="auto" w:fill="auto"/>
            <w:noWrap/>
            <w:vAlign w:val="center"/>
            <w:hideMark/>
          </w:tcPr>
          <w:p w14:paraId="6A8A0B3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shd w:val="clear" w:color="auto" w:fill="auto"/>
            <w:noWrap/>
            <w:vAlign w:val="center"/>
            <w:hideMark/>
          </w:tcPr>
          <w:p w14:paraId="4CDD67E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76,085</w:t>
            </w:r>
          </w:p>
        </w:tc>
        <w:tc>
          <w:tcPr>
            <w:tcW w:w="0" w:type="auto"/>
            <w:shd w:val="clear" w:color="auto" w:fill="auto"/>
            <w:noWrap/>
            <w:vAlign w:val="center"/>
            <w:hideMark/>
          </w:tcPr>
          <w:p w14:paraId="64E77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62,552</w:t>
            </w:r>
          </w:p>
        </w:tc>
        <w:tc>
          <w:tcPr>
            <w:tcW w:w="0" w:type="auto"/>
            <w:shd w:val="clear" w:color="auto" w:fill="auto"/>
            <w:noWrap/>
            <w:vAlign w:val="center"/>
            <w:hideMark/>
          </w:tcPr>
          <w:p w14:paraId="1F8E0F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11,236</w:t>
            </w:r>
          </w:p>
        </w:tc>
        <w:tc>
          <w:tcPr>
            <w:tcW w:w="0" w:type="auto"/>
            <w:shd w:val="clear" w:color="auto" w:fill="auto"/>
            <w:noWrap/>
            <w:vAlign w:val="center"/>
            <w:hideMark/>
          </w:tcPr>
          <w:p w14:paraId="27F3B9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73,788</w:t>
            </w:r>
          </w:p>
        </w:tc>
        <w:tc>
          <w:tcPr>
            <w:tcW w:w="0" w:type="auto"/>
            <w:shd w:val="clear" w:color="auto" w:fill="auto"/>
            <w:noWrap/>
            <w:vAlign w:val="center"/>
            <w:hideMark/>
          </w:tcPr>
          <w:p w14:paraId="4C10B36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-2,297</w:t>
            </w:r>
          </w:p>
        </w:tc>
      </w:tr>
      <w:tr w:rsidR="00B24125" w:rsidRPr="00B24125" w14:paraId="6CF1A16A" w14:textId="77777777" w:rsidTr="00B24125">
        <w:trPr>
          <w:cantSplit/>
          <w:jc w:val="center"/>
        </w:trPr>
        <w:tc>
          <w:tcPr>
            <w:tcW w:w="0" w:type="auto"/>
            <w:shd w:val="clear" w:color="auto" w:fill="auto"/>
            <w:noWrap/>
            <w:vAlign w:val="center"/>
            <w:hideMark/>
          </w:tcPr>
          <w:p w14:paraId="38C309E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shd w:val="clear" w:color="auto" w:fill="auto"/>
            <w:noWrap/>
            <w:vAlign w:val="center"/>
            <w:hideMark/>
          </w:tcPr>
          <w:p w14:paraId="2D5EB96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83,166</w:t>
            </w:r>
          </w:p>
        </w:tc>
        <w:tc>
          <w:tcPr>
            <w:tcW w:w="0" w:type="auto"/>
            <w:shd w:val="clear" w:color="auto" w:fill="auto"/>
            <w:noWrap/>
            <w:vAlign w:val="center"/>
            <w:hideMark/>
          </w:tcPr>
          <w:p w14:paraId="25F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98,598</w:t>
            </w:r>
          </w:p>
        </w:tc>
        <w:tc>
          <w:tcPr>
            <w:tcW w:w="0" w:type="auto"/>
            <w:shd w:val="clear" w:color="auto" w:fill="auto"/>
            <w:noWrap/>
            <w:vAlign w:val="center"/>
            <w:hideMark/>
          </w:tcPr>
          <w:p w14:paraId="652363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4,767</w:t>
            </w:r>
          </w:p>
        </w:tc>
        <w:tc>
          <w:tcPr>
            <w:tcW w:w="0" w:type="auto"/>
            <w:shd w:val="clear" w:color="auto" w:fill="auto"/>
            <w:noWrap/>
            <w:vAlign w:val="center"/>
            <w:hideMark/>
          </w:tcPr>
          <w:p w14:paraId="19B12D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103,365</w:t>
            </w:r>
          </w:p>
        </w:tc>
        <w:tc>
          <w:tcPr>
            <w:tcW w:w="0" w:type="auto"/>
            <w:shd w:val="clear" w:color="auto" w:fill="auto"/>
            <w:noWrap/>
            <w:vAlign w:val="center"/>
            <w:hideMark/>
          </w:tcPr>
          <w:p w14:paraId="3D2FC6F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20,199</w:t>
            </w:r>
          </w:p>
        </w:tc>
      </w:tr>
      <w:tr w:rsidR="00B24125" w:rsidRPr="00B24125" w14:paraId="028B2AD0" w14:textId="77777777" w:rsidTr="00B24125">
        <w:trPr>
          <w:cantSplit/>
          <w:jc w:val="center"/>
        </w:trPr>
        <w:tc>
          <w:tcPr>
            <w:tcW w:w="0" w:type="auto"/>
            <w:shd w:val="clear" w:color="auto" w:fill="auto"/>
            <w:noWrap/>
            <w:vAlign w:val="center"/>
            <w:hideMark/>
          </w:tcPr>
          <w:p w14:paraId="0CCA409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shd w:val="clear" w:color="auto" w:fill="auto"/>
            <w:noWrap/>
            <w:vAlign w:val="center"/>
            <w:hideMark/>
          </w:tcPr>
          <w:p w14:paraId="461DB07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103,114</w:t>
            </w:r>
          </w:p>
        </w:tc>
        <w:tc>
          <w:tcPr>
            <w:tcW w:w="0" w:type="auto"/>
            <w:shd w:val="clear" w:color="auto" w:fill="auto"/>
            <w:noWrap/>
            <w:vAlign w:val="center"/>
            <w:hideMark/>
          </w:tcPr>
          <w:p w14:paraId="7C0768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96,037</w:t>
            </w:r>
          </w:p>
        </w:tc>
        <w:tc>
          <w:tcPr>
            <w:tcW w:w="0" w:type="auto"/>
            <w:shd w:val="clear" w:color="auto" w:fill="auto"/>
            <w:noWrap/>
            <w:vAlign w:val="center"/>
            <w:hideMark/>
          </w:tcPr>
          <w:p w14:paraId="43334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10,524</w:t>
            </w:r>
          </w:p>
        </w:tc>
        <w:tc>
          <w:tcPr>
            <w:tcW w:w="0" w:type="auto"/>
            <w:shd w:val="clear" w:color="auto" w:fill="auto"/>
            <w:noWrap/>
            <w:vAlign w:val="center"/>
            <w:hideMark/>
          </w:tcPr>
          <w:p w14:paraId="21118A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106,561</w:t>
            </w:r>
          </w:p>
        </w:tc>
        <w:tc>
          <w:tcPr>
            <w:tcW w:w="0" w:type="auto"/>
            <w:shd w:val="clear" w:color="auto" w:fill="auto"/>
            <w:noWrap/>
            <w:vAlign w:val="center"/>
            <w:hideMark/>
          </w:tcPr>
          <w:p w14:paraId="38F0A23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3,447</w:t>
            </w:r>
          </w:p>
        </w:tc>
      </w:tr>
      <w:tr w:rsidR="00B24125" w:rsidRPr="00B24125" w14:paraId="7A4B0426" w14:textId="77777777" w:rsidTr="00B24125">
        <w:trPr>
          <w:cantSplit/>
          <w:jc w:val="center"/>
        </w:trPr>
        <w:tc>
          <w:tcPr>
            <w:tcW w:w="0" w:type="auto"/>
            <w:shd w:val="clear" w:color="auto" w:fill="auto"/>
            <w:noWrap/>
            <w:vAlign w:val="center"/>
            <w:hideMark/>
          </w:tcPr>
          <w:p w14:paraId="2FF62E7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shd w:val="clear" w:color="auto" w:fill="auto"/>
            <w:noWrap/>
            <w:vAlign w:val="center"/>
            <w:hideMark/>
          </w:tcPr>
          <w:p w14:paraId="1260D7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125,022</w:t>
            </w:r>
          </w:p>
        </w:tc>
        <w:tc>
          <w:tcPr>
            <w:tcW w:w="0" w:type="auto"/>
            <w:shd w:val="clear" w:color="auto" w:fill="auto"/>
            <w:noWrap/>
            <w:vAlign w:val="center"/>
            <w:hideMark/>
          </w:tcPr>
          <w:p w14:paraId="282B01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82,100</w:t>
            </w:r>
          </w:p>
        </w:tc>
        <w:tc>
          <w:tcPr>
            <w:tcW w:w="0" w:type="auto"/>
            <w:shd w:val="clear" w:color="auto" w:fill="auto"/>
            <w:noWrap/>
            <w:vAlign w:val="center"/>
            <w:hideMark/>
          </w:tcPr>
          <w:p w14:paraId="14D83D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13,436</w:t>
            </w:r>
          </w:p>
        </w:tc>
        <w:tc>
          <w:tcPr>
            <w:tcW w:w="0" w:type="auto"/>
            <w:shd w:val="clear" w:color="auto" w:fill="auto"/>
            <w:noWrap/>
            <w:vAlign w:val="center"/>
            <w:hideMark/>
          </w:tcPr>
          <w:p w14:paraId="46B7E15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95,536</w:t>
            </w:r>
          </w:p>
        </w:tc>
        <w:tc>
          <w:tcPr>
            <w:tcW w:w="0" w:type="auto"/>
            <w:shd w:val="clear" w:color="auto" w:fill="auto"/>
            <w:noWrap/>
            <w:vAlign w:val="center"/>
            <w:hideMark/>
          </w:tcPr>
          <w:p w14:paraId="174CD9C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-29,486</w:t>
            </w:r>
          </w:p>
        </w:tc>
      </w:tr>
      <w:tr w:rsidR="00B24125" w:rsidRPr="00B24125" w14:paraId="30A51546" w14:textId="77777777" w:rsidTr="00B24125">
        <w:trPr>
          <w:cantSplit/>
          <w:jc w:val="center"/>
        </w:trPr>
        <w:tc>
          <w:tcPr>
            <w:tcW w:w="0" w:type="auto"/>
            <w:shd w:val="clear" w:color="auto" w:fill="auto"/>
            <w:noWrap/>
            <w:vAlign w:val="center"/>
            <w:hideMark/>
          </w:tcPr>
          <w:p w14:paraId="2AEB1EB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shd w:val="clear" w:color="auto" w:fill="auto"/>
            <w:noWrap/>
            <w:vAlign w:val="center"/>
            <w:hideMark/>
          </w:tcPr>
          <w:p w14:paraId="1907191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151,739</w:t>
            </w:r>
          </w:p>
        </w:tc>
        <w:tc>
          <w:tcPr>
            <w:tcW w:w="0" w:type="auto"/>
            <w:shd w:val="clear" w:color="auto" w:fill="auto"/>
            <w:noWrap/>
            <w:vAlign w:val="center"/>
            <w:hideMark/>
          </w:tcPr>
          <w:p w14:paraId="405A7E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54,675</w:t>
            </w:r>
          </w:p>
        </w:tc>
        <w:tc>
          <w:tcPr>
            <w:tcW w:w="0" w:type="auto"/>
            <w:shd w:val="clear" w:color="auto" w:fill="auto"/>
            <w:noWrap/>
            <w:vAlign w:val="center"/>
            <w:hideMark/>
          </w:tcPr>
          <w:p w14:paraId="6ABEF9C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13,107</w:t>
            </w:r>
          </w:p>
        </w:tc>
        <w:tc>
          <w:tcPr>
            <w:tcW w:w="0" w:type="auto"/>
            <w:shd w:val="clear" w:color="auto" w:fill="auto"/>
            <w:noWrap/>
            <w:vAlign w:val="center"/>
            <w:hideMark/>
          </w:tcPr>
          <w:p w14:paraId="3B8029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67,782</w:t>
            </w:r>
          </w:p>
        </w:tc>
        <w:tc>
          <w:tcPr>
            <w:tcW w:w="0" w:type="auto"/>
            <w:shd w:val="clear" w:color="auto" w:fill="auto"/>
            <w:noWrap/>
            <w:vAlign w:val="center"/>
            <w:hideMark/>
          </w:tcPr>
          <w:p w14:paraId="3ED5F1A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-83,957</w:t>
            </w:r>
          </w:p>
        </w:tc>
      </w:tr>
      <w:tr w:rsidR="00B24125" w:rsidRPr="00B24125" w14:paraId="02DE81AF" w14:textId="77777777" w:rsidTr="00B24125">
        <w:trPr>
          <w:cantSplit/>
          <w:jc w:val="center"/>
        </w:trPr>
        <w:tc>
          <w:tcPr>
            <w:tcW w:w="0" w:type="auto"/>
            <w:shd w:val="clear" w:color="auto" w:fill="auto"/>
            <w:noWrap/>
            <w:vAlign w:val="center"/>
            <w:hideMark/>
          </w:tcPr>
          <w:p w14:paraId="482DE456"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shd w:val="clear" w:color="auto" w:fill="auto"/>
            <w:noWrap/>
            <w:vAlign w:val="center"/>
            <w:hideMark/>
          </w:tcPr>
          <w:p w14:paraId="239DA32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186,157</w:t>
            </w:r>
          </w:p>
        </w:tc>
        <w:tc>
          <w:tcPr>
            <w:tcW w:w="0" w:type="auto"/>
            <w:shd w:val="clear" w:color="auto" w:fill="auto"/>
            <w:noWrap/>
            <w:vAlign w:val="center"/>
            <w:hideMark/>
          </w:tcPr>
          <w:p w14:paraId="7188652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9,066</w:t>
            </w:r>
          </w:p>
        </w:tc>
        <w:tc>
          <w:tcPr>
            <w:tcW w:w="0" w:type="auto"/>
            <w:shd w:val="clear" w:color="auto" w:fill="auto"/>
            <w:noWrap/>
            <w:vAlign w:val="center"/>
            <w:hideMark/>
          </w:tcPr>
          <w:p w14:paraId="189CA70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4,358</w:t>
            </w:r>
          </w:p>
        </w:tc>
        <w:tc>
          <w:tcPr>
            <w:tcW w:w="0" w:type="auto"/>
            <w:shd w:val="clear" w:color="auto" w:fill="auto"/>
            <w:noWrap/>
            <w:vAlign w:val="center"/>
            <w:hideMark/>
          </w:tcPr>
          <w:p w14:paraId="4CBFFA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13,424</w:t>
            </w:r>
          </w:p>
        </w:tc>
        <w:tc>
          <w:tcPr>
            <w:tcW w:w="0" w:type="auto"/>
            <w:shd w:val="clear" w:color="auto" w:fill="auto"/>
            <w:noWrap/>
            <w:vAlign w:val="center"/>
            <w:hideMark/>
          </w:tcPr>
          <w:p w14:paraId="7BE7B3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-172,733</w:t>
            </w:r>
          </w:p>
        </w:tc>
      </w:tr>
      <w:tr w:rsidR="00B24125" w:rsidRPr="00B24125" w14:paraId="14CB17B6" w14:textId="77777777" w:rsidTr="00B24125">
        <w:trPr>
          <w:cantSplit/>
          <w:jc w:val="center"/>
        </w:trPr>
        <w:tc>
          <w:tcPr>
            <w:tcW w:w="0" w:type="auto"/>
            <w:shd w:val="clear" w:color="auto" w:fill="auto"/>
            <w:noWrap/>
            <w:vAlign w:val="center"/>
            <w:hideMark/>
          </w:tcPr>
          <w:p w14:paraId="2D21C901"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shd w:val="clear" w:color="auto" w:fill="auto"/>
            <w:noWrap/>
            <w:vAlign w:val="center"/>
            <w:hideMark/>
          </w:tcPr>
          <w:p w14:paraId="0428E8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221,400</w:t>
            </w:r>
          </w:p>
        </w:tc>
        <w:tc>
          <w:tcPr>
            <w:tcW w:w="0" w:type="auto"/>
            <w:shd w:val="clear" w:color="auto" w:fill="auto"/>
            <w:noWrap/>
            <w:vAlign w:val="center"/>
            <w:hideMark/>
          </w:tcPr>
          <w:p w14:paraId="306116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20,407</w:t>
            </w:r>
          </w:p>
        </w:tc>
        <w:tc>
          <w:tcPr>
            <w:tcW w:w="0" w:type="auto"/>
            <w:shd w:val="clear" w:color="auto" w:fill="auto"/>
            <w:noWrap/>
            <w:vAlign w:val="center"/>
            <w:hideMark/>
          </w:tcPr>
          <w:p w14:paraId="17AD6B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10,206</w:t>
            </w:r>
          </w:p>
        </w:tc>
        <w:tc>
          <w:tcPr>
            <w:tcW w:w="0" w:type="auto"/>
            <w:shd w:val="clear" w:color="auto" w:fill="auto"/>
            <w:noWrap/>
            <w:vAlign w:val="center"/>
            <w:hideMark/>
          </w:tcPr>
          <w:p w14:paraId="72FAB3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30,613</w:t>
            </w:r>
          </w:p>
        </w:tc>
        <w:tc>
          <w:tcPr>
            <w:tcW w:w="0" w:type="auto"/>
            <w:shd w:val="clear" w:color="auto" w:fill="auto"/>
            <w:noWrap/>
            <w:vAlign w:val="center"/>
            <w:hideMark/>
          </w:tcPr>
          <w:p w14:paraId="16C814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-190,787</w:t>
            </w:r>
          </w:p>
        </w:tc>
      </w:tr>
      <w:tr w:rsidR="00B24125" w:rsidRPr="00B24125" w14:paraId="3D6FA28C" w14:textId="77777777" w:rsidTr="00B24125">
        <w:trPr>
          <w:cantSplit/>
          <w:jc w:val="center"/>
        </w:trPr>
        <w:tc>
          <w:tcPr>
            <w:tcW w:w="0" w:type="auto"/>
            <w:shd w:val="clear" w:color="auto" w:fill="auto"/>
            <w:noWrap/>
            <w:vAlign w:val="center"/>
            <w:hideMark/>
          </w:tcPr>
          <w:p w14:paraId="4E596AB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shd w:val="clear" w:color="auto" w:fill="auto"/>
            <w:noWrap/>
            <w:vAlign w:val="center"/>
            <w:hideMark/>
          </w:tcPr>
          <w:p w14:paraId="575F1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186,071</w:t>
            </w:r>
          </w:p>
        </w:tc>
        <w:tc>
          <w:tcPr>
            <w:tcW w:w="0" w:type="auto"/>
            <w:shd w:val="clear" w:color="auto" w:fill="auto"/>
            <w:noWrap/>
            <w:vAlign w:val="center"/>
            <w:hideMark/>
          </w:tcPr>
          <w:p w14:paraId="75F835F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103,322</w:t>
            </w:r>
          </w:p>
        </w:tc>
        <w:tc>
          <w:tcPr>
            <w:tcW w:w="0" w:type="auto"/>
            <w:shd w:val="clear" w:color="auto" w:fill="auto"/>
            <w:noWrap/>
            <w:vAlign w:val="center"/>
            <w:hideMark/>
          </w:tcPr>
          <w:p w14:paraId="4E3B0E6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19,381</w:t>
            </w:r>
          </w:p>
        </w:tc>
        <w:tc>
          <w:tcPr>
            <w:tcW w:w="0" w:type="auto"/>
            <w:shd w:val="clear" w:color="auto" w:fill="auto"/>
            <w:noWrap/>
            <w:vAlign w:val="center"/>
            <w:hideMark/>
          </w:tcPr>
          <w:p w14:paraId="4AA3B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122,703</w:t>
            </w:r>
          </w:p>
        </w:tc>
        <w:tc>
          <w:tcPr>
            <w:tcW w:w="0" w:type="auto"/>
            <w:shd w:val="clear" w:color="auto" w:fill="auto"/>
            <w:noWrap/>
            <w:vAlign w:val="center"/>
            <w:hideMark/>
          </w:tcPr>
          <w:p w14:paraId="0558DE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-63,368</w:t>
            </w:r>
          </w:p>
        </w:tc>
      </w:tr>
      <w:tr w:rsidR="00B24125" w:rsidRPr="00B24125" w14:paraId="31C511CE" w14:textId="77777777" w:rsidTr="00B24125">
        <w:trPr>
          <w:cantSplit/>
          <w:jc w:val="center"/>
        </w:trPr>
        <w:tc>
          <w:tcPr>
            <w:tcW w:w="0" w:type="auto"/>
            <w:shd w:val="clear" w:color="auto" w:fill="auto"/>
            <w:noWrap/>
            <w:vAlign w:val="center"/>
            <w:hideMark/>
          </w:tcPr>
          <w:p w14:paraId="7EBB9A6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shd w:val="clear" w:color="auto" w:fill="auto"/>
            <w:noWrap/>
            <w:vAlign w:val="center"/>
            <w:hideMark/>
          </w:tcPr>
          <w:p w14:paraId="7E1EDD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119,541</w:t>
            </w:r>
          </w:p>
        </w:tc>
        <w:tc>
          <w:tcPr>
            <w:tcW w:w="0" w:type="auto"/>
            <w:shd w:val="clear" w:color="auto" w:fill="auto"/>
            <w:noWrap/>
            <w:vAlign w:val="center"/>
            <w:hideMark/>
          </w:tcPr>
          <w:p w14:paraId="012DC62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82,309</w:t>
            </w:r>
          </w:p>
        </w:tc>
        <w:tc>
          <w:tcPr>
            <w:tcW w:w="0" w:type="auto"/>
            <w:shd w:val="clear" w:color="auto" w:fill="auto"/>
            <w:noWrap/>
            <w:vAlign w:val="center"/>
            <w:hideMark/>
          </w:tcPr>
          <w:p w14:paraId="5416761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17,660</w:t>
            </w:r>
          </w:p>
        </w:tc>
        <w:tc>
          <w:tcPr>
            <w:tcW w:w="0" w:type="auto"/>
            <w:shd w:val="clear" w:color="auto" w:fill="auto"/>
            <w:noWrap/>
            <w:vAlign w:val="center"/>
            <w:hideMark/>
          </w:tcPr>
          <w:p w14:paraId="7CBD409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99,969</w:t>
            </w:r>
          </w:p>
        </w:tc>
        <w:tc>
          <w:tcPr>
            <w:tcW w:w="0" w:type="auto"/>
            <w:shd w:val="clear" w:color="auto" w:fill="auto"/>
            <w:noWrap/>
            <w:vAlign w:val="center"/>
            <w:hideMark/>
          </w:tcPr>
          <w:p w14:paraId="036416A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-19,572</w:t>
            </w:r>
          </w:p>
        </w:tc>
      </w:tr>
      <w:tr w:rsidR="00B24125" w:rsidRPr="00B24125" w14:paraId="0D2CF986" w14:textId="77777777" w:rsidTr="00B24125">
        <w:trPr>
          <w:cantSplit/>
          <w:jc w:val="center"/>
        </w:trPr>
        <w:tc>
          <w:tcPr>
            <w:tcW w:w="0" w:type="auto"/>
            <w:shd w:val="clear" w:color="auto" w:fill="auto"/>
            <w:noWrap/>
            <w:vAlign w:val="center"/>
            <w:hideMark/>
          </w:tcPr>
          <w:p w14:paraId="7048D43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shd w:val="clear" w:color="auto" w:fill="auto"/>
            <w:noWrap/>
            <w:vAlign w:val="center"/>
            <w:hideMark/>
          </w:tcPr>
          <w:p w14:paraId="35022DA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141,698</w:t>
            </w:r>
          </w:p>
        </w:tc>
        <w:tc>
          <w:tcPr>
            <w:tcW w:w="0" w:type="auto"/>
            <w:shd w:val="clear" w:color="auto" w:fill="auto"/>
            <w:noWrap/>
            <w:vAlign w:val="center"/>
            <w:hideMark/>
          </w:tcPr>
          <w:p w14:paraId="2F9E3A4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110,099</w:t>
            </w:r>
          </w:p>
        </w:tc>
        <w:tc>
          <w:tcPr>
            <w:tcW w:w="0" w:type="auto"/>
            <w:shd w:val="clear" w:color="auto" w:fill="auto"/>
            <w:noWrap/>
            <w:vAlign w:val="center"/>
            <w:hideMark/>
          </w:tcPr>
          <w:p w14:paraId="642DC0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30,158</w:t>
            </w:r>
          </w:p>
        </w:tc>
        <w:tc>
          <w:tcPr>
            <w:tcW w:w="0" w:type="auto"/>
            <w:shd w:val="clear" w:color="auto" w:fill="auto"/>
            <w:noWrap/>
            <w:vAlign w:val="center"/>
            <w:hideMark/>
          </w:tcPr>
          <w:p w14:paraId="4A42D0D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140,257</w:t>
            </w:r>
          </w:p>
        </w:tc>
        <w:tc>
          <w:tcPr>
            <w:tcW w:w="0" w:type="auto"/>
            <w:shd w:val="clear" w:color="auto" w:fill="auto"/>
            <w:noWrap/>
            <w:vAlign w:val="center"/>
            <w:hideMark/>
          </w:tcPr>
          <w:p w14:paraId="00530D2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-1,441</w:t>
            </w:r>
          </w:p>
        </w:tc>
      </w:tr>
      <w:tr w:rsidR="00B24125" w:rsidRPr="00B24125" w14:paraId="298C46D8" w14:textId="77777777" w:rsidTr="00B24125">
        <w:trPr>
          <w:cantSplit/>
          <w:jc w:val="center"/>
        </w:trPr>
        <w:tc>
          <w:tcPr>
            <w:tcW w:w="0" w:type="auto"/>
            <w:shd w:val="clear" w:color="auto" w:fill="auto"/>
            <w:noWrap/>
            <w:vAlign w:val="center"/>
            <w:hideMark/>
          </w:tcPr>
          <w:p w14:paraId="116D476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shd w:val="clear" w:color="auto" w:fill="auto"/>
            <w:noWrap/>
            <w:vAlign w:val="center"/>
            <w:hideMark/>
          </w:tcPr>
          <w:p w14:paraId="2859D5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162,676</w:t>
            </w:r>
          </w:p>
        </w:tc>
        <w:tc>
          <w:tcPr>
            <w:tcW w:w="0" w:type="auto"/>
            <w:shd w:val="clear" w:color="auto" w:fill="auto"/>
            <w:noWrap/>
            <w:vAlign w:val="center"/>
            <w:hideMark/>
          </w:tcPr>
          <w:p w14:paraId="196E4F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53,529</w:t>
            </w:r>
          </w:p>
        </w:tc>
        <w:tc>
          <w:tcPr>
            <w:tcW w:w="0" w:type="auto"/>
            <w:shd w:val="clear" w:color="auto" w:fill="auto"/>
            <w:noWrap/>
            <w:vAlign w:val="center"/>
            <w:hideMark/>
          </w:tcPr>
          <w:p w14:paraId="37EC92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24,290</w:t>
            </w:r>
          </w:p>
        </w:tc>
        <w:tc>
          <w:tcPr>
            <w:tcW w:w="0" w:type="auto"/>
            <w:shd w:val="clear" w:color="auto" w:fill="auto"/>
            <w:noWrap/>
            <w:vAlign w:val="center"/>
            <w:hideMark/>
          </w:tcPr>
          <w:p w14:paraId="09CD000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77,819</w:t>
            </w:r>
          </w:p>
        </w:tc>
        <w:tc>
          <w:tcPr>
            <w:tcW w:w="0" w:type="auto"/>
            <w:shd w:val="clear" w:color="auto" w:fill="auto"/>
            <w:noWrap/>
            <w:vAlign w:val="center"/>
            <w:hideMark/>
          </w:tcPr>
          <w:p w14:paraId="1887B7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-84,857</w:t>
            </w:r>
          </w:p>
        </w:tc>
      </w:tr>
      <w:tr w:rsidR="00B24125" w:rsidRPr="00B24125" w14:paraId="5EB0169B" w14:textId="77777777" w:rsidTr="00B24125">
        <w:trPr>
          <w:cantSplit/>
          <w:jc w:val="center"/>
        </w:trPr>
        <w:tc>
          <w:tcPr>
            <w:tcW w:w="0" w:type="auto"/>
            <w:shd w:val="clear" w:color="auto" w:fill="auto"/>
            <w:noWrap/>
            <w:vAlign w:val="center"/>
            <w:hideMark/>
          </w:tcPr>
          <w:p w14:paraId="0586971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shd w:val="clear" w:color="auto" w:fill="auto"/>
            <w:noWrap/>
            <w:vAlign w:val="center"/>
            <w:hideMark/>
          </w:tcPr>
          <w:p w14:paraId="175F70A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144,660</w:t>
            </w:r>
          </w:p>
        </w:tc>
        <w:tc>
          <w:tcPr>
            <w:tcW w:w="0" w:type="auto"/>
            <w:shd w:val="clear" w:color="auto" w:fill="auto"/>
            <w:noWrap/>
            <w:vAlign w:val="center"/>
            <w:hideMark/>
          </w:tcPr>
          <w:p w14:paraId="43707C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93,656</w:t>
            </w:r>
          </w:p>
        </w:tc>
        <w:tc>
          <w:tcPr>
            <w:tcW w:w="0" w:type="auto"/>
            <w:shd w:val="clear" w:color="auto" w:fill="auto"/>
            <w:noWrap/>
            <w:vAlign w:val="center"/>
            <w:hideMark/>
          </w:tcPr>
          <w:p w14:paraId="4D5599F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30,958</w:t>
            </w:r>
          </w:p>
        </w:tc>
        <w:tc>
          <w:tcPr>
            <w:tcW w:w="0" w:type="auto"/>
            <w:shd w:val="clear" w:color="auto" w:fill="auto"/>
            <w:noWrap/>
            <w:vAlign w:val="center"/>
            <w:hideMark/>
          </w:tcPr>
          <w:p w14:paraId="680116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124,614</w:t>
            </w:r>
          </w:p>
        </w:tc>
        <w:tc>
          <w:tcPr>
            <w:tcW w:w="0" w:type="auto"/>
            <w:shd w:val="clear" w:color="auto" w:fill="auto"/>
            <w:noWrap/>
            <w:vAlign w:val="center"/>
            <w:hideMark/>
          </w:tcPr>
          <w:p w14:paraId="0CC0E22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-20,046</w:t>
            </w:r>
          </w:p>
        </w:tc>
      </w:tr>
      <w:tr w:rsidR="00B24125" w:rsidRPr="00B24125" w14:paraId="252730BD" w14:textId="77777777" w:rsidTr="00B24125">
        <w:trPr>
          <w:cantSplit/>
          <w:jc w:val="center"/>
        </w:trPr>
        <w:tc>
          <w:tcPr>
            <w:tcW w:w="0" w:type="auto"/>
            <w:shd w:val="clear" w:color="auto" w:fill="auto"/>
            <w:noWrap/>
            <w:vAlign w:val="center"/>
            <w:hideMark/>
          </w:tcPr>
          <w:p w14:paraId="2460138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shd w:val="clear" w:color="auto" w:fill="auto"/>
            <w:noWrap/>
            <w:vAlign w:val="center"/>
            <w:hideMark/>
          </w:tcPr>
          <w:p w14:paraId="14D8CB2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217,990</w:t>
            </w:r>
          </w:p>
        </w:tc>
        <w:tc>
          <w:tcPr>
            <w:tcW w:w="0" w:type="auto"/>
            <w:shd w:val="clear" w:color="auto" w:fill="auto"/>
            <w:noWrap/>
            <w:vAlign w:val="center"/>
            <w:hideMark/>
          </w:tcPr>
          <w:p w14:paraId="5BF64C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114,673</w:t>
            </w:r>
          </w:p>
        </w:tc>
        <w:tc>
          <w:tcPr>
            <w:tcW w:w="0" w:type="auto"/>
            <w:shd w:val="clear" w:color="auto" w:fill="auto"/>
            <w:noWrap/>
            <w:vAlign w:val="center"/>
            <w:hideMark/>
          </w:tcPr>
          <w:p w14:paraId="12EAE9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10,222</w:t>
            </w:r>
          </w:p>
        </w:tc>
        <w:tc>
          <w:tcPr>
            <w:tcW w:w="0" w:type="auto"/>
            <w:shd w:val="clear" w:color="auto" w:fill="auto"/>
            <w:noWrap/>
            <w:vAlign w:val="center"/>
            <w:hideMark/>
          </w:tcPr>
          <w:p w14:paraId="591F8E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124,895</w:t>
            </w:r>
          </w:p>
        </w:tc>
        <w:tc>
          <w:tcPr>
            <w:tcW w:w="0" w:type="auto"/>
            <w:shd w:val="clear" w:color="auto" w:fill="auto"/>
            <w:noWrap/>
            <w:vAlign w:val="center"/>
            <w:hideMark/>
          </w:tcPr>
          <w:p w14:paraId="2AA55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-93,095</w:t>
            </w:r>
          </w:p>
        </w:tc>
      </w:tr>
      <w:tr w:rsidR="00B24125" w:rsidRPr="00B24125" w14:paraId="03D698A8" w14:textId="77777777" w:rsidTr="00B24125">
        <w:trPr>
          <w:cantSplit/>
          <w:jc w:val="center"/>
        </w:trPr>
        <w:tc>
          <w:tcPr>
            <w:tcW w:w="0" w:type="auto"/>
            <w:shd w:val="clear" w:color="auto" w:fill="auto"/>
            <w:noWrap/>
            <w:vAlign w:val="center"/>
            <w:hideMark/>
          </w:tcPr>
          <w:p w14:paraId="6B858D2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shd w:val="clear" w:color="auto" w:fill="auto"/>
            <w:noWrap/>
            <w:vAlign w:val="center"/>
            <w:hideMark/>
          </w:tcPr>
          <w:p w14:paraId="7D8466A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261,265</w:t>
            </w:r>
          </w:p>
        </w:tc>
        <w:tc>
          <w:tcPr>
            <w:tcW w:w="0" w:type="auto"/>
            <w:shd w:val="clear" w:color="auto" w:fill="auto"/>
            <w:noWrap/>
            <w:vAlign w:val="center"/>
            <w:hideMark/>
          </w:tcPr>
          <w:p w14:paraId="5B6421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186,204</w:t>
            </w:r>
          </w:p>
        </w:tc>
        <w:tc>
          <w:tcPr>
            <w:tcW w:w="0" w:type="auto"/>
            <w:shd w:val="clear" w:color="auto" w:fill="auto"/>
            <w:noWrap/>
            <w:vAlign w:val="center"/>
            <w:hideMark/>
          </w:tcPr>
          <w:p w14:paraId="2B73F0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21,700</w:t>
            </w:r>
          </w:p>
        </w:tc>
        <w:tc>
          <w:tcPr>
            <w:tcW w:w="0" w:type="auto"/>
            <w:shd w:val="clear" w:color="auto" w:fill="auto"/>
            <w:noWrap/>
            <w:vAlign w:val="center"/>
            <w:hideMark/>
          </w:tcPr>
          <w:p w14:paraId="19DD66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207,904</w:t>
            </w:r>
          </w:p>
        </w:tc>
        <w:tc>
          <w:tcPr>
            <w:tcW w:w="0" w:type="auto"/>
            <w:shd w:val="clear" w:color="auto" w:fill="auto"/>
            <w:noWrap/>
            <w:vAlign w:val="center"/>
            <w:hideMark/>
          </w:tcPr>
          <w:p w14:paraId="5DAAFDC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-53,361</w:t>
            </w:r>
          </w:p>
        </w:tc>
      </w:tr>
      <w:tr w:rsidR="00B24125" w:rsidRPr="00B24125" w14:paraId="30BCF6C9" w14:textId="77777777" w:rsidTr="00B24125">
        <w:trPr>
          <w:cantSplit/>
          <w:jc w:val="center"/>
        </w:trPr>
        <w:tc>
          <w:tcPr>
            <w:tcW w:w="0" w:type="auto"/>
            <w:shd w:val="clear" w:color="auto" w:fill="auto"/>
            <w:noWrap/>
            <w:vAlign w:val="center"/>
            <w:hideMark/>
          </w:tcPr>
          <w:p w14:paraId="5AAB24F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shd w:val="clear" w:color="auto" w:fill="auto"/>
            <w:noWrap/>
            <w:vAlign w:val="center"/>
            <w:hideMark/>
          </w:tcPr>
          <w:p w14:paraId="72B52F6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119,358</w:t>
            </w:r>
          </w:p>
        </w:tc>
        <w:tc>
          <w:tcPr>
            <w:tcW w:w="0" w:type="auto"/>
            <w:shd w:val="clear" w:color="auto" w:fill="auto"/>
            <w:noWrap/>
            <w:vAlign w:val="center"/>
            <w:hideMark/>
          </w:tcPr>
          <w:p w14:paraId="2BE96EC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99,625</w:t>
            </w:r>
          </w:p>
        </w:tc>
        <w:tc>
          <w:tcPr>
            <w:tcW w:w="0" w:type="auto"/>
            <w:shd w:val="clear" w:color="auto" w:fill="auto"/>
            <w:noWrap/>
            <w:vAlign w:val="center"/>
            <w:hideMark/>
          </w:tcPr>
          <w:p w14:paraId="354C47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14,304</w:t>
            </w:r>
          </w:p>
        </w:tc>
        <w:tc>
          <w:tcPr>
            <w:tcW w:w="0" w:type="auto"/>
            <w:shd w:val="clear" w:color="auto" w:fill="auto"/>
            <w:noWrap/>
            <w:vAlign w:val="center"/>
            <w:hideMark/>
          </w:tcPr>
          <w:p w14:paraId="4A6E25F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113,929</w:t>
            </w:r>
          </w:p>
        </w:tc>
        <w:tc>
          <w:tcPr>
            <w:tcW w:w="0" w:type="auto"/>
            <w:shd w:val="clear" w:color="auto" w:fill="auto"/>
            <w:noWrap/>
            <w:vAlign w:val="center"/>
            <w:hideMark/>
          </w:tcPr>
          <w:p w14:paraId="7EB2E9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-5,429</w:t>
            </w:r>
          </w:p>
        </w:tc>
      </w:tr>
      <w:tr w:rsidR="00B24125" w:rsidRPr="00B24125" w14:paraId="4D6C225E" w14:textId="77777777" w:rsidTr="00C47BDC">
        <w:trPr>
          <w:cantSplit/>
          <w:jc w:val="center"/>
        </w:trPr>
        <w:tc>
          <w:tcPr>
            <w:tcW w:w="0" w:type="auto"/>
            <w:tcBorders>
              <w:bottom w:val="single" w:sz="4" w:space="0" w:color="auto"/>
            </w:tcBorders>
            <w:shd w:val="clear" w:color="auto" w:fill="auto"/>
            <w:noWrap/>
            <w:vAlign w:val="center"/>
            <w:hideMark/>
          </w:tcPr>
          <w:p w14:paraId="5C5446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shd w:val="clear" w:color="auto" w:fill="auto"/>
            <w:noWrap/>
            <w:vAlign w:val="center"/>
            <w:hideMark/>
          </w:tcPr>
          <w:p w14:paraId="2828238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3,880</w:t>
            </w:r>
          </w:p>
        </w:tc>
        <w:tc>
          <w:tcPr>
            <w:tcW w:w="0" w:type="auto"/>
            <w:tcBorders>
              <w:bottom w:val="single" w:sz="4" w:space="0" w:color="auto"/>
            </w:tcBorders>
            <w:shd w:val="clear" w:color="auto" w:fill="auto"/>
            <w:noWrap/>
            <w:vAlign w:val="center"/>
            <w:hideMark/>
          </w:tcPr>
          <w:p w14:paraId="26E7D3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49,278</w:t>
            </w:r>
          </w:p>
        </w:tc>
        <w:tc>
          <w:tcPr>
            <w:tcW w:w="0" w:type="auto"/>
            <w:tcBorders>
              <w:bottom w:val="single" w:sz="4" w:space="0" w:color="auto"/>
            </w:tcBorders>
            <w:shd w:val="clear" w:color="auto" w:fill="auto"/>
            <w:noWrap/>
            <w:vAlign w:val="center"/>
            <w:hideMark/>
          </w:tcPr>
          <w:p w14:paraId="269F221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617</w:t>
            </w:r>
          </w:p>
        </w:tc>
        <w:tc>
          <w:tcPr>
            <w:tcW w:w="0" w:type="auto"/>
            <w:tcBorders>
              <w:bottom w:val="single" w:sz="4" w:space="0" w:color="auto"/>
            </w:tcBorders>
            <w:shd w:val="clear" w:color="auto" w:fill="auto"/>
            <w:noWrap/>
            <w:vAlign w:val="center"/>
            <w:hideMark/>
          </w:tcPr>
          <w:p w14:paraId="41EC04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49,895</w:t>
            </w:r>
          </w:p>
        </w:tc>
        <w:tc>
          <w:tcPr>
            <w:tcW w:w="0" w:type="auto"/>
            <w:tcBorders>
              <w:bottom w:val="single" w:sz="4" w:space="0" w:color="auto"/>
            </w:tcBorders>
            <w:shd w:val="clear" w:color="auto" w:fill="auto"/>
            <w:noWrap/>
            <w:vAlign w:val="center"/>
            <w:hideMark/>
          </w:tcPr>
          <w:p w14:paraId="16797AE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46,015</w:t>
            </w:r>
          </w:p>
        </w:tc>
      </w:tr>
      <w:tr w:rsidR="00B24125" w:rsidRPr="00B24125" w14:paraId="27339C68" w14:textId="77777777" w:rsidTr="00C47BDC">
        <w:trPr>
          <w:cantSplit/>
          <w:jc w:val="center"/>
        </w:trPr>
        <w:tc>
          <w:tcPr>
            <w:tcW w:w="0" w:type="auto"/>
            <w:shd w:val="clear" w:color="auto" w:fill="FFFFCC"/>
            <w:noWrap/>
            <w:vAlign w:val="bottom"/>
            <w:hideMark/>
          </w:tcPr>
          <w:p w14:paraId="486F4A10"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bottom"/>
            <w:hideMark/>
          </w:tcPr>
          <w:p w14:paraId="70792073"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522,856</w:t>
            </w:r>
          </w:p>
        </w:tc>
        <w:tc>
          <w:tcPr>
            <w:tcW w:w="0" w:type="auto"/>
            <w:shd w:val="clear" w:color="auto" w:fill="FFFFCC"/>
            <w:noWrap/>
            <w:vAlign w:val="bottom"/>
            <w:hideMark/>
          </w:tcPr>
          <w:p w14:paraId="71DED76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0CFAA5E6" w14:textId="6DFB51C2"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p>
        </w:tc>
        <w:tc>
          <w:tcPr>
            <w:tcW w:w="0" w:type="auto"/>
            <w:shd w:val="clear" w:color="auto" w:fill="FFFFCC"/>
            <w:noWrap/>
            <w:vAlign w:val="bottom"/>
            <w:hideMark/>
          </w:tcPr>
          <w:p w14:paraId="06BB187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52A536C9"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438,111</w:t>
            </w:r>
          </w:p>
        </w:tc>
      </w:tr>
      <w:tr w:rsidR="00B24125" w:rsidRPr="00B24125" w14:paraId="5111EC37" w14:textId="77777777" w:rsidTr="00C47BDC">
        <w:trPr>
          <w:cantSplit/>
          <w:jc w:val="center"/>
        </w:trPr>
        <w:tc>
          <w:tcPr>
            <w:tcW w:w="0" w:type="auto"/>
            <w:shd w:val="clear" w:color="auto" w:fill="FFFFCC"/>
            <w:noWrap/>
            <w:vAlign w:val="bottom"/>
            <w:hideMark/>
          </w:tcPr>
          <w:p w14:paraId="0203FE07"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bottom"/>
            <w:hideMark/>
          </w:tcPr>
          <w:p w14:paraId="6E350784"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2,474,948</w:t>
            </w:r>
          </w:p>
        </w:tc>
        <w:tc>
          <w:tcPr>
            <w:tcW w:w="0" w:type="auto"/>
            <w:shd w:val="clear" w:color="auto" w:fill="FFFFCC"/>
            <w:noWrap/>
            <w:vAlign w:val="bottom"/>
            <w:hideMark/>
          </w:tcPr>
          <w:p w14:paraId="036E3CE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1,622,024</w:t>
            </w:r>
          </w:p>
        </w:tc>
        <w:tc>
          <w:tcPr>
            <w:tcW w:w="0" w:type="auto"/>
            <w:shd w:val="clear" w:color="auto" w:fill="FFFFCC"/>
            <w:noWrap/>
            <w:vAlign w:val="bottom"/>
            <w:hideMark/>
          </w:tcPr>
          <w:p w14:paraId="372354B1"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174DDEB"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1,895,745</w:t>
            </w:r>
          </w:p>
        </w:tc>
        <w:tc>
          <w:tcPr>
            <w:tcW w:w="0" w:type="auto"/>
            <w:shd w:val="clear" w:color="auto" w:fill="FFFFCC"/>
            <w:noWrap/>
            <w:vAlign w:val="bottom"/>
            <w:hideMark/>
          </w:tcPr>
          <w:p w14:paraId="5B72757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-579,203</w:t>
            </w:r>
          </w:p>
        </w:tc>
      </w:tr>
      <w:tr w:rsidR="00B24125" w:rsidRPr="00B24125" w14:paraId="77F2AEBD" w14:textId="77777777" w:rsidTr="00C47BDC">
        <w:trPr>
          <w:cantSplit/>
          <w:jc w:val="center"/>
        </w:trPr>
        <w:tc>
          <w:tcPr>
            <w:tcW w:w="0" w:type="auto"/>
            <w:shd w:val="clear" w:color="auto" w:fill="FFFFCC"/>
            <w:noWrap/>
            <w:vAlign w:val="bottom"/>
            <w:hideMark/>
          </w:tcPr>
          <w:p w14:paraId="379FCF79"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bottom"/>
            <w:hideMark/>
          </w:tcPr>
          <w:p w14:paraId="08E73877"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2,997,804</w:t>
            </w:r>
          </w:p>
        </w:tc>
        <w:tc>
          <w:tcPr>
            <w:tcW w:w="0" w:type="auto"/>
            <w:shd w:val="clear" w:color="auto" w:fill="FFFFCC"/>
            <w:noWrap/>
            <w:vAlign w:val="bottom"/>
            <w:hideMark/>
          </w:tcPr>
          <w:p w14:paraId="296DE91A"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2,582,991</w:t>
            </w:r>
          </w:p>
        </w:tc>
        <w:tc>
          <w:tcPr>
            <w:tcW w:w="0" w:type="auto"/>
            <w:shd w:val="clear" w:color="auto" w:fill="FFFFCC"/>
            <w:noWrap/>
            <w:vAlign w:val="bottom"/>
            <w:hideMark/>
          </w:tcPr>
          <w:p w14:paraId="789442F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AD8EFBD"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2,856,712</w:t>
            </w:r>
          </w:p>
        </w:tc>
        <w:tc>
          <w:tcPr>
            <w:tcW w:w="0" w:type="auto"/>
            <w:shd w:val="clear" w:color="auto" w:fill="FFFFCC"/>
            <w:noWrap/>
            <w:vAlign w:val="bottom"/>
            <w:hideMark/>
          </w:tcPr>
          <w:p w14:paraId="1F721DE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-141,092</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w:t>
      </w:r>
      <w:r>
        <w:lastRenderedPageBreak/>
        <w:t xml:space="preserve">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lastRenderedPageBreak/>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lastRenderedPageBreak/>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w:t>
      </w:r>
      <w:r w:rsidR="003A4BA4" w:rsidRPr="006470A1">
        <w:rPr>
          <w:rFonts w:ascii="Times New Roman" w:hAnsi="Times New Roman" w:cs="Times New Roman"/>
        </w:rPr>
        <w:lastRenderedPageBreak/>
        <w:t xml:space="preserve">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9021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lastRenderedPageBreak/>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w:t>
      </w:r>
      <w:r w:rsidRPr="00EE112F">
        <w:rPr>
          <w:rFonts w:ascii="Times New Roman" w:eastAsia="Times New Roman" w:hAnsi="Times New Roman" w:cs="Times New Roman"/>
          <w:sz w:val="20"/>
          <w:szCs w:val="20"/>
          <w:lang w:eastAsia="ru-RU"/>
        </w:rPr>
        <w:lastRenderedPageBreak/>
        <w:t>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r w:rsidRPr="007960A0">
        <w:rPr>
          <w:rFonts w:ascii="Courier New" w:hAnsi="Courier New" w:cs="Courier New"/>
          <w:sz w:val="20"/>
          <w:szCs w:val="20"/>
          <w:lang w:val="en-US"/>
        </w:rPr>
        <w:t>rtss</w:t>
      </w:r>
      <w:r w:rsidRPr="00404793">
        <w:rPr>
          <w:rFonts w:ascii="Courier New" w:hAnsi="Courier New" w:cs="Courier New"/>
          <w:sz w:val="20"/>
          <w:szCs w:val="20"/>
        </w:rPr>
        <w:t>.</w:t>
      </w:r>
      <w:r w:rsidRPr="007960A0">
        <w:rPr>
          <w:rFonts w:ascii="Courier New" w:hAnsi="Courier New" w:cs="Courier New"/>
          <w:sz w:val="20"/>
          <w:szCs w:val="20"/>
          <w:lang w:val="en-US"/>
        </w:rPr>
        <w:t>pre</w:t>
      </w:r>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r w:rsidRPr="007960A0">
        <w:rPr>
          <w:rFonts w:ascii="Courier New" w:hAnsi="Courier New" w:cs="Courier New"/>
          <w:sz w:val="20"/>
          <w:szCs w:val="20"/>
          <w:lang w:val="en-US"/>
        </w:rPr>
        <w:t>ShowAreaValues</w:t>
      </w:r>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90218B"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exp</w:t>
      </w:r>
      <w:r w:rsidRPr="00404793">
        <w:rPr>
          <w:rFonts w:ascii="Times New Roman" w:hAnsi="Times New Roman" w:cs="Times New Roman"/>
          <w:lang w:val="ru-RU"/>
        </w:rPr>
        <w:t>(</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Dᵧ</w:t>
      </w:r>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663E63"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7089AF" w14:textId="77777777" w:rsidR="0090218B" w:rsidRDefault="0090218B" w:rsidP="009659E2">
      <w:pPr>
        <w:spacing w:after="0" w:line="240" w:lineRule="auto"/>
      </w:pPr>
      <w:r>
        <w:separator/>
      </w:r>
    </w:p>
  </w:endnote>
  <w:endnote w:type="continuationSeparator" w:id="0">
    <w:p w14:paraId="3B93D1E3" w14:textId="77777777" w:rsidR="0090218B" w:rsidRDefault="0090218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51BB1A" w14:textId="77777777" w:rsidR="0090218B" w:rsidRDefault="0090218B" w:rsidP="009659E2">
      <w:pPr>
        <w:spacing w:after="0" w:line="240" w:lineRule="auto"/>
      </w:pPr>
      <w:r>
        <w:separator/>
      </w:r>
    </w:p>
  </w:footnote>
  <w:footnote w:type="continuationSeparator" w:id="0">
    <w:p w14:paraId="497B207C" w14:textId="77777777" w:rsidR="0090218B" w:rsidRDefault="0090218B"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r w:rsidRPr="00E008CC">
        <w:rPr>
          <w:lang w:val="en-US"/>
        </w:rPr>
        <w:t>xxix</w:t>
      </w:r>
      <w:r w:rsidRPr="00FE786B">
        <w:t>-</w:t>
      </w:r>
      <w:r w:rsidRPr="00E008CC">
        <w:rPr>
          <w:lang w:val="en-US"/>
        </w:rPr>
        <w:t>xxx</w:t>
      </w:r>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r w:rsidRPr="005D60F7">
        <w:rPr>
          <w:lang w:val="en-US"/>
        </w:rPr>
        <w:t>https</w:t>
      </w:r>
      <w:r w:rsidRPr="00FE786B">
        <w:t>://</w:t>
      </w:r>
      <w:r w:rsidRPr="005D60F7">
        <w:rPr>
          <w:lang w:val="en-US"/>
        </w:rPr>
        <w:t>archive</w:t>
      </w:r>
      <w:r w:rsidRPr="00FE786B">
        <w:t>.</w:t>
      </w:r>
      <w:r w:rsidRPr="005D60F7">
        <w:rPr>
          <w:lang w:val="en-US"/>
        </w:rPr>
        <w:t>org</w:t>
      </w:r>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r w:rsidRPr="00084F18">
        <w:rPr>
          <w:lang w:val="en-US"/>
        </w:rPr>
        <w:t>NBER</w:t>
      </w:r>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r w:rsidRPr="0033398F">
        <w:rPr>
          <w:lang w:val="en-US"/>
        </w:rPr>
        <w:t>NBER</w:t>
      </w:r>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r w:rsidRPr="00D444D5">
        <w:rPr>
          <w:lang w:val="en-US"/>
        </w:rPr>
        <w:t>NBER</w:t>
      </w:r>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r w:rsidRPr="00D56DD2">
        <w:rPr>
          <w:lang w:val="en-US"/>
        </w:rPr>
        <w:t>NBER</w:t>
      </w:r>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r w:rsidRPr="00AE2534">
        <w:t>Кабузан,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38FBA6F4" w:rsidR="00A52F4D" w:rsidRPr="00D85228" w:rsidRDefault="00A52F4D">
      <w:pPr>
        <w:pStyle w:val="FootnoteText"/>
      </w:pPr>
      <w:r>
        <w:rPr>
          <w:rStyle w:val="FootnoteReference"/>
        </w:rPr>
        <w:footnoteRef/>
      </w:r>
      <w:r>
        <w:t xml:space="preserve"> См. далее стр. </w:t>
      </w:r>
      <w:r w:rsidR="0090218B">
        <w:fldChar w:fldCharType="begin"/>
      </w:r>
      <w:r w:rsidR="0090218B">
        <w:instrText xml:space="preserve"> PAGEREF revolution_losses_1905 </w:instrText>
      </w:r>
      <w:r w:rsidR="0090218B">
        <w:fldChar w:fldCharType="separate"/>
      </w:r>
      <w:r w:rsidR="00A02F86">
        <w:rPr>
          <w:noProof/>
        </w:rPr>
        <w:t>107</w:t>
      </w:r>
      <w:r w:rsidR="0090218B">
        <w:rPr>
          <w:noProof/>
        </w:rPr>
        <w:fldChar w:fldCharType="end"/>
      </w:r>
      <w:r>
        <w:t>.</w:t>
      </w:r>
    </w:p>
  </w:footnote>
  <w:footnote w:id="73">
    <w:p w14:paraId="3F40A166" w14:textId="6F883B7A" w:rsidR="00A52F4D" w:rsidRDefault="00A52F4D">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r w:rsidRPr="00233F62">
        <w:rPr>
          <w:lang w:val="en-US"/>
        </w:rPr>
        <w:t>xlsx</w:t>
      </w:r>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r w:rsidRPr="00BD1ACD">
        <w:rPr>
          <w:lang w:val="en-US"/>
        </w:rPr>
        <w:t>https</w:t>
      </w:r>
      <w:r w:rsidRPr="00FE786B">
        <w:t>://</w:t>
      </w:r>
      <w:r w:rsidRPr="00BD1ACD">
        <w:rPr>
          <w:lang w:val="en-US"/>
        </w:rPr>
        <w:t>archive</w:t>
      </w:r>
      <w:r w:rsidRPr="00FE786B">
        <w:t>.</w:t>
      </w:r>
      <w:r w:rsidRPr="00BD1ACD">
        <w:rPr>
          <w:lang w:val="en-US"/>
        </w:rPr>
        <w:t>org</w:t>
      </w:r>
      <w:r w:rsidRPr="00FE786B">
        <w:t>/</w:t>
      </w:r>
      <w:r w:rsidRPr="00BD1ACD">
        <w:rPr>
          <w:lang w:val="en-US"/>
        </w:rPr>
        <w:t>details</w:t>
      </w:r>
      <w:r w:rsidRPr="00FE786B">
        <w:t>/</w:t>
      </w:r>
      <w:r w:rsidRPr="00BD1ACD">
        <w:rPr>
          <w:lang w:val="en-US"/>
        </w:rPr>
        <w:t>imennoi</w:t>
      </w:r>
      <w:r w:rsidRPr="00FE786B">
        <w:t>-</w:t>
      </w:r>
      <w:r w:rsidRPr="00BD1ACD">
        <w:rPr>
          <w:lang w:val="en-US"/>
        </w:rPr>
        <w:t>spisok</w:t>
      </w:r>
      <w:r w:rsidRPr="00FE786B">
        <w:t>-</w:t>
      </w:r>
      <w:r w:rsidRPr="00BD1ACD">
        <w:rPr>
          <w:lang w:val="en-US"/>
        </w:rPr>
        <w:t>ubitym</w:t>
      </w:r>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r w:rsidRPr="00D12630">
        <w:t>Дивногорцев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 Willcox,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r w:rsidRPr="00BB7E41">
        <w:rPr>
          <w:lang w:val="en-US"/>
        </w:rPr>
        <w:t>rtss</w:t>
      </w:r>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r w:rsidRPr="00BB7E41">
        <w:rPr>
          <w:lang w:val="en-US"/>
        </w:rPr>
        <w:t>ApplyTable</w:t>
      </w:r>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1">
    <w:p w14:paraId="20B5B7BD" w14:textId="60DFBEC5" w:rsidR="00A52F4D" w:rsidRDefault="00A52F4D">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r>
        <w:t>АДХ-РСФСР,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r w:rsidRPr="006F2F03">
        <w:rPr>
          <w:lang w:val="en-US"/>
        </w:rPr>
        <w:t>rtss</w:t>
      </w:r>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r w:rsidRPr="006F2F03">
        <w:rPr>
          <w:lang w:val="en-US"/>
        </w:rPr>
        <w:t>ApplyTable</w:t>
      </w:r>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218B"/>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73"/>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F2FBD-FA81-45AE-B6EE-13869098F24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8980</TotalTime>
  <Pages>209</Pages>
  <Words>68590</Words>
  <Characters>390966</Characters>
  <Application>Microsoft Office Word</Application>
  <DocSecurity>0</DocSecurity>
  <Lines>3258</Lines>
  <Paragraphs>917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2482</cp:revision>
  <cp:lastPrinted>2026-08-14T16:57:00Z</cp:lastPrinted>
  <dcterms:created xsi:type="dcterms:W3CDTF">2026-03-18T16:13:00Z</dcterms:created>
  <dcterms:modified xsi:type="dcterms:W3CDTF">2026-08-15T07:03:00Z</dcterms:modified>
</cp:coreProperties>
</file>