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5F30603" w:rsidR="00951AAB" w:rsidRDefault="00951AAB" w:rsidP="00951AAB">
      <w:pPr>
        <w:pStyle w:val="XNormal-0"/>
      </w:pPr>
      <w:r w:rsidRPr="0094477E">
        <w:br/>
      </w:r>
      <w:r w:rsidRPr="0094477E">
        <w:br/>
      </w:r>
      <w:r w:rsidRPr="0094477E">
        <w:br/>
      </w:r>
      <w:r w:rsidRPr="0094477E">
        <w:br/>
      </w:r>
      <w:r>
        <w:t xml:space="preserve">Редакция </w:t>
      </w:r>
      <w:r w:rsidR="00864AFA">
        <w:t>2</w:t>
      </w:r>
      <w:r w:rsidR="00026AA0">
        <w:t>8</w:t>
      </w:r>
      <w:r>
        <w:t xml:space="preserve"> </w:t>
      </w:r>
      <w:r w:rsidR="00CC0730">
        <w:t xml:space="preserve">июня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2E785C04"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DE6856">
        <w:rPr>
          <w:noProof/>
        </w:rPr>
        <w:t>1</w:t>
      </w:r>
      <w:r w:rsidR="004E4904">
        <w:fldChar w:fldCharType="end"/>
      </w:r>
    </w:p>
    <w:p w14:paraId="4F807338" w14:textId="66B33D5F"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DE6856">
        <w:rPr>
          <w:noProof/>
        </w:rPr>
        <w:t>16</w:t>
      </w:r>
      <w:r w:rsidR="004E4904">
        <w:fldChar w:fldCharType="end"/>
      </w:r>
    </w:p>
    <w:p w14:paraId="0DD1064F" w14:textId="7371EBEF"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DE6856">
        <w:rPr>
          <w:noProof/>
        </w:rPr>
        <w:t>20</w:t>
      </w:r>
      <w:r w:rsidR="004E4904">
        <w:fldChar w:fldCharType="end"/>
      </w:r>
    </w:p>
    <w:p w14:paraId="26EBCBCF" w14:textId="4BBDF0F3"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DE6856">
        <w:rPr>
          <w:noProof/>
        </w:rPr>
        <w:t>31</w:t>
      </w:r>
      <w:r w:rsidR="004E4904">
        <w:fldChar w:fldCharType="end"/>
      </w:r>
    </w:p>
    <w:p w14:paraId="3EF68623" w14:textId="0E26F729"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DE6856">
        <w:rPr>
          <w:noProof/>
        </w:rPr>
        <w:t>40</w:t>
      </w:r>
      <w:r w:rsidR="004E4904">
        <w:fldChar w:fldCharType="end"/>
      </w:r>
    </w:p>
    <w:p w14:paraId="1284C090" w14:textId="67BFAC21"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DE6856">
        <w:rPr>
          <w:noProof/>
        </w:rPr>
        <w:t>44</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62F142A6"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DE6856">
        <w:rPr>
          <w:noProof/>
        </w:rPr>
        <w:t>71</w:t>
      </w:r>
      <w:r>
        <w:fldChar w:fldCharType="end"/>
      </w:r>
    </w:p>
    <w:p w14:paraId="5A9C311D" w14:textId="1DBA7368"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DE6856" w:rsidRPr="00DE6856">
        <w:rPr>
          <w:noProof/>
        </w:rPr>
        <w:t>93</w:t>
      </w:r>
      <w:r w:rsidR="004E4904">
        <w:fldChar w:fldCharType="end"/>
      </w:r>
    </w:p>
    <w:p w14:paraId="011A3D1D" w14:textId="75F3DDD0"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DE6856">
        <w:rPr>
          <w:noProof/>
        </w:rPr>
        <w:t>99</w:t>
      </w:r>
      <w:r w:rsidR="004E4904">
        <w:fldChar w:fldCharType="end"/>
      </w:r>
    </w:p>
    <w:p w14:paraId="66A725F3" w14:textId="11A99B6B"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DE6856">
        <w:rPr>
          <w:noProof/>
        </w:rPr>
        <w:t>99</w:t>
      </w:r>
      <w:r w:rsidR="004E4904">
        <w:fldChar w:fldCharType="end"/>
      </w:r>
    </w:p>
    <w:p w14:paraId="3567BFC2" w14:textId="7628632D"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DE6856">
        <w:rPr>
          <w:noProof/>
          <w:lang w:val="en-US"/>
        </w:rPr>
        <w:t>99</w:t>
      </w:r>
      <w:r w:rsidR="004E4904">
        <w:fldChar w:fldCharType="end"/>
      </w:r>
    </w:p>
    <w:p w14:paraId="0BA93F7B" w14:textId="54A4C4A7"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DE6856" w:rsidRPr="00DE6856">
        <w:rPr>
          <w:noProof/>
        </w:rPr>
        <w:t>99</w:t>
      </w:r>
      <w:r w:rsidR="00D04C78">
        <w:rPr>
          <w:lang w:val="en-US"/>
        </w:rPr>
        <w:fldChar w:fldCharType="end"/>
      </w:r>
    </w:p>
    <w:p w14:paraId="68344AAB" w14:textId="70790B43"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DE6856">
        <w:rPr>
          <w:noProof/>
        </w:rPr>
        <w:t>99</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CE37FA">
        <w:trPr>
          <w:trHeight w:val="300"/>
          <w:tblHeader/>
          <w:jc w:val="center"/>
        </w:trPr>
        <w:tc>
          <w:tcPr>
            <w:tcW w:w="0" w:type="auto"/>
            <w:shd w:val="clear" w:color="auto" w:fill="EEECE1" w:themeFill="background2"/>
            <w:noWrap/>
            <w:vAlign w:val="bottom"/>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bottom"/>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bottom"/>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bottom"/>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CE37FA">
        <w:trPr>
          <w:trHeight w:val="300"/>
          <w:jc w:val="center"/>
        </w:trPr>
        <w:tc>
          <w:tcPr>
            <w:tcW w:w="0" w:type="auto"/>
            <w:shd w:val="clear" w:color="auto" w:fill="auto"/>
            <w:noWrap/>
            <w:vAlign w:val="bottom"/>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shd w:val="clear" w:color="auto" w:fill="auto"/>
            <w:noWrap/>
            <w:vAlign w:val="bottom"/>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shd w:val="clear" w:color="auto" w:fill="auto"/>
            <w:noWrap/>
            <w:vAlign w:val="bottom"/>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shd w:val="clear" w:color="auto" w:fill="auto"/>
            <w:noWrap/>
            <w:vAlign w:val="bottom"/>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CE37FA">
        <w:trPr>
          <w:trHeight w:val="300"/>
          <w:jc w:val="center"/>
        </w:trPr>
        <w:tc>
          <w:tcPr>
            <w:tcW w:w="0" w:type="auto"/>
            <w:shd w:val="clear" w:color="auto" w:fill="auto"/>
            <w:noWrap/>
            <w:vAlign w:val="bottom"/>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shd w:val="clear" w:color="auto" w:fill="auto"/>
            <w:noWrap/>
            <w:vAlign w:val="bottom"/>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shd w:val="clear" w:color="auto" w:fill="auto"/>
            <w:noWrap/>
            <w:vAlign w:val="bottom"/>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shd w:val="clear" w:color="auto" w:fill="auto"/>
            <w:noWrap/>
            <w:vAlign w:val="bottom"/>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CE37FA">
        <w:trPr>
          <w:trHeight w:val="300"/>
          <w:jc w:val="center"/>
        </w:trPr>
        <w:tc>
          <w:tcPr>
            <w:tcW w:w="0" w:type="auto"/>
            <w:shd w:val="clear" w:color="auto" w:fill="auto"/>
            <w:noWrap/>
            <w:vAlign w:val="bottom"/>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Армяно-григориане</w:t>
            </w:r>
          </w:p>
        </w:tc>
        <w:tc>
          <w:tcPr>
            <w:tcW w:w="0" w:type="auto"/>
            <w:shd w:val="clear" w:color="auto" w:fill="auto"/>
            <w:noWrap/>
            <w:vAlign w:val="bottom"/>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shd w:val="clear" w:color="auto" w:fill="auto"/>
            <w:noWrap/>
            <w:vAlign w:val="bottom"/>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shd w:val="clear" w:color="auto" w:fill="auto"/>
            <w:noWrap/>
            <w:vAlign w:val="bottom"/>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CE37FA">
        <w:trPr>
          <w:trHeight w:val="300"/>
          <w:jc w:val="center"/>
        </w:trPr>
        <w:tc>
          <w:tcPr>
            <w:tcW w:w="0" w:type="auto"/>
            <w:shd w:val="clear" w:color="auto" w:fill="auto"/>
            <w:noWrap/>
            <w:vAlign w:val="bottom"/>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shd w:val="clear" w:color="auto" w:fill="auto"/>
            <w:noWrap/>
            <w:vAlign w:val="bottom"/>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shd w:val="clear" w:color="auto" w:fill="auto"/>
            <w:noWrap/>
            <w:vAlign w:val="bottom"/>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shd w:val="clear" w:color="auto" w:fill="auto"/>
            <w:noWrap/>
            <w:vAlign w:val="bottom"/>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CE37FA">
        <w:trPr>
          <w:trHeight w:val="300"/>
          <w:jc w:val="center"/>
        </w:trPr>
        <w:tc>
          <w:tcPr>
            <w:tcW w:w="0" w:type="auto"/>
            <w:shd w:val="clear" w:color="auto" w:fill="auto"/>
            <w:noWrap/>
            <w:vAlign w:val="bottom"/>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shd w:val="clear" w:color="auto" w:fill="auto"/>
            <w:noWrap/>
            <w:vAlign w:val="bottom"/>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shd w:val="clear" w:color="auto" w:fill="auto"/>
            <w:noWrap/>
            <w:vAlign w:val="bottom"/>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shd w:val="clear" w:color="auto" w:fill="auto"/>
            <w:noWrap/>
            <w:vAlign w:val="bottom"/>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CE37FA">
        <w:trPr>
          <w:trHeight w:val="300"/>
          <w:jc w:val="center"/>
        </w:trPr>
        <w:tc>
          <w:tcPr>
            <w:tcW w:w="0" w:type="auto"/>
            <w:shd w:val="clear" w:color="auto" w:fill="auto"/>
            <w:noWrap/>
            <w:vAlign w:val="bottom"/>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shd w:val="clear" w:color="auto" w:fill="auto"/>
            <w:noWrap/>
            <w:vAlign w:val="bottom"/>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shd w:val="clear" w:color="auto" w:fill="auto"/>
            <w:noWrap/>
            <w:vAlign w:val="bottom"/>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shd w:val="clear" w:color="auto" w:fill="auto"/>
            <w:noWrap/>
            <w:vAlign w:val="bottom"/>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CE37FA">
        <w:trPr>
          <w:trHeight w:val="300"/>
          <w:jc w:val="center"/>
        </w:trPr>
        <w:tc>
          <w:tcPr>
            <w:tcW w:w="0" w:type="auto"/>
            <w:shd w:val="clear" w:color="auto" w:fill="auto"/>
            <w:noWrap/>
            <w:vAlign w:val="bottom"/>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shd w:val="clear" w:color="auto" w:fill="auto"/>
            <w:noWrap/>
            <w:vAlign w:val="bottom"/>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shd w:val="clear" w:color="auto" w:fill="auto"/>
            <w:noWrap/>
            <w:vAlign w:val="bottom"/>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shd w:val="clear" w:color="auto" w:fill="auto"/>
            <w:noWrap/>
            <w:vAlign w:val="bottom"/>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CE37FA">
        <w:trPr>
          <w:trHeight w:val="300"/>
          <w:jc w:val="center"/>
        </w:trPr>
        <w:tc>
          <w:tcPr>
            <w:tcW w:w="0" w:type="auto"/>
            <w:shd w:val="clear" w:color="auto" w:fill="auto"/>
            <w:noWrap/>
            <w:vAlign w:val="bottom"/>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shd w:val="clear" w:color="auto" w:fill="auto"/>
            <w:noWrap/>
            <w:vAlign w:val="bottom"/>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shd w:val="clear" w:color="auto" w:fill="auto"/>
            <w:noWrap/>
            <w:vAlign w:val="bottom"/>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shd w:val="clear" w:color="auto" w:fill="auto"/>
            <w:noWrap/>
            <w:vAlign w:val="bottom"/>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CE37FA">
        <w:trPr>
          <w:trHeight w:val="300"/>
          <w:jc w:val="center"/>
        </w:trPr>
        <w:tc>
          <w:tcPr>
            <w:tcW w:w="0" w:type="auto"/>
            <w:shd w:val="clear" w:color="auto" w:fill="auto"/>
            <w:noWrap/>
            <w:vAlign w:val="bottom"/>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Меннониты</w:t>
            </w:r>
          </w:p>
        </w:tc>
        <w:tc>
          <w:tcPr>
            <w:tcW w:w="0" w:type="auto"/>
            <w:shd w:val="clear" w:color="auto" w:fill="auto"/>
            <w:noWrap/>
            <w:vAlign w:val="bottom"/>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shd w:val="clear" w:color="auto" w:fill="auto"/>
            <w:noWrap/>
            <w:vAlign w:val="bottom"/>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shd w:val="clear" w:color="auto" w:fill="auto"/>
            <w:noWrap/>
            <w:vAlign w:val="bottom"/>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CE37FA">
        <w:trPr>
          <w:trHeight w:val="300"/>
          <w:jc w:val="center"/>
        </w:trPr>
        <w:tc>
          <w:tcPr>
            <w:tcW w:w="0" w:type="auto"/>
            <w:shd w:val="clear" w:color="auto" w:fill="auto"/>
            <w:noWrap/>
            <w:vAlign w:val="bottom"/>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shd w:val="clear" w:color="auto" w:fill="auto"/>
            <w:noWrap/>
            <w:vAlign w:val="bottom"/>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shd w:val="clear" w:color="auto" w:fill="auto"/>
            <w:noWrap/>
            <w:vAlign w:val="bottom"/>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shd w:val="clear" w:color="auto" w:fill="auto"/>
            <w:noWrap/>
            <w:vAlign w:val="bottom"/>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CE37FA">
        <w:trPr>
          <w:trHeight w:val="300"/>
          <w:jc w:val="center"/>
        </w:trPr>
        <w:tc>
          <w:tcPr>
            <w:tcW w:w="0" w:type="auto"/>
            <w:shd w:val="clear" w:color="auto" w:fill="auto"/>
            <w:noWrap/>
            <w:vAlign w:val="bottom"/>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shd w:val="clear" w:color="auto" w:fill="auto"/>
            <w:noWrap/>
            <w:vAlign w:val="bottom"/>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shd w:val="clear" w:color="auto" w:fill="auto"/>
            <w:noWrap/>
            <w:vAlign w:val="bottom"/>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shd w:val="clear" w:color="auto" w:fill="auto"/>
            <w:noWrap/>
            <w:vAlign w:val="bottom"/>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CE37FA">
        <w:trPr>
          <w:trHeight w:val="300"/>
          <w:jc w:val="center"/>
        </w:trPr>
        <w:tc>
          <w:tcPr>
            <w:tcW w:w="0" w:type="auto"/>
            <w:shd w:val="clear" w:color="auto" w:fill="auto"/>
            <w:noWrap/>
            <w:vAlign w:val="bottom"/>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shd w:val="clear" w:color="auto" w:fill="auto"/>
            <w:noWrap/>
            <w:vAlign w:val="bottom"/>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shd w:val="clear" w:color="auto" w:fill="auto"/>
            <w:noWrap/>
            <w:vAlign w:val="bottom"/>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shd w:val="clear" w:color="auto" w:fill="auto"/>
            <w:noWrap/>
            <w:vAlign w:val="bottom"/>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CE37FA">
        <w:trPr>
          <w:trHeight w:val="300"/>
          <w:jc w:val="center"/>
        </w:trPr>
        <w:tc>
          <w:tcPr>
            <w:tcW w:w="0" w:type="auto"/>
            <w:shd w:val="clear" w:color="auto" w:fill="auto"/>
            <w:noWrap/>
            <w:vAlign w:val="bottom"/>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shd w:val="clear" w:color="auto" w:fill="auto"/>
            <w:noWrap/>
            <w:vAlign w:val="bottom"/>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shd w:val="clear" w:color="auto" w:fill="auto"/>
            <w:noWrap/>
            <w:vAlign w:val="bottom"/>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shd w:val="clear" w:color="auto" w:fill="auto"/>
            <w:noWrap/>
            <w:vAlign w:val="bottom"/>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CE37FA">
        <w:trPr>
          <w:trHeight w:val="300"/>
          <w:jc w:val="center"/>
        </w:trPr>
        <w:tc>
          <w:tcPr>
            <w:tcW w:w="0" w:type="auto"/>
            <w:shd w:val="clear" w:color="auto" w:fill="auto"/>
            <w:noWrap/>
            <w:vAlign w:val="bottom"/>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shd w:val="clear" w:color="auto" w:fill="auto"/>
            <w:noWrap/>
            <w:vAlign w:val="bottom"/>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shd w:val="clear" w:color="auto" w:fill="auto"/>
            <w:noWrap/>
            <w:vAlign w:val="bottom"/>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shd w:val="clear" w:color="auto" w:fill="auto"/>
            <w:noWrap/>
            <w:vAlign w:val="bottom"/>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CE37FA">
        <w:trPr>
          <w:trHeight w:val="300"/>
          <w:jc w:val="center"/>
        </w:trPr>
        <w:tc>
          <w:tcPr>
            <w:tcW w:w="0" w:type="auto"/>
            <w:shd w:val="clear" w:color="auto" w:fill="auto"/>
            <w:noWrap/>
            <w:vAlign w:val="bottom"/>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shd w:val="clear" w:color="auto" w:fill="auto"/>
            <w:noWrap/>
            <w:vAlign w:val="bottom"/>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shd w:val="clear" w:color="auto" w:fill="auto"/>
            <w:noWrap/>
            <w:vAlign w:val="bottom"/>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shd w:val="clear" w:color="auto" w:fill="auto"/>
            <w:noWrap/>
            <w:vAlign w:val="bottom"/>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CE37FA">
        <w:trPr>
          <w:trHeight w:val="300"/>
          <w:jc w:val="center"/>
        </w:trPr>
        <w:tc>
          <w:tcPr>
            <w:tcW w:w="0" w:type="auto"/>
            <w:shd w:val="clear" w:color="auto" w:fill="auto"/>
            <w:noWrap/>
            <w:vAlign w:val="bottom"/>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shd w:val="clear" w:color="auto" w:fill="auto"/>
            <w:noWrap/>
            <w:vAlign w:val="bottom"/>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shd w:val="clear" w:color="auto" w:fill="auto"/>
            <w:noWrap/>
            <w:vAlign w:val="bottom"/>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shd w:val="clear" w:color="auto" w:fill="auto"/>
            <w:noWrap/>
            <w:vAlign w:val="bottom"/>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CE37FA">
        <w:trPr>
          <w:trHeight w:val="300"/>
          <w:jc w:val="center"/>
        </w:trPr>
        <w:tc>
          <w:tcPr>
            <w:tcW w:w="0" w:type="auto"/>
            <w:shd w:val="clear" w:color="auto" w:fill="auto"/>
            <w:noWrap/>
            <w:vAlign w:val="bottom"/>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shd w:val="clear" w:color="auto" w:fill="auto"/>
            <w:noWrap/>
            <w:vAlign w:val="bottom"/>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shd w:val="clear" w:color="auto" w:fill="auto"/>
            <w:noWrap/>
            <w:vAlign w:val="bottom"/>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shd w:val="clear" w:color="auto" w:fill="auto"/>
            <w:noWrap/>
            <w:vAlign w:val="bottom"/>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F2074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BC18B4">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w:t>
      </w:r>
      <w:r w:rsidRPr="007D0F6D">
        <w:rPr>
          <w:rFonts w:ascii="Times New Roman" w:eastAsia="Times New Roman" w:hAnsi="Times New Roman" w:cs="Times New Roman"/>
          <w:lang w:eastAsia="ru-RU"/>
        </w:rPr>
        <w:lastRenderedPageBreak/>
        <w:t xml:space="preserve">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F2074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147FAF" w:rsidRDefault="00147FAF" w:rsidP="00147FA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Издававшийся ЦСК </w:t>
      </w:r>
      <w:r w:rsidRPr="00147FAF">
        <w:rPr>
          <w:rFonts w:ascii="Times New Roman" w:eastAsia="Times New Roman" w:hAnsi="Times New Roman" w:cs="Times New Roman"/>
          <w:b/>
          <w:bCs/>
          <w:lang w:eastAsia="ru-RU"/>
        </w:rPr>
        <w:t xml:space="preserve">“Статистический временник </w:t>
      </w:r>
      <w:r w:rsidRPr="00147FAF">
        <w:rPr>
          <w:rFonts w:ascii="Times New Roman" w:eastAsia="Times New Roman" w:hAnsi="Times New Roman" w:cs="Times New Roman"/>
          <w:b/>
          <w:bCs/>
          <w:lang w:eastAsia="ru-RU"/>
        </w:rPr>
        <w:t>Российской</w:t>
      </w:r>
      <w:r w:rsidRPr="00147FAF">
        <w:rPr>
          <w:rFonts w:ascii="Times New Roman" w:eastAsia="Times New Roman" w:hAnsi="Times New Roman" w:cs="Times New Roman"/>
          <w:b/>
          <w:bCs/>
          <w:lang w:eastAsia="ru-RU"/>
        </w:rPr>
        <w:t xml:space="preserve"> Империи”</w:t>
      </w:r>
      <w:r w:rsidRPr="00147FAF">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FC6047" w:rsidRDefault="00007FCD"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Временник приводит с</w:t>
      </w:r>
      <w:r w:rsidR="00CE733E">
        <w:rPr>
          <w:rFonts w:ascii="Times New Roman" w:eastAsia="Times New Roman" w:hAnsi="Times New Roman" w:cs="Times New Roman"/>
          <w:sz w:val="24"/>
          <w:szCs w:val="24"/>
          <w:lang w:eastAsia="ru-RU"/>
        </w:rPr>
        <w:t xml:space="preserve">ведения о наличном населении </w:t>
      </w:r>
      <w:r w:rsidR="008A4E24">
        <w:rPr>
          <w:rFonts w:ascii="Times New Roman" w:eastAsia="Times New Roman" w:hAnsi="Times New Roman" w:cs="Times New Roman"/>
          <w:sz w:val="24"/>
          <w:szCs w:val="24"/>
          <w:lang w:eastAsia="ru-RU"/>
        </w:rPr>
        <w:t xml:space="preserve">(его численности по территориям) </w:t>
      </w:r>
      <w:r>
        <w:rPr>
          <w:rFonts w:ascii="Times New Roman" w:eastAsia="Times New Roman" w:hAnsi="Times New Roman" w:cs="Times New Roman"/>
          <w:sz w:val="24"/>
          <w:szCs w:val="24"/>
          <w:lang w:eastAsia="ru-RU"/>
        </w:rPr>
        <w:t xml:space="preserve">лишь за отдельные годы. Они содержатся </w:t>
      </w:r>
      <w:r w:rsidR="00CE733E">
        <w:rPr>
          <w:rFonts w:ascii="Times New Roman" w:eastAsia="Times New Roman" w:hAnsi="Times New Roman" w:cs="Times New Roman"/>
          <w:sz w:val="24"/>
          <w:szCs w:val="24"/>
          <w:lang w:eastAsia="ru-RU"/>
        </w:rPr>
        <w:t xml:space="preserve">в </w:t>
      </w:r>
      <w:r>
        <w:rPr>
          <w:rFonts w:ascii="Times New Roman" w:eastAsia="Times New Roman" w:hAnsi="Times New Roman" w:cs="Times New Roman"/>
          <w:sz w:val="24"/>
          <w:szCs w:val="24"/>
          <w:lang w:eastAsia="ru-RU"/>
        </w:rPr>
        <w:t>томах</w:t>
      </w:r>
      <w:r w:rsidRPr="00FC6047">
        <w:rPr>
          <w:rFonts w:ascii="Times New Roman" w:eastAsia="Times New Roman" w:hAnsi="Times New Roman" w:cs="Times New Roman"/>
          <w:sz w:val="24"/>
          <w:szCs w:val="24"/>
          <w:lang w:eastAsia="ru-RU"/>
        </w:rPr>
        <w:t>:</w:t>
      </w:r>
    </w:p>
    <w:p w14:paraId="3106C5A6" w14:textId="6BD92EBE" w:rsidR="00007FCD" w:rsidRDefault="00007FCD" w:rsidP="00147FAF">
      <w:pPr>
        <w:spacing w:after="0" w:line="240" w:lineRule="auto"/>
        <w:rPr>
          <w:rFonts w:ascii="Times New Roman" w:eastAsia="Times New Roman" w:hAnsi="Times New Roman" w:cs="Times New Roman"/>
          <w:sz w:val="24"/>
          <w:szCs w:val="24"/>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007FCD"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 xml:space="preserve">для </w:t>
            </w:r>
            <w:r>
              <w:rPr>
                <w:rFonts w:ascii="Times New Roman" w:eastAsia="Times New Roman" w:hAnsi="Times New Roman" w:cs="Times New Roman"/>
                <w:b/>
                <w:bCs/>
                <w:color w:val="000000"/>
                <w:lang w:eastAsia="ru-RU"/>
              </w:rPr>
              <w:t>г</w:t>
            </w:r>
            <w:r w:rsidRPr="00007FCD">
              <w:rPr>
                <w:rFonts w:ascii="Times New Roman" w:eastAsia="Times New Roman" w:hAnsi="Times New Roman" w:cs="Times New Roman"/>
                <w:b/>
                <w:bCs/>
                <w:color w:val="000000"/>
                <w:lang w:eastAsia="ru-RU"/>
              </w:rPr>
              <w:t>ода</w:t>
            </w:r>
          </w:p>
        </w:tc>
        <w:tc>
          <w:tcPr>
            <w:tcW w:w="1910" w:type="dxa"/>
            <w:shd w:val="clear" w:color="auto" w:fill="EEECE1" w:themeFill="background2"/>
            <w:noWrap/>
            <w:vAlign w:val="center"/>
            <w:hideMark/>
          </w:tcPr>
          <w:p w14:paraId="32D1D298"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серия и выпуск</w:t>
            </w:r>
          </w:p>
        </w:tc>
      </w:tr>
      <w:tr w:rsidR="00007FCD" w:rsidRPr="00007FCD" w14:paraId="4C8E3AB1" w14:textId="77777777" w:rsidTr="00007FCD">
        <w:trPr>
          <w:trHeight w:val="300"/>
          <w:jc w:val="center"/>
        </w:trPr>
        <w:tc>
          <w:tcPr>
            <w:tcW w:w="1325" w:type="dxa"/>
            <w:shd w:val="clear" w:color="auto" w:fill="auto"/>
            <w:noWrap/>
            <w:vAlign w:val="bottom"/>
            <w:hideMark/>
          </w:tcPr>
          <w:p w14:paraId="3DAB9040"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1863</w:t>
            </w:r>
          </w:p>
        </w:tc>
        <w:tc>
          <w:tcPr>
            <w:tcW w:w="1910" w:type="dxa"/>
            <w:shd w:val="clear" w:color="auto" w:fill="auto"/>
            <w:noWrap/>
            <w:vAlign w:val="bottom"/>
            <w:hideMark/>
          </w:tcPr>
          <w:p w14:paraId="79C9C4C2"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1.1</w:t>
            </w:r>
          </w:p>
        </w:tc>
      </w:tr>
      <w:tr w:rsidR="00007FCD" w:rsidRPr="00007FCD" w14:paraId="442AD672" w14:textId="77777777" w:rsidTr="00007FCD">
        <w:trPr>
          <w:trHeight w:val="300"/>
          <w:jc w:val="center"/>
        </w:trPr>
        <w:tc>
          <w:tcPr>
            <w:tcW w:w="1325" w:type="dxa"/>
            <w:shd w:val="clear" w:color="auto" w:fill="auto"/>
            <w:noWrap/>
            <w:vAlign w:val="bottom"/>
            <w:hideMark/>
          </w:tcPr>
          <w:p w14:paraId="076E67A7"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1867</w:t>
            </w:r>
          </w:p>
        </w:tc>
        <w:tc>
          <w:tcPr>
            <w:tcW w:w="1910" w:type="dxa"/>
            <w:shd w:val="clear" w:color="auto" w:fill="auto"/>
            <w:noWrap/>
            <w:vAlign w:val="bottom"/>
            <w:hideMark/>
          </w:tcPr>
          <w:p w14:paraId="318B32DB"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w:t>
            </w:r>
          </w:p>
        </w:tc>
      </w:tr>
      <w:tr w:rsidR="00007FCD" w:rsidRPr="00007FCD" w14:paraId="7AF9796E" w14:textId="77777777" w:rsidTr="00007FCD">
        <w:trPr>
          <w:trHeight w:val="300"/>
          <w:jc w:val="center"/>
        </w:trPr>
        <w:tc>
          <w:tcPr>
            <w:tcW w:w="1325" w:type="dxa"/>
            <w:shd w:val="clear" w:color="auto" w:fill="auto"/>
            <w:noWrap/>
            <w:vAlign w:val="bottom"/>
            <w:hideMark/>
          </w:tcPr>
          <w:p w14:paraId="3A71B9EB"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1870</w:t>
            </w:r>
          </w:p>
        </w:tc>
        <w:tc>
          <w:tcPr>
            <w:tcW w:w="1910" w:type="dxa"/>
            <w:shd w:val="clear" w:color="auto" w:fill="auto"/>
            <w:noWrap/>
            <w:vAlign w:val="bottom"/>
            <w:hideMark/>
          </w:tcPr>
          <w:p w14:paraId="37F6326E"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2.10</w:t>
            </w:r>
          </w:p>
        </w:tc>
      </w:tr>
      <w:tr w:rsidR="00007FCD" w:rsidRPr="00007FCD" w14:paraId="0288213E" w14:textId="77777777" w:rsidTr="00007FCD">
        <w:trPr>
          <w:trHeight w:val="300"/>
          <w:jc w:val="center"/>
        </w:trPr>
        <w:tc>
          <w:tcPr>
            <w:tcW w:w="1325" w:type="dxa"/>
            <w:shd w:val="clear" w:color="auto" w:fill="auto"/>
            <w:noWrap/>
            <w:vAlign w:val="bottom"/>
            <w:hideMark/>
          </w:tcPr>
          <w:p w14:paraId="4FB45823"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1883</w:t>
            </w:r>
          </w:p>
        </w:tc>
        <w:tc>
          <w:tcPr>
            <w:tcW w:w="1910" w:type="dxa"/>
            <w:shd w:val="clear" w:color="auto" w:fill="auto"/>
            <w:noWrap/>
            <w:vAlign w:val="bottom"/>
            <w:hideMark/>
          </w:tcPr>
          <w:p w14:paraId="54A61533"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3.8</w:t>
            </w:r>
          </w:p>
        </w:tc>
      </w:tr>
    </w:tbl>
    <w:p w14:paraId="05E32D22" w14:textId="77777777" w:rsidR="00007FCD" w:rsidRDefault="00007FCD" w:rsidP="00147FAF">
      <w:pPr>
        <w:spacing w:after="0" w:line="240" w:lineRule="auto"/>
        <w:rPr>
          <w:rFonts w:ascii="Times New Roman" w:eastAsia="Times New Roman" w:hAnsi="Times New Roman" w:cs="Times New Roman"/>
          <w:sz w:val="24"/>
          <w:szCs w:val="24"/>
          <w:lang w:eastAsia="ru-RU"/>
        </w:rPr>
      </w:pPr>
    </w:p>
    <w:p w14:paraId="2C835077" w14:textId="70E344A8" w:rsidR="00CE733E" w:rsidRDefault="00007FCD"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Сведения о </w:t>
      </w:r>
      <w:r w:rsidR="008A4E24">
        <w:rPr>
          <w:rFonts w:ascii="Times New Roman" w:eastAsia="Times New Roman" w:hAnsi="Times New Roman" w:cs="Times New Roman"/>
          <w:sz w:val="24"/>
          <w:szCs w:val="24"/>
          <w:lang w:eastAsia="ru-RU"/>
        </w:rPr>
        <w:t xml:space="preserve">естественном </w:t>
      </w:r>
      <w:r>
        <w:rPr>
          <w:rFonts w:ascii="Times New Roman" w:eastAsia="Times New Roman" w:hAnsi="Times New Roman" w:cs="Times New Roman"/>
          <w:sz w:val="24"/>
          <w:szCs w:val="24"/>
          <w:lang w:eastAsia="ru-RU"/>
        </w:rPr>
        <w:t>д</w:t>
      </w:r>
      <w:r w:rsidRPr="00007FCD">
        <w:rPr>
          <w:rFonts w:ascii="Times New Roman" w:eastAsia="Times New Roman" w:hAnsi="Times New Roman" w:cs="Times New Roman"/>
          <w:sz w:val="24"/>
          <w:szCs w:val="24"/>
          <w:lang w:eastAsia="ru-RU"/>
        </w:rPr>
        <w:t>вижени</w:t>
      </w:r>
      <w:r w:rsidR="00CB5B97">
        <w:rPr>
          <w:rFonts w:ascii="Times New Roman" w:eastAsia="Times New Roman" w:hAnsi="Times New Roman" w:cs="Times New Roman"/>
          <w:sz w:val="24"/>
          <w:szCs w:val="24"/>
          <w:lang w:eastAsia="ru-RU"/>
        </w:rPr>
        <w:t>и</w:t>
      </w:r>
      <w:r w:rsidRPr="00007FCD">
        <w:rPr>
          <w:rFonts w:ascii="Times New Roman" w:eastAsia="Times New Roman" w:hAnsi="Times New Roman" w:cs="Times New Roman"/>
          <w:sz w:val="24"/>
          <w:szCs w:val="24"/>
          <w:lang w:eastAsia="ru-RU"/>
        </w:rPr>
        <w:t xml:space="preserve"> населения</w:t>
      </w:r>
      <w:r w:rsidR="008A4E24">
        <w:rPr>
          <w:rFonts w:ascii="Times New Roman" w:eastAsia="Times New Roman" w:hAnsi="Times New Roman" w:cs="Times New Roman"/>
          <w:sz w:val="24"/>
          <w:szCs w:val="24"/>
          <w:lang w:eastAsia="ru-RU"/>
        </w:rPr>
        <w:t xml:space="preserve"> (рождения и смерти, а также рождаемость и смертность)</w:t>
      </w:r>
      <w:r w:rsidRPr="00007FCD">
        <w:rPr>
          <w:rFonts w:ascii="Times New Roman" w:eastAsia="Times New Roman" w:hAnsi="Times New Roman" w:cs="Times New Roman"/>
          <w:sz w:val="24"/>
          <w:szCs w:val="24"/>
          <w:lang w:eastAsia="ru-RU"/>
        </w:rPr>
        <w:t>, кроме единственного 1867 года (выпуск 2.8)</w:t>
      </w:r>
      <w:r>
        <w:rPr>
          <w:rFonts w:ascii="Times New Roman" w:eastAsia="Times New Roman" w:hAnsi="Times New Roman" w:cs="Times New Roman"/>
          <w:sz w:val="24"/>
          <w:szCs w:val="24"/>
          <w:lang w:eastAsia="ru-RU"/>
        </w:rPr>
        <w:t xml:space="preserve">, Временник приводит </w:t>
      </w:r>
      <w:r w:rsidRPr="00007FCD">
        <w:rPr>
          <w:rFonts w:ascii="Times New Roman" w:eastAsia="Times New Roman" w:hAnsi="Times New Roman" w:cs="Times New Roman"/>
          <w:sz w:val="24"/>
          <w:szCs w:val="24"/>
          <w:lang w:eastAsia="ru-RU"/>
        </w:rPr>
        <w:t xml:space="preserve">только для </w:t>
      </w:r>
      <w:r>
        <w:rPr>
          <w:rFonts w:ascii="Times New Roman" w:eastAsia="Times New Roman" w:hAnsi="Times New Roman" w:cs="Times New Roman"/>
          <w:sz w:val="24"/>
          <w:szCs w:val="24"/>
          <w:lang w:eastAsia="ru-RU"/>
        </w:rPr>
        <w:t xml:space="preserve">губерний </w:t>
      </w:r>
      <w:r w:rsidRPr="00007FCD">
        <w:rPr>
          <w:rFonts w:ascii="Times New Roman" w:eastAsia="Times New Roman" w:hAnsi="Times New Roman" w:cs="Times New Roman"/>
          <w:sz w:val="24"/>
          <w:szCs w:val="24"/>
          <w:lang w:eastAsia="ru-RU"/>
        </w:rPr>
        <w:t>Европейской России:</w:t>
      </w:r>
    </w:p>
    <w:p w14:paraId="77B9EF87" w14:textId="77777777" w:rsidR="00147FAF" w:rsidRDefault="00147FAF" w:rsidP="00147FAF">
      <w:pPr>
        <w:spacing w:after="0" w:line="240" w:lineRule="auto"/>
        <w:rPr>
          <w:rFonts w:ascii="Times New Roman" w:eastAsia="Times New Roman" w:hAnsi="Times New Roman" w:cs="Times New Roman"/>
          <w:sz w:val="24"/>
          <w:szCs w:val="24"/>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007FCD"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примечание</w:t>
            </w:r>
          </w:p>
        </w:tc>
      </w:tr>
      <w:tr w:rsidR="00007FCD" w:rsidRPr="00007FCD" w14:paraId="0D5133C4" w14:textId="77777777" w:rsidTr="00F11837">
        <w:trPr>
          <w:trHeight w:val="300"/>
          <w:jc w:val="center"/>
        </w:trPr>
        <w:tc>
          <w:tcPr>
            <w:tcW w:w="2235" w:type="dxa"/>
            <w:shd w:val="clear" w:color="auto" w:fill="auto"/>
            <w:noWrap/>
            <w:vAlign w:val="center"/>
            <w:hideMark/>
          </w:tcPr>
          <w:p w14:paraId="64E0A5BF"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1867 </w:t>
            </w:r>
          </w:p>
        </w:tc>
        <w:tc>
          <w:tcPr>
            <w:tcW w:w="1995" w:type="dxa"/>
            <w:shd w:val="clear" w:color="auto" w:fill="auto"/>
            <w:noWrap/>
            <w:vAlign w:val="center"/>
            <w:hideMark/>
          </w:tcPr>
          <w:p w14:paraId="19437445" w14:textId="44886993"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2.8</w:t>
            </w:r>
          </w:p>
        </w:tc>
        <w:tc>
          <w:tcPr>
            <w:tcW w:w="3775" w:type="dxa"/>
            <w:tcBorders>
              <w:bottom w:val="single" w:sz="4" w:space="0" w:color="auto"/>
            </w:tcBorders>
            <w:shd w:val="clear" w:color="auto" w:fill="auto"/>
            <w:noWrap/>
            <w:vAlign w:val="center"/>
            <w:hideMark/>
          </w:tcPr>
          <w:p w14:paraId="4BD03369" w14:textId="0AF12C71" w:rsidR="00007FCD" w:rsidRPr="00007FCD" w:rsidRDefault="00007FCD" w:rsidP="00007FCD">
            <w:pPr>
              <w:spacing w:after="0" w:line="240" w:lineRule="auto"/>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для</w:t>
            </w:r>
            <w:r w:rsidRPr="00007FCD">
              <w:rPr>
                <w:rFonts w:ascii="Times New Roman" w:eastAsia="Times New Roman" w:hAnsi="Times New Roman" w:cs="Times New Roman"/>
                <w:color w:val="000000"/>
                <w:lang w:eastAsia="ru-RU"/>
              </w:rPr>
              <w:t xml:space="preserve"> Европейской и Азиатской России</w:t>
            </w:r>
          </w:p>
        </w:tc>
      </w:tr>
      <w:tr w:rsidR="00007FCD" w:rsidRPr="00007FCD" w14:paraId="3EB8FC7A" w14:textId="77777777" w:rsidTr="00F11837">
        <w:trPr>
          <w:trHeight w:val="300"/>
          <w:jc w:val="center"/>
        </w:trPr>
        <w:tc>
          <w:tcPr>
            <w:tcW w:w="2235" w:type="dxa"/>
            <w:shd w:val="clear" w:color="auto" w:fill="auto"/>
            <w:noWrap/>
            <w:vAlign w:val="center"/>
            <w:hideMark/>
          </w:tcPr>
          <w:p w14:paraId="7F3B99E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1868 </w:t>
            </w:r>
          </w:p>
        </w:tc>
        <w:tc>
          <w:tcPr>
            <w:tcW w:w="1995" w:type="dxa"/>
            <w:shd w:val="clear" w:color="auto" w:fill="auto"/>
            <w:noWrap/>
            <w:vAlign w:val="center"/>
            <w:hideMark/>
          </w:tcPr>
          <w:p w14:paraId="2C8C197F" w14:textId="4046F30F"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2.12</w:t>
            </w:r>
          </w:p>
        </w:tc>
        <w:tc>
          <w:tcPr>
            <w:tcW w:w="3775" w:type="dxa"/>
            <w:tcBorders>
              <w:bottom w:val="nil"/>
            </w:tcBorders>
            <w:shd w:val="clear" w:color="auto" w:fill="auto"/>
            <w:noWrap/>
            <w:vAlign w:val="center"/>
            <w:hideMark/>
          </w:tcPr>
          <w:p w14:paraId="15BAEA3E"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CD5C46F" w14:textId="77777777" w:rsidTr="00F11837">
        <w:trPr>
          <w:trHeight w:val="300"/>
          <w:jc w:val="center"/>
        </w:trPr>
        <w:tc>
          <w:tcPr>
            <w:tcW w:w="2235" w:type="dxa"/>
            <w:shd w:val="clear" w:color="auto" w:fill="auto"/>
            <w:noWrap/>
            <w:vAlign w:val="center"/>
            <w:hideMark/>
          </w:tcPr>
          <w:p w14:paraId="59BAB7C0"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1869 </w:t>
            </w:r>
          </w:p>
        </w:tc>
        <w:tc>
          <w:tcPr>
            <w:tcW w:w="1995" w:type="dxa"/>
            <w:shd w:val="clear" w:color="auto" w:fill="auto"/>
            <w:noWrap/>
            <w:vAlign w:val="center"/>
            <w:hideMark/>
          </w:tcPr>
          <w:p w14:paraId="6B281C03" w14:textId="7CE76B4D"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2.13</w:t>
            </w:r>
          </w:p>
        </w:tc>
        <w:tc>
          <w:tcPr>
            <w:tcW w:w="3775" w:type="dxa"/>
            <w:tcBorders>
              <w:top w:val="nil"/>
              <w:bottom w:val="nil"/>
            </w:tcBorders>
            <w:shd w:val="clear" w:color="auto" w:fill="auto"/>
            <w:noWrap/>
            <w:vAlign w:val="center"/>
            <w:hideMark/>
          </w:tcPr>
          <w:p w14:paraId="7CC78211"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942BB94" w14:textId="77777777" w:rsidTr="00F11837">
        <w:trPr>
          <w:trHeight w:val="300"/>
          <w:jc w:val="center"/>
        </w:trPr>
        <w:tc>
          <w:tcPr>
            <w:tcW w:w="2235" w:type="dxa"/>
            <w:shd w:val="clear" w:color="auto" w:fill="auto"/>
            <w:noWrap/>
            <w:vAlign w:val="center"/>
            <w:hideMark/>
          </w:tcPr>
          <w:p w14:paraId="7FDD8C58"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1870 </w:t>
            </w:r>
          </w:p>
        </w:tc>
        <w:tc>
          <w:tcPr>
            <w:tcW w:w="1995" w:type="dxa"/>
            <w:shd w:val="clear" w:color="auto" w:fill="auto"/>
            <w:noWrap/>
            <w:vAlign w:val="center"/>
            <w:hideMark/>
          </w:tcPr>
          <w:p w14:paraId="715E0ABF" w14:textId="550C558B"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2.14</w:t>
            </w:r>
          </w:p>
        </w:tc>
        <w:tc>
          <w:tcPr>
            <w:tcW w:w="3775" w:type="dxa"/>
            <w:tcBorders>
              <w:top w:val="nil"/>
              <w:bottom w:val="nil"/>
            </w:tcBorders>
            <w:shd w:val="clear" w:color="auto" w:fill="auto"/>
            <w:noWrap/>
            <w:vAlign w:val="center"/>
            <w:hideMark/>
          </w:tcPr>
          <w:p w14:paraId="3FCF281D"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6ED88CF9" w14:textId="77777777" w:rsidTr="00F11837">
        <w:trPr>
          <w:trHeight w:val="300"/>
          <w:jc w:val="center"/>
        </w:trPr>
        <w:tc>
          <w:tcPr>
            <w:tcW w:w="2235" w:type="dxa"/>
            <w:shd w:val="clear" w:color="auto" w:fill="auto"/>
            <w:noWrap/>
            <w:vAlign w:val="center"/>
            <w:hideMark/>
          </w:tcPr>
          <w:p w14:paraId="6022C47A"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1871 </w:t>
            </w:r>
          </w:p>
        </w:tc>
        <w:tc>
          <w:tcPr>
            <w:tcW w:w="1995" w:type="dxa"/>
            <w:shd w:val="clear" w:color="auto" w:fill="auto"/>
            <w:noWrap/>
            <w:vAlign w:val="center"/>
            <w:hideMark/>
          </w:tcPr>
          <w:p w14:paraId="30D86080" w14:textId="553A96FA"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2.17</w:t>
            </w:r>
          </w:p>
        </w:tc>
        <w:tc>
          <w:tcPr>
            <w:tcW w:w="3775" w:type="dxa"/>
            <w:tcBorders>
              <w:top w:val="nil"/>
              <w:bottom w:val="nil"/>
            </w:tcBorders>
            <w:shd w:val="clear" w:color="auto" w:fill="auto"/>
            <w:noWrap/>
            <w:vAlign w:val="center"/>
            <w:hideMark/>
          </w:tcPr>
          <w:p w14:paraId="77FAE2B7"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710411A8" w14:textId="77777777" w:rsidTr="00F11837">
        <w:trPr>
          <w:trHeight w:val="300"/>
          <w:jc w:val="center"/>
        </w:trPr>
        <w:tc>
          <w:tcPr>
            <w:tcW w:w="2235" w:type="dxa"/>
            <w:shd w:val="clear" w:color="auto" w:fill="auto"/>
            <w:noWrap/>
            <w:vAlign w:val="center"/>
            <w:hideMark/>
          </w:tcPr>
          <w:p w14:paraId="04A52E7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1872 </w:t>
            </w:r>
          </w:p>
        </w:tc>
        <w:tc>
          <w:tcPr>
            <w:tcW w:w="1995" w:type="dxa"/>
            <w:shd w:val="clear" w:color="auto" w:fill="auto"/>
            <w:noWrap/>
            <w:vAlign w:val="center"/>
            <w:hideMark/>
          </w:tcPr>
          <w:p w14:paraId="4FF41E09" w14:textId="43BEDAB9"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2.18</w:t>
            </w:r>
          </w:p>
        </w:tc>
        <w:tc>
          <w:tcPr>
            <w:tcW w:w="3775" w:type="dxa"/>
            <w:tcBorders>
              <w:top w:val="nil"/>
              <w:bottom w:val="nil"/>
            </w:tcBorders>
            <w:shd w:val="clear" w:color="auto" w:fill="auto"/>
            <w:noWrap/>
            <w:vAlign w:val="center"/>
            <w:hideMark/>
          </w:tcPr>
          <w:p w14:paraId="63312FCF"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1E51F495" w14:textId="77777777" w:rsidTr="00F11837">
        <w:trPr>
          <w:trHeight w:val="300"/>
          <w:jc w:val="center"/>
        </w:trPr>
        <w:tc>
          <w:tcPr>
            <w:tcW w:w="2235" w:type="dxa"/>
            <w:shd w:val="clear" w:color="auto" w:fill="auto"/>
            <w:noWrap/>
            <w:vAlign w:val="center"/>
            <w:hideMark/>
          </w:tcPr>
          <w:p w14:paraId="442644BB"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1873 </w:t>
            </w:r>
          </w:p>
        </w:tc>
        <w:tc>
          <w:tcPr>
            <w:tcW w:w="1995" w:type="dxa"/>
            <w:shd w:val="clear" w:color="auto" w:fill="auto"/>
            <w:noWrap/>
            <w:vAlign w:val="center"/>
            <w:hideMark/>
          </w:tcPr>
          <w:p w14:paraId="0B278697" w14:textId="0BD9C640"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2.20</w:t>
            </w:r>
          </w:p>
        </w:tc>
        <w:tc>
          <w:tcPr>
            <w:tcW w:w="3775" w:type="dxa"/>
            <w:tcBorders>
              <w:top w:val="nil"/>
              <w:bottom w:val="nil"/>
            </w:tcBorders>
            <w:shd w:val="clear" w:color="auto" w:fill="auto"/>
            <w:noWrap/>
            <w:vAlign w:val="center"/>
            <w:hideMark/>
          </w:tcPr>
          <w:p w14:paraId="0662FB5E"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A5B3B65" w14:textId="77777777" w:rsidTr="00F11837">
        <w:trPr>
          <w:trHeight w:val="300"/>
          <w:jc w:val="center"/>
        </w:trPr>
        <w:tc>
          <w:tcPr>
            <w:tcW w:w="2235" w:type="dxa"/>
            <w:shd w:val="clear" w:color="auto" w:fill="auto"/>
            <w:noWrap/>
            <w:vAlign w:val="center"/>
            <w:hideMark/>
          </w:tcPr>
          <w:p w14:paraId="4920AAC8"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1874 </w:t>
            </w:r>
          </w:p>
        </w:tc>
        <w:tc>
          <w:tcPr>
            <w:tcW w:w="1995" w:type="dxa"/>
            <w:shd w:val="clear" w:color="auto" w:fill="auto"/>
            <w:noWrap/>
            <w:vAlign w:val="center"/>
            <w:hideMark/>
          </w:tcPr>
          <w:p w14:paraId="05448C68" w14:textId="3C972CF6"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2.21</w:t>
            </w:r>
          </w:p>
        </w:tc>
        <w:tc>
          <w:tcPr>
            <w:tcW w:w="3775" w:type="dxa"/>
            <w:tcBorders>
              <w:top w:val="nil"/>
              <w:bottom w:val="nil"/>
            </w:tcBorders>
            <w:shd w:val="clear" w:color="auto" w:fill="auto"/>
            <w:noWrap/>
            <w:vAlign w:val="center"/>
            <w:hideMark/>
          </w:tcPr>
          <w:p w14:paraId="31CB2BC7"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56987E9" w14:textId="77777777" w:rsidTr="00F11837">
        <w:trPr>
          <w:trHeight w:val="300"/>
          <w:jc w:val="center"/>
        </w:trPr>
        <w:tc>
          <w:tcPr>
            <w:tcW w:w="2235" w:type="dxa"/>
            <w:shd w:val="clear" w:color="auto" w:fill="auto"/>
            <w:noWrap/>
            <w:vAlign w:val="center"/>
            <w:hideMark/>
          </w:tcPr>
          <w:p w14:paraId="7902842E"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1875 </w:t>
            </w:r>
          </w:p>
        </w:tc>
        <w:tc>
          <w:tcPr>
            <w:tcW w:w="1995" w:type="dxa"/>
            <w:shd w:val="clear" w:color="auto" w:fill="auto"/>
            <w:noWrap/>
            <w:vAlign w:val="center"/>
            <w:hideMark/>
          </w:tcPr>
          <w:p w14:paraId="7095C787" w14:textId="0EA4BD8D"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2.22</w:t>
            </w:r>
          </w:p>
        </w:tc>
        <w:tc>
          <w:tcPr>
            <w:tcW w:w="3775" w:type="dxa"/>
            <w:tcBorders>
              <w:top w:val="nil"/>
              <w:bottom w:val="nil"/>
            </w:tcBorders>
            <w:shd w:val="clear" w:color="auto" w:fill="auto"/>
            <w:noWrap/>
            <w:vAlign w:val="center"/>
            <w:hideMark/>
          </w:tcPr>
          <w:p w14:paraId="3D1478C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87E4D8A" w14:textId="77777777" w:rsidTr="00F11837">
        <w:trPr>
          <w:trHeight w:val="300"/>
          <w:jc w:val="center"/>
        </w:trPr>
        <w:tc>
          <w:tcPr>
            <w:tcW w:w="2235" w:type="dxa"/>
            <w:shd w:val="clear" w:color="auto" w:fill="auto"/>
            <w:noWrap/>
            <w:vAlign w:val="center"/>
            <w:hideMark/>
          </w:tcPr>
          <w:p w14:paraId="4C8FE2E4"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1876 </w:t>
            </w:r>
          </w:p>
        </w:tc>
        <w:tc>
          <w:tcPr>
            <w:tcW w:w="1995" w:type="dxa"/>
            <w:shd w:val="clear" w:color="auto" w:fill="auto"/>
            <w:noWrap/>
            <w:vAlign w:val="center"/>
            <w:hideMark/>
          </w:tcPr>
          <w:p w14:paraId="47001839" w14:textId="61087814"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2.23</w:t>
            </w:r>
          </w:p>
        </w:tc>
        <w:tc>
          <w:tcPr>
            <w:tcW w:w="3775" w:type="dxa"/>
            <w:tcBorders>
              <w:top w:val="nil"/>
              <w:bottom w:val="nil"/>
            </w:tcBorders>
            <w:shd w:val="clear" w:color="auto" w:fill="auto"/>
            <w:noWrap/>
            <w:vAlign w:val="center"/>
            <w:hideMark/>
          </w:tcPr>
          <w:p w14:paraId="69AE22EA"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D9F752B" w14:textId="77777777" w:rsidTr="00F11837">
        <w:trPr>
          <w:trHeight w:val="300"/>
          <w:jc w:val="center"/>
        </w:trPr>
        <w:tc>
          <w:tcPr>
            <w:tcW w:w="2235" w:type="dxa"/>
            <w:shd w:val="clear" w:color="auto" w:fill="auto"/>
            <w:noWrap/>
            <w:vAlign w:val="center"/>
            <w:hideMark/>
          </w:tcPr>
          <w:p w14:paraId="00717B8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1877 </w:t>
            </w:r>
          </w:p>
        </w:tc>
        <w:tc>
          <w:tcPr>
            <w:tcW w:w="1995" w:type="dxa"/>
            <w:shd w:val="clear" w:color="auto" w:fill="auto"/>
            <w:noWrap/>
            <w:vAlign w:val="center"/>
            <w:hideMark/>
          </w:tcPr>
          <w:p w14:paraId="1C9BCB92" w14:textId="1CF37767"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2.24</w:t>
            </w:r>
          </w:p>
        </w:tc>
        <w:tc>
          <w:tcPr>
            <w:tcW w:w="3775" w:type="dxa"/>
            <w:tcBorders>
              <w:top w:val="nil"/>
              <w:bottom w:val="nil"/>
            </w:tcBorders>
            <w:shd w:val="clear" w:color="auto" w:fill="auto"/>
            <w:noWrap/>
            <w:vAlign w:val="center"/>
            <w:hideMark/>
          </w:tcPr>
          <w:p w14:paraId="1FDD735D"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986DC85" w14:textId="77777777" w:rsidTr="00F11837">
        <w:trPr>
          <w:trHeight w:val="300"/>
          <w:jc w:val="center"/>
        </w:trPr>
        <w:tc>
          <w:tcPr>
            <w:tcW w:w="2235" w:type="dxa"/>
            <w:shd w:val="clear" w:color="auto" w:fill="auto"/>
            <w:noWrap/>
            <w:vAlign w:val="center"/>
            <w:hideMark/>
          </w:tcPr>
          <w:p w14:paraId="395E9B3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1878 </w:t>
            </w:r>
          </w:p>
        </w:tc>
        <w:tc>
          <w:tcPr>
            <w:tcW w:w="1995" w:type="dxa"/>
            <w:shd w:val="clear" w:color="auto" w:fill="auto"/>
            <w:noWrap/>
            <w:vAlign w:val="center"/>
            <w:hideMark/>
          </w:tcPr>
          <w:p w14:paraId="7D74A191" w14:textId="43385F9E"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2.25</w:t>
            </w:r>
          </w:p>
        </w:tc>
        <w:tc>
          <w:tcPr>
            <w:tcW w:w="3775" w:type="dxa"/>
            <w:tcBorders>
              <w:top w:val="nil"/>
              <w:bottom w:val="nil"/>
            </w:tcBorders>
            <w:shd w:val="clear" w:color="auto" w:fill="auto"/>
            <w:noWrap/>
            <w:vAlign w:val="center"/>
            <w:hideMark/>
          </w:tcPr>
          <w:p w14:paraId="7E673C7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F8C2DCE" w14:textId="77777777" w:rsidTr="00F11837">
        <w:trPr>
          <w:trHeight w:val="300"/>
          <w:jc w:val="center"/>
        </w:trPr>
        <w:tc>
          <w:tcPr>
            <w:tcW w:w="2235" w:type="dxa"/>
            <w:shd w:val="clear" w:color="auto" w:fill="auto"/>
            <w:noWrap/>
            <w:vAlign w:val="center"/>
            <w:hideMark/>
          </w:tcPr>
          <w:p w14:paraId="25C6C4F1"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1879 год </w:t>
            </w:r>
          </w:p>
        </w:tc>
        <w:tc>
          <w:tcPr>
            <w:tcW w:w="1995" w:type="dxa"/>
            <w:shd w:val="clear" w:color="auto" w:fill="auto"/>
            <w:noWrap/>
            <w:vAlign w:val="center"/>
            <w:hideMark/>
          </w:tcPr>
          <w:p w14:paraId="557E173C" w14:textId="64B908E3"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3.3</w:t>
            </w:r>
          </w:p>
        </w:tc>
        <w:tc>
          <w:tcPr>
            <w:tcW w:w="3775" w:type="dxa"/>
            <w:tcBorders>
              <w:top w:val="nil"/>
              <w:bottom w:val="nil"/>
            </w:tcBorders>
            <w:shd w:val="clear" w:color="auto" w:fill="auto"/>
            <w:noWrap/>
            <w:vAlign w:val="center"/>
            <w:hideMark/>
          </w:tcPr>
          <w:p w14:paraId="614E2FC9"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6E8C9B76" w14:textId="77777777" w:rsidTr="00F11837">
        <w:trPr>
          <w:trHeight w:val="300"/>
          <w:jc w:val="center"/>
        </w:trPr>
        <w:tc>
          <w:tcPr>
            <w:tcW w:w="2235" w:type="dxa"/>
            <w:shd w:val="clear" w:color="auto" w:fill="auto"/>
            <w:noWrap/>
            <w:vAlign w:val="center"/>
            <w:hideMark/>
          </w:tcPr>
          <w:p w14:paraId="0FC5EE03"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lastRenderedPageBreak/>
              <w:t xml:space="preserve">доп. 1876-1880 </w:t>
            </w:r>
          </w:p>
        </w:tc>
        <w:tc>
          <w:tcPr>
            <w:tcW w:w="1995" w:type="dxa"/>
            <w:shd w:val="clear" w:color="auto" w:fill="auto"/>
            <w:noWrap/>
            <w:vAlign w:val="center"/>
            <w:hideMark/>
          </w:tcPr>
          <w:p w14:paraId="3748A914" w14:textId="2996DA29"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3.6</w:t>
            </w:r>
          </w:p>
        </w:tc>
        <w:tc>
          <w:tcPr>
            <w:tcW w:w="3775" w:type="dxa"/>
            <w:tcBorders>
              <w:top w:val="nil"/>
              <w:bottom w:val="nil"/>
            </w:tcBorders>
            <w:shd w:val="clear" w:color="auto" w:fill="auto"/>
            <w:noWrap/>
            <w:vAlign w:val="center"/>
            <w:hideMark/>
          </w:tcPr>
          <w:p w14:paraId="798B42BF"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2D44E618" w14:textId="77777777" w:rsidTr="00F11837">
        <w:trPr>
          <w:trHeight w:val="300"/>
          <w:jc w:val="center"/>
        </w:trPr>
        <w:tc>
          <w:tcPr>
            <w:tcW w:w="2235" w:type="dxa"/>
            <w:shd w:val="clear" w:color="auto" w:fill="auto"/>
            <w:noWrap/>
            <w:vAlign w:val="center"/>
            <w:hideMark/>
          </w:tcPr>
          <w:p w14:paraId="2334E44C"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доп. 1876, 1877, 1878 </w:t>
            </w:r>
          </w:p>
        </w:tc>
        <w:tc>
          <w:tcPr>
            <w:tcW w:w="1995" w:type="dxa"/>
            <w:shd w:val="clear" w:color="auto" w:fill="auto"/>
            <w:noWrap/>
            <w:vAlign w:val="center"/>
            <w:hideMark/>
          </w:tcPr>
          <w:p w14:paraId="3F26F6C6" w14:textId="1B3C2DBD"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3.25</w:t>
            </w:r>
          </w:p>
        </w:tc>
        <w:tc>
          <w:tcPr>
            <w:tcW w:w="3775" w:type="dxa"/>
            <w:tcBorders>
              <w:top w:val="nil"/>
              <w:bottom w:val="nil"/>
            </w:tcBorders>
            <w:shd w:val="clear" w:color="auto" w:fill="auto"/>
            <w:noWrap/>
            <w:vAlign w:val="center"/>
            <w:hideMark/>
          </w:tcPr>
          <w:p w14:paraId="54D5E87D"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20B4F57E" w14:textId="77777777" w:rsidTr="00F11837">
        <w:trPr>
          <w:trHeight w:val="300"/>
          <w:jc w:val="center"/>
        </w:trPr>
        <w:tc>
          <w:tcPr>
            <w:tcW w:w="2235" w:type="dxa"/>
            <w:shd w:val="clear" w:color="auto" w:fill="auto"/>
            <w:noWrap/>
            <w:vAlign w:val="center"/>
            <w:hideMark/>
          </w:tcPr>
          <w:p w14:paraId="473BE2A9"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1880 </w:t>
            </w:r>
          </w:p>
        </w:tc>
        <w:tc>
          <w:tcPr>
            <w:tcW w:w="1995" w:type="dxa"/>
            <w:shd w:val="clear" w:color="auto" w:fill="auto"/>
            <w:noWrap/>
            <w:vAlign w:val="center"/>
            <w:hideMark/>
          </w:tcPr>
          <w:p w14:paraId="5F735338" w14:textId="6EB37324"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3.7</w:t>
            </w:r>
          </w:p>
        </w:tc>
        <w:tc>
          <w:tcPr>
            <w:tcW w:w="3775" w:type="dxa"/>
            <w:tcBorders>
              <w:top w:val="nil"/>
              <w:bottom w:val="nil"/>
            </w:tcBorders>
            <w:shd w:val="clear" w:color="auto" w:fill="auto"/>
            <w:noWrap/>
            <w:vAlign w:val="center"/>
            <w:hideMark/>
          </w:tcPr>
          <w:p w14:paraId="664C85C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6719D5D1" w14:textId="77777777" w:rsidTr="00F11837">
        <w:trPr>
          <w:trHeight w:val="300"/>
          <w:jc w:val="center"/>
        </w:trPr>
        <w:tc>
          <w:tcPr>
            <w:tcW w:w="2235" w:type="dxa"/>
            <w:shd w:val="clear" w:color="auto" w:fill="auto"/>
            <w:noWrap/>
            <w:vAlign w:val="center"/>
            <w:hideMark/>
          </w:tcPr>
          <w:p w14:paraId="593AA037"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1881 </w:t>
            </w:r>
          </w:p>
        </w:tc>
        <w:tc>
          <w:tcPr>
            <w:tcW w:w="1995" w:type="dxa"/>
            <w:shd w:val="clear" w:color="auto" w:fill="auto"/>
            <w:noWrap/>
            <w:vAlign w:val="center"/>
            <w:hideMark/>
          </w:tcPr>
          <w:p w14:paraId="392135B9" w14:textId="755510DB"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3.20</w:t>
            </w:r>
          </w:p>
        </w:tc>
        <w:tc>
          <w:tcPr>
            <w:tcW w:w="3775" w:type="dxa"/>
            <w:tcBorders>
              <w:top w:val="nil"/>
              <w:bottom w:val="nil"/>
            </w:tcBorders>
            <w:shd w:val="clear" w:color="auto" w:fill="auto"/>
            <w:noWrap/>
            <w:vAlign w:val="center"/>
            <w:hideMark/>
          </w:tcPr>
          <w:p w14:paraId="4A16C895"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1F411795" w14:textId="77777777" w:rsidTr="00F11837">
        <w:trPr>
          <w:trHeight w:val="300"/>
          <w:jc w:val="center"/>
        </w:trPr>
        <w:tc>
          <w:tcPr>
            <w:tcW w:w="2235" w:type="dxa"/>
            <w:shd w:val="clear" w:color="auto" w:fill="auto"/>
            <w:noWrap/>
            <w:vAlign w:val="center"/>
            <w:hideMark/>
          </w:tcPr>
          <w:p w14:paraId="652C9D0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1882 </w:t>
            </w:r>
          </w:p>
        </w:tc>
        <w:tc>
          <w:tcPr>
            <w:tcW w:w="1995" w:type="dxa"/>
            <w:shd w:val="clear" w:color="auto" w:fill="auto"/>
            <w:noWrap/>
            <w:vAlign w:val="center"/>
            <w:hideMark/>
          </w:tcPr>
          <w:p w14:paraId="7B90D0CF" w14:textId="5B74873C"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3.21</w:t>
            </w:r>
          </w:p>
        </w:tc>
        <w:tc>
          <w:tcPr>
            <w:tcW w:w="3775" w:type="dxa"/>
            <w:tcBorders>
              <w:top w:val="nil"/>
              <w:bottom w:val="nil"/>
            </w:tcBorders>
            <w:shd w:val="clear" w:color="auto" w:fill="auto"/>
            <w:noWrap/>
            <w:vAlign w:val="center"/>
            <w:hideMark/>
          </w:tcPr>
          <w:p w14:paraId="7DA78909"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CDFC8D0" w14:textId="77777777" w:rsidTr="00F11837">
        <w:trPr>
          <w:trHeight w:val="300"/>
          <w:jc w:val="center"/>
        </w:trPr>
        <w:tc>
          <w:tcPr>
            <w:tcW w:w="2235" w:type="dxa"/>
            <w:shd w:val="clear" w:color="auto" w:fill="auto"/>
            <w:noWrap/>
            <w:vAlign w:val="center"/>
            <w:hideMark/>
          </w:tcPr>
          <w:p w14:paraId="1F32659B"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1883 </w:t>
            </w:r>
          </w:p>
        </w:tc>
        <w:tc>
          <w:tcPr>
            <w:tcW w:w="1995" w:type="dxa"/>
            <w:shd w:val="clear" w:color="auto" w:fill="auto"/>
            <w:noWrap/>
            <w:vAlign w:val="center"/>
            <w:hideMark/>
          </w:tcPr>
          <w:p w14:paraId="6B70A0CE" w14:textId="2074F55F"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3.8</w:t>
            </w:r>
          </w:p>
        </w:tc>
        <w:tc>
          <w:tcPr>
            <w:tcW w:w="3775" w:type="dxa"/>
            <w:tcBorders>
              <w:top w:val="nil"/>
              <w:bottom w:val="nil"/>
            </w:tcBorders>
            <w:shd w:val="clear" w:color="auto" w:fill="auto"/>
            <w:noWrap/>
            <w:vAlign w:val="center"/>
            <w:hideMark/>
          </w:tcPr>
          <w:p w14:paraId="5AD5F333"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713F56A" w14:textId="77777777" w:rsidTr="00F11837">
        <w:trPr>
          <w:trHeight w:val="300"/>
          <w:jc w:val="center"/>
        </w:trPr>
        <w:tc>
          <w:tcPr>
            <w:tcW w:w="2235" w:type="dxa"/>
            <w:shd w:val="clear" w:color="auto" w:fill="auto"/>
            <w:noWrap/>
            <w:vAlign w:val="center"/>
            <w:hideMark/>
          </w:tcPr>
          <w:p w14:paraId="1027B2E0"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1883 </w:t>
            </w:r>
          </w:p>
        </w:tc>
        <w:tc>
          <w:tcPr>
            <w:tcW w:w="1995" w:type="dxa"/>
            <w:shd w:val="clear" w:color="auto" w:fill="auto"/>
            <w:noWrap/>
            <w:vAlign w:val="center"/>
            <w:hideMark/>
          </w:tcPr>
          <w:p w14:paraId="5E05F0A6" w14:textId="41F5F88E"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3.23</w:t>
            </w:r>
          </w:p>
        </w:tc>
        <w:tc>
          <w:tcPr>
            <w:tcW w:w="3775" w:type="dxa"/>
            <w:tcBorders>
              <w:top w:val="nil"/>
              <w:bottom w:val="nil"/>
            </w:tcBorders>
            <w:shd w:val="clear" w:color="auto" w:fill="auto"/>
            <w:noWrap/>
            <w:vAlign w:val="center"/>
            <w:hideMark/>
          </w:tcPr>
          <w:p w14:paraId="24EDEFC4"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5AC7F3F" w14:textId="77777777" w:rsidTr="00F11837">
        <w:trPr>
          <w:trHeight w:val="300"/>
          <w:jc w:val="center"/>
        </w:trPr>
        <w:tc>
          <w:tcPr>
            <w:tcW w:w="2235" w:type="dxa"/>
            <w:shd w:val="clear" w:color="auto" w:fill="auto"/>
            <w:noWrap/>
            <w:vAlign w:val="center"/>
            <w:hideMark/>
          </w:tcPr>
          <w:p w14:paraId="33BABABA"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1884 </w:t>
            </w:r>
          </w:p>
        </w:tc>
        <w:tc>
          <w:tcPr>
            <w:tcW w:w="1995" w:type="dxa"/>
            <w:shd w:val="clear" w:color="auto" w:fill="auto"/>
            <w:noWrap/>
            <w:vAlign w:val="center"/>
            <w:hideMark/>
          </w:tcPr>
          <w:p w14:paraId="1D9A3588" w14:textId="144D3E86"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3.24</w:t>
            </w:r>
          </w:p>
        </w:tc>
        <w:tc>
          <w:tcPr>
            <w:tcW w:w="3775" w:type="dxa"/>
            <w:tcBorders>
              <w:top w:val="nil"/>
            </w:tcBorders>
            <w:shd w:val="clear" w:color="auto" w:fill="auto"/>
            <w:noWrap/>
            <w:vAlign w:val="center"/>
            <w:hideMark/>
          </w:tcPr>
          <w:p w14:paraId="40047294"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Default="00147FAF" w:rsidP="00147FAF">
      <w:pPr>
        <w:spacing w:after="0" w:line="240" w:lineRule="auto"/>
        <w:rPr>
          <w:rFonts w:ascii="Times New Roman" w:eastAsia="Times New Roman" w:hAnsi="Times New Roman" w:cs="Times New Roman"/>
          <w:sz w:val="24"/>
          <w:szCs w:val="24"/>
          <w:lang w:eastAsia="ru-RU"/>
        </w:rPr>
      </w:pPr>
    </w:p>
    <w:p w14:paraId="4615336B" w14:textId="4927796E" w:rsidR="00EF585D" w:rsidRDefault="00EF585D" w:rsidP="00147FAF">
      <w:pPr>
        <w:spacing w:after="0" w:line="240" w:lineRule="auto"/>
        <w:rPr>
          <w:rFonts w:ascii="Times New Roman" w:eastAsia="Times New Roman" w:hAnsi="Times New Roman" w:cs="Times New Roman"/>
          <w:sz w:val="24"/>
          <w:szCs w:val="24"/>
          <w:lang w:eastAsia="ru-RU"/>
        </w:rPr>
      </w:pPr>
      <w:r w:rsidRPr="00EF585D">
        <w:rPr>
          <w:rFonts w:ascii="Times New Roman" w:eastAsia="Times New Roman" w:hAnsi="Times New Roman" w:cs="Times New Roman"/>
          <w:sz w:val="24"/>
          <w:szCs w:val="24"/>
          <w:lang w:eastAsia="ru-RU"/>
        </w:rPr>
        <w:t xml:space="preserve">С 1888 года выпускался под названием </w:t>
      </w:r>
      <w:r>
        <w:rPr>
          <w:rFonts w:ascii="Times New Roman" w:eastAsia="Times New Roman" w:hAnsi="Times New Roman" w:cs="Times New Roman"/>
          <w:b/>
          <w:bCs/>
          <w:lang w:eastAsia="ru-RU"/>
        </w:rPr>
        <w:t>“</w:t>
      </w:r>
      <w:r w:rsidRPr="00EF585D">
        <w:rPr>
          <w:rFonts w:ascii="Times New Roman" w:eastAsia="Times New Roman" w:hAnsi="Times New Roman" w:cs="Times New Roman"/>
          <w:b/>
          <w:bCs/>
          <w:sz w:val="24"/>
          <w:szCs w:val="24"/>
          <w:lang w:eastAsia="ru-RU"/>
        </w:rPr>
        <w:t>Временник центрального статистического комитета Министерства внутренних дел</w:t>
      </w:r>
      <w:r>
        <w:rPr>
          <w:rFonts w:ascii="Times New Roman" w:eastAsia="Times New Roman" w:hAnsi="Times New Roman" w:cs="Times New Roman"/>
          <w:b/>
          <w:bCs/>
          <w:lang w:eastAsia="ru-RU"/>
        </w:rPr>
        <w:t>”</w:t>
      </w:r>
      <w:r w:rsidRPr="00EF585D">
        <w:rPr>
          <w:rFonts w:ascii="Times New Roman" w:eastAsia="Times New Roman" w:hAnsi="Times New Roman" w:cs="Times New Roman"/>
          <w:sz w:val="24"/>
          <w:szCs w:val="24"/>
          <w:lang w:eastAsia="ru-RU"/>
        </w:rPr>
        <w:t>.</w:t>
      </w:r>
      <w:r w:rsidR="007A50C0" w:rsidRPr="007A50C0">
        <w:rPr>
          <w:rFonts w:ascii="Times New Roman" w:eastAsia="Times New Roman" w:hAnsi="Times New Roman" w:cs="Times New Roman"/>
          <w:sz w:val="24"/>
          <w:szCs w:val="24"/>
          <w:lang w:eastAsia="ru-RU"/>
        </w:rPr>
        <w:t xml:space="preserve"> </w:t>
      </w:r>
      <w:r w:rsidR="007A50C0">
        <w:rPr>
          <w:rFonts w:ascii="Times New Roman" w:eastAsia="Times New Roman" w:hAnsi="Times New Roman" w:cs="Times New Roman"/>
          <w:sz w:val="24"/>
          <w:szCs w:val="24"/>
          <w:lang w:eastAsia="ru-RU"/>
        </w:rPr>
        <w:t>Демографические сведения содержатся в трёх томах этой серии:</w:t>
      </w:r>
      <w:r w:rsidR="00924DFE">
        <w:rPr>
          <w:rStyle w:val="FootnoteReference"/>
          <w:rFonts w:ascii="Times New Roman" w:eastAsia="Times New Roman" w:hAnsi="Times New Roman" w:cs="Times New Roman"/>
          <w:sz w:val="24"/>
          <w:szCs w:val="24"/>
          <w:lang w:eastAsia="ru-RU"/>
        </w:rPr>
        <w:footnoteReference w:id="11"/>
      </w:r>
    </w:p>
    <w:p w14:paraId="0CD95DE5" w14:textId="09F3C594" w:rsidR="007A50C0" w:rsidRDefault="007A50C0" w:rsidP="00147FAF">
      <w:pPr>
        <w:spacing w:after="0" w:line="240" w:lineRule="auto"/>
        <w:rPr>
          <w:rFonts w:ascii="Times New Roman" w:eastAsia="Times New Roman" w:hAnsi="Times New Roman" w:cs="Times New Roman"/>
          <w:sz w:val="24"/>
          <w:szCs w:val="24"/>
          <w:lang w:eastAsia="ru-RU"/>
        </w:rPr>
      </w:pPr>
    </w:p>
    <w:tbl>
      <w:tblPr>
        <w:tblStyle w:val="TableGrid"/>
        <w:tblW w:w="0" w:type="auto"/>
        <w:tblLook w:val="04A0" w:firstRow="1" w:lastRow="0" w:firstColumn="1" w:lastColumn="0" w:noHBand="0" w:noVBand="1"/>
      </w:tblPr>
      <w:tblGrid>
        <w:gridCol w:w="1037"/>
        <w:gridCol w:w="696"/>
        <w:gridCol w:w="8769"/>
      </w:tblGrid>
      <w:tr w:rsidR="007A50C0" w14:paraId="62F0F77F" w14:textId="77777777" w:rsidTr="007A50C0">
        <w:tc>
          <w:tcPr>
            <w:tcW w:w="0" w:type="auto"/>
            <w:shd w:val="clear" w:color="auto" w:fill="EEECE1" w:themeFill="background2"/>
          </w:tcPr>
          <w:p w14:paraId="5A92E692" w14:textId="631CB574" w:rsidR="007A50C0" w:rsidRPr="007A50C0" w:rsidRDefault="007A50C0" w:rsidP="007A50C0">
            <w:pPr>
              <w:jc w:val="center"/>
              <w:rPr>
                <w:rFonts w:ascii="Times New Roman" w:eastAsia="Times New Roman" w:hAnsi="Times New Roman" w:cs="Times New Roman"/>
                <w:b/>
                <w:bCs/>
                <w:sz w:val="24"/>
                <w:szCs w:val="24"/>
                <w:lang w:eastAsia="ru-RU"/>
              </w:rPr>
            </w:pPr>
            <w:r w:rsidRPr="007A50C0">
              <w:rPr>
                <w:rFonts w:ascii="Times New Roman" w:eastAsia="Times New Roman" w:hAnsi="Times New Roman" w:cs="Times New Roman"/>
                <w:b/>
                <w:bCs/>
                <w:sz w:val="24"/>
                <w:szCs w:val="24"/>
                <w:lang w:eastAsia="ru-RU"/>
              </w:rPr>
              <w:t>выпуск</w:t>
            </w:r>
          </w:p>
        </w:tc>
        <w:tc>
          <w:tcPr>
            <w:tcW w:w="0" w:type="auto"/>
            <w:shd w:val="clear" w:color="auto" w:fill="EEECE1" w:themeFill="background2"/>
          </w:tcPr>
          <w:p w14:paraId="50A442BC" w14:textId="6F7AB35A" w:rsidR="007A50C0" w:rsidRPr="007A50C0" w:rsidRDefault="007A50C0" w:rsidP="007A50C0">
            <w:pPr>
              <w:jc w:val="center"/>
              <w:rPr>
                <w:rFonts w:ascii="Times New Roman" w:eastAsia="Times New Roman" w:hAnsi="Times New Roman" w:cs="Times New Roman"/>
                <w:b/>
                <w:bCs/>
                <w:sz w:val="24"/>
                <w:szCs w:val="24"/>
                <w:lang w:eastAsia="ru-RU"/>
              </w:rPr>
            </w:pPr>
            <w:r w:rsidRPr="007A50C0">
              <w:rPr>
                <w:rFonts w:ascii="Times New Roman" w:eastAsia="Times New Roman" w:hAnsi="Times New Roman" w:cs="Times New Roman"/>
                <w:b/>
                <w:bCs/>
                <w:sz w:val="24"/>
                <w:szCs w:val="24"/>
                <w:lang w:eastAsia="ru-RU"/>
              </w:rPr>
              <w:t>год</w:t>
            </w:r>
          </w:p>
        </w:tc>
        <w:tc>
          <w:tcPr>
            <w:tcW w:w="0" w:type="auto"/>
            <w:shd w:val="clear" w:color="auto" w:fill="EEECE1" w:themeFill="background2"/>
          </w:tcPr>
          <w:p w14:paraId="48A0FC04" w14:textId="6206DE34" w:rsidR="007A50C0" w:rsidRPr="007A50C0" w:rsidRDefault="007A50C0" w:rsidP="007A50C0">
            <w:pPr>
              <w:jc w:val="center"/>
              <w:rPr>
                <w:rFonts w:ascii="Times New Roman" w:eastAsia="Times New Roman" w:hAnsi="Times New Roman" w:cs="Times New Roman"/>
                <w:b/>
                <w:bCs/>
                <w:sz w:val="24"/>
                <w:szCs w:val="24"/>
                <w:lang w:eastAsia="ru-RU"/>
              </w:rPr>
            </w:pPr>
            <w:r w:rsidRPr="007A50C0">
              <w:rPr>
                <w:rFonts w:ascii="Times New Roman" w:eastAsia="Times New Roman" w:hAnsi="Times New Roman" w:cs="Times New Roman"/>
                <w:b/>
                <w:bCs/>
                <w:sz w:val="24"/>
                <w:szCs w:val="24"/>
                <w:lang w:eastAsia="ru-RU"/>
              </w:rPr>
              <w:t>заглавие</w:t>
            </w:r>
          </w:p>
        </w:tc>
      </w:tr>
      <w:tr w:rsidR="007A50C0" w14:paraId="4354698E" w14:textId="77777777" w:rsidTr="007A50C0">
        <w:tc>
          <w:tcPr>
            <w:tcW w:w="0" w:type="auto"/>
          </w:tcPr>
          <w:p w14:paraId="5153BF5E" w14:textId="3C876CBF"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6</w:t>
            </w:r>
          </w:p>
        </w:tc>
        <w:tc>
          <w:tcPr>
            <w:tcW w:w="0" w:type="auto"/>
          </w:tcPr>
          <w:p w14:paraId="14E15922" w14:textId="6C86AE35"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1889</w:t>
            </w:r>
          </w:p>
        </w:tc>
        <w:tc>
          <w:tcPr>
            <w:tcW w:w="0" w:type="auto"/>
          </w:tcPr>
          <w:p w14:paraId="24253AFB" w14:textId="6CE28B5C" w:rsidR="007A50C0" w:rsidRDefault="007A50C0" w:rsidP="00147FAF">
            <w:pPr>
              <w:rPr>
                <w:rFonts w:ascii="Times New Roman" w:eastAsia="Times New Roman" w:hAnsi="Times New Roman" w:cs="Times New Roman"/>
                <w:sz w:val="24"/>
                <w:szCs w:val="24"/>
                <w:lang w:eastAsia="ru-RU"/>
              </w:rPr>
            </w:pPr>
            <w:r w:rsidRPr="007A50C0">
              <w:rPr>
                <w:rFonts w:ascii="Times New Roman" w:eastAsia="Times New Roman" w:hAnsi="Times New Roman" w:cs="Times New Roman"/>
                <w:sz w:val="24"/>
                <w:szCs w:val="24"/>
                <w:lang w:eastAsia="ru-RU"/>
              </w:rPr>
              <w:t>Смертность младенцев в Европейской России в 1867-1881 гг. в возрастах от рождения до пяти лет</w:t>
            </w:r>
          </w:p>
        </w:tc>
      </w:tr>
      <w:tr w:rsidR="007A50C0" w14:paraId="6F583F9E" w14:textId="77777777" w:rsidTr="007A50C0">
        <w:tc>
          <w:tcPr>
            <w:tcW w:w="0" w:type="auto"/>
          </w:tcPr>
          <w:p w14:paraId="1862332C" w14:textId="379F130F"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17</w:t>
            </w:r>
          </w:p>
        </w:tc>
        <w:tc>
          <w:tcPr>
            <w:tcW w:w="0" w:type="auto"/>
          </w:tcPr>
          <w:p w14:paraId="0A51D683" w14:textId="59CF06AF"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1890</w:t>
            </w:r>
          </w:p>
        </w:tc>
        <w:tc>
          <w:tcPr>
            <w:tcW w:w="0" w:type="auto"/>
          </w:tcPr>
          <w:p w14:paraId="009F038F" w14:textId="6FFBF282" w:rsidR="007A50C0" w:rsidRDefault="007A50C0" w:rsidP="007A50C0">
            <w:pPr>
              <w:rPr>
                <w:rFonts w:ascii="Times New Roman" w:eastAsia="Times New Roman" w:hAnsi="Times New Roman" w:cs="Times New Roman"/>
                <w:sz w:val="24"/>
                <w:szCs w:val="24"/>
                <w:lang w:eastAsia="ru-RU"/>
              </w:rPr>
            </w:pPr>
            <w:r w:rsidRPr="007A50C0">
              <w:rPr>
                <w:rFonts w:ascii="Times New Roman" w:eastAsia="Times New Roman" w:hAnsi="Times New Roman" w:cs="Times New Roman"/>
                <w:sz w:val="24"/>
                <w:szCs w:val="24"/>
                <w:lang w:eastAsia="ru-RU"/>
              </w:rPr>
              <w:t>Православное население Томской губернии по данным 1870-1880 годов : демографический очерк</w:t>
            </w:r>
          </w:p>
        </w:tc>
      </w:tr>
      <w:tr w:rsidR="007A50C0" w14:paraId="54DAB16C" w14:textId="77777777" w:rsidTr="007A50C0">
        <w:tc>
          <w:tcPr>
            <w:tcW w:w="0" w:type="auto"/>
          </w:tcPr>
          <w:p w14:paraId="278D72DB" w14:textId="77F77FE3"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52</w:t>
            </w:r>
          </w:p>
        </w:tc>
        <w:tc>
          <w:tcPr>
            <w:tcW w:w="0" w:type="auto"/>
          </w:tcPr>
          <w:p w14:paraId="787C147F" w14:textId="2B81D8AE"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1903</w:t>
            </w:r>
          </w:p>
        </w:tc>
        <w:tc>
          <w:tcPr>
            <w:tcW w:w="0" w:type="auto"/>
          </w:tcPr>
          <w:p w14:paraId="4B2B3D47" w14:textId="28143126" w:rsidR="007A50C0" w:rsidRDefault="007A50C0" w:rsidP="00147FAF">
            <w:pPr>
              <w:rPr>
                <w:rFonts w:ascii="Times New Roman" w:eastAsia="Times New Roman" w:hAnsi="Times New Roman" w:cs="Times New Roman"/>
                <w:sz w:val="24"/>
                <w:szCs w:val="24"/>
                <w:lang w:eastAsia="ru-RU"/>
              </w:rPr>
            </w:pPr>
            <w:r w:rsidRPr="007A50C0">
              <w:rPr>
                <w:rFonts w:ascii="Times New Roman" w:eastAsia="Times New Roman" w:hAnsi="Times New Roman" w:cs="Times New Roman"/>
                <w:sz w:val="24"/>
                <w:szCs w:val="24"/>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7A50C0" w:rsidRDefault="007A50C0" w:rsidP="00147FAF">
      <w:pPr>
        <w:spacing w:after="0" w:line="240" w:lineRule="auto"/>
        <w:rPr>
          <w:rFonts w:ascii="Times New Roman" w:eastAsia="Times New Roman" w:hAnsi="Times New Roman" w:cs="Times New Roman"/>
          <w:sz w:val="24"/>
          <w:szCs w:val="24"/>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Серия </w:t>
      </w:r>
      <w:r>
        <w:rPr>
          <w:rFonts w:ascii="Times New Roman" w:eastAsia="Times New Roman" w:hAnsi="Times New Roman" w:cs="Times New Roman"/>
          <w:b/>
          <w:bCs/>
          <w:lang w:eastAsia="ru-RU"/>
        </w:rPr>
        <w:t>“</w:t>
      </w:r>
      <w:r>
        <w:rPr>
          <w:rFonts w:ascii="Times New Roman" w:eastAsia="Times New Roman" w:hAnsi="Times New Roman" w:cs="Times New Roman"/>
          <w:b/>
          <w:bCs/>
          <w:sz w:val="24"/>
          <w:szCs w:val="24"/>
          <w:lang w:eastAsia="ru-RU"/>
        </w:rPr>
        <w:t xml:space="preserve">Сборник сведений по </w:t>
      </w:r>
      <w:r w:rsidRPr="006E0699">
        <w:rPr>
          <w:rFonts w:ascii="Times New Roman" w:eastAsia="Times New Roman" w:hAnsi="Times New Roman" w:cs="Times New Roman"/>
          <w:b/>
          <w:bCs/>
          <w:sz w:val="24"/>
          <w:szCs w:val="24"/>
          <w:lang w:eastAsia="ru-RU"/>
        </w:rPr>
        <w:t>[</w:t>
      </w:r>
      <w:r>
        <w:rPr>
          <w:rFonts w:ascii="Times New Roman" w:eastAsia="Times New Roman" w:hAnsi="Times New Roman" w:cs="Times New Roman"/>
          <w:b/>
          <w:bCs/>
          <w:sz w:val="24"/>
          <w:szCs w:val="24"/>
          <w:lang w:eastAsia="ru-RU"/>
        </w:rPr>
        <w:t>Европейской</w:t>
      </w:r>
      <w:r w:rsidRPr="006E0699">
        <w:rPr>
          <w:rFonts w:ascii="Times New Roman" w:eastAsia="Times New Roman" w:hAnsi="Times New Roman" w:cs="Times New Roman"/>
          <w:b/>
          <w:bCs/>
          <w:sz w:val="24"/>
          <w:szCs w:val="24"/>
          <w:lang w:eastAsia="ru-RU"/>
        </w:rPr>
        <w:t>]</w:t>
      </w:r>
      <w:r>
        <w:rPr>
          <w:rFonts w:ascii="Times New Roman" w:eastAsia="Times New Roman" w:hAnsi="Times New Roman" w:cs="Times New Roman"/>
          <w:b/>
          <w:bCs/>
          <w:sz w:val="24"/>
          <w:szCs w:val="24"/>
          <w:lang w:eastAsia="ru-RU"/>
        </w:rPr>
        <w:t xml:space="preserve"> России за ... год</w:t>
      </w:r>
      <w:r>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 xml:space="preserve"> </w:t>
      </w:r>
      <w:r>
        <w:rPr>
          <w:rFonts w:ascii="Times New Roman" w:eastAsia="Times New Roman" w:hAnsi="Times New Roman" w:cs="Times New Roman"/>
          <w:lang w:eastAsia="ru-RU"/>
        </w:rPr>
        <w:t xml:space="preserve">в основном повторяет сведения первичных серий. </w:t>
      </w:r>
      <w:r w:rsidRPr="006E0699">
        <w:rPr>
          <w:rFonts w:ascii="Times New Roman" w:eastAsia="Times New Roman" w:hAnsi="Times New Roman" w:cs="Times New Roman"/>
          <w:lang w:eastAsia="ru-RU"/>
        </w:rPr>
        <w:t xml:space="preserve">Однако "Сборник сведений по России за 1884-1885 гг." содержит численность населения Империи в 1885 году, включая европейские и азиатские части, по губерниям </w:t>
      </w:r>
      <w:r>
        <w:rPr>
          <w:rFonts w:ascii="Times New Roman" w:eastAsia="Times New Roman" w:hAnsi="Times New Roman" w:cs="Times New Roman"/>
          <w:lang w:eastAsia="ru-RU"/>
        </w:rPr>
        <w:t>и областям</w:t>
      </w:r>
      <w:r w:rsidRPr="006E0699">
        <w:rPr>
          <w:rFonts w:ascii="Times New Roman" w:eastAsia="Times New Roman" w:hAnsi="Times New Roman" w:cs="Times New Roman"/>
          <w:lang w:eastAsia="ru-RU"/>
        </w:rPr>
        <w:t xml:space="preserve"> </w:t>
      </w:r>
      <w:r w:rsidRPr="006E0699">
        <w:rPr>
          <w:rFonts w:ascii="Times New Roman" w:eastAsia="Times New Roman" w:hAnsi="Times New Roman" w:cs="Times New Roman"/>
          <w:lang w:eastAsia="ru-RU"/>
        </w:rPr>
        <w:t xml:space="preserve">и </w:t>
      </w:r>
      <w:r>
        <w:rPr>
          <w:rFonts w:ascii="Times New Roman" w:eastAsia="Times New Roman" w:hAnsi="Times New Roman" w:cs="Times New Roman"/>
          <w:lang w:eastAsia="ru-RU"/>
        </w:rPr>
        <w:t xml:space="preserve">разбивку по </w:t>
      </w:r>
      <w:r w:rsidRPr="006E0699">
        <w:rPr>
          <w:rFonts w:ascii="Times New Roman" w:eastAsia="Times New Roman" w:hAnsi="Times New Roman" w:cs="Times New Roman"/>
          <w:lang w:eastAsia="ru-RU"/>
        </w:rPr>
        <w:t>уездам</w:t>
      </w:r>
      <w:r w:rsidR="003D380B" w:rsidRPr="001D20B6">
        <w:rPr>
          <w:rFonts w:ascii="Times New Roman" w:eastAsia="Times New Roman" w:hAnsi="Times New Roman" w:cs="Times New Roman"/>
          <w:lang w:eastAsia="ru-RU"/>
        </w:rPr>
        <w:t>;</w:t>
      </w:r>
      <w:r w:rsidRPr="006E0699">
        <w:rPr>
          <w:rFonts w:ascii="Times New Roman" w:eastAsia="Times New Roman" w:hAnsi="Times New Roman" w:cs="Times New Roman"/>
          <w:lang w:eastAsia="ru-RU"/>
        </w:rPr>
        <w:t xml:space="preserve"> а также числа рождений и смертей в 1884 и 1885 гг. по губерниям</w:t>
      </w:r>
      <w:r>
        <w:rPr>
          <w:rFonts w:ascii="Times New Roman" w:eastAsia="Times New Roman" w:hAnsi="Times New Roman" w:cs="Times New Roman"/>
          <w:lang w:eastAsia="ru-RU"/>
        </w:rPr>
        <w:t xml:space="preserve"> и областям</w:t>
      </w:r>
      <w:r w:rsidRPr="006E0699">
        <w:rPr>
          <w:rFonts w:ascii="Times New Roman" w:eastAsia="Times New Roman" w:hAnsi="Times New Roman" w:cs="Times New Roman"/>
          <w:lang w:eastAsia="ru-RU"/>
        </w:rPr>
        <w:t>, включая европейские и азиатские</w:t>
      </w:r>
      <w:r>
        <w:rPr>
          <w:rFonts w:ascii="Times New Roman" w:eastAsia="Times New Roman" w:hAnsi="Times New Roman" w:cs="Times New Roman"/>
          <w:lang w:eastAsia="ru-RU"/>
        </w:rPr>
        <w:t xml:space="preserve"> территории </w:t>
      </w:r>
      <w:r w:rsidRPr="006E0699">
        <w:rPr>
          <w:rFonts w:ascii="Times New Roman" w:eastAsia="Times New Roman" w:hAnsi="Times New Roman" w:cs="Times New Roman"/>
          <w:lang w:eastAsia="ru-RU"/>
        </w:rPr>
        <w:t>(Кавказ,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147FAF"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3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w:t>
      </w:r>
      <w:r w:rsidRPr="00BF103A">
        <w:rPr>
          <w:rFonts w:ascii="Times New Roman" w:eastAsia="Times New Roman" w:hAnsi="Times New Roman" w:cs="Times New Roman"/>
          <w:lang w:eastAsia="ru-RU"/>
        </w:rPr>
        <w:lastRenderedPageBreak/>
        <w:t xml:space="preserve">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lastRenderedPageBreak/>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F2074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F2074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8"/>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9"/>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0"/>
      </w:r>
    </w:p>
    <w:p w14:paraId="74F055F4" w14:textId="77777777" w:rsidR="00EE112F" w:rsidRPr="00EE112F" w:rsidRDefault="00F2074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1"/>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2"/>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2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9"/>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0"/>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31"/>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32"/>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3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3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9"/>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40"/>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41"/>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F2074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48CDBF98" w:rsidR="009A43A4" w:rsidRDefault="00EE112F" w:rsidP="009A43A4">
      <w:pPr>
        <w:pStyle w:val="XNormal-0"/>
      </w:pPr>
      <w:r w:rsidRPr="00EE112F">
        <w:br/>
      </w:r>
      <w:bookmarkStart w:id="3" w:name="toc_immigration"/>
      <w:bookmarkEnd w:id="3"/>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42"/>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4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4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6"/>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7"/>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8"/>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9"/>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50"/>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51"/>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52"/>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53"/>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54"/>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5"/>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6"/>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7"/>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9"/>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60"/>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61"/>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62"/>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63"/>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64"/>
      </w:r>
      <w:r w:rsidRPr="00EE112F">
        <w:t xml:space="preserve"> Список 1087 доходит до 1 декабря, а список 1153 начинается 8 марта,</w:t>
      </w:r>
      <w:r w:rsidR="007E7762">
        <w:rPr>
          <w:rStyle w:val="FootnoteReference"/>
          <w:sz w:val="24"/>
        </w:rPr>
        <w:footnoteReference w:id="6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7"/>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9"/>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70"/>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71"/>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72"/>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F2074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73"/>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74"/>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7"/>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8"/>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80"/>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81"/>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82"/>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83"/>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84"/>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5"/>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6"/>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7"/>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88"/>
      </w:r>
    </w:p>
    <w:p w14:paraId="5959C959" w14:textId="43FAFCF0"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lastRenderedPageBreak/>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90"/>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w:t>
      </w:r>
      <w:r w:rsidR="0038052E">
        <w:lastRenderedPageBreak/>
        <w:t>1884 г., 134,957 в 1886 г., 131,399 в 1897 г., 138,170 в 1899 г.</w:t>
      </w:r>
      <w:r w:rsidR="006063F5">
        <w:rPr>
          <w:rStyle w:val="FootnoteReference"/>
        </w:rPr>
        <w:footnoteReference w:id="91"/>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92"/>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93"/>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lastRenderedPageBreak/>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94"/>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lastRenderedPageBreak/>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95"/>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w:t>
      </w:r>
      <w:r w:rsidRPr="00EE112F">
        <w:lastRenderedPageBreak/>
        <w:t>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96"/>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r w:rsidRPr="007960A0">
        <w:rPr>
          <w:rFonts w:ascii="Courier New" w:hAnsi="Courier New" w:cs="Courier New"/>
          <w:sz w:val="20"/>
          <w:szCs w:val="20"/>
          <w:lang w:val="en-US"/>
        </w:rPr>
        <w:t>rtss</w:t>
      </w:r>
      <w:r w:rsidRPr="007B2E98">
        <w:rPr>
          <w:rFonts w:ascii="Courier New" w:hAnsi="Courier New" w:cs="Courier New"/>
          <w:sz w:val="20"/>
          <w:szCs w:val="20"/>
        </w:rPr>
        <w:t>.</w:t>
      </w:r>
      <w:r w:rsidRPr="007960A0">
        <w:rPr>
          <w:rFonts w:ascii="Courier New" w:hAnsi="Courier New" w:cs="Courier New"/>
          <w:sz w:val="20"/>
          <w:szCs w:val="20"/>
          <w:lang w:val="en-US"/>
        </w:rPr>
        <w:t>pre</w:t>
      </w:r>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r w:rsidRPr="007960A0">
        <w:rPr>
          <w:rFonts w:ascii="Courier New" w:hAnsi="Courier New" w:cs="Courier New"/>
          <w:sz w:val="20"/>
          <w:szCs w:val="20"/>
          <w:lang w:val="en-US"/>
        </w:rPr>
        <w:t>ShowAreaValues</w:t>
      </w:r>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7"/>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98"/>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9"/>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00"/>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0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02"/>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03"/>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04"/>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05"/>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6"/>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F20744"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7"/>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8"/>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09"/>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10"/>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11"/>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12"/>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13"/>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14"/>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4AE31630" w:rsidR="00721A33" w:rsidRDefault="00721A33" w:rsidP="00721A33">
      <w:pPr>
        <w:pStyle w:val="XNormal"/>
        <w:spacing w:line="240" w:lineRule="auto"/>
      </w:pPr>
      <w:r w:rsidRPr="00EE112F">
        <w:lastRenderedPageBreak/>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15"/>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6"/>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7"/>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8"/>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2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21"/>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54"/>
        <w:gridCol w:w="858"/>
        <w:gridCol w:w="1237"/>
        <w:gridCol w:w="360"/>
        <w:gridCol w:w="2855"/>
        <w:gridCol w:w="859"/>
        <w:gridCol w:w="1237"/>
      </w:tblGrid>
      <w:tr w:rsidR="00721A33" w:rsidRPr="00645FEE" w14:paraId="0E6ADFBF" w14:textId="77777777" w:rsidTr="00742340">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74234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0D47E21D" w14:textId="0190716E" w:rsidR="007D6761" w:rsidRDefault="007D6761" w:rsidP="00BA12BC">
      <w:pPr>
        <w:pStyle w:val="XNormal-0"/>
        <w:spacing w:before="120"/>
      </w:pPr>
      <w:r>
        <w:t>Упомянем другие делавшиеся оценки для численности населения Империи (без Финляндии) на начало 1914 года:</w:t>
      </w:r>
      <w:r w:rsidR="00186F49">
        <w:rPr>
          <w:rStyle w:val="FootnoteReference"/>
        </w:rPr>
        <w:footnoteReference w:id="122"/>
      </w:r>
    </w:p>
    <w:tbl>
      <w:tblPr>
        <w:tblStyle w:val="TableGrid"/>
        <w:tblW w:w="0" w:type="auto"/>
        <w:jc w:val="center"/>
        <w:tblLook w:val="04A0" w:firstRow="1" w:lastRow="0" w:firstColumn="1" w:lastColumn="0" w:noHBand="0" w:noVBand="1"/>
      </w:tblPr>
      <w:tblGrid>
        <w:gridCol w:w="5375"/>
        <w:gridCol w:w="1104"/>
      </w:tblGrid>
      <w:tr w:rsidR="00223528" w14:paraId="15E74F34" w14:textId="77777777" w:rsidTr="00611969">
        <w:trPr>
          <w:jc w:val="center"/>
        </w:trPr>
        <w:tc>
          <w:tcPr>
            <w:tcW w:w="0" w:type="auto"/>
            <w:shd w:val="clear" w:color="auto" w:fill="CCCCFF"/>
            <w:vAlign w:val="center"/>
          </w:tcPr>
          <w:p w14:paraId="69451E4A" w14:textId="2075A87F" w:rsidR="00223528" w:rsidRPr="001845D9" w:rsidRDefault="00223528" w:rsidP="00611969">
            <w:pPr>
              <w:pStyle w:val="XNormal-0"/>
              <w:spacing w:after="0"/>
              <w:jc w:val="center"/>
              <w:rPr>
                <w:b/>
                <w:bCs/>
              </w:rPr>
            </w:pPr>
            <w:r w:rsidRPr="001845D9">
              <w:rPr>
                <w:b/>
                <w:bCs/>
              </w:rPr>
              <w:t>Оценка</w:t>
            </w:r>
          </w:p>
        </w:tc>
        <w:tc>
          <w:tcPr>
            <w:tcW w:w="0" w:type="auto"/>
            <w:shd w:val="clear" w:color="auto" w:fill="CCCCFF"/>
            <w:vAlign w:val="center"/>
          </w:tcPr>
          <w:p w14:paraId="1BA7F824" w14:textId="351C5924" w:rsidR="00223528" w:rsidRPr="001845D9" w:rsidRDefault="00223528" w:rsidP="00611969">
            <w:pPr>
              <w:pStyle w:val="XNormal-0"/>
              <w:spacing w:after="0"/>
              <w:rPr>
                <w:b/>
                <w:bCs/>
              </w:rPr>
            </w:pPr>
            <w:r w:rsidRPr="001845D9">
              <w:rPr>
                <w:b/>
                <w:bCs/>
              </w:rPr>
              <w:t>тыс. чел.</w:t>
            </w:r>
          </w:p>
        </w:tc>
      </w:tr>
      <w:tr w:rsidR="00223528" w14:paraId="5396414E" w14:textId="77777777" w:rsidTr="001845D9">
        <w:trPr>
          <w:jc w:val="center"/>
        </w:trPr>
        <w:tc>
          <w:tcPr>
            <w:tcW w:w="0" w:type="auto"/>
            <w:vAlign w:val="center"/>
          </w:tcPr>
          <w:p w14:paraId="65D6345D" w14:textId="66CD7496" w:rsidR="00223528" w:rsidRDefault="00857567" w:rsidP="00611969">
            <w:pPr>
              <w:pStyle w:val="XNormal-0"/>
              <w:spacing w:after="0"/>
            </w:pPr>
            <w:r>
              <w:t>Н</w:t>
            </w:r>
            <w:r w:rsidR="00B62D88">
              <w:t>аша</w:t>
            </w:r>
          </w:p>
        </w:tc>
        <w:tc>
          <w:tcPr>
            <w:tcW w:w="0" w:type="auto"/>
            <w:vAlign w:val="center"/>
          </w:tcPr>
          <w:p w14:paraId="65A3AFA5" w14:textId="22B8DFBB" w:rsidR="00223528" w:rsidRDefault="00B62D88" w:rsidP="00611969">
            <w:pPr>
              <w:pStyle w:val="XNormal-0"/>
              <w:spacing w:after="0"/>
              <w:jc w:val="center"/>
            </w:pPr>
            <w:r w:rsidRPr="00B62D88">
              <w:t>166,593</w:t>
            </w:r>
          </w:p>
        </w:tc>
      </w:tr>
      <w:tr w:rsidR="00B62D88" w14:paraId="02FC4D89" w14:textId="77777777" w:rsidTr="001845D9">
        <w:trPr>
          <w:jc w:val="center"/>
        </w:trPr>
        <w:tc>
          <w:tcPr>
            <w:tcW w:w="0" w:type="auto"/>
            <w:vAlign w:val="center"/>
          </w:tcPr>
          <w:p w14:paraId="25CA849C" w14:textId="444EC457" w:rsidR="00B62D88" w:rsidRDefault="00B62D88" w:rsidP="00611969">
            <w:pPr>
              <w:pStyle w:val="XNormal-0"/>
              <w:spacing w:after="0"/>
            </w:pPr>
            <w:r w:rsidRPr="00BD0415">
              <w:t>ЦСК с поправкой С.Н. Прокоповича (91.16%)</w:t>
            </w:r>
          </w:p>
        </w:tc>
        <w:tc>
          <w:tcPr>
            <w:tcW w:w="0" w:type="auto"/>
            <w:vAlign w:val="center"/>
          </w:tcPr>
          <w:p w14:paraId="654E2C09" w14:textId="44BE9FD1" w:rsidR="00B62D88" w:rsidRDefault="00B62D88" w:rsidP="00611969">
            <w:pPr>
              <w:pStyle w:val="XNormal-0"/>
              <w:spacing w:after="0"/>
              <w:jc w:val="center"/>
            </w:pPr>
            <w:r w:rsidRPr="00B44ACD">
              <w:t>159,656</w:t>
            </w:r>
          </w:p>
        </w:tc>
      </w:tr>
      <w:tr w:rsidR="00B62D88" w14:paraId="2CC7254A" w14:textId="77777777" w:rsidTr="001845D9">
        <w:trPr>
          <w:jc w:val="center"/>
        </w:trPr>
        <w:tc>
          <w:tcPr>
            <w:tcW w:w="0" w:type="auto"/>
            <w:vAlign w:val="center"/>
          </w:tcPr>
          <w:p w14:paraId="46542A8C" w14:textId="1CCF0A7C" w:rsidR="00B62D88" w:rsidRDefault="00B62D88" w:rsidP="00611969">
            <w:pPr>
              <w:pStyle w:val="XNormal-0"/>
              <w:spacing w:after="0"/>
            </w:pPr>
            <w:r w:rsidRPr="00BD0415">
              <w:t>ЦСК с поправкой В. Михайловского (95.16%)</w:t>
            </w:r>
          </w:p>
        </w:tc>
        <w:tc>
          <w:tcPr>
            <w:tcW w:w="0" w:type="auto"/>
            <w:vAlign w:val="center"/>
          </w:tcPr>
          <w:p w14:paraId="25F11534" w14:textId="6005F2F6" w:rsidR="00B62D88" w:rsidRDefault="00B62D88" w:rsidP="00611969">
            <w:pPr>
              <w:pStyle w:val="XNormal-0"/>
              <w:spacing w:after="0"/>
              <w:jc w:val="center"/>
            </w:pPr>
            <w:r w:rsidRPr="00B44ACD">
              <w:t>166,661</w:t>
            </w:r>
          </w:p>
        </w:tc>
      </w:tr>
      <w:tr w:rsidR="00B62D88" w14:paraId="0D990875" w14:textId="77777777" w:rsidTr="001845D9">
        <w:trPr>
          <w:jc w:val="center"/>
        </w:trPr>
        <w:tc>
          <w:tcPr>
            <w:tcW w:w="0" w:type="auto"/>
            <w:vAlign w:val="center"/>
          </w:tcPr>
          <w:p w14:paraId="6EEE409A" w14:textId="716FAF59" w:rsidR="00B62D88" w:rsidRPr="003F7DE3" w:rsidRDefault="00B62D88" w:rsidP="00611969">
            <w:pPr>
              <w:pStyle w:val="XNormal-0"/>
              <w:spacing w:after="0"/>
            </w:pPr>
            <w:r w:rsidRPr="00BD0415">
              <w:t>Данные ЦСУ до 1930 г.</w:t>
            </w:r>
            <w:r w:rsidR="003F7DE3">
              <w:t>, с включением Хивы и Бухары</w:t>
            </w:r>
          </w:p>
        </w:tc>
        <w:tc>
          <w:tcPr>
            <w:tcW w:w="0" w:type="auto"/>
            <w:vAlign w:val="center"/>
          </w:tcPr>
          <w:p w14:paraId="4531410A" w14:textId="11FB5C0C" w:rsidR="00B62D88" w:rsidRPr="00B62D88" w:rsidRDefault="00B62D88" w:rsidP="00611969">
            <w:pPr>
              <w:pStyle w:val="XNormal-0"/>
              <w:spacing w:after="0"/>
              <w:jc w:val="center"/>
              <w:rPr>
                <w:lang w:val="en-US"/>
              </w:rPr>
            </w:pPr>
            <w:r>
              <w:t>166</w:t>
            </w:r>
            <w:r>
              <w:rPr>
                <w:lang w:val="en-US"/>
              </w:rPr>
              <w:t>,401</w:t>
            </w:r>
          </w:p>
        </w:tc>
      </w:tr>
      <w:tr w:rsidR="00B62D88" w14:paraId="03FEC4A2" w14:textId="77777777" w:rsidTr="001845D9">
        <w:trPr>
          <w:jc w:val="center"/>
        </w:trPr>
        <w:tc>
          <w:tcPr>
            <w:tcW w:w="0" w:type="auto"/>
            <w:vAlign w:val="center"/>
          </w:tcPr>
          <w:p w14:paraId="42E63297" w14:textId="0B35904D" w:rsidR="00B62D88" w:rsidRDefault="00B62D88" w:rsidP="00611969">
            <w:pPr>
              <w:pStyle w:val="XNormal-0"/>
              <w:spacing w:after="0"/>
            </w:pPr>
            <w:r w:rsidRPr="00BD0415">
              <w:t>Исчисление А. Лосицкого</w:t>
            </w:r>
          </w:p>
        </w:tc>
        <w:tc>
          <w:tcPr>
            <w:tcW w:w="0" w:type="auto"/>
            <w:vAlign w:val="center"/>
          </w:tcPr>
          <w:p w14:paraId="142FACA4" w14:textId="3366E2A5" w:rsidR="00B62D88" w:rsidRDefault="00B62D88" w:rsidP="00611969">
            <w:pPr>
              <w:pStyle w:val="XNormal-0"/>
              <w:spacing w:after="0"/>
              <w:jc w:val="center"/>
            </w:pPr>
            <w:r w:rsidRPr="00B44ACD">
              <w:t>163,039</w:t>
            </w:r>
          </w:p>
        </w:tc>
      </w:tr>
      <w:tr w:rsidR="00B62D88" w14:paraId="24568F22" w14:textId="77777777" w:rsidTr="001845D9">
        <w:trPr>
          <w:jc w:val="center"/>
        </w:trPr>
        <w:tc>
          <w:tcPr>
            <w:tcW w:w="0" w:type="auto"/>
            <w:vAlign w:val="center"/>
          </w:tcPr>
          <w:p w14:paraId="5FCA1F0A" w14:textId="20ED8DC0" w:rsidR="00B62D88" w:rsidRDefault="00B62D88" w:rsidP="00611969">
            <w:pPr>
              <w:pStyle w:val="XNormal-0"/>
              <w:spacing w:after="0"/>
            </w:pPr>
            <w:r w:rsidRPr="00BD0415">
              <w:t>Исчисление Б. Гухмана, принятое Госпланом СССР</w:t>
            </w:r>
          </w:p>
        </w:tc>
        <w:tc>
          <w:tcPr>
            <w:tcW w:w="0" w:type="auto"/>
            <w:vAlign w:val="center"/>
          </w:tcPr>
          <w:p w14:paraId="6815B891" w14:textId="0D1190C9" w:rsidR="00B62D88" w:rsidRDefault="00B62D88" w:rsidP="00611969">
            <w:pPr>
              <w:pStyle w:val="XNormal-0"/>
              <w:spacing w:after="0"/>
              <w:jc w:val="center"/>
            </w:pPr>
            <w:r w:rsidRPr="00B44ACD">
              <w:t>167,500</w:t>
            </w:r>
          </w:p>
        </w:tc>
      </w:tr>
    </w:tbl>
    <w:p w14:paraId="776BF64F" w14:textId="3DD0C5FA" w:rsidR="00721A33" w:rsidRDefault="00721A33" w:rsidP="00BA12BC">
      <w:pPr>
        <w:pStyle w:val="XNormal-0"/>
        <w:spacing w:before="120"/>
      </w:pPr>
      <w:r w:rsidRPr="00F971AA">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4C6FAF">
      <w:pPr>
        <w:pStyle w:val="XNormal-0"/>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lastRenderedPageBreak/>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23"/>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24"/>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25"/>
      </w:r>
      <w:r w:rsidR="00500E20">
        <w:t xml:space="preserve"> </w:t>
      </w:r>
    </w:p>
    <w:p w14:paraId="18CA06D2" w14:textId="5016A561"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26"/>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F2074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lastRenderedPageBreak/>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7"/>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57AD254E" w14:textId="1414DE56" w:rsidR="00D53858" w:rsidRPr="00823D34" w:rsidRDefault="00D53858" w:rsidP="00797F02">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823D34">
      <w:pPr>
        <w:pStyle w:val="ListParagraph"/>
        <w:numPr>
          <w:ilvl w:val="0"/>
          <w:numId w:val="52"/>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823D34">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823D34">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w:t>
      </w:r>
      <w:r w:rsidRPr="00823D34">
        <w:rPr>
          <w:rFonts w:ascii="Times New Roman" w:eastAsia="Times New Roman" w:hAnsi="Times New Roman" w:cs="Times New Roman"/>
          <w:lang w:eastAsia="ru-RU"/>
        </w:rPr>
        <w:lastRenderedPageBreak/>
        <w:t>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954D53">
      <w:pPr>
        <w:pStyle w:val="ListParagraph"/>
        <w:numPr>
          <w:ilvl w:val="0"/>
          <w:numId w:val="53"/>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954D53">
      <w:pPr>
        <w:pStyle w:val="ListParagraph"/>
        <w:numPr>
          <w:ilvl w:val="0"/>
          <w:numId w:val="54"/>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823D34">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823D34">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5D3DE2">
      <w:pPr>
        <w:pStyle w:val="ListParagraph"/>
        <w:numPr>
          <w:ilvl w:val="1"/>
          <w:numId w:val="54"/>
        </w:numPr>
        <w:spacing w:before="100" w:beforeAutospacing="1" w:after="6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5D3DE2">
      <w:pPr>
        <w:pStyle w:val="ListParagraph"/>
        <w:numPr>
          <w:ilvl w:val="1"/>
          <w:numId w:val="54"/>
        </w:numPr>
        <w:spacing w:before="100" w:beforeAutospacing="1" w:after="6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4D62BC">
      <w:pPr>
        <w:pStyle w:val="ListParagraph"/>
        <w:numPr>
          <w:ilvl w:val="1"/>
          <w:numId w:val="54"/>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4D62BC">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4D62BC">
      <w:pPr>
        <w:spacing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327358">
      <w:pPr>
        <w:pStyle w:val="XNormal-0"/>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lastRenderedPageBreak/>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5D3DE2">
      <w:pPr>
        <w:pStyle w:val="XNormal-0"/>
        <w:numPr>
          <w:ilvl w:val="0"/>
          <w:numId w:val="55"/>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5D3DE2">
      <w:pPr>
        <w:pStyle w:val="XNormal-0"/>
        <w:numPr>
          <w:ilvl w:val="0"/>
          <w:numId w:val="55"/>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5D3DE2">
      <w:pPr>
        <w:pStyle w:val="XNormal-0"/>
        <w:numPr>
          <w:ilvl w:val="0"/>
          <w:numId w:val="55"/>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1D302E9D" w14:textId="023A4B8F" w:rsidR="00823D34" w:rsidRPr="00D36E01"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r w:rsidR="00823D34">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8"/>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9"/>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EF08E7">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3DD0100F"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D43E38">
        <w:t>возможно</w:t>
      </w:r>
      <w:r>
        <w:t>, сына В.М. Симчеры), результаты которого опубликованы в "Вопросах статистики" за 2001 год</w:t>
      </w:r>
      <w:r w:rsidR="009B3553">
        <w:t>,</w:t>
      </w:r>
      <w:r>
        <w:rPr>
          <w:rStyle w:val="FootnoteReference"/>
        </w:rPr>
        <w:footnoteReference w:id="130"/>
      </w:r>
      <w:r w:rsidR="009B3553">
        <w:t xml:space="preserve"> а тремя годами ранее величины этого исчисления за несколько отдельных лет появились в сборнике Росстата "Население России за 100 лет".</w:t>
      </w:r>
      <w:r w:rsidR="00D43E38">
        <w:rPr>
          <w:rStyle w:val="FootnoteReference"/>
        </w:rPr>
        <w:footnoteReference w:id="131"/>
      </w:r>
      <w:r w:rsidR="00F57064">
        <w:t xml:space="preserve"> </w:t>
      </w:r>
    </w:p>
    <w:p w14:paraId="0E84E036" w14:textId="69493CBF"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ту попытку, к сожалению, нельзя признать удачной</w:t>
      </w:r>
      <w:r w:rsidR="0031179B">
        <w:t>.</w:t>
      </w:r>
    </w:p>
    <w:p w14:paraId="0F6B3638" w14:textId="77777777" w:rsidR="00B90551" w:rsidRDefault="0031179B" w:rsidP="007C5C00">
      <w:pPr>
        <w:pStyle w:val="XNormal"/>
        <w:spacing w:line="240" w:lineRule="auto"/>
      </w:pPr>
      <w:r>
        <w:t xml:space="preserve">При </w:t>
      </w:r>
      <w:r w:rsidR="00D97D40">
        <w:t xml:space="preserve">внимательном </w:t>
      </w:r>
      <w:r>
        <w:t xml:space="preserve">рассмотрении исчисление Симчеры </w:t>
      </w:r>
      <w:r w:rsidR="00D97D40">
        <w:t xml:space="preserve">оказывается </w:t>
      </w:r>
      <w:r>
        <w:t>линейн</w:t>
      </w:r>
      <w:r w:rsidR="00D97D40">
        <w:t>ой</w:t>
      </w:r>
      <w:r>
        <w:t xml:space="preserve"> (даже не экспоненциальн</w:t>
      </w:r>
      <w:r w:rsidR="00D97D40">
        <w:t>ой</w:t>
      </w:r>
      <w:r>
        <w:t>) интерполяци</w:t>
      </w:r>
      <w:r w:rsidR="00D97D40">
        <w:t>ей</w:t>
      </w:r>
      <w:r>
        <w:t xml:space="preserve"> между годами </w:t>
      </w:r>
      <w:r w:rsidRPr="0031179B">
        <w:t xml:space="preserve">1900 </w:t>
      </w:r>
      <w:r w:rsidR="00963890">
        <w:t>–</w:t>
      </w:r>
      <w:r w:rsidRPr="0031179B">
        <w:t xml:space="preserve"> 1914 </w:t>
      </w:r>
      <w:r w:rsidR="00963890">
        <w:t>–</w:t>
      </w:r>
      <w:r w:rsidRPr="0031179B">
        <w:t xml:space="preserve"> 1917 </w:t>
      </w:r>
      <w:r w:rsidR="00963890">
        <w:t>–</w:t>
      </w:r>
      <w:r w:rsidRPr="0031179B">
        <w:t xml:space="preserve"> 1920 </w:t>
      </w:r>
      <w:r w:rsidR="00963890">
        <w:t>–</w:t>
      </w:r>
      <w:r w:rsidRPr="0031179B">
        <w:t xml:space="preserve"> 1923 </w:t>
      </w:r>
      <w:r w:rsidR="00963890">
        <w:t>–</w:t>
      </w:r>
      <w:r w:rsidRPr="0031179B">
        <w:t xml:space="preserve"> 1926 </w:t>
      </w:r>
      <w:r w:rsidR="00963890">
        <w:t>–</w:t>
      </w:r>
      <w:r w:rsidRPr="0031179B">
        <w:t xml:space="preserve"> 1939/1940 </w:t>
      </w:r>
      <w:r w:rsidR="00963890">
        <w:t>–</w:t>
      </w:r>
      <w:r w:rsidRPr="0031179B">
        <w:t xml:space="preserve"> 1950 </w:t>
      </w:r>
      <w:r w:rsidR="00963890">
        <w:t>–</w:t>
      </w:r>
      <w:r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1941 года составляет 1.8 млн. чел. (поскольку в силу интерполяционного характера расчёта потери "начались" не с июня 1941, а с января 1940 года), на начало</w:t>
      </w:r>
      <w:r w:rsidR="007D63D8">
        <w:br/>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557C740E" w:rsidR="00655FC2" w:rsidRDefault="000230D7" w:rsidP="007C5C00">
      <w:pPr>
        <w:pStyle w:val="XNormal"/>
        <w:spacing w:line="240" w:lineRule="auto"/>
      </w:pPr>
      <w:r>
        <w:t xml:space="preserve">Происхождение значений для выбранных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AA4E40">
        <w:t>но источники для остальных точек остаются неизвестными.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4082C985"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Для периода 1900-1914 годов он идёт с превышением над нашим исчислением на 550 тыс. – 1 млн. чел., затем в 1915 году резко загибается вниз</w:t>
      </w:r>
      <w:r w:rsidR="008C6A31">
        <w:t xml:space="preserve"> (и становится ниже нашей оценки на 570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1"/>
        <w:gridCol w:w="1383"/>
        <w:gridCol w:w="1250"/>
        <w:gridCol w:w="958"/>
        <w:gridCol w:w="108"/>
        <w:gridCol w:w="1140"/>
        <w:gridCol w:w="1382"/>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1"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E62D9B" w:rsidRPr="00FE6508" w14:paraId="5B94E220"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269B74B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06FB114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114,063,702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7958477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49DEE0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33.1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6F9821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0A0FFB5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2,016,104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26E6559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9C0812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18709B1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D1BE42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116,079,806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78BF66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313644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3ED7B19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03B484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2,189,892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2D78358C"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1E223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8E80B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044B16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118,269,698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6941C3C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0847473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13777A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6888855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1,878,694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7020BAC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3D973DC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2BFAF43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474E50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120,148,392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54A56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41B5C3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69D621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26B9E81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2,179,149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79EE96C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D1F6065"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C70D1F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23511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122,327,541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2E0911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782B269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556A0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45BBD3A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2,230,877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066FAE6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897DB4"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6BB1A16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10866F4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124,558,418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7C312C3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23017B2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2A464F7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53F36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2,065,644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042D4FE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01BA1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241D314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38F4252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126,624,062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73D3D6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15EDE40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1BE88C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18.0</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4DE98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2,287,776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65CCEA96"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A4549F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07930C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1AEA828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128,911,838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1AA961E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433CF6B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1F6195B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5D6186C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2,379,432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BE29CB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956C9C"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159C32B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1CDF2E5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131,291,270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66DF37E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CF912E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7311C4A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3645B1B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2,371,519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3A011B9F"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0A6BF1FA" w:rsidR="00E62D9B" w:rsidRPr="00FE6508" w:rsidRDefault="00526817" w:rsidP="00E62D9B">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30.0</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E62D9B" w:rsidRPr="000444E2"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Pr>
                <w:rFonts w:ascii="Times New Roman" w:eastAsia="Times New Roman" w:hAnsi="Times New Roman" w:cs="Times New Roman"/>
                <w:sz w:val="20"/>
                <w:szCs w:val="20"/>
                <w:lang w:val="en-US" w:eastAsia="ru-RU"/>
              </w:rPr>
              <w:t>8</w:t>
            </w:r>
          </w:p>
        </w:tc>
      </w:tr>
      <w:tr w:rsidR="00E62D9B" w:rsidRPr="00FE6508" w14:paraId="6CF4CBAA"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B03055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3988BDD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133,662,789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B7B1B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071C680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D8B29D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1661150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1,777,290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7D3F835B"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31.</w:t>
            </w:r>
            <w:r w:rsidR="00526817">
              <w:rPr>
                <w:rFonts w:ascii="Times New Roman" w:eastAsia="Times New Roman" w:hAnsi="Times New Roman" w:cs="Times New Roman"/>
                <w:sz w:val="20"/>
                <w:szCs w:val="20"/>
                <w:lang w:val="en-US" w:eastAsia="ru-RU"/>
              </w:rPr>
              <w:t>6</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13.</w:t>
            </w:r>
            <w:r w:rsidR="00526817">
              <w:rPr>
                <w:rFonts w:ascii="Times New Roman" w:eastAsia="Times New Roman" w:hAnsi="Times New Roman" w:cs="Times New Roman"/>
                <w:sz w:val="20"/>
                <w:szCs w:val="20"/>
                <w:lang w:val="en-US" w:eastAsia="ru-RU"/>
              </w:rPr>
              <w:t>9</w:t>
            </w:r>
          </w:p>
        </w:tc>
      </w:tr>
      <w:tr w:rsidR="00E62D9B" w:rsidRPr="00FE6508" w14:paraId="7CA57D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5CCAAD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48AC90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135,440,079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BBF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2EA3A4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6BF5AA8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3F1DA77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2,247,685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0FF5C860"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A6A655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0B173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5C30D6D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137,687,764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3FCA88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71EF234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6FBD573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5F017D2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2,597,907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5DEBCB2E"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1A6C57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B910D3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76FF0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140,285,671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0F96F5A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79D6266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29.3</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775F52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1FEDA2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2,381,780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28E6939D"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D1FAF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FAC0B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4236552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142,667,451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381B6E8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3A050A2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17699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75D20D1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2,255,582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2FBCB78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51E01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206140E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7A5ADC7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144,923,033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3568E25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5A8A1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648DC8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79FF45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2,058,190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0B79CE1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8B8DE11"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E98AFC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5719029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146,981,223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7FB6B7F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313883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4053BEA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2A65E63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2,717,308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3D69583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878955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356445B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8CAEAD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149,698,531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29127E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D3B80D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625E247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1560C3C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2,694,256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6F7E5932"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E651FC6"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35EA264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5429DC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152,392,787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06B4BC5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6BBB987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1A5EC0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4B194B0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2,546,459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C3294C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47949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114069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1560D4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154,939,246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E62D9B" w:rsidRPr="00E62D9B" w:rsidRDefault="00E62D9B" w:rsidP="00E62D9B">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CE7BF6" w14:paraId="2DA2FC17"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0B96CCE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1896-1913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2BF42A0B" w:rsidR="00E62D9B" w:rsidRPr="00E62D9B" w:rsidRDefault="00E62D9B" w:rsidP="00E62D9B">
            <w:pPr>
              <w:spacing w:after="0" w:line="240" w:lineRule="auto"/>
              <w:jc w:val="center"/>
              <w:rPr>
                <w:rFonts w:ascii="Times New Roman" w:hAnsi="Times New Roman" w:cs="Times New Roman"/>
                <w:b/>
                <w:bCs/>
                <w:color w:val="000000"/>
              </w:rPr>
            </w:pPr>
            <w:r w:rsidRPr="00E62D9B">
              <w:rPr>
                <w:rFonts w:ascii="Times New Roman" w:hAnsi="Times New Roman" w:cs="Times New Roman"/>
                <w:b/>
                <w:bCs/>
                <w:color w:val="00000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2F10E24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47.9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5D91FA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30.6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F6D16A3"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C87241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40,875,544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CDBC59D" w:rsidR="00E62D9B" w:rsidRPr="00E62D9B" w:rsidRDefault="00E62D9B" w:rsidP="00E62D9B">
            <w:pPr>
              <w:spacing w:after="0" w:line="240" w:lineRule="auto"/>
              <w:jc w:val="right"/>
              <w:rPr>
                <w:rFonts w:ascii="Times New Roman" w:eastAsia="Times New Roman" w:hAnsi="Times New Roman" w:cs="Times New Roman"/>
                <w:b/>
                <w:bCs/>
                <w:lang w:eastAsia="ru-RU"/>
              </w:rPr>
            </w:pPr>
            <w:r w:rsidRPr="00E62D9B">
              <w:rPr>
                <w:rFonts w:ascii="Times New Roman" w:hAnsi="Times New Roman" w:cs="Times New Roman"/>
                <w:b/>
                <w:bCs/>
                <w:color w:val="00000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r>
    </w:tbl>
    <w:p w14:paraId="5C05CDDA" w14:textId="30825236" w:rsidR="00EE112F" w:rsidRPr="00EE112F" w:rsidRDefault="00EE112F" w:rsidP="00F24D1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C71C9" w:rsidRPr="00B257B7">
        <w:rPr>
          <w:rFonts w:ascii="Times New Roman" w:eastAsia="Times New Roman" w:hAnsi="Times New Roman" w:cs="Times New Roman"/>
          <w:sz w:val="20"/>
          <w:szCs w:val="20"/>
          <w:lang w:eastAsia="ru-RU"/>
        </w:rPr>
        <w:t>4</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01427482" w14:textId="6D7C58EB" w:rsidR="00376C0D"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p>
    <w:p w14:paraId="65B704ED" w14:textId="04B079EF" w:rsidR="00EE112F" w:rsidRPr="00EE112F" w:rsidRDefault="00EE112F" w:rsidP="002415F3">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1909D0" w:rsidRPr="00D43FB2" w14:paraId="22A0043F" w14:textId="32D0434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DDC0E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3E04E64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115,068,810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4BFE2BF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6CA15CF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1540A9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6CB1F99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75A95B23" w14:textId="0D775EB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6ACD95A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098777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117,171,341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3A9DC50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1305E31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2B57395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4C3F27E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6FE6D4A2" w14:textId="6AB04AB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1D3C209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0A26058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119,206,578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3160236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67426FA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0625209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595F6EA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5FCA65F0" w14:textId="6E53974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34737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2F3C20C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121,234,702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5047C0D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12030EC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9F530A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1E5834C9"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2A62F63" w14:textId="7F9749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5D4B16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5B9B104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123,439,620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6B68CBC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0C70F52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2CDE5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7FF0952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1C69C19" w14:textId="2876284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98207E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37CA753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125,588,409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09A0D8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04EBF0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2725754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310394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1F73E013" w14:textId="2513166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E8A90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79FF788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127,764,536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4540ED7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3BA588E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86F5A8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02EFAA3C"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072FBA95" w14:textId="6500697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D6627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0AC208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130,097,927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5ECB7C8"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39E49AE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0B2BEC9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2F204FA6"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54B754DE" w14:textId="02940C1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58E6A63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0E1AB9E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132,473,492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EE0F3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22C450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A3F76E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6FC0EEC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ECE0D65" w14:textId="46C594B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38C5A6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4E3B2D2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134,549,478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06D3CE3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28FA724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2727993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352EB1F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0432333" w14:textId="2E83120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0E85CC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59FAC51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136,560,839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2449630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153BF1E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681D2D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4262826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93.5</w:t>
            </w:r>
          </w:p>
        </w:tc>
      </w:tr>
      <w:tr w:rsidR="001909D0" w:rsidRPr="00D43FB2" w14:paraId="3E3BE788" w14:textId="36FDAB95"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61567CC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09541CE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138,982,671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5241AF4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45F9C8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264048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320DFF5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93.4</w:t>
            </w:r>
          </w:p>
        </w:tc>
      </w:tr>
      <w:tr w:rsidR="001909D0" w:rsidRPr="00D43FB2" w14:paraId="38D683FA" w14:textId="3A98862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07EB711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0AFC63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141,473,219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B10CA9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6A4BC5F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28DBE12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1659CFD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93.2</w:t>
            </w:r>
          </w:p>
        </w:tc>
      </w:tr>
      <w:tr w:rsidR="001909D0" w:rsidRPr="00D43FB2" w14:paraId="415FCC65" w14:textId="729F1804"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50DD9A2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000AE1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143,792,294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58446F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C7D07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1A08CC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5E98B47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93.1</w:t>
            </w:r>
          </w:p>
        </w:tc>
      </w:tr>
      <w:tr w:rsidR="001909D0" w:rsidRPr="00D43FB2" w14:paraId="05724E34" w14:textId="5048E1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2F155D0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1E4844F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145,949,709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339CCE5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612493C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642DAB5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4713F523"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93.0</w:t>
            </w:r>
          </w:p>
        </w:tc>
      </w:tr>
      <w:tr w:rsidR="001909D0" w:rsidRPr="00D43FB2" w14:paraId="1178685A" w14:textId="026D4D3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683663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611A180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148,335,729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5DB6838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18B1D0A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63164A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5FEECB7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61708DEC" w14:textId="7000A1C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0BC9B6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86F4FB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151,041,654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D24B34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547A69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42B3FE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0E26824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567E404F" w14:textId="71F546D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AF82AE9"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33A7C182"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153,662,500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991687F"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3652CEB"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0E83BC37"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ED83B22" w:rsidR="001909D0" w:rsidRPr="001909D0" w:rsidRDefault="001909D0" w:rsidP="001909D0">
            <w:pPr>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92.8</w:t>
            </w:r>
          </w:p>
        </w:tc>
      </w:tr>
      <w:tr w:rsidR="001909D0" w:rsidRPr="00D43FB2" w14:paraId="6788A068" w14:textId="1EA725C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4BC05C33"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2187C38B"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7D12FB74"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70CC5268"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489DC465"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67843DA4" w:rsidR="001909D0" w:rsidRPr="001909D0" w:rsidRDefault="001909D0" w:rsidP="001909D0">
            <w:pPr>
              <w:spacing w:after="0" w:line="240" w:lineRule="auto"/>
              <w:jc w:val="center"/>
              <w:rPr>
                <w:rFonts w:ascii="Times New Roman" w:hAnsi="Times New Roman" w:cs="Times New Roman"/>
                <w:b/>
                <w:bCs/>
                <w:color w:val="000000"/>
              </w:rPr>
            </w:pPr>
            <w:r w:rsidRPr="001909D0">
              <w:rPr>
                <w:rFonts w:ascii="Times New Roman" w:hAnsi="Times New Roman" w:cs="Times New Roman"/>
                <w:b/>
                <w:bCs/>
                <w:color w:val="000000"/>
              </w:rPr>
              <w:t>93.4</w:t>
            </w:r>
          </w:p>
        </w:tc>
      </w:tr>
    </w:tbl>
    <w:p w14:paraId="7CE1610F" w14:textId="77777777" w:rsidR="00EE112F" w:rsidRPr="00EE112F" w:rsidRDefault="00F20744"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1913269E"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w:t>
      </w:r>
      <w:r w:rsidRPr="00EE112F">
        <w:lastRenderedPageBreak/>
        <w:t>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29F924E" w:rsidR="00EE112F" w:rsidRPr="00EE112F" w:rsidRDefault="00EE112F" w:rsidP="001A0041">
      <w:pPr>
        <w:pStyle w:val="XNormal-0"/>
        <w:spacing w:after="120"/>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D717F9">
      <w:pPr>
        <w:pStyle w:val="XNormal-0"/>
        <w:keepNext/>
        <w:spacing w:after="180"/>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43D53EA" w:rsidR="00EE112F" w:rsidRPr="00EE112F" w:rsidRDefault="00EE112F" w:rsidP="000202A7">
      <w:pPr>
        <w:pStyle w:val="XNormal-0"/>
        <w:keepNext/>
        <w:spacing w:after="180"/>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     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32"/>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33"/>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34"/>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35"/>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36"/>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37"/>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38"/>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39"/>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4A08DB51" w:rsidR="00032CCD"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40"/>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41"/>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42"/>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43"/>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44"/>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45"/>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46"/>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47"/>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48"/>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49"/>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50"/>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51"/>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52"/>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53"/>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54"/>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55"/>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56"/>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57"/>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58"/>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59"/>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60"/>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61"/>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62"/>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63"/>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64"/>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65"/>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66"/>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67"/>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68"/>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69"/>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70"/>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71"/>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72"/>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6B856DBF"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bookmarkStart w:id="14" w:name="_GoBack"/>
      <w:bookmarkEnd w:id="14"/>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727B1685" w:rsidR="00AF0EE6" w:rsidRPr="00D5385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p>
    <w:p w14:paraId="771BEFF6" w14:textId="3C9E68F0" w:rsidR="0013478A" w:rsidRPr="00D53858"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77777777" w:rsidR="002C339C" w:rsidRPr="007F5FF2" w:rsidRDefault="002C339C" w:rsidP="00121E3B">
      <w:pPr>
        <w:pStyle w:val="XNormal"/>
      </w:pPr>
    </w:p>
    <w:sectPr w:rsidR="002C339C" w:rsidRPr="007F5FF2"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9602410" w14:textId="77777777" w:rsidR="00881266" w:rsidRDefault="00881266" w:rsidP="009659E2">
      <w:pPr>
        <w:spacing w:after="0" w:line="240" w:lineRule="auto"/>
      </w:pPr>
      <w:r>
        <w:separator/>
      </w:r>
    </w:p>
  </w:endnote>
  <w:endnote w:type="continuationSeparator" w:id="0">
    <w:p w14:paraId="36451D67" w14:textId="77777777" w:rsidR="00881266" w:rsidRDefault="00881266"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F20744" w:rsidRDefault="00F20744">
    <w:pPr>
      <w:pStyle w:val="Footer"/>
      <w:jc w:val="center"/>
    </w:pPr>
  </w:p>
  <w:p w14:paraId="330693B7" w14:textId="77777777" w:rsidR="00F20744" w:rsidRDefault="00F207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F20744" w:rsidRDefault="00F2074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F20744" w:rsidRDefault="00F207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F20744" w:rsidRDefault="00F2074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F20744" w:rsidRDefault="00F2074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7745640" w14:textId="77777777" w:rsidR="00881266" w:rsidRDefault="00881266" w:rsidP="009659E2">
      <w:pPr>
        <w:spacing w:after="0" w:line="240" w:lineRule="auto"/>
      </w:pPr>
      <w:r>
        <w:separator/>
      </w:r>
    </w:p>
  </w:footnote>
  <w:footnote w:type="continuationSeparator" w:id="0">
    <w:p w14:paraId="3956A634" w14:textId="77777777" w:rsidR="00881266" w:rsidRDefault="00881266" w:rsidP="009659E2">
      <w:pPr>
        <w:spacing w:after="0" w:line="240" w:lineRule="auto"/>
      </w:pPr>
      <w:r>
        <w:continuationSeparator/>
      </w:r>
    </w:p>
  </w:footnote>
  <w:footnote w:id="1">
    <w:p w14:paraId="35021388" w14:textId="77777777" w:rsidR="00F20744" w:rsidRPr="007D0F6D" w:rsidRDefault="00F20744"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F20744" w:rsidRPr="00723870" w:rsidRDefault="00F20744">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F20744" w:rsidRDefault="00F20744">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F20744" w:rsidRPr="005809A7" w:rsidRDefault="00F20744">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F20744" w:rsidRPr="001F1B55" w:rsidRDefault="00F20744">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F20744" w:rsidRDefault="00F20744">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F20744" w:rsidRDefault="00F20744">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F20744" w:rsidRDefault="00F20744">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F20744" w:rsidRPr="005D69EB" w:rsidRDefault="00F20744">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FC6047" w:rsidRPr="00FC6047" w:rsidRDefault="00FC6047">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924DFE" w:rsidRDefault="00924DFE">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1D20B6" w:rsidRPr="001D20B6" w:rsidRDefault="001D20B6">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r w:rsidRPr="001D20B6">
        <w:t>.</w:t>
      </w:r>
    </w:p>
  </w:footnote>
  <w:footnote w:id="13">
    <w:p w14:paraId="21392F0E" w14:textId="77777777" w:rsidR="00F20744" w:rsidRPr="007D47C2" w:rsidRDefault="00F20744">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F20744" w:rsidRPr="00A64334" w:rsidRDefault="00F20744">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F20744" w:rsidRPr="00141FFE" w:rsidRDefault="00F20744">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F20744" w:rsidRPr="00893B19" w:rsidRDefault="00F20744">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F20744" w:rsidRPr="008E630A" w:rsidRDefault="00F20744">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D285CE1" w14:textId="185DCDB4" w:rsidR="00F20744" w:rsidRPr="00DB5588" w:rsidRDefault="00F20744">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9">
    <w:p w14:paraId="607FD3C4" w14:textId="77777777" w:rsidR="00F20744" w:rsidRPr="00EC5126" w:rsidRDefault="00F20744">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0">
    <w:p w14:paraId="22EBF09A" w14:textId="77777777" w:rsidR="00F20744" w:rsidRPr="00827023" w:rsidRDefault="00F20744">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1">
    <w:p w14:paraId="507A1B16" w14:textId="77777777" w:rsidR="00F20744" w:rsidRPr="00827023" w:rsidRDefault="00F20744">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22">
    <w:p w14:paraId="776DFE58" w14:textId="77777777" w:rsidR="00F20744" w:rsidRPr="005D60F7" w:rsidRDefault="00F20744">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23">
    <w:p w14:paraId="51C370A0" w14:textId="77777777" w:rsidR="00F20744" w:rsidRPr="00E92785" w:rsidRDefault="00F20744">
      <w:pPr>
        <w:pStyle w:val="FootnoteText"/>
      </w:pPr>
      <w:r>
        <w:rPr>
          <w:rStyle w:val="FootnoteReference"/>
        </w:rPr>
        <w:footnoteRef/>
      </w:r>
      <w:r>
        <w:t xml:space="preserve"> </w:t>
      </w:r>
      <w:r w:rsidRPr="009C438D">
        <w:t>Кабузан, стр. 196-197, 200; доп. см. Осинский, стр. 25-26</w:t>
      </w:r>
      <w:r w:rsidRPr="00E92785">
        <w:t>.</w:t>
      </w:r>
    </w:p>
  </w:footnote>
  <w:footnote w:id="24">
    <w:p w14:paraId="51C4914D" w14:textId="77777777" w:rsidR="00F20744" w:rsidRPr="00DB5588" w:rsidRDefault="00F20744">
      <w:pPr>
        <w:pStyle w:val="FootnoteText"/>
      </w:pPr>
      <w:r>
        <w:rPr>
          <w:rStyle w:val="FootnoteReference"/>
        </w:rPr>
        <w:footnoteRef/>
      </w:r>
      <w:r>
        <w:t xml:space="preserve"> </w:t>
      </w:r>
      <w:r w:rsidRPr="00334C5A">
        <w:t>Кабузан стр. 313; NBER стр. 130</w:t>
      </w:r>
      <w:r w:rsidRPr="00DB5588">
        <w:t>.</w:t>
      </w:r>
    </w:p>
  </w:footnote>
  <w:footnote w:id="25">
    <w:p w14:paraId="7D071561" w14:textId="77777777" w:rsidR="00F20744" w:rsidRPr="00DB5588" w:rsidRDefault="00F20744">
      <w:pPr>
        <w:pStyle w:val="FootnoteText"/>
      </w:pPr>
      <w:r>
        <w:rPr>
          <w:rStyle w:val="FootnoteReference"/>
        </w:rPr>
        <w:footnoteRef/>
      </w:r>
      <w:r>
        <w:t xml:space="preserve"> </w:t>
      </w:r>
      <w:r w:rsidRPr="000C3431">
        <w:t>NBER:130</w:t>
      </w:r>
      <w:r w:rsidRPr="00DB5588">
        <w:t>.</w:t>
      </w:r>
    </w:p>
  </w:footnote>
  <w:footnote w:id="26">
    <w:p w14:paraId="13CC2559" w14:textId="77777777" w:rsidR="00F20744" w:rsidRPr="00783072" w:rsidRDefault="00F20744">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7">
    <w:p w14:paraId="19C18B98" w14:textId="77777777" w:rsidR="00F20744" w:rsidRPr="00DB5588" w:rsidRDefault="00F20744">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8">
    <w:p w14:paraId="31150BE7" w14:textId="77777777" w:rsidR="00F20744" w:rsidRPr="00373E6B" w:rsidRDefault="00F20744"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9">
    <w:p w14:paraId="0F7673EA" w14:textId="77777777" w:rsidR="00F20744" w:rsidRPr="00DF004D" w:rsidRDefault="00F20744">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30">
    <w:p w14:paraId="4E498710" w14:textId="77777777" w:rsidR="00F20744" w:rsidRPr="00DE2904" w:rsidRDefault="00F20744">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31">
    <w:p w14:paraId="75CF4D59" w14:textId="77777777" w:rsidR="00F20744" w:rsidRPr="00903B87" w:rsidRDefault="00F20744">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32">
    <w:p w14:paraId="2CD735B0" w14:textId="77777777" w:rsidR="00F20744" w:rsidRPr="00EF3DDB" w:rsidRDefault="00F20744">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33">
    <w:p w14:paraId="57335935" w14:textId="77777777" w:rsidR="00F20744" w:rsidRDefault="00F20744">
      <w:pPr>
        <w:pStyle w:val="FootnoteText"/>
      </w:pPr>
      <w:r>
        <w:rPr>
          <w:rStyle w:val="FootnoteReference"/>
        </w:rPr>
        <w:footnoteRef/>
      </w:r>
      <w:r>
        <w:t xml:space="preserve"> </w:t>
      </w:r>
      <w:r w:rsidRPr="00A070B8">
        <w:t>Осинский, стр. 14</w:t>
      </w:r>
      <w:r>
        <w:t>.</w:t>
      </w:r>
    </w:p>
  </w:footnote>
  <w:footnote w:id="34">
    <w:p w14:paraId="67F22FE7" w14:textId="77777777" w:rsidR="00F20744" w:rsidRDefault="00F20744">
      <w:pPr>
        <w:pStyle w:val="FootnoteText"/>
      </w:pPr>
      <w:r>
        <w:rPr>
          <w:rStyle w:val="FootnoteReference"/>
        </w:rPr>
        <w:footnoteRef/>
      </w:r>
      <w:r>
        <w:t xml:space="preserve"> </w:t>
      </w:r>
      <w:r w:rsidRPr="00AC7630">
        <w:t>Осинский, стр. 16-17</w:t>
      </w:r>
      <w:r>
        <w:t>.</w:t>
      </w:r>
    </w:p>
  </w:footnote>
  <w:footnote w:id="35">
    <w:p w14:paraId="51248F1A" w14:textId="77777777" w:rsidR="00F20744" w:rsidRDefault="00F20744">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6">
    <w:p w14:paraId="0292BEA7" w14:textId="77777777" w:rsidR="00F20744" w:rsidRDefault="00F20744">
      <w:pPr>
        <w:pStyle w:val="FootnoteText"/>
      </w:pPr>
      <w:r>
        <w:rPr>
          <w:rStyle w:val="FootnoteReference"/>
        </w:rPr>
        <w:footnoteRef/>
      </w:r>
      <w:r>
        <w:t xml:space="preserve"> </w:t>
      </w:r>
      <w:r w:rsidRPr="006104A4">
        <w:t>Осинский, стр. 76-77</w:t>
      </w:r>
      <w:r>
        <w:t>.</w:t>
      </w:r>
    </w:p>
  </w:footnote>
  <w:footnote w:id="37">
    <w:p w14:paraId="52A8B6DA" w14:textId="77777777" w:rsidR="00F20744" w:rsidRDefault="00F20744">
      <w:pPr>
        <w:pStyle w:val="FootnoteText"/>
      </w:pPr>
      <w:r>
        <w:rPr>
          <w:rStyle w:val="FootnoteReference"/>
        </w:rPr>
        <w:footnoteRef/>
      </w:r>
      <w:r>
        <w:t xml:space="preserve"> Цифровая </w:t>
      </w:r>
      <w:r w:rsidRPr="00791554">
        <w:t>подборка: https://archive.org/details/finland-population-1896-1916</w:t>
      </w:r>
      <w:r>
        <w:t>.</w:t>
      </w:r>
    </w:p>
  </w:footnote>
  <w:footnote w:id="38">
    <w:p w14:paraId="2D7BAD27" w14:textId="77777777" w:rsidR="00F20744" w:rsidRPr="00C67779" w:rsidRDefault="00F20744">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9">
    <w:p w14:paraId="7CAE877B" w14:textId="77777777" w:rsidR="00F20744" w:rsidRDefault="00F20744">
      <w:pPr>
        <w:pStyle w:val="FootnoteText"/>
      </w:pPr>
      <w:r>
        <w:rPr>
          <w:rStyle w:val="FootnoteReference"/>
        </w:rPr>
        <w:footnoteRef/>
      </w:r>
      <w:r>
        <w:t xml:space="preserve"> </w:t>
      </w:r>
      <w:r w:rsidRPr="00D802C0">
        <w:t>Осинский, стр. 23</w:t>
      </w:r>
      <w:r>
        <w:t>.</w:t>
      </w:r>
    </w:p>
  </w:footnote>
  <w:footnote w:id="40">
    <w:p w14:paraId="4E90837A" w14:textId="77777777" w:rsidR="00F20744" w:rsidRDefault="00F20744">
      <w:pPr>
        <w:pStyle w:val="FootnoteText"/>
      </w:pPr>
      <w:r>
        <w:rPr>
          <w:rStyle w:val="FootnoteReference"/>
        </w:rPr>
        <w:footnoteRef/>
      </w:r>
      <w:r>
        <w:t xml:space="preserve"> </w:t>
      </w:r>
      <w:r w:rsidRPr="00F957ED">
        <w:t>Осинский, стр. 38, 43-44</w:t>
      </w:r>
      <w:r>
        <w:t>.</w:t>
      </w:r>
    </w:p>
  </w:footnote>
  <w:footnote w:id="41">
    <w:p w14:paraId="1910BAA9" w14:textId="77777777" w:rsidR="00F20744" w:rsidRDefault="00F20744">
      <w:pPr>
        <w:pStyle w:val="FootnoteText"/>
      </w:pPr>
      <w:r>
        <w:rPr>
          <w:rStyle w:val="FootnoteReference"/>
        </w:rPr>
        <w:footnoteRef/>
      </w:r>
      <w:r>
        <w:t xml:space="preserve"> </w:t>
      </w:r>
      <w:r w:rsidRPr="00176BE8">
        <w:t>Осинский, стр. 74-75</w:t>
      </w:r>
      <w:r>
        <w:t>.</w:t>
      </w:r>
    </w:p>
  </w:footnote>
  <w:footnote w:id="42">
    <w:p w14:paraId="31D5A8FB" w14:textId="77777777" w:rsidR="00F20744" w:rsidRDefault="00F20744">
      <w:pPr>
        <w:pStyle w:val="FootnoteText"/>
      </w:pPr>
      <w:r>
        <w:rPr>
          <w:rStyle w:val="FootnoteReference"/>
        </w:rPr>
        <w:footnoteRef/>
      </w:r>
      <w:r>
        <w:t xml:space="preserve"> </w:t>
      </w:r>
      <w:r w:rsidRPr="000138C5">
        <w:t>Кабузан, стр. 205; тж. см. разбивку далее</w:t>
      </w:r>
      <w:r>
        <w:t>.</w:t>
      </w:r>
    </w:p>
  </w:footnote>
  <w:footnote w:id="43">
    <w:p w14:paraId="6CC078E0" w14:textId="77777777" w:rsidR="00F20744" w:rsidRDefault="00F20744">
      <w:pPr>
        <w:pStyle w:val="FootnoteText"/>
      </w:pPr>
      <w:r>
        <w:rPr>
          <w:rStyle w:val="FootnoteReference"/>
        </w:rPr>
        <w:footnoteRef/>
      </w:r>
      <w:r w:rsidRPr="001070E9">
        <w:t xml:space="preserve"> </w:t>
      </w:r>
      <w:r w:rsidRPr="00084F18">
        <w:rPr>
          <w:lang w:val="en-US"/>
        </w:rPr>
        <w:t>NBER</w:t>
      </w:r>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44">
    <w:p w14:paraId="2EEA2575" w14:textId="77777777" w:rsidR="00F20744" w:rsidRPr="001070E9" w:rsidRDefault="00F20744">
      <w:pPr>
        <w:pStyle w:val="FootnoteText"/>
      </w:pPr>
      <w:r>
        <w:rPr>
          <w:rStyle w:val="FootnoteReference"/>
        </w:rPr>
        <w:footnoteRef/>
      </w:r>
      <w:r w:rsidRPr="001070E9">
        <w:t xml:space="preserve"> </w:t>
      </w:r>
      <w:r w:rsidRPr="0033398F">
        <w:rPr>
          <w:lang w:val="en-US"/>
        </w:rPr>
        <w:t>NBER</w:t>
      </w:r>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5">
    <w:p w14:paraId="67ABCB8C" w14:textId="77777777" w:rsidR="00F20744" w:rsidRPr="001070E9" w:rsidRDefault="00F20744">
      <w:pPr>
        <w:pStyle w:val="FootnoteText"/>
      </w:pPr>
      <w:r>
        <w:rPr>
          <w:rStyle w:val="FootnoteReference"/>
        </w:rPr>
        <w:footnoteRef/>
      </w:r>
      <w:r w:rsidRPr="001070E9">
        <w:t xml:space="preserve"> </w:t>
      </w:r>
      <w:r w:rsidRPr="00D444D5">
        <w:rPr>
          <w:lang w:val="en-US"/>
        </w:rPr>
        <w:t>NBER</w:t>
      </w:r>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6">
    <w:p w14:paraId="44ACB617" w14:textId="77777777" w:rsidR="00F20744" w:rsidRPr="001070E9" w:rsidRDefault="00F20744">
      <w:pPr>
        <w:pStyle w:val="FootnoteText"/>
      </w:pPr>
      <w:r>
        <w:rPr>
          <w:rStyle w:val="FootnoteReference"/>
        </w:rPr>
        <w:footnoteRef/>
      </w:r>
      <w:r w:rsidRPr="001070E9">
        <w:t xml:space="preserve"> </w:t>
      </w:r>
      <w:r w:rsidRPr="00D56DD2">
        <w:rPr>
          <w:lang w:val="en-US"/>
        </w:rPr>
        <w:t>NBER</w:t>
      </w:r>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7">
    <w:p w14:paraId="30D27057" w14:textId="77777777" w:rsidR="00F20744" w:rsidRPr="001070E9" w:rsidRDefault="00F20744">
      <w:pPr>
        <w:pStyle w:val="FootnoteText"/>
      </w:pPr>
      <w:r>
        <w:rPr>
          <w:rStyle w:val="FootnoteReference"/>
        </w:rPr>
        <w:footnoteRef/>
      </w:r>
      <w:r w:rsidRPr="001070E9">
        <w:t xml:space="preserve"> Кабузан, стр. 203.</w:t>
      </w:r>
    </w:p>
  </w:footnote>
  <w:footnote w:id="48">
    <w:p w14:paraId="142C873C" w14:textId="0C328A96" w:rsidR="00F20744" w:rsidRPr="001070E9" w:rsidRDefault="00F20744">
      <w:pPr>
        <w:pStyle w:val="FootnoteText"/>
      </w:pPr>
      <w:r>
        <w:rPr>
          <w:rStyle w:val="FootnoteReference"/>
        </w:rPr>
        <w:footnoteRef/>
      </w:r>
      <w:r w:rsidRPr="001070E9">
        <w:t xml:space="preserve"> “</w:t>
      </w:r>
      <w:r w:rsidRPr="00BD5085">
        <w:rPr>
          <w:lang w:val="fr-FR"/>
        </w:rPr>
        <w:t>R</w:t>
      </w:r>
      <w:r w:rsidRPr="001070E9">
        <w:t>é</w:t>
      </w:r>
      <w:r w:rsidRPr="00BD5085">
        <w:rPr>
          <w:lang w:val="fr-FR"/>
        </w:rPr>
        <w:t>ponse</w:t>
      </w:r>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r w:rsidRPr="00BD5085">
        <w:rPr>
          <w:lang w:val="fr-FR"/>
        </w:rPr>
        <w:t>vrier</w:t>
      </w:r>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r w:rsidRPr="003500D7">
        <w:rPr>
          <w:lang w:val="en-US"/>
        </w:rPr>
        <w:t>Hovannisian</w:t>
      </w:r>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9">
    <w:p w14:paraId="0B4CC32B" w14:textId="77777777" w:rsidR="00F20744" w:rsidRPr="00B20DF7" w:rsidRDefault="00F20744">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50">
    <w:p w14:paraId="1AE80F35" w14:textId="77777777" w:rsidR="00F20744" w:rsidRPr="00652CAB" w:rsidRDefault="00F20744">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51">
    <w:p w14:paraId="539C1BC6" w14:textId="77777777" w:rsidR="00F20744" w:rsidRPr="00AE2534" w:rsidRDefault="00F20744">
      <w:pPr>
        <w:pStyle w:val="FootnoteText"/>
      </w:pPr>
      <w:r>
        <w:rPr>
          <w:rStyle w:val="FootnoteReference"/>
        </w:rPr>
        <w:footnoteRef/>
      </w:r>
      <w:r>
        <w:t xml:space="preserve"> </w:t>
      </w:r>
      <w:r w:rsidRPr="00C62529">
        <w:t>Осинский, стр. 111-112</w:t>
      </w:r>
      <w:r w:rsidRPr="00AE2534">
        <w:t>.</w:t>
      </w:r>
    </w:p>
  </w:footnote>
  <w:footnote w:id="52">
    <w:p w14:paraId="26E26BA0" w14:textId="77777777" w:rsidR="00F20744" w:rsidRPr="00AE2534" w:rsidRDefault="00F20744">
      <w:pPr>
        <w:pStyle w:val="FootnoteText"/>
      </w:pPr>
      <w:r>
        <w:rPr>
          <w:rStyle w:val="FootnoteReference"/>
        </w:rPr>
        <w:footnoteRef/>
      </w:r>
      <w:r>
        <w:t xml:space="preserve"> </w:t>
      </w:r>
      <w:r w:rsidRPr="00AE2534">
        <w:t>Кабузан, стр. 204</w:t>
      </w:r>
    </w:p>
  </w:footnote>
  <w:footnote w:id="53">
    <w:p w14:paraId="574793CB" w14:textId="77777777" w:rsidR="00F20744" w:rsidRPr="00DB5588" w:rsidRDefault="00F20744">
      <w:pPr>
        <w:pStyle w:val="FootnoteText"/>
      </w:pPr>
      <w:r>
        <w:rPr>
          <w:rStyle w:val="FootnoteReference"/>
        </w:rPr>
        <w:footnoteRef/>
      </w:r>
      <w:r>
        <w:t xml:space="preserve"> </w:t>
      </w:r>
      <w:r w:rsidRPr="0046420D">
        <w:t>Осинский, стр 115-116</w:t>
      </w:r>
      <w:r w:rsidRPr="00DB5588">
        <w:t>.</w:t>
      </w:r>
    </w:p>
  </w:footnote>
  <w:footnote w:id="54">
    <w:p w14:paraId="6FFDB533" w14:textId="77777777" w:rsidR="00F20744" w:rsidRPr="00C97A0A" w:rsidRDefault="00F20744">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5">
    <w:p w14:paraId="731D594A" w14:textId="77777777" w:rsidR="00F20744" w:rsidRPr="00DB5588" w:rsidRDefault="00F20744">
      <w:pPr>
        <w:pStyle w:val="FootnoteText"/>
      </w:pPr>
      <w:r>
        <w:rPr>
          <w:rStyle w:val="FootnoteReference"/>
        </w:rPr>
        <w:footnoteRef/>
      </w:r>
      <w:r>
        <w:t xml:space="preserve"> </w:t>
      </w:r>
      <w:r w:rsidRPr="0075523B">
        <w:t>Кабузан, стр. 203</w:t>
      </w:r>
      <w:r w:rsidRPr="00DB5588">
        <w:t>.</w:t>
      </w:r>
    </w:p>
  </w:footnote>
  <w:footnote w:id="56">
    <w:p w14:paraId="47F75E26" w14:textId="77777777" w:rsidR="00F20744" w:rsidRPr="00DB5588" w:rsidRDefault="00F20744">
      <w:pPr>
        <w:pStyle w:val="FootnoteText"/>
      </w:pPr>
      <w:r>
        <w:rPr>
          <w:rStyle w:val="FootnoteReference"/>
        </w:rPr>
        <w:footnoteRef/>
      </w:r>
      <w:r>
        <w:t xml:space="preserve"> </w:t>
      </w:r>
      <w:r w:rsidRPr="00355623">
        <w:t>Осинский, стр. 112</w:t>
      </w:r>
      <w:r w:rsidRPr="00DB5588">
        <w:t>.</w:t>
      </w:r>
    </w:p>
  </w:footnote>
  <w:footnote w:id="57">
    <w:p w14:paraId="77E3B1CA" w14:textId="77777777" w:rsidR="00F20744" w:rsidRPr="00DB5588" w:rsidRDefault="00F20744">
      <w:pPr>
        <w:pStyle w:val="FootnoteText"/>
      </w:pPr>
      <w:r>
        <w:rPr>
          <w:rStyle w:val="FootnoteReference"/>
        </w:rPr>
        <w:footnoteRef/>
      </w:r>
      <w:r>
        <w:t xml:space="preserve"> </w:t>
      </w:r>
      <w:r w:rsidRPr="00040AD1">
        <w:t>Осинский, стр. 113</w:t>
      </w:r>
      <w:r w:rsidRPr="00DB5588">
        <w:t>.</w:t>
      </w:r>
    </w:p>
  </w:footnote>
  <w:footnote w:id="58">
    <w:p w14:paraId="7528985A" w14:textId="77777777" w:rsidR="00F20744" w:rsidRDefault="00F20744">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9">
    <w:p w14:paraId="3169AC35" w14:textId="77777777" w:rsidR="00F20744" w:rsidRDefault="00F20744">
      <w:pPr>
        <w:pStyle w:val="FootnoteText"/>
      </w:pPr>
      <w:r>
        <w:rPr>
          <w:rStyle w:val="FootnoteReference"/>
        </w:rPr>
        <w:footnoteRef/>
      </w:r>
      <w:r>
        <w:t xml:space="preserve"> “</w:t>
      </w:r>
      <w:r w:rsidRPr="002C51A5">
        <w:t>Война с Японией</w:t>
      </w:r>
      <w:r>
        <w:t>”</w:t>
      </w:r>
      <w:r w:rsidRPr="002C51A5">
        <w:t>, стр. 50</w:t>
      </w:r>
      <w:r>
        <w:t>.</w:t>
      </w:r>
    </w:p>
  </w:footnote>
  <w:footnote w:id="60">
    <w:p w14:paraId="4D05E316" w14:textId="24FF1C07" w:rsidR="00F20744" w:rsidRPr="00D85228" w:rsidRDefault="00F20744">
      <w:pPr>
        <w:pStyle w:val="FootnoteText"/>
      </w:pPr>
      <w:r>
        <w:rPr>
          <w:rStyle w:val="FootnoteReference"/>
        </w:rPr>
        <w:footnoteRef/>
      </w:r>
      <w:r>
        <w:t xml:space="preserve"> См. далее стр. </w:t>
      </w:r>
      <w:fldSimple w:instr=" PAGEREF revolution_losses_1905 ">
        <w:r>
          <w:rPr>
            <w:noProof/>
          </w:rPr>
          <w:t>91</w:t>
        </w:r>
      </w:fldSimple>
      <w:r>
        <w:t>.</w:t>
      </w:r>
    </w:p>
  </w:footnote>
  <w:footnote w:id="61">
    <w:p w14:paraId="3F40A166" w14:textId="6F883B7A" w:rsidR="00F20744" w:rsidRDefault="00F20744">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62">
    <w:p w14:paraId="3E003C4E" w14:textId="77777777" w:rsidR="00F20744" w:rsidRDefault="00F20744">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63">
    <w:p w14:paraId="2A164804" w14:textId="77777777" w:rsidR="00F20744" w:rsidRDefault="00F20744">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64">
    <w:p w14:paraId="33D58677" w14:textId="013FBE9F" w:rsidR="00F20744" w:rsidRPr="00D53858" w:rsidRDefault="00F20744">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D53858">
        <w:t xml:space="preserve"> </w:t>
      </w:r>
      <w:r>
        <w:t>в</w:t>
      </w:r>
      <w:r w:rsidRPr="00D53858">
        <w:t xml:space="preserve"> </w:t>
      </w:r>
      <w:r>
        <w:t>файле</w:t>
      </w:r>
      <w:r w:rsidRPr="00D53858">
        <w:t xml:space="preserve"> </w:t>
      </w:r>
      <w:r>
        <w:rPr>
          <w:lang w:val="en-US"/>
        </w:rPr>
        <w:t>RTSS</w:t>
      </w:r>
      <w:r w:rsidRPr="00D53858">
        <w:t xml:space="preserve"> 1914-</w:t>
      </w:r>
      <w:r w:rsidRPr="00233F62">
        <w:rPr>
          <w:lang w:val="en-US"/>
        </w:rPr>
        <w:t>war</w:t>
      </w:r>
      <w:r w:rsidRPr="00D53858">
        <w:t>-</w:t>
      </w:r>
      <w:r w:rsidRPr="00233F62">
        <w:rPr>
          <w:lang w:val="en-US"/>
        </w:rPr>
        <w:t>losses</w:t>
      </w:r>
      <w:r w:rsidRPr="00D53858">
        <w:t>-</w:t>
      </w:r>
      <w:r w:rsidRPr="00233F62">
        <w:rPr>
          <w:lang w:val="en-US"/>
        </w:rPr>
        <w:t>by</w:t>
      </w:r>
      <w:r w:rsidRPr="00D53858">
        <w:t>-</w:t>
      </w:r>
      <w:r w:rsidRPr="00233F62">
        <w:rPr>
          <w:lang w:val="en-US"/>
        </w:rPr>
        <w:t>territory</w:t>
      </w:r>
      <w:r w:rsidRPr="00D53858">
        <w:t>.</w:t>
      </w:r>
      <w:r w:rsidRPr="00233F62">
        <w:rPr>
          <w:lang w:val="en-US"/>
        </w:rPr>
        <w:t>xlsx</w:t>
      </w:r>
      <w:r w:rsidRPr="00D53858">
        <w:t>.</w:t>
      </w:r>
    </w:p>
  </w:footnote>
  <w:footnote w:id="65">
    <w:p w14:paraId="219441DF" w14:textId="77777777" w:rsidR="00F20744" w:rsidRPr="00D53858" w:rsidRDefault="00F20744">
      <w:pPr>
        <w:pStyle w:val="FootnoteText"/>
      </w:pPr>
      <w:r>
        <w:rPr>
          <w:rStyle w:val="FootnoteReference"/>
        </w:rPr>
        <w:footnoteRef/>
      </w:r>
      <w:r w:rsidRPr="00D53858">
        <w:t xml:space="preserve"> </w:t>
      </w:r>
      <w:r w:rsidRPr="007E7762">
        <w:t>Цифровая</w:t>
      </w:r>
      <w:r w:rsidRPr="00D53858">
        <w:t xml:space="preserve"> </w:t>
      </w:r>
      <w:r w:rsidRPr="007E7762">
        <w:t>подборка</w:t>
      </w:r>
      <w:r w:rsidRPr="00D53858">
        <w:t xml:space="preserve">: </w:t>
      </w:r>
      <w:r w:rsidRPr="00BD1ACD">
        <w:rPr>
          <w:lang w:val="en-US"/>
        </w:rPr>
        <w:t>https</w:t>
      </w:r>
      <w:r w:rsidRPr="00D53858">
        <w:t>://</w:t>
      </w:r>
      <w:r w:rsidRPr="00BD1ACD">
        <w:rPr>
          <w:lang w:val="en-US"/>
        </w:rPr>
        <w:t>archive</w:t>
      </w:r>
      <w:r w:rsidRPr="00D53858">
        <w:t>.</w:t>
      </w:r>
      <w:r w:rsidRPr="00BD1ACD">
        <w:rPr>
          <w:lang w:val="en-US"/>
        </w:rPr>
        <w:t>org</w:t>
      </w:r>
      <w:r w:rsidRPr="00D53858">
        <w:t>/</w:t>
      </w:r>
      <w:r w:rsidRPr="00BD1ACD">
        <w:rPr>
          <w:lang w:val="en-US"/>
        </w:rPr>
        <w:t>details</w:t>
      </w:r>
      <w:r w:rsidRPr="00D53858">
        <w:t>/</w:t>
      </w:r>
      <w:r w:rsidRPr="00BD1ACD">
        <w:rPr>
          <w:lang w:val="en-US"/>
        </w:rPr>
        <w:t>imennoi</w:t>
      </w:r>
      <w:r w:rsidRPr="00D53858">
        <w:t>-</w:t>
      </w:r>
      <w:r w:rsidRPr="00BD1ACD">
        <w:rPr>
          <w:lang w:val="en-US"/>
        </w:rPr>
        <w:t>spisok</w:t>
      </w:r>
      <w:r w:rsidRPr="00D53858">
        <w:t>-</w:t>
      </w:r>
      <w:r w:rsidRPr="00BD1ACD">
        <w:rPr>
          <w:lang w:val="en-US"/>
        </w:rPr>
        <w:t>ubitym</w:t>
      </w:r>
      <w:r w:rsidRPr="00D53858">
        <w:t>.</w:t>
      </w:r>
    </w:p>
  </w:footnote>
  <w:footnote w:id="66">
    <w:p w14:paraId="4FAFDC28" w14:textId="77777777" w:rsidR="00F20744" w:rsidRDefault="00F20744">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7">
    <w:p w14:paraId="289DC3B3" w14:textId="77777777" w:rsidR="00F20744" w:rsidRDefault="00F20744">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8">
    <w:p w14:paraId="47696359" w14:textId="77777777" w:rsidR="00F20744" w:rsidRDefault="00F20744">
      <w:pPr>
        <w:pStyle w:val="FootnoteText"/>
      </w:pPr>
      <w:r>
        <w:rPr>
          <w:rStyle w:val="FootnoteReference"/>
        </w:rPr>
        <w:footnoteRef/>
      </w:r>
      <w:r>
        <w:t xml:space="preserve"> С</w:t>
      </w:r>
      <w:r w:rsidRPr="0046069A">
        <w:t>тр. 60</w:t>
      </w:r>
      <w:r>
        <w:t>.</w:t>
      </w:r>
    </w:p>
  </w:footnote>
  <w:footnote w:id="69">
    <w:p w14:paraId="31152573" w14:textId="77777777" w:rsidR="00F20744" w:rsidRDefault="00F20744">
      <w:pPr>
        <w:pStyle w:val="FootnoteText"/>
      </w:pPr>
      <w:r>
        <w:rPr>
          <w:rStyle w:val="FootnoteReference"/>
        </w:rPr>
        <w:footnoteRef/>
      </w:r>
      <w:r>
        <w:t xml:space="preserve"> </w:t>
      </w:r>
      <w:r w:rsidRPr="00281F09">
        <w:t xml:space="preserve"> </w:t>
      </w:r>
      <w:r>
        <w:t>Т</w:t>
      </w:r>
      <w:r w:rsidRPr="00281F09">
        <w:t>.1, стр. 172</w:t>
      </w:r>
      <w:r>
        <w:t>.</w:t>
      </w:r>
    </w:p>
  </w:footnote>
  <w:footnote w:id="70">
    <w:p w14:paraId="134A77A2" w14:textId="77777777" w:rsidR="00F20744" w:rsidRDefault="00F20744">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71">
    <w:p w14:paraId="2ADC46F0" w14:textId="77777777" w:rsidR="00F20744" w:rsidRDefault="00F20744">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72">
    <w:p w14:paraId="0BC0BE0E" w14:textId="77777777" w:rsidR="00F20744" w:rsidRPr="00E92E85" w:rsidRDefault="00F20744"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73">
    <w:p w14:paraId="3868A422" w14:textId="6F59C5F8" w:rsidR="00F20744" w:rsidRDefault="00F20744">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74">
    <w:p w14:paraId="216D85E5" w14:textId="77777777" w:rsidR="00F20744" w:rsidRPr="001F2A5E" w:rsidRDefault="00F20744">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5">
    <w:p w14:paraId="01B657FE" w14:textId="77777777" w:rsidR="00F20744" w:rsidRDefault="00F20744">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6">
    <w:p w14:paraId="4B5A6EC9" w14:textId="77777777" w:rsidR="00F20744" w:rsidRDefault="00F20744">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77">
    <w:p w14:paraId="6758E1BF" w14:textId="4A33D65A" w:rsidR="00F20744" w:rsidRDefault="00F20744">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8">
    <w:p w14:paraId="57D94D3A" w14:textId="77777777" w:rsidR="00F20744" w:rsidRDefault="00F20744">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9">
    <w:p w14:paraId="4674990A" w14:textId="77777777" w:rsidR="00F20744" w:rsidRDefault="00F20744">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80">
    <w:p w14:paraId="021FEEDA" w14:textId="77777777" w:rsidR="00F20744" w:rsidRDefault="00F20744">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81">
    <w:p w14:paraId="1E1AC8FC" w14:textId="77777777" w:rsidR="00F20744" w:rsidRDefault="00F20744">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82">
    <w:p w14:paraId="51AD6078" w14:textId="36B8FEE1" w:rsidR="00F20744" w:rsidRDefault="00F20744">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83">
    <w:p w14:paraId="049D3056" w14:textId="77777777" w:rsidR="00F20744" w:rsidRDefault="00F20744">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84">
    <w:p w14:paraId="0A053FE7" w14:textId="77777777" w:rsidR="00F20744" w:rsidRDefault="00F20744"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5">
    <w:p w14:paraId="7A0FA3F6" w14:textId="6116E8D4" w:rsidR="00F20744" w:rsidRDefault="00F20744">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6">
    <w:p w14:paraId="425F208F" w14:textId="43DA1C75" w:rsidR="00F20744" w:rsidRDefault="00F20744">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7">
    <w:p w14:paraId="2381BF6F" w14:textId="20C41A37" w:rsidR="00F20744" w:rsidRPr="00FC1788" w:rsidRDefault="00F20744">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8">
    <w:p w14:paraId="4F4B3177" w14:textId="74A31D3E" w:rsidR="009B13C0" w:rsidRDefault="009B13C0">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rsidR="00E85EA6">
        <w:t xml:space="preserve">соответственно </w:t>
      </w:r>
      <w:r w:rsidRPr="009B13C0">
        <w:t>падают с 56-58/38-40 до 31-37/18-29.</w:t>
      </w:r>
    </w:p>
  </w:footnote>
  <w:footnote w:id="89">
    <w:p w14:paraId="64BDA201" w14:textId="36C50FA6" w:rsidR="00F20744" w:rsidRPr="00182C32" w:rsidRDefault="00F20744">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90">
    <w:p w14:paraId="7AE79C9C" w14:textId="6FC3F011" w:rsidR="00F20744" w:rsidRDefault="00F20744">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91">
    <w:p w14:paraId="4BE6B330" w14:textId="4FFF6EFD" w:rsidR="00F20744" w:rsidRDefault="00F20744">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92">
    <w:p w14:paraId="35C53601" w14:textId="6B932E01" w:rsidR="00F20744" w:rsidRDefault="00F20744">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93">
    <w:p w14:paraId="4551CA74" w14:textId="2ED5BCDB" w:rsidR="00F20744" w:rsidRDefault="00F20744">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94">
    <w:p w14:paraId="1D5413FC" w14:textId="77777777" w:rsidR="00F20744" w:rsidRDefault="00F20744">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95">
    <w:p w14:paraId="3D8F5BA0" w14:textId="77777777" w:rsidR="00F20744" w:rsidRDefault="00F20744">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6">
    <w:p w14:paraId="3FBAE1FE" w14:textId="77777777" w:rsidR="00F20744" w:rsidRDefault="00F20744">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97">
    <w:p w14:paraId="7F7C9114" w14:textId="77777777" w:rsidR="00F20744" w:rsidRDefault="00F20744">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98">
    <w:p w14:paraId="68D6BB3A" w14:textId="77777777" w:rsidR="00F20744" w:rsidRDefault="00F20744">
      <w:pPr>
        <w:pStyle w:val="FootnoteText"/>
      </w:pPr>
      <w:r>
        <w:rPr>
          <w:rStyle w:val="FootnoteReference"/>
        </w:rPr>
        <w:footnoteRef/>
      </w:r>
      <w:r>
        <w:t xml:space="preserve"> </w:t>
      </w:r>
      <w:r w:rsidRPr="00D12630">
        <w:t>Дивногорцев 1928, стр. 99-100</w:t>
      </w:r>
      <w:r>
        <w:t>.</w:t>
      </w:r>
    </w:p>
  </w:footnote>
  <w:footnote w:id="99">
    <w:p w14:paraId="10D98FCB" w14:textId="77777777" w:rsidR="00F20744" w:rsidRDefault="00F20744">
      <w:pPr>
        <w:pStyle w:val="FootnoteText"/>
      </w:pPr>
      <w:r>
        <w:rPr>
          <w:rStyle w:val="FootnoteReference"/>
        </w:rPr>
        <w:footnoteRef/>
      </w:r>
      <w:r>
        <w:t xml:space="preserve"> Т</w:t>
      </w:r>
      <w:r w:rsidRPr="00530F89">
        <w:t>ам же, стр. 101</w:t>
      </w:r>
      <w:r>
        <w:t>.</w:t>
      </w:r>
    </w:p>
  </w:footnote>
  <w:footnote w:id="100">
    <w:p w14:paraId="056E0B8F" w14:textId="77777777" w:rsidR="00F20744" w:rsidRDefault="00F20744">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01">
    <w:p w14:paraId="69BE11E3" w14:textId="77777777" w:rsidR="00F20744" w:rsidRDefault="00F20744">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02">
    <w:p w14:paraId="3BC1205C" w14:textId="77777777" w:rsidR="00F20744" w:rsidRPr="00A13517" w:rsidRDefault="00F20744">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03">
    <w:p w14:paraId="7B033CAA" w14:textId="77777777" w:rsidR="00F20744" w:rsidRPr="004A5EC1" w:rsidRDefault="00F20744">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04">
    <w:p w14:paraId="463B3E64" w14:textId="77777777" w:rsidR="00F20744" w:rsidRDefault="00F20744">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05">
    <w:p w14:paraId="69D56D40" w14:textId="77777777" w:rsidR="00F20744" w:rsidRDefault="00F20744">
      <w:pPr>
        <w:pStyle w:val="FootnoteText"/>
      </w:pPr>
      <w:r>
        <w:rPr>
          <w:rStyle w:val="FootnoteReference"/>
        </w:rPr>
        <w:footnoteRef/>
      </w:r>
      <w:r>
        <w:t xml:space="preserve"> </w:t>
      </w:r>
      <w:r w:rsidRPr="004D54ED">
        <w:t>Тверитинов, стр. 31</w:t>
      </w:r>
      <w:r>
        <w:t>.</w:t>
      </w:r>
    </w:p>
  </w:footnote>
  <w:footnote w:id="106">
    <w:p w14:paraId="4A72F7D8" w14:textId="5335AD84" w:rsidR="00F20744" w:rsidRDefault="00F20744">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7">
    <w:p w14:paraId="47D48414" w14:textId="77777777" w:rsidR="00F20744" w:rsidRDefault="00F20744"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8">
    <w:p w14:paraId="418DC17E" w14:textId="46B9BECD" w:rsidR="00F20744" w:rsidRDefault="00F20744">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9">
    <w:p w14:paraId="035AC200" w14:textId="02B6C581" w:rsidR="00F20744" w:rsidRPr="00AF5D9A" w:rsidRDefault="00F20744">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10">
    <w:p w14:paraId="38FEC83A" w14:textId="30E09A5D" w:rsidR="00F20744" w:rsidRPr="00B16202" w:rsidRDefault="00F20744"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11">
    <w:p w14:paraId="7631568B" w14:textId="2BF2A6B4" w:rsidR="00F20744" w:rsidRPr="00D311AF" w:rsidRDefault="00F20744">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12">
    <w:p w14:paraId="40239CC5" w14:textId="7D927A9C" w:rsidR="00F20744" w:rsidRDefault="00F20744"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13">
    <w:p w14:paraId="20C6B913" w14:textId="16293177" w:rsidR="00F20744" w:rsidRPr="00AF5D9A" w:rsidRDefault="00F20744"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14">
    <w:p w14:paraId="6738B1A4" w14:textId="1EFFED49" w:rsidR="00F20744" w:rsidRDefault="00F20744">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15">
    <w:p w14:paraId="64DA42AA" w14:textId="7A863E47" w:rsidR="00F20744" w:rsidRPr="00B82578" w:rsidRDefault="00F20744">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6">
    <w:p w14:paraId="5C096086" w14:textId="56FA13BB" w:rsidR="00F20744" w:rsidRDefault="00F20744">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7">
    <w:p w14:paraId="6AC5BBDA" w14:textId="5D390B08" w:rsidR="00F20744" w:rsidRPr="007D029C" w:rsidRDefault="00F20744">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8">
    <w:p w14:paraId="1C20504C" w14:textId="46599D24" w:rsidR="00F20744" w:rsidRPr="00C86E68" w:rsidRDefault="00F20744"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9">
    <w:p w14:paraId="56F93B09" w14:textId="478BE4C3" w:rsidR="00F20744" w:rsidRPr="00CC1B7F" w:rsidRDefault="00F20744">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20">
    <w:p w14:paraId="4D047B93" w14:textId="632EBA11" w:rsidR="00F20744" w:rsidRPr="00E34AA5" w:rsidRDefault="00F20744">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21">
    <w:p w14:paraId="2CDF2556" w14:textId="1B1D8854" w:rsidR="00F20744" w:rsidRPr="00381C88" w:rsidRDefault="00F20744">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r w:rsidRPr="00381C88">
        <w:rPr>
          <w:lang w:val="en-US"/>
        </w:rPr>
        <w:t>CSK</w:t>
      </w:r>
      <w:r w:rsidRPr="00381C88">
        <w:t>_</w:t>
      </w:r>
      <w:r w:rsidRPr="00381C88">
        <w:rPr>
          <w:lang w:val="en-US"/>
        </w:rPr>
        <w:t>vs</w:t>
      </w:r>
      <w:r w:rsidRPr="00381C88">
        <w:t>_</w:t>
      </w:r>
      <w:r w:rsidRPr="00381C88">
        <w:rPr>
          <w:lang w:val="en-US"/>
        </w:rPr>
        <w:t>UGVI</w:t>
      </w:r>
      <w:r w:rsidRPr="00381C88">
        <w:t xml:space="preserve">. </w:t>
      </w:r>
      <w:r>
        <w:t>Проценты разницы высчитываются относительно нашей оценки в знаменателе.</w:t>
      </w:r>
    </w:p>
  </w:footnote>
  <w:footnote w:id="122">
    <w:p w14:paraId="1D5C41D5" w14:textId="3883398A" w:rsidR="00F20744" w:rsidRDefault="00F20744">
      <w:pPr>
        <w:pStyle w:val="FootnoteText"/>
      </w:pPr>
      <w:r>
        <w:rPr>
          <w:rStyle w:val="FootnoteReference"/>
        </w:rPr>
        <w:footnoteRef/>
      </w:r>
      <w:r>
        <w:t xml:space="preserve"> </w:t>
      </w:r>
      <w:r w:rsidRPr="00186F49">
        <w:t>А.Л. Вайнштейн, "Народное богатство и народнохозяйственное накопление в предреволюционной России", М. : Госстатиздат ЦСУ СССР, 1960, стр. 452.</w:t>
      </w:r>
    </w:p>
  </w:footnote>
  <w:footnote w:id="123">
    <w:p w14:paraId="1EB54270" w14:textId="77777777" w:rsidR="00F20744" w:rsidRPr="00FA3475" w:rsidRDefault="00F20744" w:rsidP="00721A33">
      <w:pPr>
        <w:pStyle w:val="FootnoteText"/>
      </w:pPr>
      <w:r>
        <w:rPr>
          <w:rStyle w:val="FootnoteReference"/>
        </w:rPr>
        <w:footnoteRef/>
      </w:r>
      <w:r w:rsidRPr="00FA3475">
        <w:t xml:space="preserve"> </w:t>
      </w:r>
      <w:r>
        <w:t>Не включая холерный 1909 год.</w:t>
      </w:r>
    </w:p>
  </w:footnote>
  <w:footnote w:id="124">
    <w:p w14:paraId="2AC27976" w14:textId="77777777" w:rsidR="00F20744" w:rsidRPr="00FB1147" w:rsidRDefault="00F20744"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25">
    <w:p w14:paraId="7E2DDE5F" w14:textId="70233F23" w:rsidR="00F20744" w:rsidRDefault="00F20744"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26">
    <w:p w14:paraId="3856CED6" w14:textId="32B28137" w:rsidR="00F20744" w:rsidRDefault="00F20744">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7">
    <w:p w14:paraId="3BCD11CF" w14:textId="77777777" w:rsidR="00F20744" w:rsidRDefault="00F20744">
      <w:pPr>
        <w:pStyle w:val="FootnoteText"/>
      </w:pPr>
      <w:r>
        <w:rPr>
          <w:rStyle w:val="FootnoteReference"/>
        </w:rPr>
        <w:footnoteRef/>
      </w:r>
      <w:r>
        <w:t xml:space="preserve"> Цифровая </w:t>
      </w:r>
      <w:r w:rsidRPr="00212638">
        <w:t>подборка: https://archive.org/details/finland-population-1896-1916</w:t>
      </w:r>
    </w:p>
  </w:footnote>
  <w:footnote w:id="128">
    <w:p w14:paraId="4530F8B5" w14:textId="77777777" w:rsidR="00F20744" w:rsidRDefault="00F20744">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29">
    <w:p w14:paraId="02C20EAD" w14:textId="77777777" w:rsidR="00F20744" w:rsidRDefault="00F20744">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30">
    <w:p w14:paraId="143A6EB9" w14:textId="3846907B" w:rsidR="00F20744" w:rsidRDefault="00F20744">
      <w:pPr>
        <w:pStyle w:val="FootnoteText"/>
      </w:pPr>
      <w:r>
        <w:rPr>
          <w:rStyle w:val="FootnoteReference"/>
        </w:rPr>
        <w:footnoteRef/>
      </w:r>
      <w:r>
        <w:t xml:space="preserve"> </w:t>
      </w:r>
      <w:r w:rsidRPr="0045496E">
        <w:t>Я.В. Симчера, "К оценке численности населения и масштабов человеческого потенциала в России за 100 лет" // Вопросы статистики, 2001 №12, стр. 64.</w:t>
      </w:r>
    </w:p>
  </w:footnote>
  <w:footnote w:id="131">
    <w:p w14:paraId="77BA1FDE" w14:textId="68BA5265" w:rsidR="00F20744" w:rsidRDefault="00F20744">
      <w:pPr>
        <w:pStyle w:val="FootnoteText"/>
      </w:pPr>
      <w:r>
        <w:rPr>
          <w:rStyle w:val="FootnoteReference"/>
        </w:rPr>
        <w:footnoteRef/>
      </w:r>
      <w:r>
        <w:t xml:space="preserve"> </w:t>
      </w:r>
      <w:r w:rsidRPr="00D43E38">
        <w:t>Госкомстат России, "Население России за 100 лет", 1998, стр. 32.</w:t>
      </w:r>
    </w:p>
  </w:footnote>
  <w:footnote w:id="132">
    <w:p w14:paraId="79C9A207" w14:textId="5D78D6E2" w:rsidR="00F20744" w:rsidRPr="00F3569E" w:rsidRDefault="00F20744">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33">
    <w:p w14:paraId="5229FB10" w14:textId="2FCE46C4" w:rsidR="00F20744" w:rsidRPr="00F3569E" w:rsidRDefault="00F20744"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34">
    <w:p w14:paraId="3FF6BC8C" w14:textId="0BFA0841" w:rsidR="00F20744" w:rsidRPr="00F13FBA" w:rsidRDefault="00F20744">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35">
    <w:p w14:paraId="71C4BADB" w14:textId="2C1F4131" w:rsidR="00F20744" w:rsidRPr="00A2698F" w:rsidRDefault="00F20744">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36">
    <w:p w14:paraId="190E8BF5" w14:textId="4D68306F" w:rsidR="00F20744" w:rsidRPr="000414A5" w:rsidRDefault="00F20744">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37">
    <w:p w14:paraId="346289F5" w14:textId="24A9931B" w:rsidR="00F20744" w:rsidRPr="002C3768" w:rsidRDefault="00F20744">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38">
    <w:p w14:paraId="5EC4FFCC" w14:textId="5DEB2D5E" w:rsidR="00F20744" w:rsidRPr="008A6153" w:rsidRDefault="00F20744">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39">
    <w:p w14:paraId="01093E61" w14:textId="604C257A" w:rsidR="00F20744" w:rsidRPr="00967AD8" w:rsidRDefault="00F20744">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40">
    <w:p w14:paraId="35CA7CB3" w14:textId="77777777" w:rsidR="00F20744" w:rsidRDefault="00F20744">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41">
    <w:p w14:paraId="341EA9CF" w14:textId="77777777" w:rsidR="00F20744" w:rsidRDefault="00F20744">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42">
    <w:p w14:paraId="17652851" w14:textId="77777777" w:rsidR="00F20744" w:rsidRDefault="00F20744">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43">
    <w:p w14:paraId="1EC87528" w14:textId="77777777" w:rsidR="00F20744" w:rsidRPr="00C870AF" w:rsidRDefault="00F20744">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44">
    <w:p w14:paraId="0B434F2F" w14:textId="77777777" w:rsidR="00F20744" w:rsidRPr="00F64E1D" w:rsidRDefault="00F20744">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45">
    <w:p w14:paraId="304174C6" w14:textId="77777777" w:rsidR="00F20744" w:rsidRDefault="00F20744">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46">
    <w:p w14:paraId="5A299A55" w14:textId="77777777" w:rsidR="00F20744" w:rsidRPr="00F64E1D" w:rsidRDefault="00F20744">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47">
    <w:p w14:paraId="091296E2" w14:textId="77777777" w:rsidR="00F20744" w:rsidRDefault="00F20744">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48">
    <w:p w14:paraId="29331413" w14:textId="77777777" w:rsidR="00F20744" w:rsidRDefault="00F20744">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49">
    <w:p w14:paraId="2795EAAE" w14:textId="77777777" w:rsidR="00F20744" w:rsidRDefault="00F20744">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50">
    <w:p w14:paraId="3D58DD84" w14:textId="77777777" w:rsidR="00F20744" w:rsidRDefault="00F20744">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51">
    <w:p w14:paraId="1536F5A9" w14:textId="77777777" w:rsidR="00F20744" w:rsidRDefault="00F20744">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52">
    <w:p w14:paraId="787B0CAA" w14:textId="77777777" w:rsidR="00F20744" w:rsidRDefault="00F20744">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53">
    <w:p w14:paraId="23A1BF69" w14:textId="77777777" w:rsidR="00F20744" w:rsidRDefault="00F20744">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54">
    <w:p w14:paraId="0F38D71F" w14:textId="77777777" w:rsidR="00F20744" w:rsidRDefault="00F20744"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55">
    <w:p w14:paraId="12A167AD" w14:textId="77777777" w:rsidR="00F20744" w:rsidRDefault="00F20744">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56">
    <w:p w14:paraId="55132027" w14:textId="77777777" w:rsidR="00F20744" w:rsidRPr="009937FC" w:rsidRDefault="00F20744">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57">
    <w:p w14:paraId="59C55CDF" w14:textId="77777777" w:rsidR="00F20744" w:rsidRPr="00DB5588" w:rsidRDefault="00F20744">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58">
    <w:p w14:paraId="0388B5A6" w14:textId="77777777" w:rsidR="00F20744" w:rsidRPr="00DB5588" w:rsidRDefault="00F20744">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59">
    <w:p w14:paraId="2EAD6497" w14:textId="77777777" w:rsidR="00F20744" w:rsidRPr="001070E9" w:rsidRDefault="00F20744">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r w:rsidRPr="00BB7E41">
        <w:rPr>
          <w:lang w:val="en-US"/>
        </w:rPr>
        <w:t>rtss</w:t>
      </w:r>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r w:rsidRPr="00BB7E41">
        <w:rPr>
          <w:lang w:val="en-US"/>
        </w:rPr>
        <w:t>ApplyTable</w:t>
      </w:r>
      <w:r w:rsidRPr="001070E9">
        <w:t>.</w:t>
      </w:r>
    </w:p>
  </w:footnote>
  <w:footnote w:id="160">
    <w:p w14:paraId="4CF8D30A" w14:textId="77777777" w:rsidR="00F20744" w:rsidRPr="00894FA4" w:rsidRDefault="00F20744">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61">
    <w:p w14:paraId="00C50CD7" w14:textId="77777777" w:rsidR="00F20744" w:rsidRPr="00AD68A1" w:rsidRDefault="00F20744">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62">
    <w:p w14:paraId="228A3E4B" w14:textId="77777777" w:rsidR="00F20744" w:rsidRDefault="00F20744">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63">
    <w:p w14:paraId="21191C62" w14:textId="55DF1BC9" w:rsidR="00F20744" w:rsidRDefault="00F20744">
      <w:pPr>
        <w:pStyle w:val="FootnoteText"/>
      </w:pPr>
      <w:r>
        <w:rPr>
          <w:rStyle w:val="FootnoteReference"/>
        </w:rPr>
        <w:footnoteRef/>
      </w:r>
      <w:r>
        <w:t xml:space="preserve"> </w:t>
      </w:r>
      <w:r w:rsidRPr="00FE2631">
        <w:t>Е. Андреев, Л. Дарский, Т. Харькова, "Опыт оценки численности населения СССР 1926-1941 гг." // Вестник Статистики, 1990 №7, стр. 39.</w:t>
      </w:r>
    </w:p>
  </w:footnote>
  <w:footnote w:id="164">
    <w:p w14:paraId="2C8480D7" w14:textId="12D11954" w:rsidR="00F20744" w:rsidRDefault="00F20744">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65">
    <w:p w14:paraId="724F82EB" w14:textId="77777777" w:rsidR="00F20744" w:rsidRDefault="00F20744">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66">
    <w:p w14:paraId="0805C318" w14:textId="38A2BA49" w:rsidR="00F20744" w:rsidRPr="001A74D1" w:rsidRDefault="00F20744">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67">
    <w:p w14:paraId="7A5A11D8" w14:textId="3D00E666" w:rsidR="00F20744" w:rsidRPr="000B0F4E" w:rsidRDefault="00F20744">
      <w:pPr>
        <w:pStyle w:val="FootnoteText"/>
      </w:pPr>
      <w:r>
        <w:rPr>
          <w:rStyle w:val="FootnoteReference"/>
        </w:rPr>
        <w:footnoteRef/>
      </w:r>
      <w:r w:rsidRPr="000B0F4E">
        <w:t xml:space="preserve"> </w:t>
      </w:r>
      <w:r>
        <w:t>АДХ-РСФСР, стр. 118-119.</w:t>
      </w:r>
    </w:p>
  </w:footnote>
  <w:footnote w:id="168">
    <w:p w14:paraId="44D66E0B" w14:textId="66C809E0" w:rsidR="00F20744" w:rsidRPr="001D624B" w:rsidRDefault="00F20744"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69">
    <w:p w14:paraId="6F5E6C83" w14:textId="77777777" w:rsidR="00F20744" w:rsidRPr="001070E9" w:rsidRDefault="00F20744">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r w:rsidRPr="006F2F03">
        <w:rPr>
          <w:lang w:val="en-US"/>
        </w:rPr>
        <w:t>rtss</w:t>
      </w:r>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r w:rsidRPr="006F2F03">
        <w:rPr>
          <w:lang w:val="en-US"/>
        </w:rPr>
        <w:t>ApplyTable</w:t>
      </w:r>
      <w:r w:rsidRPr="001070E9">
        <w:t>.</w:t>
      </w:r>
    </w:p>
  </w:footnote>
  <w:footnote w:id="170">
    <w:p w14:paraId="2B8B67FE" w14:textId="77777777" w:rsidR="00F20744" w:rsidRDefault="00F20744"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71">
    <w:p w14:paraId="1475DED8" w14:textId="4B8B2829" w:rsidR="00F20744" w:rsidRPr="00C11C0E" w:rsidRDefault="00F20744">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72">
    <w:p w14:paraId="08F2C4B0" w14:textId="77777777" w:rsidR="00F20744" w:rsidRPr="00DB5588" w:rsidRDefault="00F20744">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5"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31"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4"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8"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52"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4"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9"/>
  </w:num>
  <w:num w:numId="2">
    <w:abstractNumId w:val="11"/>
  </w:num>
  <w:num w:numId="3">
    <w:abstractNumId w:val="32"/>
  </w:num>
  <w:num w:numId="4">
    <w:abstractNumId w:val="19"/>
  </w:num>
  <w:num w:numId="5">
    <w:abstractNumId w:val="40"/>
  </w:num>
  <w:num w:numId="6">
    <w:abstractNumId w:val="10"/>
  </w:num>
  <w:num w:numId="7">
    <w:abstractNumId w:val="52"/>
  </w:num>
  <w:num w:numId="8">
    <w:abstractNumId w:val="51"/>
  </w:num>
  <w:num w:numId="9">
    <w:abstractNumId w:val="27"/>
  </w:num>
  <w:num w:numId="10">
    <w:abstractNumId w:val="8"/>
  </w:num>
  <w:num w:numId="11">
    <w:abstractNumId w:val="26"/>
  </w:num>
  <w:num w:numId="12">
    <w:abstractNumId w:val="23"/>
  </w:num>
  <w:num w:numId="13">
    <w:abstractNumId w:val="44"/>
  </w:num>
  <w:num w:numId="14">
    <w:abstractNumId w:val="21"/>
  </w:num>
  <w:num w:numId="15">
    <w:abstractNumId w:val="33"/>
  </w:num>
  <w:num w:numId="16">
    <w:abstractNumId w:val="36"/>
  </w:num>
  <w:num w:numId="17">
    <w:abstractNumId w:val="22"/>
  </w:num>
  <w:num w:numId="18">
    <w:abstractNumId w:val="9"/>
  </w:num>
  <w:num w:numId="19">
    <w:abstractNumId w:val="7"/>
  </w:num>
  <w:num w:numId="20">
    <w:abstractNumId w:val="15"/>
  </w:num>
  <w:num w:numId="21">
    <w:abstractNumId w:val="12"/>
  </w:num>
  <w:num w:numId="22">
    <w:abstractNumId w:val="34"/>
  </w:num>
  <w:num w:numId="23">
    <w:abstractNumId w:val="29"/>
  </w:num>
  <w:num w:numId="24">
    <w:abstractNumId w:val="20"/>
  </w:num>
  <w:num w:numId="25">
    <w:abstractNumId w:val="24"/>
  </w:num>
  <w:num w:numId="26">
    <w:abstractNumId w:val="5"/>
  </w:num>
  <w:num w:numId="27">
    <w:abstractNumId w:val="17"/>
  </w:num>
  <w:num w:numId="28">
    <w:abstractNumId w:val="3"/>
  </w:num>
  <w:num w:numId="29">
    <w:abstractNumId w:val="35"/>
  </w:num>
  <w:num w:numId="30">
    <w:abstractNumId w:val="38"/>
  </w:num>
  <w:num w:numId="31">
    <w:abstractNumId w:val="45"/>
  </w:num>
  <w:num w:numId="32">
    <w:abstractNumId w:val="48"/>
  </w:num>
  <w:num w:numId="33">
    <w:abstractNumId w:val="54"/>
  </w:num>
  <w:num w:numId="34">
    <w:abstractNumId w:val="0"/>
  </w:num>
  <w:num w:numId="35">
    <w:abstractNumId w:val="49"/>
  </w:num>
  <w:num w:numId="36">
    <w:abstractNumId w:val="43"/>
  </w:num>
  <w:num w:numId="37">
    <w:abstractNumId w:val="13"/>
  </w:num>
  <w:num w:numId="38">
    <w:abstractNumId w:val="28"/>
  </w:num>
  <w:num w:numId="39">
    <w:abstractNumId w:val="18"/>
  </w:num>
  <w:num w:numId="40">
    <w:abstractNumId w:val="37"/>
  </w:num>
  <w:num w:numId="41">
    <w:abstractNumId w:val="41"/>
  </w:num>
  <w:num w:numId="42">
    <w:abstractNumId w:val="42"/>
  </w:num>
  <w:num w:numId="43">
    <w:abstractNumId w:val="1"/>
  </w:num>
  <w:num w:numId="44">
    <w:abstractNumId w:val="2"/>
  </w:num>
  <w:num w:numId="45">
    <w:abstractNumId w:val="46"/>
  </w:num>
  <w:num w:numId="46">
    <w:abstractNumId w:val="25"/>
  </w:num>
  <w:num w:numId="47">
    <w:abstractNumId w:val="30"/>
  </w:num>
  <w:num w:numId="48">
    <w:abstractNumId w:val="14"/>
  </w:num>
  <w:num w:numId="49">
    <w:abstractNumId w:val="47"/>
  </w:num>
  <w:num w:numId="50">
    <w:abstractNumId w:val="31"/>
  </w:num>
  <w:num w:numId="51">
    <w:abstractNumId w:val="16"/>
  </w:num>
  <w:num w:numId="52">
    <w:abstractNumId w:val="6"/>
  </w:num>
  <w:num w:numId="53">
    <w:abstractNumId w:val="4"/>
  </w:num>
  <w:num w:numId="54">
    <w:abstractNumId w:val="50"/>
  </w:num>
  <w:num w:numId="55">
    <w:abstractNumId w:val="53"/>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7035F"/>
    <w:rsid w:val="00070519"/>
    <w:rsid w:val="00070696"/>
    <w:rsid w:val="00071178"/>
    <w:rsid w:val="00071C19"/>
    <w:rsid w:val="000725A9"/>
    <w:rsid w:val="00072DF0"/>
    <w:rsid w:val="000732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A77AB"/>
    <w:rsid w:val="000B0D8E"/>
    <w:rsid w:val="000B0EF8"/>
    <w:rsid w:val="000B0F4E"/>
    <w:rsid w:val="000B1A35"/>
    <w:rsid w:val="000B4900"/>
    <w:rsid w:val="000B4A39"/>
    <w:rsid w:val="000B5593"/>
    <w:rsid w:val="000C24FF"/>
    <w:rsid w:val="000C3431"/>
    <w:rsid w:val="000C3561"/>
    <w:rsid w:val="000C3D3E"/>
    <w:rsid w:val="000C4534"/>
    <w:rsid w:val="000C71C5"/>
    <w:rsid w:val="000D34CC"/>
    <w:rsid w:val="000D6835"/>
    <w:rsid w:val="000D7405"/>
    <w:rsid w:val="000D785E"/>
    <w:rsid w:val="000E1125"/>
    <w:rsid w:val="000E18E3"/>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3F51"/>
    <w:rsid w:val="0013478A"/>
    <w:rsid w:val="001347D0"/>
    <w:rsid w:val="00134FF2"/>
    <w:rsid w:val="001416C2"/>
    <w:rsid w:val="00141FFE"/>
    <w:rsid w:val="00142341"/>
    <w:rsid w:val="00142CF1"/>
    <w:rsid w:val="00143F3B"/>
    <w:rsid w:val="00146EC9"/>
    <w:rsid w:val="00147FAF"/>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648E"/>
    <w:rsid w:val="00186EAF"/>
    <w:rsid w:val="00186F49"/>
    <w:rsid w:val="001909D0"/>
    <w:rsid w:val="00190D85"/>
    <w:rsid w:val="00191852"/>
    <w:rsid w:val="001930BE"/>
    <w:rsid w:val="00193324"/>
    <w:rsid w:val="00193F12"/>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40A8"/>
    <w:rsid w:val="001A4E38"/>
    <w:rsid w:val="001A608C"/>
    <w:rsid w:val="001A6D09"/>
    <w:rsid w:val="001A74D1"/>
    <w:rsid w:val="001A7AAB"/>
    <w:rsid w:val="001A7B7A"/>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5CA4"/>
    <w:rsid w:val="001C6D10"/>
    <w:rsid w:val="001D0228"/>
    <w:rsid w:val="001D1A54"/>
    <w:rsid w:val="001D1B14"/>
    <w:rsid w:val="001D20B6"/>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567B"/>
    <w:rsid w:val="00206B45"/>
    <w:rsid w:val="00206FCD"/>
    <w:rsid w:val="00207AA7"/>
    <w:rsid w:val="00212638"/>
    <w:rsid w:val="00212AC4"/>
    <w:rsid w:val="002146C6"/>
    <w:rsid w:val="00220AAF"/>
    <w:rsid w:val="0022183F"/>
    <w:rsid w:val="002229AE"/>
    <w:rsid w:val="00223528"/>
    <w:rsid w:val="002249EB"/>
    <w:rsid w:val="00224B8D"/>
    <w:rsid w:val="00226012"/>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8CA"/>
    <w:rsid w:val="00277B94"/>
    <w:rsid w:val="00277BFD"/>
    <w:rsid w:val="00281F09"/>
    <w:rsid w:val="0028249F"/>
    <w:rsid w:val="00282CF2"/>
    <w:rsid w:val="00283FD8"/>
    <w:rsid w:val="00284727"/>
    <w:rsid w:val="00290E16"/>
    <w:rsid w:val="002910E8"/>
    <w:rsid w:val="00292297"/>
    <w:rsid w:val="00295197"/>
    <w:rsid w:val="002974DA"/>
    <w:rsid w:val="002979B4"/>
    <w:rsid w:val="002A1BCA"/>
    <w:rsid w:val="002A1CF5"/>
    <w:rsid w:val="002A1D8B"/>
    <w:rsid w:val="002A20A9"/>
    <w:rsid w:val="002A36A4"/>
    <w:rsid w:val="002A3916"/>
    <w:rsid w:val="002A3936"/>
    <w:rsid w:val="002A6A46"/>
    <w:rsid w:val="002A7816"/>
    <w:rsid w:val="002B4830"/>
    <w:rsid w:val="002B5A93"/>
    <w:rsid w:val="002B61C1"/>
    <w:rsid w:val="002C0213"/>
    <w:rsid w:val="002C1149"/>
    <w:rsid w:val="002C1445"/>
    <w:rsid w:val="002C17B5"/>
    <w:rsid w:val="002C31F5"/>
    <w:rsid w:val="002C339C"/>
    <w:rsid w:val="002C3768"/>
    <w:rsid w:val="002C468B"/>
    <w:rsid w:val="002C4AE6"/>
    <w:rsid w:val="002C51A5"/>
    <w:rsid w:val="002C6359"/>
    <w:rsid w:val="002C6C32"/>
    <w:rsid w:val="002C7E40"/>
    <w:rsid w:val="002D125F"/>
    <w:rsid w:val="002D1FCD"/>
    <w:rsid w:val="002D218A"/>
    <w:rsid w:val="002D2CC6"/>
    <w:rsid w:val="002D31CF"/>
    <w:rsid w:val="002D384E"/>
    <w:rsid w:val="002D5320"/>
    <w:rsid w:val="002D7336"/>
    <w:rsid w:val="002E01BA"/>
    <w:rsid w:val="002E235B"/>
    <w:rsid w:val="002E3449"/>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507"/>
    <w:rsid w:val="0031401C"/>
    <w:rsid w:val="00315ECA"/>
    <w:rsid w:val="00316264"/>
    <w:rsid w:val="00316BF9"/>
    <w:rsid w:val="00321371"/>
    <w:rsid w:val="003218C6"/>
    <w:rsid w:val="00322755"/>
    <w:rsid w:val="003232A7"/>
    <w:rsid w:val="00325231"/>
    <w:rsid w:val="003257FB"/>
    <w:rsid w:val="00327358"/>
    <w:rsid w:val="003273DC"/>
    <w:rsid w:val="003302D8"/>
    <w:rsid w:val="003303B3"/>
    <w:rsid w:val="003318E2"/>
    <w:rsid w:val="00331D1F"/>
    <w:rsid w:val="00332188"/>
    <w:rsid w:val="0033298D"/>
    <w:rsid w:val="00333163"/>
    <w:rsid w:val="00333399"/>
    <w:rsid w:val="0033398F"/>
    <w:rsid w:val="00334599"/>
    <w:rsid w:val="003346A1"/>
    <w:rsid w:val="00334C5A"/>
    <w:rsid w:val="00340C85"/>
    <w:rsid w:val="0034287F"/>
    <w:rsid w:val="0034360B"/>
    <w:rsid w:val="00344038"/>
    <w:rsid w:val="003443BA"/>
    <w:rsid w:val="003456AB"/>
    <w:rsid w:val="00347802"/>
    <w:rsid w:val="003500D7"/>
    <w:rsid w:val="0035053F"/>
    <w:rsid w:val="003519FC"/>
    <w:rsid w:val="00351B80"/>
    <w:rsid w:val="0035206A"/>
    <w:rsid w:val="00352ED9"/>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76C0D"/>
    <w:rsid w:val="003802F3"/>
    <w:rsid w:val="0038052E"/>
    <w:rsid w:val="00381C88"/>
    <w:rsid w:val="00382982"/>
    <w:rsid w:val="00384C28"/>
    <w:rsid w:val="00386CEF"/>
    <w:rsid w:val="0039072E"/>
    <w:rsid w:val="003916BD"/>
    <w:rsid w:val="00391CD6"/>
    <w:rsid w:val="003934B5"/>
    <w:rsid w:val="00393DF7"/>
    <w:rsid w:val="0039494A"/>
    <w:rsid w:val="00395347"/>
    <w:rsid w:val="00395968"/>
    <w:rsid w:val="003966BC"/>
    <w:rsid w:val="00397500"/>
    <w:rsid w:val="003A0FB6"/>
    <w:rsid w:val="003A1455"/>
    <w:rsid w:val="003A1C74"/>
    <w:rsid w:val="003A4257"/>
    <w:rsid w:val="003A736D"/>
    <w:rsid w:val="003B04AB"/>
    <w:rsid w:val="003B10DA"/>
    <w:rsid w:val="003B4E48"/>
    <w:rsid w:val="003B4EA7"/>
    <w:rsid w:val="003B5D6A"/>
    <w:rsid w:val="003B5E04"/>
    <w:rsid w:val="003B6033"/>
    <w:rsid w:val="003B63EA"/>
    <w:rsid w:val="003B65A2"/>
    <w:rsid w:val="003B7345"/>
    <w:rsid w:val="003C070C"/>
    <w:rsid w:val="003C2025"/>
    <w:rsid w:val="003C2504"/>
    <w:rsid w:val="003C2FDF"/>
    <w:rsid w:val="003C3331"/>
    <w:rsid w:val="003C6F6D"/>
    <w:rsid w:val="003C7422"/>
    <w:rsid w:val="003D20C7"/>
    <w:rsid w:val="003D380B"/>
    <w:rsid w:val="003D3FC5"/>
    <w:rsid w:val="003D4151"/>
    <w:rsid w:val="003D592F"/>
    <w:rsid w:val="003D70C0"/>
    <w:rsid w:val="003D7188"/>
    <w:rsid w:val="003E1E4A"/>
    <w:rsid w:val="003E25B6"/>
    <w:rsid w:val="003E3793"/>
    <w:rsid w:val="003E3F06"/>
    <w:rsid w:val="003E4199"/>
    <w:rsid w:val="003E75F7"/>
    <w:rsid w:val="003E773A"/>
    <w:rsid w:val="003F09B8"/>
    <w:rsid w:val="003F0AED"/>
    <w:rsid w:val="003F123E"/>
    <w:rsid w:val="003F5408"/>
    <w:rsid w:val="003F60B8"/>
    <w:rsid w:val="003F681E"/>
    <w:rsid w:val="003F6BD1"/>
    <w:rsid w:val="003F7514"/>
    <w:rsid w:val="003F76B4"/>
    <w:rsid w:val="003F7DE3"/>
    <w:rsid w:val="0040088D"/>
    <w:rsid w:val="0040167D"/>
    <w:rsid w:val="00402B63"/>
    <w:rsid w:val="00405563"/>
    <w:rsid w:val="00405CB4"/>
    <w:rsid w:val="00406BDF"/>
    <w:rsid w:val="0040793C"/>
    <w:rsid w:val="0041017C"/>
    <w:rsid w:val="00410287"/>
    <w:rsid w:val="004138CA"/>
    <w:rsid w:val="00413FB2"/>
    <w:rsid w:val="0042268C"/>
    <w:rsid w:val="004228C9"/>
    <w:rsid w:val="00422A9E"/>
    <w:rsid w:val="00422ED0"/>
    <w:rsid w:val="004242A1"/>
    <w:rsid w:val="00425B95"/>
    <w:rsid w:val="0042764B"/>
    <w:rsid w:val="00430F6B"/>
    <w:rsid w:val="00430FFC"/>
    <w:rsid w:val="004311D2"/>
    <w:rsid w:val="0043251D"/>
    <w:rsid w:val="004330A5"/>
    <w:rsid w:val="00433455"/>
    <w:rsid w:val="00435219"/>
    <w:rsid w:val="004416AA"/>
    <w:rsid w:val="00443BE6"/>
    <w:rsid w:val="00443F38"/>
    <w:rsid w:val="00443F91"/>
    <w:rsid w:val="004441B8"/>
    <w:rsid w:val="0044654A"/>
    <w:rsid w:val="00446C47"/>
    <w:rsid w:val="004479D8"/>
    <w:rsid w:val="00450F5E"/>
    <w:rsid w:val="004516C7"/>
    <w:rsid w:val="00451714"/>
    <w:rsid w:val="0045496E"/>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91CC9"/>
    <w:rsid w:val="00491EF2"/>
    <w:rsid w:val="0049229E"/>
    <w:rsid w:val="0049611C"/>
    <w:rsid w:val="00496186"/>
    <w:rsid w:val="004A0CA2"/>
    <w:rsid w:val="004A1F8B"/>
    <w:rsid w:val="004A244B"/>
    <w:rsid w:val="004A2536"/>
    <w:rsid w:val="004A2C82"/>
    <w:rsid w:val="004A5D91"/>
    <w:rsid w:val="004A5EC1"/>
    <w:rsid w:val="004A6C9D"/>
    <w:rsid w:val="004A7A31"/>
    <w:rsid w:val="004B2772"/>
    <w:rsid w:val="004B28D6"/>
    <w:rsid w:val="004B4D6A"/>
    <w:rsid w:val="004B57C7"/>
    <w:rsid w:val="004B5C87"/>
    <w:rsid w:val="004C1339"/>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3F3"/>
    <w:rsid w:val="004E0530"/>
    <w:rsid w:val="004E1D2A"/>
    <w:rsid w:val="004E2A93"/>
    <w:rsid w:val="004E3D81"/>
    <w:rsid w:val="004E4904"/>
    <w:rsid w:val="004E58E0"/>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74F"/>
    <w:rsid w:val="00511979"/>
    <w:rsid w:val="00515DA4"/>
    <w:rsid w:val="00517DB7"/>
    <w:rsid w:val="005214E3"/>
    <w:rsid w:val="00522061"/>
    <w:rsid w:val="005244B6"/>
    <w:rsid w:val="00524D86"/>
    <w:rsid w:val="00525AD7"/>
    <w:rsid w:val="00526817"/>
    <w:rsid w:val="0053081D"/>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281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F9E"/>
    <w:rsid w:val="00570ECE"/>
    <w:rsid w:val="0057126C"/>
    <w:rsid w:val="00571E1B"/>
    <w:rsid w:val="00572D36"/>
    <w:rsid w:val="005759D3"/>
    <w:rsid w:val="00576F39"/>
    <w:rsid w:val="00577CDD"/>
    <w:rsid w:val="005809A7"/>
    <w:rsid w:val="00580E64"/>
    <w:rsid w:val="0058121D"/>
    <w:rsid w:val="00582D1E"/>
    <w:rsid w:val="005835F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4BB2"/>
    <w:rsid w:val="005A6DC7"/>
    <w:rsid w:val="005A729F"/>
    <w:rsid w:val="005A7402"/>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415F"/>
    <w:rsid w:val="005C4199"/>
    <w:rsid w:val="005C5031"/>
    <w:rsid w:val="005C5844"/>
    <w:rsid w:val="005D1412"/>
    <w:rsid w:val="005D1996"/>
    <w:rsid w:val="005D1D7E"/>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1969"/>
    <w:rsid w:val="00612ED4"/>
    <w:rsid w:val="0061341F"/>
    <w:rsid w:val="006135AB"/>
    <w:rsid w:val="00614AF1"/>
    <w:rsid w:val="006158C8"/>
    <w:rsid w:val="00616163"/>
    <w:rsid w:val="006161C4"/>
    <w:rsid w:val="0061624B"/>
    <w:rsid w:val="0061781E"/>
    <w:rsid w:val="00620365"/>
    <w:rsid w:val="00620644"/>
    <w:rsid w:val="00620A79"/>
    <w:rsid w:val="00620E1E"/>
    <w:rsid w:val="00621A68"/>
    <w:rsid w:val="0062242F"/>
    <w:rsid w:val="006224BB"/>
    <w:rsid w:val="0062430E"/>
    <w:rsid w:val="00625FC2"/>
    <w:rsid w:val="00626D09"/>
    <w:rsid w:val="00626E99"/>
    <w:rsid w:val="00630DB0"/>
    <w:rsid w:val="0063177C"/>
    <w:rsid w:val="006343B0"/>
    <w:rsid w:val="00634CDB"/>
    <w:rsid w:val="00634EF0"/>
    <w:rsid w:val="00635803"/>
    <w:rsid w:val="0063757C"/>
    <w:rsid w:val="00640499"/>
    <w:rsid w:val="0064060E"/>
    <w:rsid w:val="006432A7"/>
    <w:rsid w:val="00645174"/>
    <w:rsid w:val="00645FEE"/>
    <w:rsid w:val="00647B05"/>
    <w:rsid w:val="00652757"/>
    <w:rsid w:val="00652CAB"/>
    <w:rsid w:val="00654306"/>
    <w:rsid w:val="00655FC2"/>
    <w:rsid w:val="00657C8D"/>
    <w:rsid w:val="00663294"/>
    <w:rsid w:val="0066404A"/>
    <w:rsid w:val="006657AF"/>
    <w:rsid w:val="00666E63"/>
    <w:rsid w:val="006672A3"/>
    <w:rsid w:val="006723FA"/>
    <w:rsid w:val="00674A1E"/>
    <w:rsid w:val="00675806"/>
    <w:rsid w:val="00675A35"/>
    <w:rsid w:val="00676CAE"/>
    <w:rsid w:val="00680E4B"/>
    <w:rsid w:val="006813B9"/>
    <w:rsid w:val="00682E2A"/>
    <w:rsid w:val="00683365"/>
    <w:rsid w:val="00684B5F"/>
    <w:rsid w:val="006850FA"/>
    <w:rsid w:val="00685F0E"/>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53EC"/>
    <w:rsid w:val="006A717D"/>
    <w:rsid w:val="006B00F7"/>
    <w:rsid w:val="006B0A27"/>
    <w:rsid w:val="006B0AFA"/>
    <w:rsid w:val="006B12E2"/>
    <w:rsid w:val="006B13C8"/>
    <w:rsid w:val="006B1885"/>
    <w:rsid w:val="006B2E30"/>
    <w:rsid w:val="006B3204"/>
    <w:rsid w:val="006B3339"/>
    <w:rsid w:val="006B3443"/>
    <w:rsid w:val="006B537D"/>
    <w:rsid w:val="006C0678"/>
    <w:rsid w:val="006C0971"/>
    <w:rsid w:val="006C3720"/>
    <w:rsid w:val="006C3DAF"/>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0699"/>
    <w:rsid w:val="006E1E05"/>
    <w:rsid w:val="006E318B"/>
    <w:rsid w:val="006E36F1"/>
    <w:rsid w:val="006E3CE2"/>
    <w:rsid w:val="006E62F4"/>
    <w:rsid w:val="006E6361"/>
    <w:rsid w:val="006E7412"/>
    <w:rsid w:val="006E7B3D"/>
    <w:rsid w:val="006F1084"/>
    <w:rsid w:val="006F2F03"/>
    <w:rsid w:val="006F594F"/>
    <w:rsid w:val="006F782F"/>
    <w:rsid w:val="006F790C"/>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6688"/>
    <w:rsid w:val="00737EAD"/>
    <w:rsid w:val="0074059C"/>
    <w:rsid w:val="00741055"/>
    <w:rsid w:val="007410DC"/>
    <w:rsid w:val="0074140C"/>
    <w:rsid w:val="00742340"/>
    <w:rsid w:val="0074484E"/>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1BD"/>
    <w:rsid w:val="00781BC3"/>
    <w:rsid w:val="00783072"/>
    <w:rsid w:val="007849F3"/>
    <w:rsid w:val="00784D04"/>
    <w:rsid w:val="00784EC6"/>
    <w:rsid w:val="00787780"/>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7762"/>
    <w:rsid w:val="007E7861"/>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402D"/>
    <w:rsid w:val="00805271"/>
    <w:rsid w:val="008055DD"/>
    <w:rsid w:val="0080750B"/>
    <w:rsid w:val="008113A7"/>
    <w:rsid w:val="008120F8"/>
    <w:rsid w:val="00813230"/>
    <w:rsid w:val="00813B6D"/>
    <w:rsid w:val="0081539D"/>
    <w:rsid w:val="00815E3A"/>
    <w:rsid w:val="00820224"/>
    <w:rsid w:val="00821F59"/>
    <w:rsid w:val="00823D34"/>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D79"/>
    <w:rsid w:val="0084706C"/>
    <w:rsid w:val="008520AC"/>
    <w:rsid w:val="008533A1"/>
    <w:rsid w:val="008538BC"/>
    <w:rsid w:val="00854B97"/>
    <w:rsid w:val="00855BED"/>
    <w:rsid w:val="008570D5"/>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1266"/>
    <w:rsid w:val="00883153"/>
    <w:rsid w:val="00886A1E"/>
    <w:rsid w:val="008908F5"/>
    <w:rsid w:val="008925FF"/>
    <w:rsid w:val="00892D99"/>
    <w:rsid w:val="00893B19"/>
    <w:rsid w:val="00894BB3"/>
    <w:rsid w:val="00894FA4"/>
    <w:rsid w:val="00895940"/>
    <w:rsid w:val="008967EC"/>
    <w:rsid w:val="00896901"/>
    <w:rsid w:val="00896E4C"/>
    <w:rsid w:val="008976D8"/>
    <w:rsid w:val="008A34A8"/>
    <w:rsid w:val="008A366B"/>
    <w:rsid w:val="008A3F45"/>
    <w:rsid w:val="008A4AB7"/>
    <w:rsid w:val="008A4E24"/>
    <w:rsid w:val="008A6153"/>
    <w:rsid w:val="008B0F2F"/>
    <w:rsid w:val="008B3DA9"/>
    <w:rsid w:val="008B651F"/>
    <w:rsid w:val="008B739D"/>
    <w:rsid w:val="008B7668"/>
    <w:rsid w:val="008C1182"/>
    <w:rsid w:val="008C1C3D"/>
    <w:rsid w:val="008C31D2"/>
    <w:rsid w:val="008C4741"/>
    <w:rsid w:val="008C6A31"/>
    <w:rsid w:val="008C71C9"/>
    <w:rsid w:val="008C74D6"/>
    <w:rsid w:val="008D0032"/>
    <w:rsid w:val="008D23D1"/>
    <w:rsid w:val="008D26D2"/>
    <w:rsid w:val="008D2AA9"/>
    <w:rsid w:val="008D2F1D"/>
    <w:rsid w:val="008D3730"/>
    <w:rsid w:val="008D50EB"/>
    <w:rsid w:val="008D5432"/>
    <w:rsid w:val="008D563C"/>
    <w:rsid w:val="008D5B00"/>
    <w:rsid w:val="008D6686"/>
    <w:rsid w:val="008D673B"/>
    <w:rsid w:val="008E0EA4"/>
    <w:rsid w:val="008E1955"/>
    <w:rsid w:val="008E2C1E"/>
    <w:rsid w:val="008E61E9"/>
    <w:rsid w:val="008E630A"/>
    <w:rsid w:val="008E66F3"/>
    <w:rsid w:val="008E69D4"/>
    <w:rsid w:val="008E78C3"/>
    <w:rsid w:val="008F0D54"/>
    <w:rsid w:val="008F100F"/>
    <w:rsid w:val="008F1687"/>
    <w:rsid w:val="008F21E1"/>
    <w:rsid w:val="008F2B37"/>
    <w:rsid w:val="008F30A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705"/>
    <w:rsid w:val="00917905"/>
    <w:rsid w:val="009231C4"/>
    <w:rsid w:val="00924DFE"/>
    <w:rsid w:val="009252DF"/>
    <w:rsid w:val="009272E5"/>
    <w:rsid w:val="0093006B"/>
    <w:rsid w:val="0093011F"/>
    <w:rsid w:val="00936B9B"/>
    <w:rsid w:val="009407D0"/>
    <w:rsid w:val="0094169F"/>
    <w:rsid w:val="00943420"/>
    <w:rsid w:val="009443E5"/>
    <w:rsid w:val="0094477E"/>
    <w:rsid w:val="0094504E"/>
    <w:rsid w:val="00945522"/>
    <w:rsid w:val="00945AA0"/>
    <w:rsid w:val="00947468"/>
    <w:rsid w:val="00950477"/>
    <w:rsid w:val="00951AAB"/>
    <w:rsid w:val="009528C9"/>
    <w:rsid w:val="00954191"/>
    <w:rsid w:val="00954D53"/>
    <w:rsid w:val="00956C2A"/>
    <w:rsid w:val="00957946"/>
    <w:rsid w:val="00957F43"/>
    <w:rsid w:val="009622CA"/>
    <w:rsid w:val="009627D4"/>
    <w:rsid w:val="00963890"/>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A0BB5"/>
    <w:rsid w:val="009A0CA5"/>
    <w:rsid w:val="009A0EF1"/>
    <w:rsid w:val="009A2805"/>
    <w:rsid w:val="009A2AA7"/>
    <w:rsid w:val="009A2AF8"/>
    <w:rsid w:val="009A43A4"/>
    <w:rsid w:val="009A5A08"/>
    <w:rsid w:val="009A638D"/>
    <w:rsid w:val="009A6857"/>
    <w:rsid w:val="009A6985"/>
    <w:rsid w:val="009A6B30"/>
    <w:rsid w:val="009A6C04"/>
    <w:rsid w:val="009B13C0"/>
    <w:rsid w:val="009B1B38"/>
    <w:rsid w:val="009B1EFC"/>
    <w:rsid w:val="009B32B4"/>
    <w:rsid w:val="009B32CA"/>
    <w:rsid w:val="009B3553"/>
    <w:rsid w:val="009B6CC9"/>
    <w:rsid w:val="009B7C18"/>
    <w:rsid w:val="009C2731"/>
    <w:rsid w:val="009C438D"/>
    <w:rsid w:val="009D0DB4"/>
    <w:rsid w:val="009D365A"/>
    <w:rsid w:val="009D3AE9"/>
    <w:rsid w:val="009D7554"/>
    <w:rsid w:val="009E0997"/>
    <w:rsid w:val="009E45FD"/>
    <w:rsid w:val="009E66FF"/>
    <w:rsid w:val="009E6D15"/>
    <w:rsid w:val="009E6F9E"/>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70B8"/>
    <w:rsid w:val="00A07B7C"/>
    <w:rsid w:val="00A12C3E"/>
    <w:rsid w:val="00A13118"/>
    <w:rsid w:val="00A13517"/>
    <w:rsid w:val="00A14092"/>
    <w:rsid w:val="00A164B8"/>
    <w:rsid w:val="00A178CE"/>
    <w:rsid w:val="00A20F11"/>
    <w:rsid w:val="00A23209"/>
    <w:rsid w:val="00A2698F"/>
    <w:rsid w:val="00A30914"/>
    <w:rsid w:val="00A30F8B"/>
    <w:rsid w:val="00A32D0E"/>
    <w:rsid w:val="00A32F34"/>
    <w:rsid w:val="00A3341B"/>
    <w:rsid w:val="00A33A58"/>
    <w:rsid w:val="00A35A24"/>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75FB"/>
    <w:rsid w:val="00A60C88"/>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02EC"/>
    <w:rsid w:val="00A828A4"/>
    <w:rsid w:val="00A84170"/>
    <w:rsid w:val="00A8460E"/>
    <w:rsid w:val="00A851F2"/>
    <w:rsid w:val="00A85662"/>
    <w:rsid w:val="00A87CF3"/>
    <w:rsid w:val="00A90351"/>
    <w:rsid w:val="00A903CA"/>
    <w:rsid w:val="00A90E5C"/>
    <w:rsid w:val="00A92B44"/>
    <w:rsid w:val="00A939CD"/>
    <w:rsid w:val="00A93ECB"/>
    <w:rsid w:val="00A94181"/>
    <w:rsid w:val="00A95D9A"/>
    <w:rsid w:val="00A9666B"/>
    <w:rsid w:val="00AA14BF"/>
    <w:rsid w:val="00AA1983"/>
    <w:rsid w:val="00AA4A0A"/>
    <w:rsid w:val="00AA4E00"/>
    <w:rsid w:val="00AA4E23"/>
    <w:rsid w:val="00AA4E40"/>
    <w:rsid w:val="00AA645F"/>
    <w:rsid w:val="00AA6FB0"/>
    <w:rsid w:val="00AA710E"/>
    <w:rsid w:val="00AA7253"/>
    <w:rsid w:val="00AA7C84"/>
    <w:rsid w:val="00AB0114"/>
    <w:rsid w:val="00AB057A"/>
    <w:rsid w:val="00AB0629"/>
    <w:rsid w:val="00AB399A"/>
    <w:rsid w:val="00AB6480"/>
    <w:rsid w:val="00AC1798"/>
    <w:rsid w:val="00AC1D39"/>
    <w:rsid w:val="00AC2445"/>
    <w:rsid w:val="00AC39A1"/>
    <w:rsid w:val="00AC5585"/>
    <w:rsid w:val="00AC66C1"/>
    <w:rsid w:val="00AC7630"/>
    <w:rsid w:val="00AD1685"/>
    <w:rsid w:val="00AD3492"/>
    <w:rsid w:val="00AD531C"/>
    <w:rsid w:val="00AD65BB"/>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0EE6"/>
    <w:rsid w:val="00AF12AF"/>
    <w:rsid w:val="00AF211E"/>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6202"/>
    <w:rsid w:val="00B167BD"/>
    <w:rsid w:val="00B17C3F"/>
    <w:rsid w:val="00B2033D"/>
    <w:rsid w:val="00B20DF7"/>
    <w:rsid w:val="00B21914"/>
    <w:rsid w:val="00B22639"/>
    <w:rsid w:val="00B22B2D"/>
    <w:rsid w:val="00B230F7"/>
    <w:rsid w:val="00B244B5"/>
    <w:rsid w:val="00B257B7"/>
    <w:rsid w:val="00B275CE"/>
    <w:rsid w:val="00B27E98"/>
    <w:rsid w:val="00B30177"/>
    <w:rsid w:val="00B3150A"/>
    <w:rsid w:val="00B321BA"/>
    <w:rsid w:val="00B34CD7"/>
    <w:rsid w:val="00B35068"/>
    <w:rsid w:val="00B377EE"/>
    <w:rsid w:val="00B378EB"/>
    <w:rsid w:val="00B4111E"/>
    <w:rsid w:val="00B45FC7"/>
    <w:rsid w:val="00B46F9D"/>
    <w:rsid w:val="00B50944"/>
    <w:rsid w:val="00B52089"/>
    <w:rsid w:val="00B52B1C"/>
    <w:rsid w:val="00B53AEC"/>
    <w:rsid w:val="00B545CE"/>
    <w:rsid w:val="00B557ED"/>
    <w:rsid w:val="00B55F75"/>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70284"/>
    <w:rsid w:val="00B703F0"/>
    <w:rsid w:val="00B70A0F"/>
    <w:rsid w:val="00B710B2"/>
    <w:rsid w:val="00B71C5A"/>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63D5"/>
    <w:rsid w:val="00B876B0"/>
    <w:rsid w:val="00B90551"/>
    <w:rsid w:val="00B91279"/>
    <w:rsid w:val="00B91B53"/>
    <w:rsid w:val="00B923FC"/>
    <w:rsid w:val="00B94686"/>
    <w:rsid w:val="00B94CD8"/>
    <w:rsid w:val="00B953F3"/>
    <w:rsid w:val="00B96BDD"/>
    <w:rsid w:val="00B96F7B"/>
    <w:rsid w:val="00BA12BC"/>
    <w:rsid w:val="00BA1C74"/>
    <w:rsid w:val="00BA51EA"/>
    <w:rsid w:val="00BA587B"/>
    <w:rsid w:val="00BA7A9A"/>
    <w:rsid w:val="00BB3CAE"/>
    <w:rsid w:val="00BB42E4"/>
    <w:rsid w:val="00BB51BF"/>
    <w:rsid w:val="00BB53A2"/>
    <w:rsid w:val="00BB7E41"/>
    <w:rsid w:val="00BB7E9F"/>
    <w:rsid w:val="00BC18B4"/>
    <w:rsid w:val="00BC2B43"/>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4839"/>
    <w:rsid w:val="00C01F36"/>
    <w:rsid w:val="00C02025"/>
    <w:rsid w:val="00C02832"/>
    <w:rsid w:val="00C033F0"/>
    <w:rsid w:val="00C0438F"/>
    <w:rsid w:val="00C0486B"/>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0793"/>
    <w:rsid w:val="00C71EA1"/>
    <w:rsid w:val="00C72933"/>
    <w:rsid w:val="00C72BF3"/>
    <w:rsid w:val="00C73522"/>
    <w:rsid w:val="00C73EEA"/>
    <w:rsid w:val="00C7497C"/>
    <w:rsid w:val="00C75538"/>
    <w:rsid w:val="00C7794C"/>
    <w:rsid w:val="00C840C7"/>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4F77"/>
    <w:rsid w:val="00CB5B97"/>
    <w:rsid w:val="00CB65F1"/>
    <w:rsid w:val="00CB795C"/>
    <w:rsid w:val="00CB7AC9"/>
    <w:rsid w:val="00CC0730"/>
    <w:rsid w:val="00CC1B7F"/>
    <w:rsid w:val="00CC3543"/>
    <w:rsid w:val="00CC36D5"/>
    <w:rsid w:val="00CC39ED"/>
    <w:rsid w:val="00CC3D82"/>
    <w:rsid w:val="00CC5D4A"/>
    <w:rsid w:val="00CC6142"/>
    <w:rsid w:val="00CC69A6"/>
    <w:rsid w:val="00CC6B1C"/>
    <w:rsid w:val="00CC6F33"/>
    <w:rsid w:val="00CC7AEB"/>
    <w:rsid w:val="00CD0824"/>
    <w:rsid w:val="00CD1F54"/>
    <w:rsid w:val="00CD23C2"/>
    <w:rsid w:val="00CD31C3"/>
    <w:rsid w:val="00CD41A9"/>
    <w:rsid w:val="00CD51AE"/>
    <w:rsid w:val="00CD5DE9"/>
    <w:rsid w:val="00CD7342"/>
    <w:rsid w:val="00CD7A45"/>
    <w:rsid w:val="00CD7BED"/>
    <w:rsid w:val="00CE37FA"/>
    <w:rsid w:val="00CE3B92"/>
    <w:rsid w:val="00CE5E8C"/>
    <w:rsid w:val="00CE6653"/>
    <w:rsid w:val="00CE6814"/>
    <w:rsid w:val="00CE733E"/>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575"/>
    <w:rsid w:val="00D12630"/>
    <w:rsid w:val="00D144DC"/>
    <w:rsid w:val="00D14524"/>
    <w:rsid w:val="00D152FD"/>
    <w:rsid w:val="00D17DE1"/>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36E01"/>
    <w:rsid w:val="00D41586"/>
    <w:rsid w:val="00D41DC7"/>
    <w:rsid w:val="00D43899"/>
    <w:rsid w:val="00D43E38"/>
    <w:rsid w:val="00D43FB2"/>
    <w:rsid w:val="00D444D5"/>
    <w:rsid w:val="00D4791A"/>
    <w:rsid w:val="00D47AB9"/>
    <w:rsid w:val="00D47EE0"/>
    <w:rsid w:val="00D5060C"/>
    <w:rsid w:val="00D50C5C"/>
    <w:rsid w:val="00D5200D"/>
    <w:rsid w:val="00D53812"/>
    <w:rsid w:val="00D53858"/>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C84"/>
    <w:rsid w:val="00D85228"/>
    <w:rsid w:val="00D87F83"/>
    <w:rsid w:val="00D91DCC"/>
    <w:rsid w:val="00D92BEF"/>
    <w:rsid w:val="00D92E6E"/>
    <w:rsid w:val="00D94A48"/>
    <w:rsid w:val="00D95586"/>
    <w:rsid w:val="00D96D89"/>
    <w:rsid w:val="00D97D40"/>
    <w:rsid w:val="00DA014D"/>
    <w:rsid w:val="00DA07D4"/>
    <w:rsid w:val="00DA12EE"/>
    <w:rsid w:val="00DA1FE9"/>
    <w:rsid w:val="00DA27C8"/>
    <w:rsid w:val="00DA353A"/>
    <w:rsid w:val="00DA49DE"/>
    <w:rsid w:val="00DA4EF6"/>
    <w:rsid w:val="00DA6AF6"/>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E6856"/>
    <w:rsid w:val="00DF004D"/>
    <w:rsid w:val="00DF0855"/>
    <w:rsid w:val="00DF1D81"/>
    <w:rsid w:val="00DF310E"/>
    <w:rsid w:val="00DF3DC8"/>
    <w:rsid w:val="00DF5F4C"/>
    <w:rsid w:val="00E008CC"/>
    <w:rsid w:val="00E01137"/>
    <w:rsid w:val="00E03616"/>
    <w:rsid w:val="00E04A1D"/>
    <w:rsid w:val="00E05384"/>
    <w:rsid w:val="00E0561B"/>
    <w:rsid w:val="00E0607B"/>
    <w:rsid w:val="00E114B3"/>
    <w:rsid w:val="00E13649"/>
    <w:rsid w:val="00E1411F"/>
    <w:rsid w:val="00E15430"/>
    <w:rsid w:val="00E16F8B"/>
    <w:rsid w:val="00E223BE"/>
    <w:rsid w:val="00E25293"/>
    <w:rsid w:val="00E25DBA"/>
    <w:rsid w:val="00E25E56"/>
    <w:rsid w:val="00E260C2"/>
    <w:rsid w:val="00E26D38"/>
    <w:rsid w:val="00E27512"/>
    <w:rsid w:val="00E27A8E"/>
    <w:rsid w:val="00E31BFF"/>
    <w:rsid w:val="00E31FE2"/>
    <w:rsid w:val="00E33F0F"/>
    <w:rsid w:val="00E34AA5"/>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1B6B"/>
    <w:rsid w:val="00E525DD"/>
    <w:rsid w:val="00E559D4"/>
    <w:rsid w:val="00E57881"/>
    <w:rsid w:val="00E60D81"/>
    <w:rsid w:val="00E61086"/>
    <w:rsid w:val="00E627E7"/>
    <w:rsid w:val="00E62D9B"/>
    <w:rsid w:val="00E62EA6"/>
    <w:rsid w:val="00E6442B"/>
    <w:rsid w:val="00E6458C"/>
    <w:rsid w:val="00E65229"/>
    <w:rsid w:val="00E66D9C"/>
    <w:rsid w:val="00E739AF"/>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8F"/>
    <w:rsid w:val="00ED4ED1"/>
    <w:rsid w:val="00ED52D8"/>
    <w:rsid w:val="00ED6E8C"/>
    <w:rsid w:val="00ED7874"/>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4407"/>
    <w:rsid w:val="00EF5366"/>
    <w:rsid w:val="00EF585D"/>
    <w:rsid w:val="00EF6AD5"/>
    <w:rsid w:val="00EF6E72"/>
    <w:rsid w:val="00F00671"/>
    <w:rsid w:val="00F01EB6"/>
    <w:rsid w:val="00F03A3D"/>
    <w:rsid w:val="00F046A1"/>
    <w:rsid w:val="00F06138"/>
    <w:rsid w:val="00F07266"/>
    <w:rsid w:val="00F10DF3"/>
    <w:rsid w:val="00F11682"/>
    <w:rsid w:val="00F117D4"/>
    <w:rsid w:val="00F11837"/>
    <w:rsid w:val="00F13FBA"/>
    <w:rsid w:val="00F14263"/>
    <w:rsid w:val="00F15720"/>
    <w:rsid w:val="00F16E3C"/>
    <w:rsid w:val="00F172AF"/>
    <w:rsid w:val="00F20744"/>
    <w:rsid w:val="00F20855"/>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65C"/>
    <w:rsid w:val="00F37B38"/>
    <w:rsid w:val="00F42037"/>
    <w:rsid w:val="00F426E2"/>
    <w:rsid w:val="00F42925"/>
    <w:rsid w:val="00F434B3"/>
    <w:rsid w:val="00F444C3"/>
    <w:rsid w:val="00F44CA1"/>
    <w:rsid w:val="00F454FA"/>
    <w:rsid w:val="00F4661B"/>
    <w:rsid w:val="00F4732A"/>
    <w:rsid w:val="00F50B79"/>
    <w:rsid w:val="00F51CE7"/>
    <w:rsid w:val="00F5229C"/>
    <w:rsid w:val="00F525F2"/>
    <w:rsid w:val="00F53253"/>
    <w:rsid w:val="00F53AF3"/>
    <w:rsid w:val="00F53B1E"/>
    <w:rsid w:val="00F565F7"/>
    <w:rsid w:val="00F57064"/>
    <w:rsid w:val="00F57093"/>
    <w:rsid w:val="00F57EF2"/>
    <w:rsid w:val="00F64C20"/>
    <w:rsid w:val="00F64E1D"/>
    <w:rsid w:val="00F70524"/>
    <w:rsid w:val="00F7266F"/>
    <w:rsid w:val="00F74743"/>
    <w:rsid w:val="00F752AE"/>
    <w:rsid w:val="00F7535E"/>
    <w:rsid w:val="00F77540"/>
    <w:rsid w:val="00F8067B"/>
    <w:rsid w:val="00F80C15"/>
    <w:rsid w:val="00F81EE5"/>
    <w:rsid w:val="00F82BCA"/>
    <w:rsid w:val="00F84C85"/>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9AE"/>
    <w:rsid w:val="00FA62BC"/>
    <w:rsid w:val="00FB0F30"/>
    <w:rsid w:val="00FB1147"/>
    <w:rsid w:val="00FB2999"/>
    <w:rsid w:val="00FB2C86"/>
    <w:rsid w:val="00FB31D0"/>
    <w:rsid w:val="00FB3448"/>
    <w:rsid w:val="00FB36B3"/>
    <w:rsid w:val="00FB3D76"/>
    <w:rsid w:val="00FB4CC7"/>
    <w:rsid w:val="00FB511E"/>
    <w:rsid w:val="00FB6B56"/>
    <w:rsid w:val="00FB7489"/>
    <w:rsid w:val="00FB774A"/>
    <w:rsid w:val="00FC0E07"/>
    <w:rsid w:val="00FC1788"/>
    <w:rsid w:val="00FC35B0"/>
    <w:rsid w:val="00FC3D85"/>
    <w:rsid w:val="00FC6047"/>
    <w:rsid w:val="00FC6957"/>
    <w:rsid w:val="00FD4186"/>
    <w:rsid w:val="00FD59F2"/>
    <w:rsid w:val="00FD7818"/>
    <w:rsid w:val="00FE050E"/>
    <w:rsid w:val="00FE196C"/>
    <w:rsid w:val="00FE1B31"/>
    <w:rsid w:val="00FE2631"/>
    <w:rsid w:val="00FE2D33"/>
    <w:rsid w:val="00FE2D97"/>
    <w:rsid w:val="00FE3911"/>
    <w:rsid w:val="00FE394F"/>
    <w:rsid w:val="00FE4580"/>
    <w:rsid w:val="00FE4B53"/>
    <w:rsid w:val="00FE5AB0"/>
    <w:rsid w:val="00FE5B6E"/>
    <w:rsid w:val="00FE6508"/>
    <w:rsid w:val="00FE7CDC"/>
    <w:rsid w:val="00FF0986"/>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D7D12-88BE-43D7-8C70-3EB3A8C8CD04}">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4639</TotalTime>
  <Pages>171</Pages>
  <Words>57191</Words>
  <Characters>325994</Characters>
  <Application>Microsoft Office Word</Application>
  <DocSecurity>0</DocSecurity>
  <Lines>2716</Lines>
  <Paragraphs>764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1911</cp:revision>
  <cp:lastPrinted>2026-05-26T18:37:00Z</cp:lastPrinted>
  <dcterms:created xsi:type="dcterms:W3CDTF">2026-03-18T16:13:00Z</dcterms:created>
  <dcterms:modified xsi:type="dcterms:W3CDTF">2026-06-28T14:55:00Z</dcterms:modified>
</cp:coreProperties>
</file>