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1E22AA">
        <w:br/>
      </w:r>
      <w:r w:rsidRPr="001E22AA">
        <w:br/>
      </w:r>
      <w:r w:rsidRPr="001E22AA">
        <w:br/>
      </w:r>
      <w:r w:rsidRPr="001E22AA">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280E34AD" w14:textId="3D9FF13B"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Pr>
          <w:noProof/>
        </w:rPr>
        <w:t>196</w:t>
      </w:r>
      <w:r>
        <w:fldChar w:fldCharType="end"/>
      </w:r>
    </w:p>
    <w:p w14:paraId="68344AAB" w14:textId="06F96116" w:rsidR="00142CF1" w:rsidRPr="00E869B3" w:rsidRDefault="00142CF1" w:rsidP="00E47BE8">
      <w:pPr>
        <w:pStyle w:val="XNormal-0"/>
        <w:tabs>
          <w:tab w:val="right" w:leader="dot" w:pos="9360"/>
        </w:tabs>
      </w:pPr>
      <w:r>
        <w:t>Приложение</w:t>
      </w:r>
      <w:r w:rsidR="00464A4C">
        <w:t xml:space="preserve"> </w:t>
      </w:r>
      <w:r w:rsidR="00DA2E0B">
        <w:t>№</w:t>
      </w:r>
      <w:r w:rsidR="00C26122" w:rsidRPr="00C26122">
        <w:t>6</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915C21D"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r w:rsidR="002B53EB">
        <w:t>по таксонам</w:t>
      </w:r>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погодовых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r>
        <w:t>Величины публикуемые в годовых “Обзорах” данной территории, например “Обзор Херсонской губернии за 1902 год”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lastRenderedPageBreak/>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w:t>
      </w:r>
      <w:r w:rsidRPr="00EE112F">
        <w:lastRenderedPageBreak/>
        <w:t>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lastRenderedPageBreak/>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w:t>
      </w:r>
      <w:r w:rsidRPr="006470A1">
        <w:lastRenderedPageBreak/>
        <w:t xml:space="preserve">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итоговые таблицы будут давать погодовой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w:t>
      </w:r>
      <w:r w:rsidR="00814A37">
        <w:lastRenderedPageBreak/>
        <w:t xml:space="preserve">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временны́ми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w:t>
      </w:r>
      <w:r w:rsidRPr="008B3E39">
        <w:rPr>
          <w:rFonts w:ascii="Times New Roman" w:eastAsia="Times New Roman" w:hAnsi="Times New Roman" w:cs="Times New Roman"/>
        </w:rPr>
        <w:lastRenderedPageBreak/>
        <w:t xml:space="preserve">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 xml:space="preserve">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w:t>
      </w:r>
      <w:r w:rsidR="00B64B67" w:rsidRPr="00ED7732">
        <w:rPr>
          <w:rFonts w:ascii="Times New Roman" w:eastAsia="Times New Roman" w:hAnsi="Times New Roman" w:cs="Times New Roman"/>
          <w:lang w:eastAsia="ru-RU"/>
        </w:rPr>
        <w:lastRenderedPageBreak/>
        <w:t>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“Обзор”</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без </w:t>
            </w:r>
            <w:r>
              <w:rPr>
                <w:rFonts w:ascii="Times New Roman" w:eastAsia="Times New Roman" w:hAnsi="Times New Roman" w:cs="Times New Roman"/>
                <w:b/>
                <w:bCs/>
                <w:lang w:val="en-US"/>
              </w:rPr>
              <w:br/>
            </w:r>
            <w:r w:rsidRPr="00073EF1">
              <w:rPr>
                <w:rFonts w:ascii="Times New Roman" w:eastAsia="Times New Roman" w:hAnsi="Times New Roman" w:cs="Times New Roman"/>
                <w:b/>
                <w:bCs/>
                <w:lang w:val="en-US"/>
              </w:rPr>
              <w:t>Одесского градоначальства</w:t>
            </w:r>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Одесса отдельно,</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полный итог</w:t>
            </w:r>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38155A4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r w:rsidRPr="00C67930">
        <w:rPr>
          <w:rFonts w:ascii="Times New Roman" w:eastAsia="Times New Roman" w:hAnsi="Times New Roman" w:cs="Times New Roman"/>
          <w:lang w:val="en-US" w:eastAsia="ru-RU"/>
        </w:rPr>
        <w:t>рождения: 94,421 − 84,101 = 10,320</w:t>
      </w:r>
      <w:r w:rsidR="00827312">
        <w:rPr>
          <w:rFonts w:ascii="Times New Roman" w:eastAsia="Times New Roman" w:hAnsi="Times New Roman" w:cs="Times New Roman"/>
          <w:lang w:val="en-US" w:eastAsia="ru-RU"/>
        </w:rPr>
        <w:t xml:space="preserve">; </w:t>
      </w:r>
      <w:r w:rsidRPr="00C67930">
        <w:rPr>
          <w:rFonts w:ascii="Times New Roman" w:eastAsia="Times New Roman" w:hAnsi="Times New Roman" w:cs="Times New Roman"/>
          <w:lang w:val="en-US" w:eastAsia="ru-RU"/>
        </w:rPr>
        <w:t>смерти: 73,778 − 44,425 = 29,353.</w:t>
      </w:r>
    </w:p>
    <w:p w14:paraId="742239F1" w14:textId="38ADED46" w:rsidR="00C67930" w:rsidRPr="0043265D"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77AD1995" w14:textId="77777777" w:rsidR="00DD25E4" w:rsidRDefault="00DD25E4" w:rsidP="00DD25E4">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1905 году 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DD25E4" w:rsidRPr="0018777F" w14:paraId="678E7F86" w14:textId="77777777" w:rsidTr="002216B3">
        <w:trPr>
          <w:tblHeader/>
          <w:jc w:val="center"/>
        </w:trPr>
        <w:tc>
          <w:tcPr>
            <w:tcW w:w="0" w:type="auto"/>
            <w:shd w:val="clear" w:color="auto" w:fill="EEECE1" w:themeFill="background2"/>
            <w:vAlign w:val="center"/>
            <w:hideMark/>
          </w:tcPr>
          <w:p w14:paraId="46BB72EC" w14:textId="77777777" w:rsidR="00DD25E4" w:rsidRPr="0018777F" w:rsidRDefault="00DD25E4" w:rsidP="002216B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18777F">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2034A313"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1E60D37D"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039E361C"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DD25E4" w:rsidRPr="0018777F" w14:paraId="77D55DD4" w14:textId="77777777" w:rsidTr="002216B3">
        <w:trPr>
          <w:jc w:val="center"/>
        </w:trPr>
        <w:tc>
          <w:tcPr>
            <w:tcW w:w="0" w:type="auto"/>
            <w:vAlign w:val="center"/>
            <w:hideMark/>
          </w:tcPr>
          <w:p w14:paraId="60BF3016"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6 уездов</w:t>
            </w:r>
          </w:p>
        </w:tc>
        <w:tc>
          <w:tcPr>
            <w:tcW w:w="0" w:type="auto"/>
            <w:vAlign w:val="center"/>
            <w:hideMark/>
          </w:tcPr>
          <w:p w14:paraId="21A4B8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473C42B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6DD74DED"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DD25E4" w:rsidRPr="0018777F" w14:paraId="0F82E429" w14:textId="77777777" w:rsidTr="002216B3">
        <w:trPr>
          <w:jc w:val="center"/>
        </w:trPr>
        <w:tc>
          <w:tcPr>
            <w:tcW w:w="0" w:type="auto"/>
            <w:vAlign w:val="center"/>
            <w:hideMark/>
          </w:tcPr>
          <w:p w14:paraId="4F7D7B09"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Николаев</w:t>
            </w:r>
          </w:p>
        </w:tc>
        <w:tc>
          <w:tcPr>
            <w:tcW w:w="0" w:type="auto"/>
            <w:vAlign w:val="center"/>
            <w:hideMark/>
          </w:tcPr>
          <w:p w14:paraId="1BE5ED3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5EC98AB4"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74DAF8AC"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DD25E4" w:rsidRPr="0018777F" w14:paraId="05D6721E" w14:textId="77777777" w:rsidTr="002216B3">
        <w:trPr>
          <w:jc w:val="center"/>
        </w:trPr>
        <w:tc>
          <w:tcPr>
            <w:tcW w:w="0" w:type="auto"/>
            <w:vAlign w:val="center"/>
            <w:hideMark/>
          </w:tcPr>
          <w:p w14:paraId="2B77AE2C"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Одесса</w:t>
            </w:r>
          </w:p>
        </w:tc>
        <w:tc>
          <w:tcPr>
            <w:tcW w:w="0" w:type="auto"/>
            <w:vAlign w:val="center"/>
            <w:hideMark/>
          </w:tcPr>
          <w:p w14:paraId="29618715"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1D87F3D8"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03A2565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DD25E4" w:rsidRPr="0018777F" w14:paraId="28D61279" w14:textId="77777777" w:rsidTr="002216B3">
        <w:trPr>
          <w:jc w:val="center"/>
        </w:trPr>
        <w:tc>
          <w:tcPr>
            <w:tcW w:w="0" w:type="auto"/>
            <w:vAlign w:val="center"/>
            <w:hideMark/>
          </w:tcPr>
          <w:p w14:paraId="0EE492B6" w14:textId="77777777" w:rsidR="00DD25E4" w:rsidRPr="0018777F" w:rsidRDefault="00DD25E4" w:rsidP="002216B3">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18777F">
              <w:rPr>
                <w:rFonts w:ascii="Times New Roman" w:eastAsia="Times New Roman" w:hAnsi="Times New Roman" w:cs="Times New Roman"/>
                <w:b/>
                <w:bCs/>
                <w:lang w:val="en-US"/>
              </w:rPr>
              <w:t>сего</w:t>
            </w:r>
          </w:p>
        </w:tc>
        <w:tc>
          <w:tcPr>
            <w:tcW w:w="0" w:type="auto"/>
            <w:vAlign w:val="center"/>
            <w:hideMark/>
          </w:tcPr>
          <w:p w14:paraId="71DD11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48EAD85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747ADF5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2452663A" w14:textId="001E9CDA" w:rsidR="001F760D" w:rsidRPr="0043265D" w:rsidRDefault="00DD25E4" w:rsidP="001F760D">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 xml:space="preserve">похоже на неполноту городских </w:t>
      </w:r>
      <w:r w:rsidRPr="00B6413A">
        <w:rPr>
          <w:rFonts w:ascii="Times New Roman" w:eastAsia="Times New Roman" w:hAnsi="Times New Roman" w:cs="Times New Roman"/>
          <w:lang w:eastAsia="ru-RU"/>
        </w:rPr>
        <w:lastRenderedPageBreak/>
        <w:t>сведений УГВИ за 1905 год, особенно по Одессе.</w:t>
      </w:r>
      <w:r>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2423818F" w14:textId="01C46376" w:rsidR="001F760D" w:rsidRPr="0007049F" w:rsidRDefault="001F760D" w:rsidP="00231F2B">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w:t>
      </w:r>
      <w:r w:rsidR="000A0F24">
        <w:rPr>
          <w:rFonts w:ascii="Times New Roman" w:eastAsia="Times New Roman" w:hAnsi="Times New Roman" w:cs="Times New Roman"/>
          <w:lang w:eastAsia="ru-RU"/>
        </w:rPr>
        <w:t>8</w:t>
      </w:r>
      <w:r>
        <w:rPr>
          <w:rFonts w:ascii="Times New Roman" w:eastAsia="Times New Roman" w:hAnsi="Times New Roman" w:cs="Times New Roman"/>
          <w:lang w:eastAsia="ru-RU"/>
        </w:rPr>
        <w:t xml:space="preserve"> году данные УГВИ занижают число</w:t>
      </w:r>
      <w:r w:rsidRPr="001F760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смертей</w:t>
      </w:r>
      <w:r w:rsidR="0007049F" w:rsidRPr="0007049F">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68"/>
        <w:gridCol w:w="792"/>
        <w:gridCol w:w="776"/>
        <w:gridCol w:w="1678"/>
      </w:tblGrid>
      <w:tr w:rsidR="00022328" w:rsidRPr="00022328" w14:paraId="3B9DCCBD" w14:textId="77777777" w:rsidTr="00022328">
        <w:trPr>
          <w:tblHeader/>
          <w:jc w:val="center"/>
        </w:trPr>
        <w:tc>
          <w:tcPr>
            <w:tcW w:w="0" w:type="auto"/>
            <w:shd w:val="clear" w:color="auto" w:fill="EEECE1" w:themeFill="background2"/>
            <w:vAlign w:val="center"/>
            <w:hideMark/>
          </w:tcPr>
          <w:p w14:paraId="388EC4F0" w14:textId="5FCB22D8"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т</w:t>
            </w:r>
            <w:r w:rsidRPr="00022328">
              <w:rPr>
                <w:rFonts w:ascii="Times New Roman" w:eastAsia="Times New Roman" w:hAnsi="Times New Roman" w:cs="Times New Roman"/>
                <w:b/>
                <w:bCs/>
                <w:sz w:val="24"/>
                <w:szCs w:val="24"/>
                <w:lang w:val="en-US"/>
              </w:rPr>
              <w:t>ерритория</w:t>
            </w:r>
          </w:p>
        </w:tc>
        <w:tc>
          <w:tcPr>
            <w:tcW w:w="0" w:type="auto"/>
            <w:shd w:val="clear" w:color="auto" w:fill="EEECE1" w:themeFill="background2"/>
            <w:vAlign w:val="center"/>
            <w:hideMark/>
          </w:tcPr>
          <w:p w14:paraId="58260506"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УГВИ</w:t>
            </w:r>
          </w:p>
        </w:tc>
        <w:tc>
          <w:tcPr>
            <w:tcW w:w="0" w:type="auto"/>
            <w:shd w:val="clear" w:color="auto" w:fill="EEECE1" w:themeFill="background2"/>
            <w:vAlign w:val="center"/>
            <w:hideMark/>
          </w:tcPr>
          <w:p w14:paraId="459BAF37"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w:t>
            </w:r>
          </w:p>
        </w:tc>
        <w:tc>
          <w:tcPr>
            <w:tcW w:w="0" w:type="auto"/>
            <w:shd w:val="clear" w:color="auto" w:fill="EEECE1" w:themeFill="background2"/>
            <w:vAlign w:val="center"/>
            <w:hideMark/>
          </w:tcPr>
          <w:p w14:paraId="009DAA60"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 − УГВИ</w:t>
            </w:r>
          </w:p>
        </w:tc>
      </w:tr>
      <w:tr w:rsidR="00022328" w:rsidRPr="00022328" w14:paraId="033CC4DB" w14:textId="77777777" w:rsidTr="00022328">
        <w:trPr>
          <w:jc w:val="center"/>
        </w:trPr>
        <w:tc>
          <w:tcPr>
            <w:tcW w:w="0" w:type="auto"/>
            <w:vAlign w:val="center"/>
            <w:hideMark/>
          </w:tcPr>
          <w:p w14:paraId="2FC43A6A" w14:textId="40956E08" w:rsidR="00022328" w:rsidRPr="00022328" w:rsidRDefault="00022328"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r w:rsidRPr="00022328">
              <w:rPr>
                <w:rFonts w:ascii="Times New Roman" w:eastAsia="Times New Roman" w:hAnsi="Times New Roman" w:cs="Times New Roman"/>
                <w:sz w:val="24"/>
                <w:szCs w:val="24"/>
                <w:lang w:val="en-US"/>
              </w:rPr>
              <w:t>обственно губерния</w:t>
            </w:r>
          </w:p>
        </w:tc>
        <w:tc>
          <w:tcPr>
            <w:tcW w:w="0" w:type="auto"/>
            <w:vAlign w:val="center"/>
            <w:hideMark/>
          </w:tcPr>
          <w:p w14:paraId="1601CBF4" w14:textId="5E397AEE"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65</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419</w:t>
            </w:r>
          </w:p>
        </w:tc>
        <w:tc>
          <w:tcPr>
            <w:tcW w:w="0" w:type="auto"/>
            <w:vAlign w:val="center"/>
            <w:hideMark/>
          </w:tcPr>
          <w:p w14:paraId="5DFA0224" w14:textId="148A6F9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70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106</w:t>
            </w:r>
          </w:p>
        </w:tc>
        <w:tc>
          <w:tcPr>
            <w:tcW w:w="0" w:type="auto"/>
            <w:vAlign w:val="center"/>
            <w:hideMark/>
          </w:tcPr>
          <w:p w14:paraId="5B310940"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+4 687</w:t>
            </w:r>
          </w:p>
        </w:tc>
      </w:tr>
      <w:tr w:rsidR="00022328" w:rsidRPr="00022328" w14:paraId="020DE54E" w14:textId="77777777" w:rsidTr="00022328">
        <w:trPr>
          <w:jc w:val="center"/>
        </w:trPr>
        <w:tc>
          <w:tcPr>
            <w:tcW w:w="0" w:type="auto"/>
            <w:vAlign w:val="center"/>
            <w:hideMark/>
          </w:tcPr>
          <w:p w14:paraId="4D58A88D"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Николаев</w:t>
            </w:r>
          </w:p>
        </w:tc>
        <w:tc>
          <w:tcPr>
            <w:tcW w:w="0" w:type="auto"/>
            <w:vAlign w:val="center"/>
            <w:hideMark/>
          </w:tcPr>
          <w:p w14:paraId="5D46FC65" w14:textId="2026F24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839</w:t>
            </w:r>
          </w:p>
        </w:tc>
        <w:tc>
          <w:tcPr>
            <w:tcW w:w="0" w:type="auto"/>
            <w:vAlign w:val="center"/>
            <w:hideMark/>
          </w:tcPr>
          <w:p w14:paraId="074D9100" w14:textId="2B03D13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803</w:t>
            </w:r>
          </w:p>
        </w:tc>
        <w:tc>
          <w:tcPr>
            <w:tcW w:w="0" w:type="auto"/>
            <w:vAlign w:val="center"/>
            <w:hideMark/>
          </w:tcPr>
          <w:p w14:paraId="45C06C7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−36</w:t>
            </w:r>
          </w:p>
        </w:tc>
      </w:tr>
      <w:tr w:rsidR="00022328" w:rsidRPr="00022328" w14:paraId="4CCAA94E" w14:textId="77777777" w:rsidTr="00022328">
        <w:trPr>
          <w:jc w:val="center"/>
        </w:trPr>
        <w:tc>
          <w:tcPr>
            <w:tcW w:w="0" w:type="auto"/>
            <w:vAlign w:val="center"/>
            <w:hideMark/>
          </w:tcPr>
          <w:p w14:paraId="6A228D2B"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Одесса</w:t>
            </w:r>
          </w:p>
        </w:tc>
        <w:tc>
          <w:tcPr>
            <w:tcW w:w="0" w:type="auto"/>
            <w:vAlign w:val="center"/>
            <w:hideMark/>
          </w:tcPr>
          <w:p w14:paraId="4A8E8E6D" w14:textId="0B46CBF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469</w:t>
            </w:r>
          </w:p>
        </w:tc>
        <w:tc>
          <w:tcPr>
            <w:tcW w:w="0" w:type="auto"/>
            <w:vAlign w:val="center"/>
            <w:hideMark/>
          </w:tcPr>
          <w:p w14:paraId="59FADA57" w14:textId="027D0EB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13</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046</w:t>
            </w:r>
          </w:p>
        </w:tc>
        <w:tc>
          <w:tcPr>
            <w:tcW w:w="0" w:type="auto"/>
            <w:vAlign w:val="center"/>
            <w:hideMark/>
          </w:tcPr>
          <w:p w14:paraId="07972748"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+2 577</w:t>
            </w:r>
          </w:p>
        </w:tc>
      </w:tr>
      <w:tr w:rsidR="00022328" w:rsidRPr="00022328" w14:paraId="14856524" w14:textId="77777777" w:rsidTr="00022328">
        <w:trPr>
          <w:jc w:val="center"/>
        </w:trPr>
        <w:tc>
          <w:tcPr>
            <w:tcW w:w="0" w:type="auto"/>
            <w:vAlign w:val="center"/>
            <w:hideMark/>
          </w:tcPr>
          <w:p w14:paraId="15CDFF5D" w14:textId="4652A608" w:rsidR="00022328" w:rsidRPr="00022328" w:rsidRDefault="00231F2B"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И</w:t>
            </w:r>
            <w:r w:rsidR="00022328" w:rsidRPr="00022328">
              <w:rPr>
                <w:rFonts w:ascii="Times New Roman" w:eastAsia="Times New Roman" w:hAnsi="Times New Roman" w:cs="Times New Roman"/>
                <w:b/>
                <w:bCs/>
                <w:sz w:val="24"/>
                <w:szCs w:val="24"/>
                <w:lang w:val="en-US"/>
              </w:rPr>
              <w:t>того</w:t>
            </w:r>
          </w:p>
        </w:tc>
        <w:tc>
          <w:tcPr>
            <w:tcW w:w="0" w:type="auto"/>
            <w:vAlign w:val="center"/>
            <w:hideMark/>
          </w:tcPr>
          <w:p w14:paraId="1ACA4716" w14:textId="6AD2055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78</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727</w:t>
            </w:r>
          </w:p>
        </w:tc>
        <w:tc>
          <w:tcPr>
            <w:tcW w:w="0" w:type="auto"/>
            <w:vAlign w:val="center"/>
            <w:hideMark/>
          </w:tcPr>
          <w:p w14:paraId="5D15E896" w14:textId="71BD375F"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85</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955</w:t>
            </w:r>
          </w:p>
        </w:tc>
        <w:tc>
          <w:tcPr>
            <w:tcW w:w="0" w:type="auto"/>
            <w:vAlign w:val="center"/>
            <w:hideMark/>
          </w:tcPr>
          <w:p w14:paraId="2C88BB4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+7 228 (+9,2%)</w:t>
            </w:r>
          </w:p>
        </w:tc>
      </w:tr>
    </w:tbl>
    <w:p w14:paraId="404D0F06" w14:textId="3A0BB51A" w:rsidR="00022328" w:rsidRDefault="00022328" w:rsidP="00231F2B">
      <w:pPr>
        <w:spacing w:before="120" w:after="120" w:line="240" w:lineRule="auto"/>
        <w:ind w:left="706"/>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Расхождение не сводится к одной ошибочной строке: оно распределено между собственно губернией и Одессой. Обзор Херсонской губернии за 1909 год сообщает 72,259 смертей без Одессы и Николаева, “на 6</w:t>
      </w:r>
      <w:r w:rsidR="00B8204F">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840 более, чем в 1908 году”. Обратный расчёт даёт ровно 65,419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цифру УГВИ. Следовательно, это не опечатка УГВИ, а подлинный ранний местный итог. Однако ЦСК показывает довольно устойчивую последовательность: 85,955 смертей в 1908 г. и 86,970 в 1909 г.; у УГВИ соответственно 78,727 и 86,383. Кроме того, отчёт УГВИ за 1908 г. опубликован в 1910 г., тогда как подробный том ЦСК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в 1914 г. Вероятнее всего, ЦСК включил позднее поступившие или пересмотренные метрические сведения. </w:t>
      </w:r>
      <w:r w:rsidR="00961CF6">
        <w:rPr>
          <w:rFonts w:ascii="Times New Roman" w:eastAsia="Times New Roman" w:hAnsi="Times New Roman" w:cs="Times New Roman"/>
          <w:lang w:eastAsia="ru-RU"/>
        </w:rPr>
        <w:t>Поэтому мы принимаем число ЦСК.</w:t>
      </w:r>
    </w:p>
    <w:p w14:paraId="3C81AC66" w14:textId="652E67B2" w:rsidR="00C04443" w:rsidRPr="00022328" w:rsidRDefault="0059495F" w:rsidP="00022328">
      <w:pPr>
        <w:pStyle w:val="ListParagraph"/>
        <w:numPr>
          <w:ilvl w:val="0"/>
          <w:numId w:val="98"/>
        </w:numPr>
        <w:spacing w:before="100" w:beforeAutospacing="1" w:after="120" w:line="240" w:lineRule="auto"/>
        <w:ind w:left="720"/>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 xml:space="preserve">Число </w:t>
      </w:r>
      <w:r w:rsidR="00C60F4D" w:rsidRPr="00022328">
        <w:rPr>
          <w:rFonts w:ascii="Times New Roman" w:eastAsia="Times New Roman" w:hAnsi="Times New Roman" w:cs="Times New Roman"/>
          <w:lang w:eastAsia="ru-RU"/>
        </w:rPr>
        <w:t>рождении</w:t>
      </w:r>
      <w:r w:rsidRPr="00022328">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sidRPr="00022328">
        <w:rPr>
          <w:rFonts w:ascii="Times New Roman" w:eastAsia="Times New Roman" w:hAnsi="Times New Roman" w:cs="Times New Roman"/>
          <w:lang w:eastAsia="ru-RU"/>
        </w:rPr>
        <w:t xml:space="preserve">. Хотя </w:t>
      </w:r>
      <w:r w:rsidRPr="00022328">
        <w:rPr>
          <w:rFonts w:ascii="Times New Roman" w:eastAsia="Times New Roman" w:hAnsi="Times New Roman" w:cs="Times New Roman"/>
          <w:lang w:eastAsia="ru-RU"/>
        </w:rPr>
        <w:t xml:space="preserve">в нём согласны данные УГВИ, ЦСК и </w:t>
      </w:r>
      <w:r w:rsidR="00FE65E1" w:rsidRPr="00022328">
        <w:rPr>
          <w:rFonts w:ascii="Times New Roman" w:eastAsia="Times New Roman" w:hAnsi="Times New Roman" w:cs="Times New Roman"/>
          <w:lang w:eastAsia="ru-RU"/>
        </w:rPr>
        <w:t>“</w:t>
      </w:r>
      <w:r w:rsidR="008A000D" w:rsidRPr="00022328">
        <w:rPr>
          <w:rFonts w:ascii="Times New Roman" w:eastAsia="Times New Roman" w:hAnsi="Times New Roman" w:cs="Times New Roman"/>
          <w:lang w:eastAsia="ru-RU"/>
        </w:rPr>
        <w:t>Обзора</w:t>
      </w:r>
      <w:r w:rsidRPr="00022328">
        <w:rPr>
          <w:rFonts w:ascii="Times New Roman" w:eastAsia="Times New Roman" w:hAnsi="Times New Roman" w:cs="Times New Roman"/>
          <w:lang w:eastAsia="ru-RU"/>
        </w:rPr>
        <w:t xml:space="preserve"> Оренбургской губернии</w:t>
      </w:r>
      <w:r w:rsidR="00FE65E1" w:rsidRPr="00022328">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за 1881 год</w:t>
      </w:r>
      <w:r w:rsidR="004B6520" w:rsidRPr="00022328">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sidRPr="00022328">
        <w:rPr>
          <w:rFonts w:ascii="Times New Roman" w:eastAsia="Times New Roman" w:hAnsi="Times New Roman" w:cs="Times New Roman"/>
          <w:lang w:eastAsia="ru-RU"/>
        </w:rPr>
        <w:t xml:space="preserve">. </w:t>
      </w:r>
      <w:r w:rsidR="00C64162" w:rsidRPr="00022328">
        <w:rPr>
          <w:rFonts w:ascii="Times New Roman" w:eastAsia="Times New Roman" w:hAnsi="Times New Roman" w:cs="Times New Roman"/>
          <w:lang w:eastAsia="ru-RU"/>
        </w:rPr>
        <w:t>По “Обзорам”, число рождений (1876-1882): 64121 -&gt; неизв -&gt; 68475 -&gt; 67240 → 61694 → 59964 → 76,393; число смертей (1876-1882): 43176 -&gt; неизв -&gt; 67464 -&gt; 39412 → 35738 → 40021 → 55,766.</w:t>
      </w:r>
      <w:r w:rsidR="00C60F4D" w:rsidRPr="00022328">
        <w:rPr>
          <w:rFonts w:ascii="Times New Roman" w:eastAsia="Times New Roman" w:hAnsi="Times New Roman" w:cs="Times New Roman"/>
          <w:lang w:eastAsia="ru-RU"/>
        </w:rPr>
        <w:t xml:space="preserve"> </w:t>
      </w:r>
      <w:r w:rsidR="002A7B1E" w:rsidRPr="00022328">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sidRPr="00022328">
        <w:rPr>
          <w:rFonts w:ascii="Times New Roman" w:eastAsia="Times New Roman" w:hAnsi="Times New Roman" w:cs="Times New Roman"/>
          <w:lang w:eastAsia="ru-RU"/>
        </w:rPr>
        <w:t xml:space="preserve"> </w:t>
      </w:r>
      <w:r w:rsidR="00161A34" w:rsidRPr="00022328">
        <w:rPr>
          <w:rFonts w:ascii="Times New Roman" w:eastAsia="Times New Roman" w:hAnsi="Times New Roman" w:cs="Times New Roman"/>
          <w:lang w:eastAsia="ru-RU"/>
        </w:rPr>
        <w:t xml:space="preserve">По </w:t>
      </w:r>
      <w:r w:rsidR="00CC7A8D" w:rsidRPr="00022328">
        <w:rPr>
          <w:rFonts w:ascii="Times New Roman" w:eastAsia="Times New Roman" w:hAnsi="Times New Roman" w:cs="Times New Roman"/>
          <w:lang w:eastAsia="ru-RU"/>
        </w:rPr>
        <w:t>“Обзорам”</w:t>
      </w:r>
      <w:r w:rsidR="00462996" w:rsidRPr="00022328">
        <w:rPr>
          <w:rFonts w:ascii="Times New Roman" w:eastAsia="Times New Roman" w:hAnsi="Times New Roman" w:cs="Times New Roman"/>
          <w:lang w:eastAsia="ru-RU"/>
        </w:rPr>
        <w:t>:</w:t>
      </w:r>
      <w:r w:rsidR="002A7B1E" w:rsidRPr="00022328">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п</w:t>
            </w:r>
            <w:r w:rsidRPr="00073EF1">
              <w:rPr>
                <w:rFonts w:ascii="Times New Roman" w:eastAsia="Times New Roman" w:hAnsi="Times New Roman" w:cs="Times New Roman"/>
                <w:b/>
                <w:bCs/>
                <w:lang w:val="en-US"/>
              </w:rPr>
              <w:t>оказатель</w:t>
            </w:r>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Pr="00073EF1">
              <w:rPr>
                <w:rFonts w:ascii="Times New Roman" w:eastAsia="Times New Roman" w:hAnsi="Times New Roman" w:cs="Times New Roman"/>
                <w:b/>
                <w:bCs/>
                <w:lang w:val="en-US"/>
              </w:rPr>
              <w:t>зменение</w:t>
            </w:r>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r w:rsidRPr="00073EF1">
              <w:rPr>
                <w:rFonts w:ascii="Times New Roman" w:eastAsia="Times New Roman" w:hAnsi="Times New Roman" w:cs="Times New Roman"/>
                <w:lang w:val="en-US"/>
              </w:rPr>
              <w:t>ождения</w:t>
            </w:r>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r w:rsidRPr="00073EF1">
              <w:rPr>
                <w:rFonts w:ascii="Times New Roman" w:eastAsia="Times New Roman" w:hAnsi="Times New Roman" w:cs="Times New Roman"/>
                <w:lang w:val="en-US"/>
              </w:rPr>
              <w:t>мерти</w:t>
            </w:r>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r w:rsidRPr="00073EF1">
              <w:rPr>
                <w:rFonts w:ascii="Times New Roman" w:eastAsia="Times New Roman" w:hAnsi="Times New Roman" w:cs="Times New Roman"/>
                <w:lang w:val="en-US"/>
              </w:rPr>
              <w:t>стественный прирост</w:t>
            </w:r>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всего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3"/>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w:t>
      </w:r>
      <w:r w:rsidR="00735FED" w:rsidRPr="00735FED">
        <w:rPr>
          <w:rFonts w:ascii="Times New Roman" w:eastAsia="Times New Roman" w:hAnsi="Times New Roman" w:cs="Times New Roman"/>
          <w:lang w:eastAsia="ru-RU"/>
        </w:rPr>
        <w:lastRenderedPageBreak/>
        <w:t xml:space="preserve">метрической отчётностью пока остаётся </w:t>
      </w:r>
      <w:r w:rsidR="00044F9E">
        <w:rPr>
          <w:rFonts w:ascii="Times New Roman" w:eastAsia="Times New Roman" w:hAnsi="Times New Roman" w:cs="Times New Roman"/>
          <w:lang w:eastAsia="ru-RU"/>
        </w:rPr>
        <w:t>непрояснённой</w:t>
      </w:r>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r w:rsidR="004C1C73"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004C1C73" w:rsidRPr="00073EF1">
              <w:rPr>
                <w:rFonts w:ascii="Times New Roman" w:eastAsia="Times New Roman" w:hAnsi="Times New Roman" w:cs="Times New Roman"/>
                <w:b/>
                <w:bCs/>
                <w:lang w:val="en-US"/>
              </w:rPr>
              <w:t>сточник</w:t>
            </w:r>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r w:rsidR="004C1C73" w:rsidRPr="00073EF1">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r w:rsidR="004C1C73" w:rsidRPr="00073EF1">
              <w:rPr>
                <w:rFonts w:ascii="Times New Roman" w:eastAsia="Times New Roman" w:hAnsi="Times New Roman" w:cs="Times New Roman"/>
                <w:b/>
                <w:bCs/>
                <w:lang w:val="en-US"/>
              </w:rPr>
              <w:t>мерти</w:t>
            </w:r>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Default="00294EC1" w:rsidP="0043265D">
      <w:pPr>
        <w:numPr>
          <w:ilvl w:val="0"/>
          <w:numId w:val="13"/>
        </w:numPr>
        <w:spacing w:before="100" w:beforeAutospacing="1" w:after="120"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4"/>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343392B9" w14:textId="22F5DED8" w:rsidR="0043265D" w:rsidRPr="00FF7088" w:rsidRDefault="0043265D"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43265D">
        <w:rPr>
          <w:rFonts w:ascii="Times New Roman" w:eastAsia="Times New Roman" w:hAnsi="Times New Roman" w:cs="Times New Roman"/>
          <w:lang w:eastAsia="ru-RU"/>
        </w:rPr>
        <w:t xml:space="preserve">Петроковская губерния имеет быстро растущее число рождений и смертей, при этом тренд числа рождений (1881-1812) идёт вверх под заметно более крутым углом, чем тренд числа смертей. Соотношение числа рождений и смертей между 1881 и 1912 г. возрастает с 1.58 до 2.08, причём рост рождений особенно ускоряется начиная с 1906 года. Рождаемость, вычисленная по поступательному расчёту, возрастает между началом 1880-х и началом 1910-х с 35 до около 55‰. Демографически это возможно только при изменении состава населения. Молодые мигранты могли резко увеличить число женщин репродуктивного возраста и семей с детьми, почти не увеличивая число стариков и, следовательно, взрослых смертей; однако при настолько быстром росте рождений обычно должны несколько увеличиваться и младенческие смерти. Выборочная сверка по “Обзорам Петроковской губернии” подтверждает масштаб чисел рождений и смертей УГВИ, однако “Обзоры” дают к 1910 году на 13-14% большее население, чем прогрессивный расчёт. Часть расхождения могла быть </w:t>
      </w:r>
      <w:r>
        <w:rPr>
          <w:rFonts w:ascii="Times New Roman" w:eastAsia="Times New Roman" w:hAnsi="Times New Roman" w:cs="Times New Roman"/>
          <w:lang w:eastAsia="ru-RU"/>
        </w:rPr>
        <w:t>действительной</w:t>
      </w:r>
      <w:r w:rsidRPr="0043265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w:t>
      </w:r>
      <w:r w:rsidRPr="0043265D">
        <w:rPr>
          <w:rFonts w:ascii="Times New Roman" w:eastAsia="Times New Roman" w:hAnsi="Times New Roman" w:cs="Times New Roman"/>
          <w:lang w:eastAsia="ru-RU"/>
        </w:rPr>
        <w:t xml:space="preserve"> результатом молодого промышленного притока. Петроковская губерния была очень крупным промышленным центром, объединявшим несколько крупнейших индустриальных районов Царства Польского: Лодзинский район (Лодзь, Пабьянице, Згеж, Томашов: прежде всего текстильная промышленность), Домбровский бассейн (Бендин, Сосновец, Домброва: уголь, металлургия, цинк и тяжёлая промышленность) и Ченстохова (текстильные, металлургические и другие предприятия). По официальному “Обзору” за 1910 год в губернии числилось 1,795 фабрик и заводов, 147,751 рабочий, а стоимость производства составляла около 543.8 млн рублей. Только на Лодзь приходилось 721 предприятие и 89,173 рабочих. Быстрый рост рождений мог быть реальным следствием: притока молодых рабочих; высокой доли людей брачного и детородного возраста; образования новых семей уже после переселения; расширения регистрации городского и пришлого населения. Поэтому расхождение трендов рождений и смертей здесь не обязательно аномалия: возрастная структура </w:t>
      </w:r>
      <w:r w:rsidRPr="0043265D">
        <w:rPr>
          <w:rFonts w:ascii="Times New Roman" w:eastAsia="Times New Roman" w:hAnsi="Times New Roman" w:cs="Times New Roman"/>
          <w:lang w:eastAsia="ru-RU"/>
        </w:rPr>
        <w:lastRenderedPageBreak/>
        <w:t xml:space="preserve">прибывших могла увеличивать рождаемость, не вызывая пропорционального роста смертности. </w:t>
      </w:r>
      <w:r w:rsidR="001E22AA">
        <w:rPr>
          <w:rFonts w:ascii="Times New Roman" w:eastAsia="Times New Roman" w:hAnsi="Times New Roman" w:cs="Times New Roman"/>
          <w:lang w:eastAsia="ru-RU"/>
        </w:rPr>
        <w:t>Однако м</w:t>
      </w:r>
      <w:r w:rsidRPr="0043265D">
        <w:rPr>
          <w:rFonts w:ascii="Times New Roman" w:eastAsia="Times New Roman" w:hAnsi="Times New Roman" w:cs="Times New Roman"/>
          <w:lang w:eastAsia="ru-RU"/>
        </w:rPr>
        <w:t xml:space="preserve">ы не располагаем данными о </w:t>
      </w:r>
      <w:r w:rsidR="001E22AA" w:rsidRPr="0043265D">
        <w:rPr>
          <w:rFonts w:ascii="Times New Roman" w:eastAsia="Times New Roman" w:hAnsi="Times New Roman" w:cs="Times New Roman"/>
          <w:lang w:eastAsia="ru-RU"/>
        </w:rPr>
        <w:t>промышленной</w:t>
      </w:r>
      <w:r w:rsidRPr="0043265D">
        <w:rPr>
          <w:rFonts w:ascii="Times New Roman" w:eastAsia="Times New Roman" w:hAnsi="Times New Roman" w:cs="Times New Roman"/>
          <w:lang w:eastAsia="ru-RU"/>
        </w:rPr>
        <w:t xml:space="preserve"> миграции и не вводим их в поступательный расчёт. </w:t>
      </w:r>
      <w:r w:rsidR="001E22AA">
        <w:rPr>
          <w:rFonts w:ascii="Times New Roman" w:eastAsia="Times New Roman" w:hAnsi="Times New Roman" w:cs="Times New Roman"/>
          <w:lang w:eastAsia="ru-RU"/>
        </w:rPr>
        <w:t xml:space="preserve">Всё же, </w:t>
      </w:r>
      <w:r w:rsidRPr="0043265D">
        <w:rPr>
          <w:rFonts w:ascii="Times New Roman" w:eastAsia="Times New Roman" w:hAnsi="Times New Roman" w:cs="Times New Roman"/>
          <w:lang w:eastAsia="ru-RU"/>
        </w:rPr>
        <w:t>столь сильный и устойчивый отрыв заставляет подозревать также разное изменение полноты учёта рождений и смертей. Мы не имеем надлежащих данных для исправления величин миграции, численности населения, рождаемости и смертности по Петроковской губернии, и не предпринимаем такую правку.</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5"/>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 xml:space="preserve">82 и </w:t>
      </w:r>
      <w:r w:rsidRPr="001644C0">
        <w:lastRenderedPageBreak/>
        <w:t>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4D478E">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УГВИ, чр / чс</w:t>
            </w:r>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чр / чс</w:t>
            </w:r>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6 уездов</w:t>
            </w:r>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Николаев</w:t>
            </w:r>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Одесса</w:t>
            </w:r>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4D478E">
              <w:rPr>
                <w:rFonts w:ascii="Times New Roman" w:eastAsia="Times New Roman" w:hAnsi="Times New Roman" w:cs="Times New Roman"/>
                <w:b/>
                <w:bCs/>
                <w:lang w:val="en-US"/>
              </w:rPr>
              <w:t>сего</w:t>
            </w:r>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r w:rsidRPr="00E6654C">
              <w:rPr>
                <w:rFonts w:ascii="Times New Roman" w:eastAsia="Times New Roman" w:hAnsi="Times New Roman" w:cs="Times New Roman"/>
                <w:b/>
                <w:bCs/>
                <w:lang w:val="en-US"/>
              </w:rPr>
              <w:t>езд</w:t>
            </w:r>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“Обзор”, чс</w:t>
            </w:r>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ЦСК, чс</w:t>
            </w:r>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E6654C">
              <w:rPr>
                <w:rFonts w:ascii="Times New Roman" w:eastAsia="Times New Roman" w:hAnsi="Times New Roman" w:cs="Times New Roman"/>
                <w:b/>
                <w:bCs/>
                <w:lang w:val="en-US"/>
              </w:rPr>
              <w:t>азница</w:t>
            </w:r>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Херсонский</w:t>
            </w:r>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Александрийский</w:t>
            </w:r>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Ананьевский</w:t>
            </w:r>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Елисаветградский</w:t>
            </w:r>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Одесский</w:t>
            </w:r>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Тираспольский</w:t>
            </w:r>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b/>
                <w:bCs/>
                <w:lang w:val="en-US"/>
              </w:rPr>
              <w:t>Всего</w:t>
            </w:r>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79159435" w14:textId="3F480655" w:rsidR="00A8300D" w:rsidRPr="008B694B" w:rsidRDefault="00A8300D" w:rsidP="004327CC">
      <w:pPr>
        <w:pStyle w:val="XNormal-0"/>
        <w:numPr>
          <w:ilvl w:val="0"/>
          <w:numId w:val="96"/>
        </w:numPr>
        <w:spacing w:before="120" w:after="120"/>
      </w:pPr>
      <w:r>
        <w:t>Для Херсонской губернии в 1909 году ЦСК занижает число рождений в Одессе</w:t>
      </w:r>
      <w:r w:rsidRPr="00A8300D">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88"/>
        <w:gridCol w:w="831"/>
        <w:gridCol w:w="831"/>
        <w:gridCol w:w="1559"/>
      </w:tblGrid>
      <w:tr w:rsidR="008B694B" w:rsidRPr="008B694B" w14:paraId="35E02960" w14:textId="77777777" w:rsidTr="00B86F6B">
        <w:trPr>
          <w:tblHeader/>
          <w:jc w:val="center"/>
        </w:trPr>
        <w:tc>
          <w:tcPr>
            <w:tcW w:w="0" w:type="auto"/>
            <w:shd w:val="clear" w:color="auto" w:fill="EEECE1" w:themeFill="background2"/>
            <w:vAlign w:val="center"/>
            <w:hideMark/>
          </w:tcPr>
          <w:p w14:paraId="53D84450" w14:textId="73370A76" w:rsidR="008B694B" w:rsidRPr="008B694B" w:rsidRDefault="008B694B" w:rsidP="00B86F6B">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8B694B">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2AC1A248"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617B693D"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56813521"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 − УГВИ</w:t>
            </w:r>
          </w:p>
        </w:tc>
      </w:tr>
      <w:tr w:rsidR="008B694B" w:rsidRPr="008B694B" w14:paraId="7009EC67" w14:textId="77777777" w:rsidTr="00B86F6B">
        <w:trPr>
          <w:jc w:val="center"/>
        </w:trPr>
        <w:tc>
          <w:tcPr>
            <w:tcW w:w="0" w:type="auto"/>
            <w:vAlign w:val="center"/>
            <w:hideMark/>
          </w:tcPr>
          <w:p w14:paraId="73A02169" w14:textId="0E80970D" w:rsidR="008B694B" w:rsidRPr="008B694B" w:rsidRDefault="008B694B" w:rsidP="008B694B">
            <w:pPr>
              <w:spacing w:after="0" w:line="240" w:lineRule="auto"/>
              <w:rPr>
                <w:rFonts w:ascii="Times New Roman" w:eastAsia="Times New Roman" w:hAnsi="Times New Roman" w:cs="Times New Roman"/>
                <w:lang w:val="en-US"/>
              </w:rPr>
            </w:pPr>
            <w:r>
              <w:rPr>
                <w:rFonts w:ascii="Times New Roman" w:eastAsia="Times New Roman" w:hAnsi="Times New Roman" w:cs="Times New Roman"/>
              </w:rPr>
              <w:t>с</w:t>
            </w:r>
            <w:r w:rsidRPr="008B694B">
              <w:rPr>
                <w:rFonts w:ascii="Times New Roman" w:eastAsia="Times New Roman" w:hAnsi="Times New Roman" w:cs="Times New Roman"/>
                <w:lang w:val="en-US"/>
              </w:rPr>
              <w:t>обственно губерния</w:t>
            </w:r>
          </w:p>
        </w:tc>
        <w:tc>
          <w:tcPr>
            <w:tcW w:w="0" w:type="auto"/>
            <w:vAlign w:val="center"/>
            <w:hideMark/>
          </w:tcPr>
          <w:p w14:paraId="612EBBAB" w14:textId="774F1D90"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801</w:t>
            </w:r>
          </w:p>
        </w:tc>
        <w:tc>
          <w:tcPr>
            <w:tcW w:w="0" w:type="auto"/>
            <w:vAlign w:val="center"/>
            <w:hideMark/>
          </w:tcPr>
          <w:p w14:paraId="58E27925" w14:textId="21AAE408"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734</w:t>
            </w:r>
          </w:p>
        </w:tc>
        <w:tc>
          <w:tcPr>
            <w:tcW w:w="0" w:type="auto"/>
            <w:vAlign w:val="center"/>
            <w:hideMark/>
          </w:tcPr>
          <w:p w14:paraId="034E5B1C"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−67</w:t>
            </w:r>
          </w:p>
        </w:tc>
      </w:tr>
      <w:tr w:rsidR="008B694B" w:rsidRPr="008B694B" w14:paraId="30F1196E" w14:textId="77777777" w:rsidTr="00B86F6B">
        <w:trPr>
          <w:jc w:val="center"/>
        </w:trPr>
        <w:tc>
          <w:tcPr>
            <w:tcW w:w="0" w:type="auto"/>
            <w:vAlign w:val="center"/>
            <w:hideMark/>
          </w:tcPr>
          <w:p w14:paraId="47BF2434"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lang w:val="en-US"/>
              </w:rPr>
              <w:t>Николаев</w:t>
            </w:r>
          </w:p>
        </w:tc>
        <w:tc>
          <w:tcPr>
            <w:tcW w:w="0" w:type="auto"/>
            <w:vAlign w:val="center"/>
            <w:hideMark/>
          </w:tcPr>
          <w:p w14:paraId="0ADCC851" w14:textId="5134E27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52FD94B4" w14:textId="419C9C9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653EAFF4"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0</w:t>
            </w:r>
          </w:p>
        </w:tc>
      </w:tr>
      <w:tr w:rsidR="008B694B" w:rsidRPr="008B694B" w14:paraId="28366FFB" w14:textId="77777777" w:rsidTr="00B86F6B">
        <w:trPr>
          <w:jc w:val="center"/>
        </w:trPr>
        <w:tc>
          <w:tcPr>
            <w:tcW w:w="0" w:type="auto"/>
            <w:vAlign w:val="center"/>
            <w:hideMark/>
          </w:tcPr>
          <w:p w14:paraId="2C69591E"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lang w:val="en-US"/>
              </w:rPr>
              <w:t>Одесса</w:t>
            </w:r>
          </w:p>
        </w:tc>
        <w:tc>
          <w:tcPr>
            <w:tcW w:w="0" w:type="auto"/>
            <w:vAlign w:val="center"/>
            <w:hideMark/>
          </w:tcPr>
          <w:p w14:paraId="608CAAAA" w14:textId="4BCDF979"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557</w:t>
            </w:r>
          </w:p>
        </w:tc>
        <w:tc>
          <w:tcPr>
            <w:tcW w:w="0" w:type="auto"/>
            <w:vAlign w:val="center"/>
            <w:hideMark/>
          </w:tcPr>
          <w:p w14:paraId="0F7C22A3" w14:textId="75E4A382"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9</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039</w:t>
            </w:r>
          </w:p>
        </w:tc>
        <w:tc>
          <w:tcPr>
            <w:tcW w:w="0" w:type="auto"/>
            <w:vAlign w:val="center"/>
            <w:hideMark/>
          </w:tcPr>
          <w:p w14:paraId="284989C1" w14:textId="44E94495"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518</w:t>
            </w:r>
          </w:p>
        </w:tc>
      </w:tr>
      <w:tr w:rsidR="008B694B" w:rsidRPr="008B694B" w14:paraId="3BEFB294" w14:textId="77777777" w:rsidTr="00B86F6B">
        <w:trPr>
          <w:jc w:val="center"/>
        </w:trPr>
        <w:tc>
          <w:tcPr>
            <w:tcW w:w="0" w:type="auto"/>
            <w:vAlign w:val="center"/>
            <w:hideMark/>
          </w:tcPr>
          <w:p w14:paraId="4B72B2DF"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b/>
                <w:bCs/>
                <w:lang w:val="en-US"/>
              </w:rPr>
              <w:lastRenderedPageBreak/>
              <w:t>Итого</w:t>
            </w:r>
          </w:p>
        </w:tc>
        <w:tc>
          <w:tcPr>
            <w:tcW w:w="0" w:type="auto"/>
            <w:vAlign w:val="center"/>
            <w:hideMark/>
          </w:tcPr>
          <w:p w14:paraId="0A44E1D1" w14:textId="1854BF84"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139</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417</w:t>
            </w:r>
          </w:p>
        </w:tc>
        <w:tc>
          <w:tcPr>
            <w:tcW w:w="0" w:type="auto"/>
            <w:vAlign w:val="center"/>
            <w:hideMark/>
          </w:tcPr>
          <w:p w14:paraId="0F97C960" w14:textId="759649AC"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133</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832</w:t>
            </w:r>
          </w:p>
        </w:tc>
        <w:tc>
          <w:tcPr>
            <w:tcW w:w="0" w:type="auto"/>
            <w:vAlign w:val="center"/>
            <w:hideMark/>
          </w:tcPr>
          <w:p w14:paraId="4D150F10" w14:textId="3514F00B"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585 (−4,0%)</w:t>
            </w:r>
          </w:p>
        </w:tc>
      </w:tr>
    </w:tbl>
    <w:p w14:paraId="00E135FB" w14:textId="3B71DE82" w:rsidR="008B694B" w:rsidRDefault="004327CC" w:rsidP="004327CC">
      <w:pPr>
        <w:pStyle w:val="XNormal-0"/>
        <w:spacing w:before="120"/>
        <w:ind w:left="706"/>
      </w:pPr>
      <w:r w:rsidRPr="004327CC">
        <w:t xml:space="preserve">98,8% расхождения между УГВИ и ЦСК приходится на Одессу. Это почти наверняка неполнота одесских данных ЦСК, а не действительное падение рождаемости. В конфессиональных таблицах ЦСК число еврейских рождений по всей Херсонской губернии составляет: 1908 </w:t>
      </w:r>
      <w:r>
        <w:t>–</w:t>
      </w:r>
      <w:r w:rsidRPr="004327CC">
        <w:t xml:space="preserve"> 13,637; 1909 </w:t>
      </w:r>
      <w:r>
        <w:t>–</w:t>
      </w:r>
      <w:r w:rsidRPr="004327CC">
        <w:t xml:space="preserve"> 5,033; 1910 </w:t>
      </w:r>
      <w:r>
        <w:t>–</w:t>
      </w:r>
      <w:r w:rsidRPr="004327CC">
        <w:t xml:space="preserve"> 14,282. Изолированный провал 1909 г. на 63% хорошо согласуется с недостающими одесскими метрическими ведомостями.</w:t>
      </w:r>
      <w:r w:rsidR="00B54D15">
        <w:t xml:space="preserve"> Мы принимаем для Одессы</w:t>
      </w:r>
      <w:r w:rsidR="00D24472">
        <w:t xml:space="preserve"> и Херсонской губернии в целом</w:t>
      </w:r>
      <w:r w:rsidR="00B54D15">
        <w:t xml:space="preserve"> в 1909 году число рождений по УГВИ.</w:t>
      </w:r>
    </w:p>
    <w:p w14:paraId="0A405C3D" w14:textId="2C2DEE24" w:rsidR="00974CFF" w:rsidRDefault="00974CFF" w:rsidP="00974CFF">
      <w:pPr>
        <w:pStyle w:val="XNormal-0"/>
        <w:numPr>
          <w:ilvl w:val="0"/>
          <w:numId w:val="96"/>
        </w:numPr>
        <w:spacing w:before="120"/>
      </w:pPr>
      <w:r w:rsidRPr="00974CFF">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родившиеся</w:t>
            </w:r>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умершие</w:t>
            </w:r>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позднейшей детальной сводкой. 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72,117 + 3,310 + 10,248 = 85,675</w:t>
      </w:r>
      <w:r w:rsidR="000E311A" w:rsidRPr="000E311A">
        <w:rPr>
          <w:rFonts w:ascii="Times New Roman" w:eastAsia="Times New Roman" w:hAnsi="Times New Roman" w:cs="Times New Roman"/>
        </w:rPr>
        <w:t xml:space="preserve"> 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lastRenderedPageBreak/>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6"/>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7"/>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w:t>
      </w:r>
      <w:r w:rsidRPr="00EE112F">
        <w:rPr>
          <w:rFonts w:ascii="Times New Roman" w:eastAsia="Times New Roman" w:hAnsi="Times New Roman" w:cs="Times New Roman"/>
          <w:sz w:val="20"/>
          <w:szCs w:val="20"/>
          <w:lang w:eastAsia="ru-RU"/>
        </w:rPr>
        <w:lastRenderedPageBreak/>
        <w:t>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8"/>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9"/>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0"/>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1"/>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5"/>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lastRenderedPageBreak/>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7"/>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8"/>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9"/>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0"/>
      </w:r>
      <w:r w:rsidR="00F53E36">
        <w:t xml:space="preserve"> </w:t>
      </w:r>
    </w:p>
    <w:p w14:paraId="2CBDEB2D" w14:textId="14FBB380" w:rsidR="00EE112F" w:rsidRPr="00EE112F" w:rsidRDefault="00EE112F" w:rsidP="000E2D80">
      <w:pPr>
        <w:pStyle w:val="XNormal-0"/>
        <w:ind w:firstLine="432"/>
      </w:pPr>
      <w:r w:rsidRPr="00EE112F">
        <w:lastRenderedPageBreak/>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1"/>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2"/>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3"/>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4"/>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5"/>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6"/>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8"/>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9"/>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0"/>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1"/>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2"/>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33"/>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4"/>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43265D">
        <w:t xml:space="preserve"> </w:t>
      </w:r>
      <w:r w:rsidR="00F950DB">
        <w:t>модуля</w:t>
      </w:r>
      <w:r w:rsidR="00F950DB" w:rsidRPr="0043265D">
        <w:t xml:space="preserve"> </w:t>
      </w:r>
      <w:r w:rsidRPr="007960A0">
        <w:rPr>
          <w:rFonts w:ascii="Courier New" w:hAnsi="Courier New" w:cs="Courier New"/>
          <w:sz w:val="20"/>
          <w:szCs w:val="20"/>
          <w:lang w:val="en-US"/>
        </w:rPr>
        <w:t>rtss</w:t>
      </w:r>
      <w:r w:rsidRPr="0043265D">
        <w:rPr>
          <w:rFonts w:ascii="Courier New" w:hAnsi="Courier New" w:cs="Courier New"/>
          <w:sz w:val="20"/>
          <w:szCs w:val="20"/>
        </w:rPr>
        <w:t>.</w:t>
      </w:r>
      <w:r w:rsidRPr="007960A0">
        <w:rPr>
          <w:rFonts w:ascii="Courier New" w:hAnsi="Courier New" w:cs="Courier New"/>
          <w:sz w:val="20"/>
          <w:szCs w:val="20"/>
          <w:lang w:val="en-US"/>
        </w:rPr>
        <w:t>pre</w:t>
      </w:r>
      <w:r w:rsidRPr="0043265D">
        <w:rPr>
          <w:rFonts w:ascii="Courier New" w:hAnsi="Courier New" w:cs="Courier New"/>
          <w:sz w:val="20"/>
          <w:szCs w:val="20"/>
        </w:rPr>
        <w:t>1917.</w:t>
      </w:r>
      <w:r w:rsidRPr="007960A0">
        <w:rPr>
          <w:rFonts w:ascii="Courier New" w:hAnsi="Courier New" w:cs="Courier New"/>
          <w:sz w:val="20"/>
          <w:szCs w:val="20"/>
          <w:lang w:val="en-US"/>
        </w:rPr>
        <w:t>tools</w:t>
      </w:r>
      <w:r w:rsidRPr="0043265D">
        <w:rPr>
          <w:rFonts w:ascii="Courier New" w:hAnsi="Courier New" w:cs="Courier New"/>
          <w:sz w:val="20"/>
          <w:szCs w:val="20"/>
        </w:rPr>
        <w:t>.</w:t>
      </w:r>
      <w:r w:rsidRPr="007960A0">
        <w:rPr>
          <w:rFonts w:ascii="Courier New" w:hAnsi="Courier New" w:cs="Courier New"/>
          <w:sz w:val="20"/>
          <w:szCs w:val="20"/>
          <w:lang w:val="en-US"/>
        </w:rPr>
        <w:t>ShowAreaValues</w:t>
      </w:r>
      <w:r w:rsidRPr="0043265D">
        <w:t>.</w:t>
      </w:r>
      <w:r w:rsidRPr="0043265D">
        <w:br/>
      </w:r>
      <w:r w:rsidRPr="0043265D">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Атекское и Серахское приставства передали Тедженскому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5"/>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r w:rsidR="00705EC7" w:rsidRPr="0012737A">
              <w:rPr>
                <w:rFonts w:ascii="Times New Roman" w:eastAsia="Times New Roman" w:hAnsi="Times New Roman" w:cs="Times New Roman"/>
                <w:b/>
                <w:bCs/>
                <w:lang w:val="en-US"/>
              </w:rPr>
              <w:t>мерти</w:t>
            </w:r>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Выявленная причина состоит в том, что в эти годы</w:t>
      </w:r>
      <w:r w:rsidRPr="00705EC7">
        <w:t xml:space="preserve">в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1900 → 1901: рождения +62,5%, смерти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 xml:space="preserve">Таблицы </w:t>
                  </w:r>
                  <w:r w:rsidRPr="00182467">
                    <w:t>“</w:t>
                  </w:r>
                  <w:r w:rsidRPr="0012737A">
                    <w:rPr>
                      <w:rFonts w:ascii="Times New Roman" w:eastAsia="Times New Roman" w:hAnsi="Times New Roman" w:cs="Times New Roman"/>
                      <w:b/>
                      <w:bCs/>
                      <w:lang w:val="en-US"/>
                    </w:rPr>
                    <w:t>Обзора</w:t>
                  </w:r>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Рождения</w:t>
                  </w:r>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Смерти</w:t>
                  </w:r>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Православные</w:t>
                  </w:r>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Мусульмане</w:t>
                  </w:r>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Сумма</w:t>
                  </w:r>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Ряд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r w:rsidRPr="00147F29">
              <w:rPr>
                <w:lang w:val="en-US"/>
              </w:rPr>
              <w:t>Аналогично восстановить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r w:rsidRPr="00147F29">
              <w:rPr>
                <w:lang w:val="en-US"/>
              </w:rPr>
              <w:t>EvalStabilizedV</w:t>
            </w:r>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6"/>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7"/>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38"/>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134ABC">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r w:rsidRPr="00134ABC">
              <w:rPr>
                <w:rFonts w:ascii="Times New Roman" w:eastAsia="Times New Roman" w:hAnsi="Times New Roman" w:cs="Times New Roman"/>
                <w:b/>
                <w:bCs/>
                <w:lang w:val="en-US"/>
              </w:rPr>
              <w:t xml:space="preserve">мерти без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 xml:space="preserve">чрезвычайного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события</w:t>
            </w:r>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39"/>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0"/>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1"/>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2"/>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43"/>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5"/>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4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7"/>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48"/>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49"/>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0"/>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51"/>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2"/>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3"/>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4"/>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55"/>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6"/>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7"/>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58"/>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59"/>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1"/>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2"/>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3"/>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4"/>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5"/>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68"/>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69"/>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0"/>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1"/>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2"/>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3"/>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4"/>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5"/>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6"/>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7"/>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78"/>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79"/>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0"/>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1"/>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2"/>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3"/>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4"/>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5"/>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6"/>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7"/>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88"/>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89"/>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90"/>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91"/>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2"/>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1E22AA"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3"/>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94"/>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r w:rsidRPr="00E474FD">
        <w:t>стр</w:t>
      </w:r>
      <w:r w:rsidRPr="00056017">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r w:rsidRPr="00CD6E0B">
        <w:t>стр</w:t>
      </w:r>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5"/>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6"/>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r w:rsidRPr="007816B2">
        <w:rPr>
          <w:rFonts w:ascii="Courier New" w:hAnsi="Courier New" w:cs="Courier New"/>
          <w:sz w:val="20"/>
          <w:szCs w:val="20"/>
          <w:lang w:val="en-US"/>
        </w:rPr>
        <w:t>EvalStabilizedV</w:t>
      </w:r>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r w:rsidRPr="007816B2">
        <w:rPr>
          <w:lang w:val="en-US"/>
        </w:rPr>
        <w:t>windowWidth</w:t>
      </w:r>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77777777" w:rsidR="007816B2" w:rsidRPr="007816B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7D8E2667" w14:textId="5B5B16E7" w:rsidR="00CB588C" w:rsidRDefault="00CB588C" w:rsidP="007816B2">
      <w:pPr>
        <w:pStyle w:val="XNormal"/>
      </w:pPr>
    </w:p>
    <w:p w14:paraId="77CF134B" w14:textId="0139EB31" w:rsidR="00032CCD" w:rsidRDefault="00032CCD" w:rsidP="009C2EA5">
      <w:pPr>
        <w:pStyle w:val="XNormal"/>
      </w:pPr>
      <w:r>
        <w:br w:type="page"/>
      </w:r>
    </w:p>
    <w:p w14:paraId="38A031EC" w14:textId="3CD9573D" w:rsidR="003659A4" w:rsidRPr="00DE1FFD"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C26122" w:rsidRPr="00DE1FFD">
        <w:rPr>
          <w:rFonts w:ascii="Times New Roman" w:eastAsia="Times New Roman" w:hAnsi="Times New Roman" w:cs="Times New Roman"/>
          <w:sz w:val="27"/>
          <w:szCs w:val="27"/>
          <w:u w:val="single"/>
          <w:lang w:eastAsia="ru-RU"/>
        </w:rPr>
        <w:t>6</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97"/>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98"/>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99"/>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00"/>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01"/>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02"/>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03"/>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04"/>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05"/>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06"/>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07"/>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08"/>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09"/>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10"/>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11"/>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12"/>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13"/>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14"/>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15"/>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16"/>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17"/>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18"/>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19"/>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20"/>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21"/>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22"/>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23"/>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2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25"/>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2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27"/>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28"/>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29"/>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30"/>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31"/>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32"/>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90916" w14:textId="77777777" w:rsidR="00F11F2B" w:rsidRDefault="00F11F2B" w:rsidP="009659E2">
      <w:pPr>
        <w:spacing w:after="0" w:line="240" w:lineRule="auto"/>
      </w:pPr>
      <w:r>
        <w:separator/>
      </w:r>
    </w:p>
  </w:endnote>
  <w:endnote w:type="continuationSeparator" w:id="0">
    <w:p w14:paraId="138D15AB" w14:textId="77777777" w:rsidR="00F11F2B" w:rsidRDefault="00F11F2B"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943DF" w14:textId="77777777" w:rsidR="00F11F2B" w:rsidRDefault="00F11F2B" w:rsidP="009659E2">
      <w:pPr>
        <w:spacing w:after="0" w:line="240" w:lineRule="auto"/>
      </w:pPr>
      <w:r>
        <w:separator/>
      </w:r>
    </w:p>
  </w:footnote>
  <w:footnote w:type="continuationSeparator" w:id="0">
    <w:p w14:paraId="36D06A72" w14:textId="77777777" w:rsidR="00F11F2B" w:rsidRDefault="00F11F2B"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r w:rsidRPr="00084F18">
        <w:t>ред</w:t>
      </w:r>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r w:rsidRPr="00084F18">
        <w:t>стр</w:t>
      </w:r>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r w:rsidRPr="0033398F">
        <w:t>ред</w:t>
      </w:r>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r w:rsidRPr="0033398F">
        <w:t>стр</w:t>
      </w:r>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r w:rsidRPr="00D444D5">
        <w:t>ред</w:t>
      </w:r>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r w:rsidRPr="00D444D5">
        <w:t>стр</w:t>
      </w:r>
      <w:r w:rsidRPr="00221E67">
        <w:rPr>
          <w:lang w:val="en-US"/>
        </w:rPr>
        <w:t xml:space="preserve">. 797. </w:t>
      </w:r>
      <w:r w:rsidRPr="00D444D5">
        <w:t>Составлено</w:t>
      </w:r>
      <w:r w:rsidRPr="00C23367">
        <w:t xml:space="preserve"> </w:t>
      </w:r>
      <w:r w:rsidRPr="00D444D5">
        <w:t>по</w:t>
      </w:r>
      <w:r w:rsidRPr="00C23367">
        <w:t xml:space="preserve"> </w:t>
      </w:r>
      <w:r w:rsidRPr="00D444D5">
        <w:t>Ежегодникам</w:t>
      </w:r>
      <w:r w:rsidRPr="00C23367">
        <w:t xml:space="preserve"> </w:t>
      </w:r>
      <w:r w:rsidRPr="00D444D5">
        <w:t>ЦСК</w:t>
      </w:r>
      <w:r w:rsidRPr="00C23367">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r w:rsidRPr="00D56DD2">
        <w:t>ред</w:t>
      </w:r>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r w:rsidRPr="00D56DD2">
        <w:t>стр</w:t>
      </w:r>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7">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r w:rsidRPr="00B11454">
        <w:rPr>
          <w:lang w:val="en-US"/>
        </w:rPr>
        <w:t>obzor</w:t>
      </w:r>
      <w:r w:rsidRPr="00B11454">
        <w:t>_</w:t>
      </w:r>
      <w:r w:rsidRPr="00B11454">
        <w:rPr>
          <w:lang w:val="en-US"/>
        </w:rPr>
        <w:t>semirechenskoi</w:t>
      </w:r>
      <w:r w:rsidRPr="00B11454">
        <w:t>_</w:t>
      </w:r>
      <w:r w:rsidRPr="00B11454">
        <w:rPr>
          <w:lang w:val="en-US"/>
        </w:rPr>
        <w:t>oblasti</w:t>
      </w:r>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4">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5">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r w:rsidRPr="00B11454">
        <w:rPr>
          <w:lang w:val="en-US"/>
        </w:rPr>
        <w:t>FlagOutliers</w:t>
      </w:r>
      <w:r w:rsidRPr="00A230A8">
        <w:t>_</w:t>
      </w:r>
      <w:r w:rsidRPr="00B11454">
        <w:rPr>
          <w:lang w:val="en-US"/>
        </w:rPr>
        <w:t>CSK</w:t>
      </w:r>
      <w:r w:rsidRPr="00A230A8">
        <w:t xml:space="preserve">50 </w:t>
      </w:r>
      <w:r w:rsidRPr="0079256E">
        <w:t>и</w:t>
      </w:r>
      <w:r w:rsidRPr="00A230A8">
        <w:t xml:space="preserve"> </w:t>
      </w:r>
      <w:r w:rsidRPr="00B11454">
        <w:rPr>
          <w:lang w:val="en-US"/>
        </w:rPr>
        <w:t>FlagUGVIvsCSK</w:t>
      </w:r>
      <w:r w:rsidRPr="00A230A8">
        <w:t>.</w:t>
      </w:r>
    </w:p>
  </w:footnote>
  <w:footnote w:id="106">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7">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8">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9">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0">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11">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12">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3">
    <w:p w14:paraId="57D94D3A" w14:textId="4A16C1CE"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C26122" w:rsidRPr="00C26122">
        <w:t>6</w:t>
      </w:r>
      <w:r>
        <w:t xml:space="preserve"> к настоящему изданию.</w:t>
      </w:r>
    </w:p>
  </w:footnote>
  <w:footnote w:id="114">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5">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6">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7">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8">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9">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20">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21">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22">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23">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4">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5">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6">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7">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28">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9">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0">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1">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2">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3">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4">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5">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6">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37">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38">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39">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0">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41">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42">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3">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44">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5">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6">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7">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48">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49">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0">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1">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r w:rsidR="00D371C2" w:rsidRPr="00C23367">
        <w:t xml:space="preserve"> ###@@@ </w:t>
      </w:r>
      <w:r w:rsidR="00D371C2" w:rsidRPr="00D371C2">
        <w:rPr>
          <w:lang w:val="en-US"/>
        </w:rPr>
        <w:t>EvalStabilizedPrimKamchatka</w:t>
      </w:r>
    </w:p>
  </w:footnote>
  <w:footnote w:id="152">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3">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4">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5">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6">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7">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58">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59">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0">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1">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2">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3">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4">
    <w:p w14:paraId="4D25D617" w14:textId="7BCF0EED" w:rsidR="0048140D" w:rsidRDefault="0048140D">
      <w:pPr>
        <w:pStyle w:val="FootnoteText"/>
      </w:pPr>
      <w:r>
        <w:rPr>
          <w:rStyle w:val="FootnoteReference"/>
        </w:rPr>
        <w:footnoteRef/>
      </w:r>
      <w:r>
        <w:t xml:space="preserve"> </w:t>
      </w:r>
      <w:r w:rsidRPr="0048140D">
        <w:t>“Естественный прирост населения Сахалина ничтожен, что можно было ожидать уже a priori,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65">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6">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67">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68">
    <w:p w14:paraId="2CDF2556" w14:textId="1B1D8854" w:rsidR="00B32968" w:rsidRPr="00381C88" w:rsidRDefault="00B32968">
      <w:pPr>
        <w:pStyle w:val="FootnoteText"/>
      </w:pPr>
      <w:r>
        <w:rPr>
          <w:rStyle w:val="FootnoteReference"/>
        </w:rPr>
        <w:footnoteRef/>
      </w:r>
      <w:r w:rsidRPr="00B8204F">
        <w:t xml:space="preserve"> </w:t>
      </w:r>
      <w:r>
        <w:t>Модуль</w:t>
      </w:r>
      <w:r w:rsidRPr="00B8204F">
        <w:t xml:space="preserve"> </w:t>
      </w:r>
      <w:r>
        <w:rPr>
          <w:lang w:val="en-US"/>
        </w:rPr>
        <w:t>RTSS</w:t>
      </w:r>
      <w:r w:rsidRPr="00B8204F">
        <w:t xml:space="preserve"> </w:t>
      </w:r>
      <w:r w:rsidRPr="00381C88">
        <w:rPr>
          <w:lang w:val="en-US"/>
        </w:rPr>
        <w:t>Ours</w:t>
      </w:r>
      <w:r w:rsidRPr="00B8204F">
        <w:t>_</w:t>
      </w:r>
      <w:r w:rsidRPr="00381C88">
        <w:rPr>
          <w:lang w:val="en-US"/>
        </w:rPr>
        <w:t>vs</w:t>
      </w:r>
      <w:r w:rsidRPr="00B8204F">
        <w:t>_</w:t>
      </w:r>
      <w:r w:rsidRPr="00381C88">
        <w:rPr>
          <w:lang w:val="en-US"/>
        </w:rPr>
        <w:t>CSK</w:t>
      </w:r>
      <w:r w:rsidRPr="00B8204F">
        <w:t>_</w:t>
      </w:r>
      <w:r w:rsidRPr="00381C88">
        <w:rPr>
          <w:lang w:val="en-US"/>
        </w:rPr>
        <w:t>vs</w:t>
      </w:r>
      <w:r w:rsidRPr="00B8204F">
        <w:t>_</w:t>
      </w:r>
      <w:r w:rsidRPr="00381C88">
        <w:rPr>
          <w:lang w:val="en-US"/>
        </w:rPr>
        <w:t>UGVI</w:t>
      </w:r>
      <w:r w:rsidRPr="00B8204F">
        <w:t xml:space="preserve">. </w:t>
      </w:r>
      <w:r>
        <w:t>Проценты разницы высчитываются относительно нашей оценки в знаменателе.</w:t>
      </w:r>
    </w:p>
  </w:footnote>
  <w:footnote w:id="169">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70">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1">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72">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3">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4">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5">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6">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7">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78">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79">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0">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1">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2">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3">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4">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5">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6">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7">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88">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89">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90">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91">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92">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3">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4">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5">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6">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97">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98">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99">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200">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201">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02">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03">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204">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05">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06">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07">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08">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09">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10">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11">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12">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13">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14">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15">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16">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17">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18">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19">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20">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21">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22">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23">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24">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25">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26">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27">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28">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29">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30">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31">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32">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7"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5"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2"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0E5C3A"/>
    <w:multiLevelType w:val="hybridMultilevel"/>
    <w:tmpl w:val="CE1C8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5"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5CDE0B72"/>
    <w:multiLevelType w:val="hybridMultilevel"/>
    <w:tmpl w:val="A1F25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2"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4"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5"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8"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2"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6"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8"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92"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4"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69"/>
  </w:num>
  <w:num w:numId="2" w16cid:durableId="822232621">
    <w:abstractNumId w:val="21"/>
  </w:num>
  <w:num w:numId="3" w16cid:durableId="1386636311">
    <w:abstractNumId w:val="55"/>
  </w:num>
  <w:num w:numId="4" w16cid:durableId="1472559873">
    <w:abstractNumId w:val="35"/>
  </w:num>
  <w:num w:numId="5" w16cid:durableId="1895309108">
    <w:abstractNumId w:val="72"/>
  </w:num>
  <w:num w:numId="6" w16cid:durableId="2136093764">
    <w:abstractNumId w:val="19"/>
  </w:num>
  <w:num w:numId="7" w16cid:durableId="26176476">
    <w:abstractNumId w:val="92"/>
  </w:num>
  <w:num w:numId="8" w16cid:durableId="449781439">
    <w:abstractNumId w:val="91"/>
  </w:num>
  <w:num w:numId="9" w16cid:durableId="62067514">
    <w:abstractNumId w:val="46"/>
  </w:num>
  <w:num w:numId="10" w16cid:durableId="1505244747">
    <w:abstractNumId w:val="14"/>
  </w:num>
  <w:num w:numId="11" w16cid:durableId="222909630">
    <w:abstractNumId w:val="45"/>
  </w:num>
  <w:num w:numId="12" w16cid:durableId="1099376165">
    <w:abstractNumId w:val="41"/>
  </w:num>
  <w:num w:numId="13" w16cid:durableId="1149127601">
    <w:abstractNumId w:val="78"/>
  </w:num>
  <w:num w:numId="14" w16cid:durableId="2115897639">
    <w:abstractNumId w:val="39"/>
  </w:num>
  <w:num w:numId="15" w16cid:durableId="553275241">
    <w:abstractNumId w:val="58"/>
  </w:num>
  <w:num w:numId="16" w16cid:durableId="595594782">
    <w:abstractNumId w:val="63"/>
  </w:num>
  <w:num w:numId="17" w16cid:durableId="707099331">
    <w:abstractNumId w:val="40"/>
  </w:num>
  <w:num w:numId="18" w16cid:durableId="1378239600">
    <w:abstractNumId w:val="15"/>
  </w:num>
  <w:num w:numId="19" w16cid:durableId="884633395">
    <w:abstractNumId w:val="13"/>
  </w:num>
  <w:num w:numId="20" w16cid:durableId="2097356851">
    <w:abstractNumId w:val="28"/>
  </w:num>
  <w:num w:numId="21" w16cid:durableId="1429346536">
    <w:abstractNumId w:val="23"/>
  </w:num>
  <w:num w:numId="22" w16cid:durableId="2013028979">
    <w:abstractNumId w:val="59"/>
  </w:num>
  <w:num w:numId="23" w16cid:durableId="160045479">
    <w:abstractNumId w:val="48"/>
  </w:num>
  <w:num w:numId="24" w16cid:durableId="1158889352">
    <w:abstractNumId w:val="37"/>
  </w:num>
  <w:num w:numId="25" w16cid:durableId="745146536">
    <w:abstractNumId w:val="42"/>
  </w:num>
  <w:num w:numId="26" w16cid:durableId="1846942471">
    <w:abstractNumId w:val="11"/>
  </w:num>
  <w:num w:numId="27" w16cid:durableId="1900744064">
    <w:abstractNumId w:val="32"/>
  </w:num>
  <w:num w:numId="28" w16cid:durableId="1499033708">
    <w:abstractNumId w:val="8"/>
  </w:num>
  <w:num w:numId="29" w16cid:durableId="2090031566">
    <w:abstractNumId w:val="60"/>
  </w:num>
  <w:num w:numId="30" w16cid:durableId="1356467703">
    <w:abstractNumId w:val="66"/>
  </w:num>
  <w:num w:numId="31" w16cid:durableId="388890957">
    <w:abstractNumId w:val="79"/>
  </w:num>
  <w:num w:numId="32" w16cid:durableId="546066114">
    <w:abstractNumId w:val="83"/>
  </w:num>
  <w:num w:numId="33" w16cid:durableId="1253391081">
    <w:abstractNumId w:val="96"/>
  </w:num>
  <w:num w:numId="34" w16cid:durableId="1468818787">
    <w:abstractNumId w:val="2"/>
  </w:num>
  <w:num w:numId="35" w16cid:durableId="2143841291">
    <w:abstractNumId w:val="84"/>
  </w:num>
  <w:num w:numId="36" w16cid:durableId="1187864471">
    <w:abstractNumId w:val="77"/>
  </w:num>
  <w:num w:numId="37" w16cid:durableId="1267344616">
    <w:abstractNumId w:val="24"/>
  </w:num>
  <w:num w:numId="38" w16cid:durableId="442504096">
    <w:abstractNumId w:val="47"/>
  </w:num>
  <w:num w:numId="39" w16cid:durableId="820924587">
    <w:abstractNumId w:val="34"/>
  </w:num>
  <w:num w:numId="40" w16cid:durableId="1561671588">
    <w:abstractNumId w:val="64"/>
  </w:num>
  <w:num w:numId="41" w16cid:durableId="476411738">
    <w:abstractNumId w:val="73"/>
  </w:num>
  <w:num w:numId="42" w16cid:durableId="1121533172">
    <w:abstractNumId w:val="74"/>
  </w:num>
  <w:num w:numId="43" w16cid:durableId="855077848">
    <w:abstractNumId w:val="4"/>
  </w:num>
  <w:num w:numId="44" w16cid:durableId="1743402706">
    <w:abstractNumId w:val="5"/>
  </w:num>
  <w:num w:numId="45" w16cid:durableId="194124123">
    <w:abstractNumId w:val="80"/>
  </w:num>
  <w:num w:numId="46" w16cid:durableId="729885889">
    <w:abstractNumId w:val="51"/>
  </w:num>
  <w:num w:numId="47" w16cid:durableId="1441879047">
    <w:abstractNumId w:val="26"/>
  </w:num>
  <w:num w:numId="48" w16cid:durableId="1860005775">
    <w:abstractNumId w:val="81"/>
  </w:num>
  <w:num w:numId="49" w16cid:durableId="42027789">
    <w:abstractNumId w:val="54"/>
  </w:num>
  <w:num w:numId="50" w16cid:durableId="1158500606">
    <w:abstractNumId w:val="31"/>
  </w:num>
  <w:num w:numId="51" w16cid:durableId="1379627461">
    <w:abstractNumId w:val="12"/>
  </w:num>
  <w:num w:numId="52" w16cid:durableId="1688408176">
    <w:abstractNumId w:val="9"/>
  </w:num>
  <w:num w:numId="53" w16cid:durableId="1651523110">
    <w:abstractNumId w:val="88"/>
  </w:num>
  <w:num w:numId="54" w16cid:durableId="180242863">
    <w:abstractNumId w:val="93"/>
  </w:num>
  <w:num w:numId="55" w16cid:durableId="1958372013">
    <w:abstractNumId w:val="86"/>
  </w:num>
  <w:num w:numId="56" w16cid:durableId="138620461">
    <w:abstractNumId w:val="27"/>
  </w:num>
  <w:num w:numId="57" w16cid:durableId="1752046333">
    <w:abstractNumId w:val="1"/>
  </w:num>
  <w:num w:numId="58" w16cid:durableId="1037438332">
    <w:abstractNumId w:val="0"/>
  </w:num>
  <w:num w:numId="59" w16cid:durableId="1471023211">
    <w:abstractNumId w:val="85"/>
  </w:num>
  <w:num w:numId="60" w16cid:durableId="235671223">
    <w:abstractNumId w:val="61"/>
  </w:num>
  <w:num w:numId="61" w16cid:durableId="1514145481">
    <w:abstractNumId w:val="3"/>
  </w:num>
  <w:num w:numId="62" w16cid:durableId="242418441">
    <w:abstractNumId w:val="50"/>
  </w:num>
  <w:num w:numId="63" w16cid:durableId="1896886954">
    <w:abstractNumId w:val="97"/>
  </w:num>
  <w:num w:numId="64" w16cid:durableId="1431662528">
    <w:abstractNumId w:val="22"/>
  </w:num>
  <w:num w:numId="65" w16cid:durableId="574320955">
    <w:abstractNumId w:val="82"/>
  </w:num>
  <w:num w:numId="66" w16cid:durableId="1186167559">
    <w:abstractNumId w:val="38"/>
  </w:num>
  <w:num w:numId="67" w16cid:durableId="28723926">
    <w:abstractNumId w:val="10"/>
  </w:num>
  <w:num w:numId="68" w16cid:durableId="1072771033">
    <w:abstractNumId w:val="20"/>
  </w:num>
  <w:num w:numId="69" w16cid:durableId="887497056">
    <w:abstractNumId w:val="94"/>
  </w:num>
  <w:num w:numId="70" w16cid:durableId="441462937">
    <w:abstractNumId w:val="6"/>
  </w:num>
  <w:num w:numId="71" w16cid:durableId="1044869467">
    <w:abstractNumId w:val="29"/>
  </w:num>
  <w:num w:numId="72" w16cid:durableId="912664514">
    <w:abstractNumId w:val="53"/>
  </w:num>
  <w:num w:numId="73" w16cid:durableId="517697640">
    <w:abstractNumId w:val="90"/>
  </w:num>
  <w:num w:numId="74" w16cid:durableId="204754563">
    <w:abstractNumId w:val="7"/>
  </w:num>
  <w:num w:numId="75" w16cid:durableId="1329283615">
    <w:abstractNumId w:val="33"/>
  </w:num>
  <w:num w:numId="76" w16cid:durableId="1914465938">
    <w:abstractNumId w:val="57"/>
  </w:num>
  <w:num w:numId="77" w16cid:durableId="131562011">
    <w:abstractNumId w:val="30"/>
  </w:num>
  <w:num w:numId="78" w16cid:durableId="1367635052">
    <w:abstractNumId w:val="71"/>
  </w:num>
  <w:num w:numId="79" w16cid:durableId="1047922678">
    <w:abstractNumId w:val="87"/>
  </w:num>
  <w:num w:numId="80" w16cid:durableId="998461595">
    <w:abstractNumId w:val="18"/>
  </w:num>
  <w:num w:numId="81" w16cid:durableId="1084031400">
    <w:abstractNumId w:val="49"/>
  </w:num>
  <w:num w:numId="82" w16cid:durableId="865337555">
    <w:abstractNumId w:val="68"/>
  </w:num>
  <w:num w:numId="83" w16cid:durableId="1980189750">
    <w:abstractNumId w:val="95"/>
  </w:num>
  <w:num w:numId="84" w16cid:durableId="2080863808">
    <w:abstractNumId w:val="65"/>
  </w:num>
  <w:num w:numId="85" w16cid:durableId="1247418152">
    <w:abstractNumId w:val="17"/>
  </w:num>
  <w:num w:numId="86" w16cid:durableId="356544240">
    <w:abstractNumId w:val="43"/>
  </w:num>
  <w:num w:numId="87" w16cid:durableId="1910382416">
    <w:abstractNumId w:val="75"/>
  </w:num>
  <w:num w:numId="88" w16cid:durableId="1529758192">
    <w:abstractNumId w:val="89"/>
  </w:num>
  <w:num w:numId="89" w16cid:durableId="1455641073">
    <w:abstractNumId w:val="52"/>
  </w:num>
  <w:num w:numId="90" w16cid:durableId="542593078">
    <w:abstractNumId w:val="70"/>
  </w:num>
  <w:num w:numId="91" w16cid:durableId="1860656184">
    <w:abstractNumId w:val="25"/>
  </w:num>
  <w:num w:numId="92" w16cid:durableId="2091731562">
    <w:abstractNumId w:val="16"/>
  </w:num>
  <w:num w:numId="93" w16cid:durableId="1557086916">
    <w:abstractNumId w:val="36"/>
  </w:num>
  <w:num w:numId="94" w16cid:durableId="2082559856">
    <w:abstractNumId w:val="44"/>
  </w:num>
  <w:num w:numId="95" w16cid:durableId="414668253">
    <w:abstractNumId w:val="62"/>
  </w:num>
  <w:num w:numId="96" w16cid:durableId="732198805">
    <w:abstractNumId w:val="76"/>
  </w:num>
  <w:num w:numId="97" w16cid:durableId="1976375122">
    <w:abstractNumId w:val="67"/>
  </w:num>
  <w:num w:numId="98" w16cid:durableId="1164853180">
    <w:abstractNumId w:val="56"/>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47F7"/>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2328"/>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5DA"/>
    <w:rsid w:val="00033F95"/>
    <w:rsid w:val="00035173"/>
    <w:rsid w:val="00036A2A"/>
    <w:rsid w:val="00036A8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4F9E"/>
    <w:rsid w:val="000457D7"/>
    <w:rsid w:val="00046C69"/>
    <w:rsid w:val="000470F3"/>
    <w:rsid w:val="0004784E"/>
    <w:rsid w:val="00047C11"/>
    <w:rsid w:val="00050244"/>
    <w:rsid w:val="00050F8C"/>
    <w:rsid w:val="000510BE"/>
    <w:rsid w:val="00051BF5"/>
    <w:rsid w:val="0005215F"/>
    <w:rsid w:val="000533BC"/>
    <w:rsid w:val="00053EB9"/>
    <w:rsid w:val="00056017"/>
    <w:rsid w:val="00056253"/>
    <w:rsid w:val="000566EB"/>
    <w:rsid w:val="00056A75"/>
    <w:rsid w:val="00056A85"/>
    <w:rsid w:val="000571DB"/>
    <w:rsid w:val="000576D8"/>
    <w:rsid w:val="00060F8C"/>
    <w:rsid w:val="000617F5"/>
    <w:rsid w:val="0006243C"/>
    <w:rsid w:val="000626B5"/>
    <w:rsid w:val="00062DD9"/>
    <w:rsid w:val="00063FFA"/>
    <w:rsid w:val="000640EE"/>
    <w:rsid w:val="000648BD"/>
    <w:rsid w:val="00064A94"/>
    <w:rsid w:val="00064D4C"/>
    <w:rsid w:val="000659C0"/>
    <w:rsid w:val="000661B4"/>
    <w:rsid w:val="00066659"/>
    <w:rsid w:val="00066D28"/>
    <w:rsid w:val="00067676"/>
    <w:rsid w:val="0007035F"/>
    <w:rsid w:val="0007049F"/>
    <w:rsid w:val="00070519"/>
    <w:rsid w:val="00070551"/>
    <w:rsid w:val="00070696"/>
    <w:rsid w:val="00070B74"/>
    <w:rsid w:val="00070B79"/>
    <w:rsid w:val="00070EDF"/>
    <w:rsid w:val="00071178"/>
    <w:rsid w:val="00071C19"/>
    <w:rsid w:val="000725A9"/>
    <w:rsid w:val="000726F5"/>
    <w:rsid w:val="00072DF0"/>
    <w:rsid w:val="000732C7"/>
    <w:rsid w:val="00073EF1"/>
    <w:rsid w:val="0007403C"/>
    <w:rsid w:val="00074D88"/>
    <w:rsid w:val="00074EC7"/>
    <w:rsid w:val="00074F5A"/>
    <w:rsid w:val="0007511F"/>
    <w:rsid w:val="000751F4"/>
    <w:rsid w:val="00075804"/>
    <w:rsid w:val="00075A80"/>
    <w:rsid w:val="00075C50"/>
    <w:rsid w:val="000763CD"/>
    <w:rsid w:val="0007713A"/>
    <w:rsid w:val="000776C4"/>
    <w:rsid w:val="00077B51"/>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0F24"/>
    <w:rsid w:val="000A1727"/>
    <w:rsid w:val="000A21B4"/>
    <w:rsid w:val="000A2D23"/>
    <w:rsid w:val="000A2F0E"/>
    <w:rsid w:val="000A33C1"/>
    <w:rsid w:val="000A3753"/>
    <w:rsid w:val="000A37FD"/>
    <w:rsid w:val="000A3C6C"/>
    <w:rsid w:val="000A42AB"/>
    <w:rsid w:val="000A4EAA"/>
    <w:rsid w:val="000A5306"/>
    <w:rsid w:val="000A5ACF"/>
    <w:rsid w:val="000A5C29"/>
    <w:rsid w:val="000A77AB"/>
    <w:rsid w:val="000A7F69"/>
    <w:rsid w:val="000B0D8E"/>
    <w:rsid w:val="000B0EF8"/>
    <w:rsid w:val="000B0F4E"/>
    <w:rsid w:val="000B1457"/>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36A"/>
    <w:rsid w:val="00117509"/>
    <w:rsid w:val="00117D8F"/>
    <w:rsid w:val="00120B16"/>
    <w:rsid w:val="00121E3B"/>
    <w:rsid w:val="00121F0B"/>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537"/>
    <w:rsid w:val="00136825"/>
    <w:rsid w:val="00136E71"/>
    <w:rsid w:val="00137023"/>
    <w:rsid w:val="001376CC"/>
    <w:rsid w:val="00141194"/>
    <w:rsid w:val="0014119F"/>
    <w:rsid w:val="001416C2"/>
    <w:rsid w:val="0014196F"/>
    <w:rsid w:val="00141FFE"/>
    <w:rsid w:val="00142341"/>
    <w:rsid w:val="00142CF1"/>
    <w:rsid w:val="001437B4"/>
    <w:rsid w:val="00143F3B"/>
    <w:rsid w:val="00145637"/>
    <w:rsid w:val="001456C1"/>
    <w:rsid w:val="00145CBB"/>
    <w:rsid w:val="00146EC9"/>
    <w:rsid w:val="00147F29"/>
    <w:rsid w:val="00147FAF"/>
    <w:rsid w:val="001519B3"/>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A34"/>
    <w:rsid w:val="00161BD5"/>
    <w:rsid w:val="00161DE9"/>
    <w:rsid w:val="001628BB"/>
    <w:rsid w:val="00162D65"/>
    <w:rsid w:val="001637C1"/>
    <w:rsid w:val="001644C0"/>
    <w:rsid w:val="001644CB"/>
    <w:rsid w:val="0016514D"/>
    <w:rsid w:val="00165CC8"/>
    <w:rsid w:val="00165F10"/>
    <w:rsid w:val="001700E6"/>
    <w:rsid w:val="00170CFE"/>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2E2B"/>
    <w:rsid w:val="00183519"/>
    <w:rsid w:val="00183823"/>
    <w:rsid w:val="001838AE"/>
    <w:rsid w:val="00183D9F"/>
    <w:rsid w:val="001845D9"/>
    <w:rsid w:val="00184679"/>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C41"/>
    <w:rsid w:val="001A608C"/>
    <w:rsid w:val="001A6D09"/>
    <w:rsid w:val="001A71F5"/>
    <w:rsid w:val="001A74D1"/>
    <w:rsid w:val="001A7AAB"/>
    <w:rsid w:val="001A7B7A"/>
    <w:rsid w:val="001B088D"/>
    <w:rsid w:val="001B0D0A"/>
    <w:rsid w:val="001B0E63"/>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54"/>
    <w:rsid w:val="001D1B14"/>
    <w:rsid w:val="001D20B6"/>
    <w:rsid w:val="001D344B"/>
    <w:rsid w:val="001D354A"/>
    <w:rsid w:val="001D44B3"/>
    <w:rsid w:val="001D4B8B"/>
    <w:rsid w:val="001D572B"/>
    <w:rsid w:val="001D624B"/>
    <w:rsid w:val="001D6A94"/>
    <w:rsid w:val="001D779D"/>
    <w:rsid w:val="001D791E"/>
    <w:rsid w:val="001E0788"/>
    <w:rsid w:val="001E132D"/>
    <w:rsid w:val="001E1869"/>
    <w:rsid w:val="001E22AA"/>
    <w:rsid w:val="001E2659"/>
    <w:rsid w:val="001E5B0E"/>
    <w:rsid w:val="001E5D65"/>
    <w:rsid w:val="001E68B7"/>
    <w:rsid w:val="001E7ADC"/>
    <w:rsid w:val="001E7FDE"/>
    <w:rsid w:val="001F0263"/>
    <w:rsid w:val="001F1816"/>
    <w:rsid w:val="001F1B55"/>
    <w:rsid w:val="001F2297"/>
    <w:rsid w:val="001F2A5E"/>
    <w:rsid w:val="001F2D3A"/>
    <w:rsid w:val="001F3276"/>
    <w:rsid w:val="001F40FA"/>
    <w:rsid w:val="001F47B9"/>
    <w:rsid w:val="001F5401"/>
    <w:rsid w:val="001F5B3C"/>
    <w:rsid w:val="001F5E86"/>
    <w:rsid w:val="001F6A04"/>
    <w:rsid w:val="001F760D"/>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C6"/>
    <w:rsid w:val="00216133"/>
    <w:rsid w:val="00216180"/>
    <w:rsid w:val="00216736"/>
    <w:rsid w:val="00217BC6"/>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1F2B"/>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A9A"/>
    <w:rsid w:val="00246E43"/>
    <w:rsid w:val="002470A6"/>
    <w:rsid w:val="00251483"/>
    <w:rsid w:val="00251FC6"/>
    <w:rsid w:val="002520E1"/>
    <w:rsid w:val="002526AE"/>
    <w:rsid w:val="00252A5B"/>
    <w:rsid w:val="00254198"/>
    <w:rsid w:val="00255C0D"/>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76B"/>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2297"/>
    <w:rsid w:val="00292599"/>
    <w:rsid w:val="002947E2"/>
    <w:rsid w:val="00294EC1"/>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A7B1E"/>
    <w:rsid w:val="002B174C"/>
    <w:rsid w:val="002B1D5B"/>
    <w:rsid w:val="002B3404"/>
    <w:rsid w:val="002B3537"/>
    <w:rsid w:val="002B4830"/>
    <w:rsid w:val="002B53EB"/>
    <w:rsid w:val="002B59EB"/>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746"/>
    <w:rsid w:val="002D2CC6"/>
    <w:rsid w:val="002D31CF"/>
    <w:rsid w:val="002D384E"/>
    <w:rsid w:val="002D3CA1"/>
    <w:rsid w:val="002D5320"/>
    <w:rsid w:val="002D5497"/>
    <w:rsid w:val="002D62A5"/>
    <w:rsid w:val="002D7336"/>
    <w:rsid w:val="002D7380"/>
    <w:rsid w:val="002E01BA"/>
    <w:rsid w:val="002E0BBC"/>
    <w:rsid w:val="002E235B"/>
    <w:rsid w:val="002E3449"/>
    <w:rsid w:val="002E3A99"/>
    <w:rsid w:val="002E55CB"/>
    <w:rsid w:val="002E5A5C"/>
    <w:rsid w:val="002E5EDE"/>
    <w:rsid w:val="002E63C9"/>
    <w:rsid w:val="002E66ED"/>
    <w:rsid w:val="002E6E29"/>
    <w:rsid w:val="002E6F44"/>
    <w:rsid w:val="002F0082"/>
    <w:rsid w:val="002F0B41"/>
    <w:rsid w:val="002F16F3"/>
    <w:rsid w:val="002F2E0E"/>
    <w:rsid w:val="002F330B"/>
    <w:rsid w:val="002F378E"/>
    <w:rsid w:val="002F45BB"/>
    <w:rsid w:val="002F45E1"/>
    <w:rsid w:val="002F560F"/>
    <w:rsid w:val="002F56B2"/>
    <w:rsid w:val="002F5BAA"/>
    <w:rsid w:val="002F6C93"/>
    <w:rsid w:val="002F70CC"/>
    <w:rsid w:val="00300788"/>
    <w:rsid w:val="003019B6"/>
    <w:rsid w:val="0030342B"/>
    <w:rsid w:val="00304C75"/>
    <w:rsid w:val="00304F81"/>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C43"/>
    <w:rsid w:val="00317ED1"/>
    <w:rsid w:val="0032031A"/>
    <w:rsid w:val="003206BB"/>
    <w:rsid w:val="00321371"/>
    <w:rsid w:val="003214B6"/>
    <w:rsid w:val="003218C6"/>
    <w:rsid w:val="00322755"/>
    <w:rsid w:val="00322BD9"/>
    <w:rsid w:val="003232A7"/>
    <w:rsid w:val="00323ED8"/>
    <w:rsid w:val="00324F4F"/>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4038"/>
    <w:rsid w:val="003443BA"/>
    <w:rsid w:val="00345228"/>
    <w:rsid w:val="003456AB"/>
    <w:rsid w:val="00347802"/>
    <w:rsid w:val="0034797D"/>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52F1"/>
    <w:rsid w:val="00375AC8"/>
    <w:rsid w:val="00375D2E"/>
    <w:rsid w:val="0037612B"/>
    <w:rsid w:val="00376C0D"/>
    <w:rsid w:val="00377481"/>
    <w:rsid w:val="00377C72"/>
    <w:rsid w:val="003802F3"/>
    <w:rsid w:val="0038052E"/>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AE"/>
    <w:rsid w:val="00392842"/>
    <w:rsid w:val="00393242"/>
    <w:rsid w:val="003934B5"/>
    <w:rsid w:val="00393A80"/>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1620"/>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C7972"/>
    <w:rsid w:val="003D1524"/>
    <w:rsid w:val="003D20C7"/>
    <w:rsid w:val="003D380B"/>
    <w:rsid w:val="003D3FC5"/>
    <w:rsid w:val="003D4151"/>
    <w:rsid w:val="003D592F"/>
    <w:rsid w:val="003D70C0"/>
    <w:rsid w:val="003D7188"/>
    <w:rsid w:val="003E0699"/>
    <w:rsid w:val="003E17A7"/>
    <w:rsid w:val="003E1CA0"/>
    <w:rsid w:val="003E1E4A"/>
    <w:rsid w:val="003E1F88"/>
    <w:rsid w:val="003E25B6"/>
    <w:rsid w:val="003E3793"/>
    <w:rsid w:val="003E3F06"/>
    <w:rsid w:val="003E4199"/>
    <w:rsid w:val="003E41A1"/>
    <w:rsid w:val="003E4D9C"/>
    <w:rsid w:val="003E543B"/>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7EC"/>
    <w:rsid w:val="004148E5"/>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3C9"/>
    <w:rsid w:val="00430F6B"/>
    <w:rsid w:val="00430FFC"/>
    <w:rsid w:val="004311D2"/>
    <w:rsid w:val="00431AF2"/>
    <w:rsid w:val="00432181"/>
    <w:rsid w:val="0043251D"/>
    <w:rsid w:val="0043265D"/>
    <w:rsid w:val="004327CC"/>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F5E"/>
    <w:rsid w:val="004516C7"/>
    <w:rsid w:val="00451714"/>
    <w:rsid w:val="004541BE"/>
    <w:rsid w:val="0045496E"/>
    <w:rsid w:val="00454A5D"/>
    <w:rsid w:val="004551C2"/>
    <w:rsid w:val="00455BB0"/>
    <w:rsid w:val="00455F82"/>
    <w:rsid w:val="0045657E"/>
    <w:rsid w:val="00456DBA"/>
    <w:rsid w:val="004571F8"/>
    <w:rsid w:val="00457CAD"/>
    <w:rsid w:val="0046069A"/>
    <w:rsid w:val="00461085"/>
    <w:rsid w:val="004623EF"/>
    <w:rsid w:val="00462774"/>
    <w:rsid w:val="00462996"/>
    <w:rsid w:val="00463A90"/>
    <w:rsid w:val="00463B8B"/>
    <w:rsid w:val="00463D72"/>
    <w:rsid w:val="0046420D"/>
    <w:rsid w:val="00464A4C"/>
    <w:rsid w:val="00465200"/>
    <w:rsid w:val="004656D0"/>
    <w:rsid w:val="004660A6"/>
    <w:rsid w:val="004675D2"/>
    <w:rsid w:val="00467628"/>
    <w:rsid w:val="00467A1D"/>
    <w:rsid w:val="00467FB2"/>
    <w:rsid w:val="004707BD"/>
    <w:rsid w:val="0047088F"/>
    <w:rsid w:val="0047123E"/>
    <w:rsid w:val="00471AA7"/>
    <w:rsid w:val="0047300C"/>
    <w:rsid w:val="00474344"/>
    <w:rsid w:val="004751D8"/>
    <w:rsid w:val="00475C13"/>
    <w:rsid w:val="00476C01"/>
    <w:rsid w:val="00477705"/>
    <w:rsid w:val="00477F00"/>
    <w:rsid w:val="0048140D"/>
    <w:rsid w:val="0048278C"/>
    <w:rsid w:val="004831B1"/>
    <w:rsid w:val="004844C6"/>
    <w:rsid w:val="00485E59"/>
    <w:rsid w:val="00491AD6"/>
    <w:rsid w:val="00491CC9"/>
    <w:rsid w:val="00491EF2"/>
    <w:rsid w:val="0049229E"/>
    <w:rsid w:val="004922F5"/>
    <w:rsid w:val="004929F6"/>
    <w:rsid w:val="0049318B"/>
    <w:rsid w:val="00494828"/>
    <w:rsid w:val="0049611C"/>
    <w:rsid w:val="00496186"/>
    <w:rsid w:val="0049626F"/>
    <w:rsid w:val="004A0CA2"/>
    <w:rsid w:val="004A13A3"/>
    <w:rsid w:val="004A1F8B"/>
    <w:rsid w:val="004A238A"/>
    <w:rsid w:val="004A244B"/>
    <w:rsid w:val="004A2536"/>
    <w:rsid w:val="004A2C82"/>
    <w:rsid w:val="004A5122"/>
    <w:rsid w:val="004A5BB2"/>
    <w:rsid w:val="004A5D91"/>
    <w:rsid w:val="004A5EC1"/>
    <w:rsid w:val="004A6552"/>
    <w:rsid w:val="004A6946"/>
    <w:rsid w:val="004A6C9D"/>
    <w:rsid w:val="004A6F5B"/>
    <w:rsid w:val="004A7200"/>
    <w:rsid w:val="004A7A31"/>
    <w:rsid w:val="004B2772"/>
    <w:rsid w:val="004B28D6"/>
    <w:rsid w:val="004B3315"/>
    <w:rsid w:val="004B4D6A"/>
    <w:rsid w:val="004B57C7"/>
    <w:rsid w:val="004B5C87"/>
    <w:rsid w:val="004B6520"/>
    <w:rsid w:val="004C06BC"/>
    <w:rsid w:val="004C0E07"/>
    <w:rsid w:val="004C1339"/>
    <w:rsid w:val="004C1C73"/>
    <w:rsid w:val="004C1F3D"/>
    <w:rsid w:val="004C2E1A"/>
    <w:rsid w:val="004C3E46"/>
    <w:rsid w:val="004C4360"/>
    <w:rsid w:val="004C600C"/>
    <w:rsid w:val="004C6A96"/>
    <w:rsid w:val="004C6B86"/>
    <w:rsid w:val="004C6FAF"/>
    <w:rsid w:val="004D0274"/>
    <w:rsid w:val="004D08D5"/>
    <w:rsid w:val="004D1AF0"/>
    <w:rsid w:val="004D1E32"/>
    <w:rsid w:val="004D2C6E"/>
    <w:rsid w:val="004D39FC"/>
    <w:rsid w:val="004D4275"/>
    <w:rsid w:val="004D478E"/>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3A12"/>
    <w:rsid w:val="004F3B74"/>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607"/>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16A"/>
    <w:rsid w:val="00550901"/>
    <w:rsid w:val="00550A0C"/>
    <w:rsid w:val="00550D8B"/>
    <w:rsid w:val="00552A24"/>
    <w:rsid w:val="00552DA5"/>
    <w:rsid w:val="00554067"/>
    <w:rsid w:val="00555E69"/>
    <w:rsid w:val="00556035"/>
    <w:rsid w:val="005562EC"/>
    <w:rsid w:val="00556773"/>
    <w:rsid w:val="0055685E"/>
    <w:rsid w:val="005575CE"/>
    <w:rsid w:val="00557CDC"/>
    <w:rsid w:val="00560124"/>
    <w:rsid w:val="005608AE"/>
    <w:rsid w:val="00560D6C"/>
    <w:rsid w:val="00561003"/>
    <w:rsid w:val="00561A17"/>
    <w:rsid w:val="005625D0"/>
    <w:rsid w:val="00562E8D"/>
    <w:rsid w:val="00563AD7"/>
    <w:rsid w:val="00563AED"/>
    <w:rsid w:val="005675E4"/>
    <w:rsid w:val="00567F9E"/>
    <w:rsid w:val="0057055B"/>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AE"/>
    <w:rsid w:val="00595EDB"/>
    <w:rsid w:val="00595F08"/>
    <w:rsid w:val="0059657B"/>
    <w:rsid w:val="00596A5D"/>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5B06"/>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167A"/>
    <w:rsid w:val="006432A7"/>
    <w:rsid w:val="00643B7D"/>
    <w:rsid w:val="00645174"/>
    <w:rsid w:val="006457F5"/>
    <w:rsid w:val="0064593C"/>
    <w:rsid w:val="00645B05"/>
    <w:rsid w:val="00645EA4"/>
    <w:rsid w:val="00645FEE"/>
    <w:rsid w:val="00645FFD"/>
    <w:rsid w:val="00646DA4"/>
    <w:rsid w:val="00647065"/>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468F"/>
    <w:rsid w:val="006657AF"/>
    <w:rsid w:val="006661AA"/>
    <w:rsid w:val="00666B41"/>
    <w:rsid w:val="00666E63"/>
    <w:rsid w:val="006672A3"/>
    <w:rsid w:val="0067089C"/>
    <w:rsid w:val="00671190"/>
    <w:rsid w:val="00671382"/>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420C"/>
    <w:rsid w:val="00694AB8"/>
    <w:rsid w:val="00694E42"/>
    <w:rsid w:val="0069549D"/>
    <w:rsid w:val="006955FA"/>
    <w:rsid w:val="00695CF7"/>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142"/>
    <w:rsid w:val="006C6AB1"/>
    <w:rsid w:val="006C6E7E"/>
    <w:rsid w:val="006C73A2"/>
    <w:rsid w:val="006C7A7E"/>
    <w:rsid w:val="006D05C3"/>
    <w:rsid w:val="006D0830"/>
    <w:rsid w:val="006D0D6F"/>
    <w:rsid w:val="006D15DB"/>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5B5"/>
    <w:rsid w:val="006F594F"/>
    <w:rsid w:val="006F5B42"/>
    <w:rsid w:val="006F5BE1"/>
    <w:rsid w:val="006F65E8"/>
    <w:rsid w:val="006F782F"/>
    <w:rsid w:val="006F790C"/>
    <w:rsid w:val="00700001"/>
    <w:rsid w:val="00700160"/>
    <w:rsid w:val="00700EFA"/>
    <w:rsid w:val="00702285"/>
    <w:rsid w:val="007024C9"/>
    <w:rsid w:val="007029BE"/>
    <w:rsid w:val="00703E4F"/>
    <w:rsid w:val="00703FFC"/>
    <w:rsid w:val="007052A5"/>
    <w:rsid w:val="00705498"/>
    <w:rsid w:val="00705EC7"/>
    <w:rsid w:val="007066AB"/>
    <w:rsid w:val="00706B70"/>
    <w:rsid w:val="00707DF2"/>
    <w:rsid w:val="0071026B"/>
    <w:rsid w:val="007105B8"/>
    <w:rsid w:val="00710921"/>
    <w:rsid w:val="00710941"/>
    <w:rsid w:val="00711050"/>
    <w:rsid w:val="00711FC1"/>
    <w:rsid w:val="00712366"/>
    <w:rsid w:val="0071317E"/>
    <w:rsid w:val="00714016"/>
    <w:rsid w:val="00714459"/>
    <w:rsid w:val="007148BD"/>
    <w:rsid w:val="00715159"/>
    <w:rsid w:val="00715ABD"/>
    <w:rsid w:val="00715DDB"/>
    <w:rsid w:val="0071697A"/>
    <w:rsid w:val="007169AF"/>
    <w:rsid w:val="00716A7B"/>
    <w:rsid w:val="00716B87"/>
    <w:rsid w:val="00717210"/>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3A4F"/>
    <w:rsid w:val="007341D6"/>
    <w:rsid w:val="00734275"/>
    <w:rsid w:val="00734F32"/>
    <w:rsid w:val="00735FED"/>
    <w:rsid w:val="00736688"/>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506B"/>
    <w:rsid w:val="00765A81"/>
    <w:rsid w:val="007669BA"/>
    <w:rsid w:val="00767ECC"/>
    <w:rsid w:val="00770C8F"/>
    <w:rsid w:val="00771172"/>
    <w:rsid w:val="0077124B"/>
    <w:rsid w:val="00771362"/>
    <w:rsid w:val="0077173F"/>
    <w:rsid w:val="0077219C"/>
    <w:rsid w:val="00772D17"/>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1554"/>
    <w:rsid w:val="007916A7"/>
    <w:rsid w:val="007923F0"/>
    <w:rsid w:val="0079256E"/>
    <w:rsid w:val="00794887"/>
    <w:rsid w:val="00795400"/>
    <w:rsid w:val="00795B3B"/>
    <w:rsid w:val="007960A0"/>
    <w:rsid w:val="00796E8F"/>
    <w:rsid w:val="007974B5"/>
    <w:rsid w:val="00797F02"/>
    <w:rsid w:val="007A119C"/>
    <w:rsid w:val="007A1DD4"/>
    <w:rsid w:val="007A1E99"/>
    <w:rsid w:val="007A2DD8"/>
    <w:rsid w:val="007A39AB"/>
    <w:rsid w:val="007A50A6"/>
    <w:rsid w:val="007A50C0"/>
    <w:rsid w:val="007A510B"/>
    <w:rsid w:val="007A511A"/>
    <w:rsid w:val="007A715B"/>
    <w:rsid w:val="007B2627"/>
    <w:rsid w:val="007B2E98"/>
    <w:rsid w:val="007B315A"/>
    <w:rsid w:val="007B3F6B"/>
    <w:rsid w:val="007B4683"/>
    <w:rsid w:val="007B481E"/>
    <w:rsid w:val="007B4953"/>
    <w:rsid w:val="007B5A43"/>
    <w:rsid w:val="007B5E6B"/>
    <w:rsid w:val="007B6078"/>
    <w:rsid w:val="007B61D8"/>
    <w:rsid w:val="007B76A2"/>
    <w:rsid w:val="007B779B"/>
    <w:rsid w:val="007C00BF"/>
    <w:rsid w:val="007C04E9"/>
    <w:rsid w:val="007C0D37"/>
    <w:rsid w:val="007C3AE8"/>
    <w:rsid w:val="007C4DC5"/>
    <w:rsid w:val="007C4DC6"/>
    <w:rsid w:val="007C4DFD"/>
    <w:rsid w:val="007C5062"/>
    <w:rsid w:val="007C5531"/>
    <w:rsid w:val="007C5C00"/>
    <w:rsid w:val="007C68DE"/>
    <w:rsid w:val="007C7C18"/>
    <w:rsid w:val="007D029C"/>
    <w:rsid w:val="007D0F6D"/>
    <w:rsid w:val="007D1A9C"/>
    <w:rsid w:val="007D1B10"/>
    <w:rsid w:val="007D1EAC"/>
    <w:rsid w:val="007D2097"/>
    <w:rsid w:val="007D2456"/>
    <w:rsid w:val="007D25CA"/>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DF8"/>
    <w:rsid w:val="007E4367"/>
    <w:rsid w:val="007E4C60"/>
    <w:rsid w:val="007E5249"/>
    <w:rsid w:val="007E5A25"/>
    <w:rsid w:val="007E5B1A"/>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CE5"/>
    <w:rsid w:val="00817EF0"/>
    <w:rsid w:val="00820224"/>
    <w:rsid w:val="0082093D"/>
    <w:rsid w:val="00820F67"/>
    <w:rsid w:val="008218F9"/>
    <w:rsid w:val="00821F59"/>
    <w:rsid w:val="00822D38"/>
    <w:rsid w:val="00822DE6"/>
    <w:rsid w:val="00823265"/>
    <w:rsid w:val="00823D34"/>
    <w:rsid w:val="008255FB"/>
    <w:rsid w:val="00825F8E"/>
    <w:rsid w:val="00827023"/>
    <w:rsid w:val="00827312"/>
    <w:rsid w:val="00827347"/>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2FB"/>
    <w:rsid w:val="00884D9F"/>
    <w:rsid w:val="00885708"/>
    <w:rsid w:val="00885C98"/>
    <w:rsid w:val="00886A1E"/>
    <w:rsid w:val="00887E34"/>
    <w:rsid w:val="00890611"/>
    <w:rsid w:val="008908F5"/>
    <w:rsid w:val="00890FFF"/>
    <w:rsid w:val="008925FF"/>
    <w:rsid w:val="00892D99"/>
    <w:rsid w:val="008938D0"/>
    <w:rsid w:val="00893B19"/>
    <w:rsid w:val="0089420C"/>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2CDE"/>
    <w:rsid w:val="008A34A8"/>
    <w:rsid w:val="008A366B"/>
    <w:rsid w:val="008A3F45"/>
    <w:rsid w:val="008A4AB7"/>
    <w:rsid w:val="008A4E24"/>
    <w:rsid w:val="008A6153"/>
    <w:rsid w:val="008A61EA"/>
    <w:rsid w:val="008A6452"/>
    <w:rsid w:val="008A6D99"/>
    <w:rsid w:val="008A7DAC"/>
    <w:rsid w:val="008B0D1C"/>
    <w:rsid w:val="008B0F2F"/>
    <w:rsid w:val="008B12FC"/>
    <w:rsid w:val="008B1F25"/>
    <w:rsid w:val="008B28EA"/>
    <w:rsid w:val="008B2C43"/>
    <w:rsid w:val="008B3DA9"/>
    <w:rsid w:val="008B4FD1"/>
    <w:rsid w:val="008B50F4"/>
    <w:rsid w:val="008B5FC9"/>
    <w:rsid w:val="008B651F"/>
    <w:rsid w:val="008B694B"/>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23D1"/>
    <w:rsid w:val="008D26D2"/>
    <w:rsid w:val="008D2AA9"/>
    <w:rsid w:val="008D2F1D"/>
    <w:rsid w:val="008D3730"/>
    <w:rsid w:val="008D38BD"/>
    <w:rsid w:val="008D4800"/>
    <w:rsid w:val="008D4EE8"/>
    <w:rsid w:val="008D50EB"/>
    <w:rsid w:val="008D5432"/>
    <w:rsid w:val="008D563C"/>
    <w:rsid w:val="008D5B00"/>
    <w:rsid w:val="008D5C54"/>
    <w:rsid w:val="008D64E1"/>
    <w:rsid w:val="008D6686"/>
    <w:rsid w:val="008D673B"/>
    <w:rsid w:val="008D6D08"/>
    <w:rsid w:val="008E061C"/>
    <w:rsid w:val="008E0E8D"/>
    <w:rsid w:val="008E0EA4"/>
    <w:rsid w:val="008E1955"/>
    <w:rsid w:val="008E1DC9"/>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762"/>
    <w:rsid w:val="00926A1E"/>
    <w:rsid w:val="009272E5"/>
    <w:rsid w:val="0093006B"/>
    <w:rsid w:val="0093011F"/>
    <w:rsid w:val="00931ED4"/>
    <w:rsid w:val="0093420D"/>
    <w:rsid w:val="0093503A"/>
    <w:rsid w:val="00935469"/>
    <w:rsid w:val="009360C6"/>
    <w:rsid w:val="00936B9B"/>
    <w:rsid w:val="009407D0"/>
    <w:rsid w:val="009412F2"/>
    <w:rsid w:val="00941673"/>
    <w:rsid w:val="0094169F"/>
    <w:rsid w:val="00941B16"/>
    <w:rsid w:val="00943135"/>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596A"/>
    <w:rsid w:val="0095681A"/>
    <w:rsid w:val="00956C2A"/>
    <w:rsid w:val="00957946"/>
    <w:rsid w:val="00957A70"/>
    <w:rsid w:val="00957F43"/>
    <w:rsid w:val="00960551"/>
    <w:rsid w:val="00960A83"/>
    <w:rsid w:val="00960E59"/>
    <w:rsid w:val="009614F0"/>
    <w:rsid w:val="00961CF6"/>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32D9"/>
    <w:rsid w:val="00983B3D"/>
    <w:rsid w:val="0098406A"/>
    <w:rsid w:val="00984D47"/>
    <w:rsid w:val="00984D51"/>
    <w:rsid w:val="009854EA"/>
    <w:rsid w:val="009869E8"/>
    <w:rsid w:val="00987561"/>
    <w:rsid w:val="009876DD"/>
    <w:rsid w:val="00987B63"/>
    <w:rsid w:val="00991B1F"/>
    <w:rsid w:val="00991B51"/>
    <w:rsid w:val="009928E2"/>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0EA2"/>
    <w:rsid w:val="009B13C0"/>
    <w:rsid w:val="009B1B38"/>
    <w:rsid w:val="009B1EFC"/>
    <w:rsid w:val="009B2B70"/>
    <w:rsid w:val="009B32B4"/>
    <w:rsid w:val="009B32CA"/>
    <w:rsid w:val="009B3553"/>
    <w:rsid w:val="009B44FC"/>
    <w:rsid w:val="009B5AF8"/>
    <w:rsid w:val="009B6CC9"/>
    <w:rsid w:val="009B774B"/>
    <w:rsid w:val="009B7C18"/>
    <w:rsid w:val="009C2342"/>
    <w:rsid w:val="009C2731"/>
    <w:rsid w:val="009C2B78"/>
    <w:rsid w:val="009C2EA5"/>
    <w:rsid w:val="009C401D"/>
    <w:rsid w:val="009C41CE"/>
    <w:rsid w:val="009C438D"/>
    <w:rsid w:val="009C51AC"/>
    <w:rsid w:val="009C5572"/>
    <w:rsid w:val="009C70FB"/>
    <w:rsid w:val="009D05DB"/>
    <w:rsid w:val="009D0716"/>
    <w:rsid w:val="009D0DB4"/>
    <w:rsid w:val="009D16FB"/>
    <w:rsid w:val="009D2F3B"/>
    <w:rsid w:val="009D3266"/>
    <w:rsid w:val="009D3447"/>
    <w:rsid w:val="009D35C6"/>
    <w:rsid w:val="009D365A"/>
    <w:rsid w:val="009D3818"/>
    <w:rsid w:val="009D3AE9"/>
    <w:rsid w:val="009D3E9A"/>
    <w:rsid w:val="009D427A"/>
    <w:rsid w:val="009D7554"/>
    <w:rsid w:val="009D7C2D"/>
    <w:rsid w:val="009E0997"/>
    <w:rsid w:val="009E20C6"/>
    <w:rsid w:val="009E45FD"/>
    <w:rsid w:val="009E6062"/>
    <w:rsid w:val="009E66FF"/>
    <w:rsid w:val="009E6D15"/>
    <w:rsid w:val="009E6F9E"/>
    <w:rsid w:val="009E757A"/>
    <w:rsid w:val="009E7805"/>
    <w:rsid w:val="009F0A3C"/>
    <w:rsid w:val="009F0A85"/>
    <w:rsid w:val="009F0C7A"/>
    <w:rsid w:val="009F0E04"/>
    <w:rsid w:val="009F1C0E"/>
    <w:rsid w:val="009F203F"/>
    <w:rsid w:val="009F2933"/>
    <w:rsid w:val="009F2FAE"/>
    <w:rsid w:val="009F354D"/>
    <w:rsid w:val="009F3637"/>
    <w:rsid w:val="009F371F"/>
    <w:rsid w:val="009F40AB"/>
    <w:rsid w:val="009F4F9A"/>
    <w:rsid w:val="009F5892"/>
    <w:rsid w:val="009F6407"/>
    <w:rsid w:val="009F66D1"/>
    <w:rsid w:val="009F678A"/>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3A40"/>
    <w:rsid w:val="00A14092"/>
    <w:rsid w:val="00A164B8"/>
    <w:rsid w:val="00A16D0A"/>
    <w:rsid w:val="00A178CE"/>
    <w:rsid w:val="00A20E3D"/>
    <w:rsid w:val="00A20F11"/>
    <w:rsid w:val="00A229D7"/>
    <w:rsid w:val="00A230A8"/>
    <w:rsid w:val="00A23209"/>
    <w:rsid w:val="00A243F8"/>
    <w:rsid w:val="00A24E9F"/>
    <w:rsid w:val="00A250DD"/>
    <w:rsid w:val="00A25C51"/>
    <w:rsid w:val="00A2698F"/>
    <w:rsid w:val="00A30914"/>
    <w:rsid w:val="00A30F8B"/>
    <w:rsid w:val="00A3253E"/>
    <w:rsid w:val="00A32D0E"/>
    <w:rsid w:val="00A32F34"/>
    <w:rsid w:val="00A3341B"/>
    <w:rsid w:val="00A33A58"/>
    <w:rsid w:val="00A35A24"/>
    <w:rsid w:val="00A36B3E"/>
    <w:rsid w:val="00A373DC"/>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A2A"/>
    <w:rsid w:val="00A54D3F"/>
    <w:rsid w:val="00A55055"/>
    <w:rsid w:val="00A575FB"/>
    <w:rsid w:val="00A60C88"/>
    <w:rsid w:val="00A623A1"/>
    <w:rsid w:val="00A63E45"/>
    <w:rsid w:val="00A64334"/>
    <w:rsid w:val="00A645B5"/>
    <w:rsid w:val="00A64B72"/>
    <w:rsid w:val="00A65016"/>
    <w:rsid w:val="00A662C5"/>
    <w:rsid w:val="00A66662"/>
    <w:rsid w:val="00A66D18"/>
    <w:rsid w:val="00A66EF1"/>
    <w:rsid w:val="00A67FA9"/>
    <w:rsid w:val="00A700FC"/>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300D"/>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24C2"/>
    <w:rsid w:val="00AA3A53"/>
    <w:rsid w:val="00AA4A0A"/>
    <w:rsid w:val="00AA4E00"/>
    <w:rsid w:val="00AA4E23"/>
    <w:rsid w:val="00AA4E40"/>
    <w:rsid w:val="00AA645F"/>
    <w:rsid w:val="00AA6619"/>
    <w:rsid w:val="00AA6FB0"/>
    <w:rsid w:val="00AA710E"/>
    <w:rsid w:val="00AA7253"/>
    <w:rsid w:val="00AA7C84"/>
    <w:rsid w:val="00AB0114"/>
    <w:rsid w:val="00AB057A"/>
    <w:rsid w:val="00AB0629"/>
    <w:rsid w:val="00AB399A"/>
    <w:rsid w:val="00AB44AD"/>
    <w:rsid w:val="00AB4AF3"/>
    <w:rsid w:val="00AB584A"/>
    <w:rsid w:val="00AB6480"/>
    <w:rsid w:val="00AC146D"/>
    <w:rsid w:val="00AC1798"/>
    <w:rsid w:val="00AC1D39"/>
    <w:rsid w:val="00AC1EC4"/>
    <w:rsid w:val="00AC2445"/>
    <w:rsid w:val="00AC2EEE"/>
    <w:rsid w:val="00AC39A1"/>
    <w:rsid w:val="00AC3A03"/>
    <w:rsid w:val="00AC5585"/>
    <w:rsid w:val="00AC66C1"/>
    <w:rsid w:val="00AC6AA1"/>
    <w:rsid w:val="00AC70E5"/>
    <w:rsid w:val="00AC7630"/>
    <w:rsid w:val="00AD1685"/>
    <w:rsid w:val="00AD1D18"/>
    <w:rsid w:val="00AD3492"/>
    <w:rsid w:val="00AD46D1"/>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6CC2"/>
    <w:rsid w:val="00AF7463"/>
    <w:rsid w:val="00AF7A1A"/>
    <w:rsid w:val="00B002AA"/>
    <w:rsid w:val="00B01FC5"/>
    <w:rsid w:val="00B022E6"/>
    <w:rsid w:val="00B0269E"/>
    <w:rsid w:val="00B02C58"/>
    <w:rsid w:val="00B03363"/>
    <w:rsid w:val="00B0460F"/>
    <w:rsid w:val="00B04902"/>
    <w:rsid w:val="00B051ED"/>
    <w:rsid w:val="00B05C64"/>
    <w:rsid w:val="00B063B3"/>
    <w:rsid w:val="00B063B8"/>
    <w:rsid w:val="00B07A1E"/>
    <w:rsid w:val="00B10AC9"/>
    <w:rsid w:val="00B11454"/>
    <w:rsid w:val="00B11568"/>
    <w:rsid w:val="00B11B37"/>
    <w:rsid w:val="00B133BC"/>
    <w:rsid w:val="00B136DB"/>
    <w:rsid w:val="00B152EA"/>
    <w:rsid w:val="00B16202"/>
    <w:rsid w:val="00B167B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350"/>
    <w:rsid w:val="00B377EE"/>
    <w:rsid w:val="00B378EB"/>
    <w:rsid w:val="00B4111E"/>
    <w:rsid w:val="00B41200"/>
    <w:rsid w:val="00B452B1"/>
    <w:rsid w:val="00B45FC7"/>
    <w:rsid w:val="00B46CCD"/>
    <w:rsid w:val="00B46E17"/>
    <w:rsid w:val="00B46F9D"/>
    <w:rsid w:val="00B50944"/>
    <w:rsid w:val="00B50AC6"/>
    <w:rsid w:val="00B52089"/>
    <w:rsid w:val="00B520DE"/>
    <w:rsid w:val="00B52B1C"/>
    <w:rsid w:val="00B52CCD"/>
    <w:rsid w:val="00B52F4E"/>
    <w:rsid w:val="00B53223"/>
    <w:rsid w:val="00B53AEC"/>
    <w:rsid w:val="00B54279"/>
    <w:rsid w:val="00B54553"/>
    <w:rsid w:val="00B545CE"/>
    <w:rsid w:val="00B5499C"/>
    <w:rsid w:val="00B54D15"/>
    <w:rsid w:val="00B557ED"/>
    <w:rsid w:val="00B55F75"/>
    <w:rsid w:val="00B569C4"/>
    <w:rsid w:val="00B56C73"/>
    <w:rsid w:val="00B56EDA"/>
    <w:rsid w:val="00B570F8"/>
    <w:rsid w:val="00B579FE"/>
    <w:rsid w:val="00B57A74"/>
    <w:rsid w:val="00B61140"/>
    <w:rsid w:val="00B61CB3"/>
    <w:rsid w:val="00B61ED5"/>
    <w:rsid w:val="00B62005"/>
    <w:rsid w:val="00B6226C"/>
    <w:rsid w:val="00B623FA"/>
    <w:rsid w:val="00B62D88"/>
    <w:rsid w:val="00B638D4"/>
    <w:rsid w:val="00B6413A"/>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FA8"/>
    <w:rsid w:val="00B801D0"/>
    <w:rsid w:val="00B80C49"/>
    <w:rsid w:val="00B81181"/>
    <w:rsid w:val="00B81652"/>
    <w:rsid w:val="00B81D8F"/>
    <w:rsid w:val="00B8204F"/>
    <w:rsid w:val="00B82365"/>
    <w:rsid w:val="00B82455"/>
    <w:rsid w:val="00B82578"/>
    <w:rsid w:val="00B82E80"/>
    <w:rsid w:val="00B82EDB"/>
    <w:rsid w:val="00B84F63"/>
    <w:rsid w:val="00B856FB"/>
    <w:rsid w:val="00B858B7"/>
    <w:rsid w:val="00B863D5"/>
    <w:rsid w:val="00B86F6B"/>
    <w:rsid w:val="00B876B0"/>
    <w:rsid w:val="00B87DD0"/>
    <w:rsid w:val="00B90551"/>
    <w:rsid w:val="00B906A2"/>
    <w:rsid w:val="00B91279"/>
    <w:rsid w:val="00B91B53"/>
    <w:rsid w:val="00B91B9A"/>
    <w:rsid w:val="00B923FC"/>
    <w:rsid w:val="00B93149"/>
    <w:rsid w:val="00B932C7"/>
    <w:rsid w:val="00B93B3B"/>
    <w:rsid w:val="00B94686"/>
    <w:rsid w:val="00B94CD8"/>
    <w:rsid w:val="00B94E07"/>
    <w:rsid w:val="00B953F3"/>
    <w:rsid w:val="00B95F6F"/>
    <w:rsid w:val="00B96BDD"/>
    <w:rsid w:val="00B96F7B"/>
    <w:rsid w:val="00B9787A"/>
    <w:rsid w:val="00BA12BC"/>
    <w:rsid w:val="00BA1C74"/>
    <w:rsid w:val="00BA1D9B"/>
    <w:rsid w:val="00BA255E"/>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A4"/>
    <w:rsid w:val="00BC757A"/>
    <w:rsid w:val="00BD1006"/>
    <w:rsid w:val="00BD12BE"/>
    <w:rsid w:val="00BD1ACD"/>
    <w:rsid w:val="00BD1C53"/>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37A0"/>
    <w:rsid w:val="00BE3BC9"/>
    <w:rsid w:val="00BE7139"/>
    <w:rsid w:val="00BE7278"/>
    <w:rsid w:val="00BF02C2"/>
    <w:rsid w:val="00BF0BD6"/>
    <w:rsid w:val="00BF103A"/>
    <w:rsid w:val="00BF1436"/>
    <w:rsid w:val="00BF1D2D"/>
    <w:rsid w:val="00BF259D"/>
    <w:rsid w:val="00BF2769"/>
    <w:rsid w:val="00BF3999"/>
    <w:rsid w:val="00BF4304"/>
    <w:rsid w:val="00BF4839"/>
    <w:rsid w:val="00BF693F"/>
    <w:rsid w:val="00BF6ED1"/>
    <w:rsid w:val="00BF733F"/>
    <w:rsid w:val="00BF7D5A"/>
    <w:rsid w:val="00C01617"/>
    <w:rsid w:val="00C01F36"/>
    <w:rsid w:val="00C02025"/>
    <w:rsid w:val="00C023FD"/>
    <w:rsid w:val="00C0280E"/>
    <w:rsid w:val="00C02832"/>
    <w:rsid w:val="00C033F0"/>
    <w:rsid w:val="00C03AEB"/>
    <w:rsid w:val="00C03F0C"/>
    <w:rsid w:val="00C0438F"/>
    <w:rsid w:val="00C04443"/>
    <w:rsid w:val="00C0486B"/>
    <w:rsid w:val="00C060E2"/>
    <w:rsid w:val="00C079A5"/>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3367"/>
    <w:rsid w:val="00C24840"/>
    <w:rsid w:val="00C24D5C"/>
    <w:rsid w:val="00C24DA2"/>
    <w:rsid w:val="00C25487"/>
    <w:rsid w:val="00C2612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6D0D"/>
    <w:rsid w:val="00C3712D"/>
    <w:rsid w:val="00C40697"/>
    <w:rsid w:val="00C40A3E"/>
    <w:rsid w:val="00C40F53"/>
    <w:rsid w:val="00C40FA5"/>
    <w:rsid w:val="00C41063"/>
    <w:rsid w:val="00C41F3A"/>
    <w:rsid w:val="00C44189"/>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4162"/>
    <w:rsid w:val="00C65853"/>
    <w:rsid w:val="00C67779"/>
    <w:rsid w:val="00C67930"/>
    <w:rsid w:val="00C67FD8"/>
    <w:rsid w:val="00C70793"/>
    <w:rsid w:val="00C7176D"/>
    <w:rsid w:val="00C71EA1"/>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4EDE"/>
    <w:rsid w:val="00CA5CC3"/>
    <w:rsid w:val="00CA5F09"/>
    <w:rsid w:val="00CA62FA"/>
    <w:rsid w:val="00CA7CDF"/>
    <w:rsid w:val="00CB16CA"/>
    <w:rsid w:val="00CB270F"/>
    <w:rsid w:val="00CB3043"/>
    <w:rsid w:val="00CB4084"/>
    <w:rsid w:val="00CB4F77"/>
    <w:rsid w:val="00CB588C"/>
    <w:rsid w:val="00CB5B97"/>
    <w:rsid w:val="00CB65F1"/>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4DA3"/>
    <w:rsid w:val="00CE4FCD"/>
    <w:rsid w:val="00CE5E8C"/>
    <w:rsid w:val="00CE6653"/>
    <w:rsid w:val="00CE6814"/>
    <w:rsid w:val="00CE733E"/>
    <w:rsid w:val="00CE7BF6"/>
    <w:rsid w:val="00CF180E"/>
    <w:rsid w:val="00CF19FC"/>
    <w:rsid w:val="00CF2C0B"/>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472"/>
    <w:rsid w:val="00D24475"/>
    <w:rsid w:val="00D245B4"/>
    <w:rsid w:val="00D24CF4"/>
    <w:rsid w:val="00D26707"/>
    <w:rsid w:val="00D27592"/>
    <w:rsid w:val="00D27665"/>
    <w:rsid w:val="00D27C98"/>
    <w:rsid w:val="00D30238"/>
    <w:rsid w:val="00D311AF"/>
    <w:rsid w:val="00D31276"/>
    <w:rsid w:val="00D317BF"/>
    <w:rsid w:val="00D31B6C"/>
    <w:rsid w:val="00D31C1E"/>
    <w:rsid w:val="00D31F65"/>
    <w:rsid w:val="00D323A6"/>
    <w:rsid w:val="00D3257B"/>
    <w:rsid w:val="00D32BB5"/>
    <w:rsid w:val="00D32D82"/>
    <w:rsid w:val="00D32FEE"/>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D5"/>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958"/>
    <w:rsid w:val="00D56830"/>
    <w:rsid w:val="00D56DD2"/>
    <w:rsid w:val="00D5749B"/>
    <w:rsid w:val="00D60D9D"/>
    <w:rsid w:val="00D6315E"/>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439F"/>
    <w:rsid w:val="00D74697"/>
    <w:rsid w:val="00D74CC8"/>
    <w:rsid w:val="00D74D1B"/>
    <w:rsid w:val="00D7514B"/>
    <w:rsid w:val="00D75942"/>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3531"/>
    <w:rsid w:val="00D93BAF"/>
    <w:rsid w:val="00D944B9"/>
    <w:rsid w:val="00D94A48"/>
    <w:rsid w:val="00D94EA5"/>
    <w:rsid w:val="00D95586"/>
    <w:rsid w:val="00D957E4"/>
    <w:rsid w:val="00D96D89"/>
    <w:rsid w:val="00D97495"/>
    <w:rsid w:val="00D97D40"/>
    <w:rsid w:val="00DA014D"/>
    <w:rsid w:val="00DA07D4"/>
    <w:rsid w:val="00DA12EE"/>
    <w:rsid w:val="00DA1FE9"/>
    <w:rsid w:val="00DA24DF"/>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269"/>
    <w:rsid w:val="00DC13E1"/>
    <w:rsid w:val="00DC19A9"/>
    <w:rsid w:val="00DC1B09"/>
    <w:rsid w:val="00DC1CE3"/>
    <w:rsid w:val="00DC1FCC"/>
    <w:rsid w:val="00DC22A5"/>
    <w:rsid w:val="00DC53B1"/>
    <w:rsid w:val="00DC5CDB"/>
    <w:rsid w:val="00DC5F48"/>
    <w:rsid w:val="00DC7FF5"/>
    <w:rsid w:val="00DD09A1"/>
    <w:rsid w:val="00DD1738"/>
    <w:rsid w:val="00DD25E4"/>
    <w:rsid w:val="00DD28B3"/>
    <w:rsid w:val="00DD3336"/>
    <w:rsid w:val="00DD366E"/>
    <w:rsid w:val="00DD4B3F"/>
    <w:rsid w:val="00DE0997"/>
    <w:rsid w:val="00DE1B66"/>
    <w:rsid w:val="00DE1FFD"/>
    <w:rsid w:val="00DE2904"/>
    <w:rsid w:val="00DE3830"/>
    <w:rsid w:val="00DE450D"/>
    <w:rsid w:val="00DE456F"/>
    <w:rsid w:val="00DE53B9"/>
    <w:rsid w:val="00DE5B9A"/>
    <w:rsid w:val="00DE6120"/>
    <w:rsid w:val="00DE6856"/>
    <w:rsid w:val="00DE695E"/>
    <w:rsid w:val="00DE7358"/>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BD2"/>
    <w:rsid w:val="00DF7D0F"/>
    <w:rsid w:val="00E008CC"/>
    <w:rsid w:val="00E00BD4"/>
    <w:rsid w:val="00E00C0A"/>
    <w:rsid w:val="00E01137"/>
    <w:rsid w:val="00E03616"/>
    <w:rsid w:val="00E037F5"/>
    <w:rsid w:val="00E04319"/>
    <w:rsid w:val="00E04A1D"/>
    <w:rsid w:val="00E05229"/>
    <w:rsid w:val="00E05384"/>
    <w:rsid w:val="00E0561B"/>
    <w:rsid w:val="00E05C53"/>
    <w:rsid w:val="00E0607B"/>
    <w:rsid w:val="00E06F4D"/>
    <w:rsid w:val="00E06F8A"/>
    <w:rsid w:val="00E114B3"/>
    <w:rsid w:val="00E117EC"/>
    <w:rsid w:val="00E11881"/>
    <w:rsid w:val="00E1301E"/>
    <w:rsid w:val="00E13649"/>
    <w:rsid w:val="00E1411F"/>
    <w:rsid w:val="00E14BC2"/>
    <w:rsid w:val="00E15430"/>
    <w:rsid w:val="00E16F8B"/>
    <w:rsid w:val="00E20C84"/>
    <w:rsid w:val="00E2222A"/>
    <w:rsid w:val="00E223BE"/>
    <w:rsid w:val="00E223F4"/>
    <w:rsid w:val="00E232CA"/>
    <w:rsid w:val="00E241DA"/>
    <w:rsid w:val="00E24FA0"/>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678B"/>
    <w:rsid w:val="00E46D2A"/>
    <w:rsid w:val="00E474FD"/>
    <w:rsid w:val="00E479CD"/>
    <w:rsid w:val="00E47BE8"/>
    <w:rsid w:val="00E47D69"/>
    <w:rsid w:val="00E50C1D"/>
    <w:rsid w:val="00E50DF9"/>
    <w:rsid w:val="00E51587"/>
    <w:rsid w:val="00E51663"/>
    <w:rsid w:val="00E51B6B"/>
    <w:rsid w:val="00E525DD"/>
    <w:rsid w:val="00E53E7F"/>
    <w:rsid w:val="00E55946"/>
    <w:rsid w:val="00E559D4"/>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54C"/>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0AC"/>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5BAE"/>
    <w:rsid w:val="00EF6750"/>
    <w:rsid w:val="00EF6AD5"/>
    <w:rsid w:val="00EF6E72"/>
    <w:rsid w:val="00F00671"/>
    <w:rsid w:val="00F00896"/>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2B"/>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107"/>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B86"/>
    <w:rsid w:val="00F84C85"/>
    <w:rsid w:val="00F84C8A"/>
    <w:rsid w:val="00F85C0D"/>
    <w:rsid w:val="00F8611D"/>
    <w:rsid w:val="00F871BD"/>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549A"/>
    <w:rsid w:val="00FA58B7"/>
    <w:rsid w:val="00FA59AE"/>
    <w:rsid w:val="00FA62BC"/>
    <w:rsid w:val="00FA6CBC"/>
    <w:rsid w:val="00FB0F30"/>
    <w:rsid w:val="00FB1147"/>
    <w:rsid w:val="00FB148F"/>
    <w:rsid w:val="00FB1BFA"/>
    <w:rsid w:val="00FB2999"/>
    <w:rsid w:val="00FB2C86"/>
    <w:rsid w:val="00FB31D0"/>
    <w:rsid w:val="00FB322D"/>
    <w:rsid w:val="00FB3448"/>
    <w:rsid w:val="00FB36B3"/>
    <w:rsid w:val="00FB3B5D"/>
    <w:rsid w:val="00FB3D76"/>
    <w:rsid w:val="00FB3D8E"/>
    <w:rsid w:val="00FB49AC"/>
    <w:rsid w:val="00FB4CC7"/>
    <w:rsid w:val="00FB4E27"/>
    <w:rsid w:val="00FB511E"/>
    <w:rsid w:val="00FB6B56"/>
    <w:rsid w:val="00FB7489"/>
    <w:rsid w:val="00FB74BF"/>
    <w:rsid w:val="00FB774A"/>
    <w:rsid w:val="00FC055F"/>
    <w:rsid w:val="00FC058F"/>
    <w:rsid w:val="00FC0E07"/>
    <w:rsid w:val="00FC1788"/>
    <w:rsid w:val="00FC35B0"/>
    <w:rsid w:val="00FC3D85"/>
    <w:rsid w:val="00FC5DB6"/>
    <w:rsid w:val="00FC6047"/>
    <w:rsid w:val="00FC613A"/>
    <w:rsid w:val="00FC6895"/>
    <w:rsid w:val="00FC6957"/>
    <w:rsid w:val="00FC74D4"/>
    <w:rsid w:val="00FD24AD"/>
    <w:rsid w:val="00FD2AFD"/>
    <w:rsid w:val="00FD40CC"/>
    <w:rsid w:val="00FD4186"/>
    <w:rsid w:val="00FD4373"/>
    <w:rsid w:val="00FD504C"/>
    <w:rsid w:val="00FD59F2"/>
    <w:rsid w:val="00FD5FBA"/>
    <w:rsid w:val="00FD6838"/>
    <w:rsid w:val="00FD6E4E"/>
    <w:rsid w:val="00FD7818"/>
    <w:rsid w:val="00FE050E"/>
    <w:rsid w:val="00FE074B"/>
    <w:rsid w:val="00FE0DB8"/>
    <w:rsid w:val="00FE13AD"/>
    <w:rsid w:val="00FE196C"/>
    <w:rsid w:val="00FE1B19"/>
    <w:rsid w:val="00FE1B31"/>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65E1"/>
    <w:rsid w:val="00FE786B"/>
    <w:rsid w:val="00FE7CDC"/>
    <w:rsid w:val="00FF05B5"/>
    <w:rsid w:val="00FF0986"/>
    <w:rsid w:val="00FF1324"/>
    <w:rsid w:val="00FF246D"/>
    <w:rsid w:val="00FF2D0C"/>
    <w:rsid w:val="00FF3192"/>
    <w:rsid w:val="00FF31BD"/>
    <w:rsid w:val="00FF348E"/>
    <w:rsid w:val="00FF3A20"/>
    <w:rsid w:val="00FF45D0"/>
    <w:rsid w:val="00FF4E17"/>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11280</TotalTime>
  <Pages>234</Pages>
  <Words>78258</Words>
  <Characters>446072</Characters>
  <Application>Microsoft Office Word</Application>
  <DocSecurity>0</DocSecurity>
  <Lines>3717</Lines>
  <Paragraphs>1046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3210</cp:revision>
  <cp:lastPrinted>2026-08-14T16:57:00Z</cp:lastPrinted>
  <dcterms:created xsi:type="dcterms:W3CDTF">2026-03-18T16:13:00Z</dcterms:created>
  <dcterms:modified xsi:type="dcterms:W3CDTF">2026-09-21T01:34:00Z</dcterms:modified>
</cp:coreProperties>
</file>