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05D10" w:rsidRPr="00905D10" w:rsidRDefault="00905D10" w:rsidP="00905D10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 w:rsidRPr="00905D10">
        <w:rPr>
          <w:rFonts w:ascii="Times New Roman" w:eastAsia="Times New Roman" w:hAnsi="Times New Roman" w:cs="Times New Roman"/>
          <w:i/>
          <w:iCs/>
          <w:lang w:eastAsia="ru-RU"/>
        </w:rPr>
        <w:t>С.П. Обогуев</w:t>
      </w:r>
      <w:r w:rsidRPr="00905D10">
        <w:rPr>
          <w:rFonts w:ascii="Times New Roman" w:eastAsia="Times New Roman" w:hAnsi="Times New Roman" w:cs="Times New Roman"/>
          <w:b/>
          <w:bCs/>
          <w:lang w:eastAsia="ru-RU"/>
        </w:rPr>
        <w:br/>
      </w:r>
      <w:r w:rsidRPr="00905D10">
        <w:rPr>
          <w:rFonts w:ascii="Times New Roman" w:eastAsia="Times New Roman" w:hAnsi="Times New Roman" w:cs="Times New Roman"/>
          <w:b/>
          <w:bCs/>
          <w:lang w:eastAsia="ru-RU"/>
        </w:rPr>
        <w:br/>
      </w:r>
      <w:r w:rsidRPr="00905D10">
        <w:rPr>
          <w:rFonts w:asciiTheme="majorHAnsi" w:eastAsia="Times New Roman" w:hAnsiTheme="majorHAnsi" w:cs="Times New Roman"/>
          <w:b/>
          <w:bCs/>
          <w:sz w:val="28"/>
          <w:szCs w:val="28"/>
          <w:lang w:eastAsia="ru-RU"/>
        </w:rPr>
        <w:t xml:space="preserve">Потери народонаселения России (в границах РСФСР-1991) </w:t>
      </w:r>
      <w:r w:rsidRPr="00905D10">
        <w:rPr>
          <w:rFonts w:asciiTheme="majorHAnsi" w:eastAsia="Times New Roman" w:hAnsiTheme="majorHAnsi" w:cs="Times New Roman"/>
          <w:sz w:val="28"/>
          <w:szCs w:val="28"/>
          <w:lang w:eastAsia="ru-RU"/>
        </w:rPr>
        <w:br/>
      </w:r>
      <w:r w:rsidRPr="00905D10">
        <w:rPr>
          <w:rFonts w:asciiTheme="majorHAnsi" w:eastAsia="Times New Roman" w:hAnsiTheme="majorHAnsi" w:cs="Times New Roman"/>
          <w:b/>
          <w:bCs/>
          <w:sz w:val="28"/>
          <w:szCs w:val="28"/>
          <w:lang w:eastAsia="ru-RU"/>
        </w:rPr>
        <w:t>в 1989-2015 гг.</w:t>
      </w:r>
    </w:p>
    <w:p w:rsidR="008C33DF" w:rsidRDefault="00905D10" w:rsidP="004C78A3">
      <w:pPr>
        <w:spacing w:after="60" w:line="240" w:lineRule="auto"/>
        <w:rPr>
          <w:rFonts w:ascii="Times New Roman" w:eastAsia="Times New Roman" w:hAnsi="Times New Roman" w:cs="Times New Roman"/>
          <w:lang w:eastAsia="ru-RU"/>
        </w:rPr>
      </w:pPr>
      <w:r w:rsidRPr="00905D10">
        <w:rPr>
          <w:rFonts w:ascii="Times New Roman" w:eastAsia="Times New Roman" w:hAnsi="Times New Roman" w:cs="Times New Roman"/>
          <w:lang w:eastAsia="ru-RU"/>
        </w:rPr>
        <w:br/>
        <w:t>В 1990-х и 2000-х годах Россия понесла тяжёлый ущерб обусловленный необольшевицкими политиками 1990-х гг., представлявшими структурный повтор ленинистских политик 1918-1922 гг. на новом временно́м витке.</w:t>
      </w:r>
      <w:r w:rsidR="00335312" w:rsidRPr="008C33DF">
        <w:rPr>
          <w:rStyle w:val="FootnoteReference"/>
          <w:rFonts w:ascii="Times New Roman" w:eastAsia="Times New Roman" w:hAnsi="Times New Roman" w:cs="Times New Roman"/>
          <w:lang w:eastAsia="ru-RU"/>
        </w:rPr>
        <w:footnoteReference w:id="1"/>
      </w:r>
    </w:p>
    <w:p w:rsidR="00905D10" w:rsidRPr="00905D10" w:rsidRDefault="00905D10" w:rsidP="00694209">
      <w:pPr>
        <w:pStyle w:val="XNormal"/>
      </w:pPr>
      <w:r w:rsidRPr="00905D10">
        <w:t>Ущерб был нанесён по всем измерениям – экономическому, социальному, промышленному и технологическому, образовательному, здравоохранительному, человеческого и социального капитала и др. – и был огромен. Так, экономические разрушения даже в процентном по отношению к ВНП измерении (не говоря про абсолютное измерение) превосходили руину гитлеровского вторжения.</w:t>
      </w:r>
    </w:p>
    <w:p w:rsidR="00694209" w:rsidRDefault="00905D10" w:rsidP="00694209">
      <w:pPr>
        <w:pStyle w:val="XInset"/>
      </w:pPr>
      <w:r w:rsidRPr="00905D10">
        <w:t xml:space="preserve">«Опустошение – потеря в ВВП – было бо́льшим, чем Россия понесла во второй мировой войне. В период 1940-46 гг. промышленное производство СССР упало на 24%. В период 1990-99 гг. российское промышленное производство упало почти на 60% – даже глубже падения ВВП (54%). Знакомые с историей предшествующего переходного периода российской революции, </w:t>
      </w:r>
      <w:r w:rsidRPr="00905D10">
        <w:rPr>
          <w:i/>
          <w:iCs/>
        </w:rPr>
        <w:t>в</w:t>
      </w:r>
      <w:r w:rsidRPr="00905D10">
        <w:t xml:space="preserve"> коммунизм, способны сделать сравнения между той социо-экономической травмой и переходом после 1989 года: поголовье скота снизилось вдвое, капиталовложения в производство практически полностью прекратились».</w:t>
      </w:r>
      <w:r w:rsidR="00335312" w:rsidRPr="008C33DF">
        <w:rPr>
          <w:rStyle w:val="FootnoteReference"/>
        </w:rPr>
        <w:footnoteReference w:id="2"/>
      </w:r>
      <w:r w:rsidR="00335312" w:rsidRPr="008C33DF">
        <w:t xml:space="preserve"> </w:t>
      </w:r>
    </w:p>
    <w:p w:rsidR="00694209" w:rsidRDefault="00905D10" w:rsidP="00694209">
      <w:pPr>
        <w:pStyle w:val="XNormal"/>
        <w:ind w:firstLine="0"/>
      </w:pPr>
      <w:r w:rsidRPr="00905D10">
        <w:t xml:space="preserve">Специфические профессиональные проблемы возникли и у американских планировщиков таргетирующих применение стратегического ядерного оружия по целям на российской территории. Одной из обычно таргетируемых категорий целей, помимо ядерных сил противника и значимых военных объектов, являются ключевые промышленные предприятия; в случае России, однако, экономика предстала разгромленной </w:t>
      </w:r>
      <w:r w:rsidR="00E6276A">
        <w:t>“</w:t>
      </w:r>
      <w:r w:rsidRPr="00905D10">
        <w:t>реформами</w:t>
      </w:r>
      <w:r w:rsidR="00E6276A">
        <w:t>”</w:t>
      </w:r>
      <w:r w:rsidRPr="00905D10">
        <w:t xml:space="preserve"> до такой степени, что таргетирование её представлялось малоосмысленным, т.к. она и так уже пребывала в состоянии как после атомной бомбёжки:</w:t>
      </w:r>
    </w:p>
    <w:p w:rsidR="00905D10" w:rsidRPr="00694209" w:rsidRDefault="00905D10" w:rsidP="00694209">
      <w:pPr>
        <w:pStyle w:val="XInset"/>
      </w:pPr>
      <w:r w:rsidRPr="00905D10">
        <w:t>«Российская экономика, с учётом того, в каком состоянии она уже находится, не представляется осмысленной целью для таргетирования ядерным оружием».</w:t>
      </w:r>
      <w:r w:rsidR="00335312" w:rsidRPr="008C33DF">
        <w:rPr>
          <w:rStyle w:val="FootnoteReference"/>
        </w:rPr>
        <w:footnoteReference w:id="3"/>
      </w:r>
    </w:p>
    <w:p w:rsidR="00905D10" w:rsidRPr="00905D10" w:rsidRDefault="00905D10" w:rsidP="00905D10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905D10">
        <w:rPr>
          <w:rFonts w:ascii="Times New Roman" w:eastAsia="Times New Roman" w:hAnsi="Times New Roman" w:cs="Times New Roman"/>
          <w:lang w:eastAsia="ru-RU"/>
        </w:rPr>
        <w:t>Россия также понесла колоссальный демографический ущерб.</w:t>
      </w:r>
    </w:p>
    <w:p w:rsidR="00343893" w:rsidRDefault="00905D10" w:rsidP="00343893">
      <w:pPr>
        <w:pStyle w:val="XInset"/>
      </w:pPr>
      <w:r w:rsidRPr="00905D10">
        <w:t xml:space="preserve">«В последние два десятилетия Россия была охвачена опустошительным и крайне аномальным для мирного времени демографическим кризисом. Население страны сокращается, уровень смертности совершенно катастрофичен, её человеческие ресурсы опасно истощаются. </w:t>
      </w:r>
      <w:r w:rsidR="00793BF2">
        <w:t>Д</w:t>
      </w:r>
      <w:r w:rsidRPr="00905D10">
        <w:t>емографически</w:t>
      </w:r>
      <w:r w:rsidR="00793BF2">
        <w:t>й</w:t>
      </w:r>
      <w:r w:rsidRPr="00905D10">
        <w:t xml:space="preserve"> курс </w:t>
      </w:r>
      <w:r w:rsidR="00793BF2">
        <w:t xml:space="preserve">России </w:t>
      </w:r>
      <w:r w:rsidRPr="00905D10">
        <w:t>[...] представля</w:t>
      </w:r>
      <w:r w:rsidR="00793BF2">
        <w:t>е</w:t>
      </w:r>
      <w:r w:rsidRPr="00905D10">
        <w:t>т беспрецедентное явление для урбанизированного и образованного общества не находящегося в состоянии войны. [...] Цена гуманитарных жертв уже безмерна, а накапливающаяся экономическая цена угрожает быть гигантской...»</w:t>
      </w:r>
      <w:r w:rsidR="00694209" w:rsidRPr="00694209">
        <w:t>.</w:t>
      </w:r>
      <w:r w:rsidR="00694209">
        <w:rPr>
          <w:rStyle w:val="FootnoteReference"/>
        </w:rPr>
        <w:footnoteReference w:id="4"/>
      </w:r>
    </w:p>
    <w:p w:rsidR="00905D10" w:rsidRPr="00905D10" w:rsidRDefault="00905D10" w:rsidP="00343893">
      <w:pPr>
        <w:pStyle w:val="XNormal"/>
        <w:ind w:firstLine="0"/>
      </w:pPr>
      <w:r w:rsidRPr="00905D10">
        <w:t xml:space="preserve">В силу инерционности демографических процессов и </w:t>
      </w:r>
      <w:proofErr w:type="spellStart"/>
      <w:r w:rsidRPr="00905D10">
        <w:t>накопляемости</w:t>
      </w:r>
      <w:proofErr w:type="spellEnd"/>
      <w:r w:rsidRPr="00905D10">
        <w:t xml:space="preserve"> их результатов, и медленности восстановления социально-экономических разрушений 1990-х гг., демографический ущерб затем продолжился в 2000-х гг. и далее. В литературе встречаются различные оценки его величины, но как правило сделанные грубыми и неточными методами. Сложность расчёта связана с тем, что демографический упадок России 1990-2010-х гг. был вызван наложением двух явлений:</w:t>
      </w:r>
    </w:p>
    <w:p w:rsidR="00905D10" w:rsidRPr="00905D10" w:rsidRDefault="00905D10" w:rsidP="004C78A3">
      <w:pPr>
        <w:numPr>
          <w:ilvl w:val="0"/>
          <w:numId w:val="10"/>
        </w:numPr>
        <w:spacing w:before="120" w:after="60" w:line="240" w:lineRule="auto"/>
        <w:rPr>
          <w:rFonts w:ascii="Times New Roman" w:eastAsia="Times New Roman" w:hAnsi="Times New Roman" w:cs="Times New Roman"/>
          <w:lang w:eastAsia="ru-RU"/>
        </w:rPr>
      </w:pPr>
      <w:r w:rsidRPr="00905D10">
        <w:rPr>
          <w:rFonts w:ascii="Times New Roman" w:eastAsia="Times New Roman" w:hAnsi="Times New Roman" w:cs="Times New Roman"/>
          <w:lang w:eastAsia="ru-RU"/>
        </w:rPr>
        <w:lastRenderedPageBreak/>
        <w:t>Возрастной структурой населения созданной предшествующими советскими политиками, в особенностями потерями войны 1941-1945 гг.</w:t>
      </w:r>
    </w:p>
    <w:p w:rsidR="00905D10" w:rsidRPr="00905D10" w:rsidRDefault="00905D10" w:rsidP="004C78A3">
      <w:pPr>
        <w:numPr>
          <w:ilvl w:val="0"/>
          <w:numId w:val="10"/>
        </w:numPr>
        <w:spacing w:after="120" w:line="240" w:lineRule="auto"/>
        <w:rPr>
          <w:rFonts w:ascii="Times New Roman" w:eastAsia="Times New Roman" w:hAnsi="Times New Roman" w:cs="Times New Roman"/>
          <w:lang w:eastAsia="ru-RU"/>
        </w:rPr>
      </w:pPr>
      <w:r w:rsidRPr="00905D10">
        <w:rPr>
          <w:rFonts w:ascii="Times New Roman" w:eastAsia="Times New Roman" w:hAnsi="Times New Roman" w:cs="Times New Roman"/>
          <w:lang w:eastAsia="ru-RU"/>
        </w:rPr>
        <w:t>Политиками 1990-х годов.</w:t>
      </w:r>
    </w:p>
    <w:p w:rsidR="0010129D" w:rsidRDefault="00905D10" w:rsidP="0010129D">
      <w:pPr>
        <w:pStyle w:val="XNormal"/>
        <w:ind w:firstLine="0"/>
      </w:pPr>
      <w:r w:rsidRPr="00905D10">
        <w:t>Поясним первый аспект. Основная доля потерь СССР в войне 1941-1945 гг. пришлась на людей 1896-1926 гг. рождения,</w:t>
      </w:r>
      <w:r w:rsidR="006B155F">
        <w:rPr>
          <w:rStyle w:val="FootnoteReference"/>
        </w:rPr>
        <w:footnoteReference w:id="5"/>
      </w:r>
      <w:r w:rsidRPr="00905D10">
        <w:t xml:space="preserve"> в первую очередь мужчин, которые – если б они не погибли в войне – вошли бы в возраст 60 лет в 1956-1986 годах, и естественные смерти которых должны были преимущественно прийтись на 1960-1970-е и начало 1980-х годов. Этих людей не оказалось в населении 1960 – начала 1980-х гг., и их смерти не оказались зарегистрированы в это время, т.к. они преждевременно умерли раньше, в 1941-1945 гг. Это создало структуру населения СССР 1960 – начала 1980-х с искусственно заниженной долей старшего населения, и поэтому искусственно пониженной смертностью. После 1986 года в возраст 60+ вступили многочисленные дети предвоенных лет рождения (1927-1940), не попавшие в 1941-1945 гг. в армию, и значительно менее затронутые войной, чем когорты 1896-1926 гг. Доля старших возрастов в населении возросла, что неизбежно и механически должно было привести к повышению числа смертей и общей смертности населения независимо от того, какие политики проводились бы в 1990-х гг.</w:t>
      </w:r>
    </w:p>
    <w:p w:rsidR="0010129D" w:rsidRDefault="00905D10" w:rsidP="0010129D">
      <w:pPr>
        <w:pStyle w:val="XNormal"/>
      </w:pPr>
      <w:r w:rsidRPr="00905D10">
        <w:t>Для точного численного определения объёма потерь вызванного именно политиками 1990-х отдельно, а не обеими причинами совокупно, необходимо поэтому численно вычленить влияние только второго фактора. Между тем, почти все известные нам в литературе попытки оценить демографический урон причинённый политиками 1990-х гг. не проводят такого разделения, и не учитывают возрастной структуры и её изменения со временем. Единственное известное нам исключение – сделанная в 1996 году оценка А.Г. Вишневского, согласно которой убыль численности населения России за 1990-1995 гг. составила 2266 тыс. чел., из которых 1398 (62%) обусловлены возрастной структурой и были неизбежны при сохранении уровней смертности и рождаемости, а 38% индуцированы социально-экономическими политиками 1990-х гг. ухудшившими рождаемость и смертность.</w:t>
      </w:r>
      <w:r w:rsidR="0010129D">
        <w:rPr>
          <w:rStyle w:val="FootnoteReference"/>
        </w:rPr>
        <w:footnoteReference w:id="6"/>
      </w:r>
      <w:r w:rsidRPr="00905D10">
        <w:t xml:space="preserve"> Вишневский однако не обсуждает методику своего расчёта, и он доведён лишь до 1995 года. Впридачу, несмотря на то, что Вишневский был исключительно квалифицированным демографом, именно этот его расчёт, как мы увидим далее, ошибочен.</w:t>
      </w:r>
    </w:p>
    <w:p w:rsidR="0010129D" w:rsidRDefault="00905D10" w:rsidP="0010129D">
      <w:pPr>
        <w:pStyle w:val="XNormal"/>
      </w:pPr>
      <w:r w:rsidRPr="00905D10">
        <w:t xml:space="preserve">Настоящая статья предназначена восполнить названную лакуну и корректным образом исчислить демографический урон России специфически нанесённый политиками 1990-х гг. и </w:t>
      </w:r>
      <w:proofErr w:type="spellStart"/>
      <w:r w:rsidRPr="00905D10">
        <w:t>технико-демографически</w:t>
      </w:r>
      <w:proofErr w:type="spellEnd"/>
      <w:r w:rsidRPr="00905D10">
        <w:t xml:space="preserve"> выразившийся в ухудшении половозрастных коэффициентов смертности и возрастных коэффициентов женской плодовитости, при надлежащем учёте половозрастной структуры населения и её изменения со временем, и дисконтировании изменений в смертности и рождаемости обусловленных механическим изменением половозрастной структуры.</w:t>
      </w:r>
    </w:p>
    <w:p w:rsidR="0010129D" w:rsidRDefault="00905D10" w:rsidP="0010129D">
      <w:pPr>
        <w:pStyle w:val="XNormal"/>
      </w:pPr>
      <w:r w:rsidRPr="00905D10">
        <w:t>В избыточную смертность обусловленную политиками 1990-х гг. мы включаем все механизмы выразившиеся в ухудшении половозрастных коэффициентов смертности, в том числе по причинам ухудшения медицины и здравоохранения, возросшего алкоголизма (люди пили водку не потому, что она вкусная, а от отчаяния и беспросветности), бандитизма, войны (в Чечне), роста насилия и преступности, стресса, снижения уровня жизни, от ДТП и др. – т.к. изменения в этих механизмах и каналах смертности были порождены именно социально-экономическими политиками проводившимися в 1990-х гг.</w:t>
      </w:r>
    </w:p>
    <w:p w:rsidR="00905D10" w:rsidRPr="00905D10" w:rsidRDefault="00905D10" w:rsidP="0010129D">
      <w:pPr>
        <w:pStyle w:val="XNormal"/>
      </w:pPr>
      <w:r w:rsidRPr="00905D10">
        <w:t xml:space="preserve">Гипотетически, из этих механизмов следовало бы исключить внесоциальные факторы. Как то, отчасти исключить эпидемии (например сезонный грипп); добавочная смертность от эпидемий носит смешанный социально-внесоциальный причинный характер, а в некоторых случаях (вспышки туберкулёза) преимущественно социальный. Но в рассматриваемый период не было внезапных эпидемий, отличавших его от опорного в нашем расчёте 1989 года. Следовало бы также исключить влияние перемен в регистрации причин смерти и в качестве учёта, но значительных перемен в них тоже </w:t>
      </w:r>
      <w:r w:rsidRPr="00905D10">
        <w:lastRenderedPageBreak/>
        <w:t>не было, кроме изменения в 1993 году критериев регистрации рождений и младенческой смертности, внесшего лишь малый вклад в общую величину смертей.</w:t>
      </w:r>
    </w:p>
    <w:p w:rsidR="00905D10" w:rsidRPr="00905D10" w:rsidRDefault="00905D10" w:rsidP="00905D10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:rsidR="00905D10" w:rsidRPr="00905D10" w:rsidRDefault="00F12060" w:rsidP="00905D10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>
          <v:rect id="_x0000_i1025" style="width:468pt;height:1.5pt" o:hralign="center" o:hrstd="t" o:hr="t" fillcolor="gray" stroked="f"/>
        </w:pict>
      </w:r>
    </w:p>
    <w:p w:rsidR="00905D10" w:rsidRPr="00905D10" w:rsidRDefault="00905D10" w:rsidP="00905D10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905D10">
        <w:rPr>
          <w:rFonts w:ascii="Times New Roman" w:eastAsia="Times New Roman" w:hAnsi="Times New Roman" w:cs="Times New Roman"/>
          <w:lang w:eastAsia="ru-RU"/>
        </w:rPr>
        <w:br/>
        <w:t>Обозрим прежде всего имеющиеся источники сведений:</w:t>
      </w:r>
      <w:r w:rsidRPr="00905D10">
        <w:rPr>
          <w:rFonts w:ascii="Times New Roman" w:eastAsia="Times New Roman" w:hAnsi="Times New Roman" w:cs="Times New Roman"/>
          <w:lang w:eastAsia="ru-RU"/>
        </w:rPr>
        <w:br/>
      </w:r>
      <w:r w:rsidRPr="00905D10">
        <w:rPr>
          <w:rFonts w:ascii="Times New Roman" w:eastAsia="Times New Roman" w:hAnsi="Times New Roman" w:cs="Times New Roman"/>
          <w:lang w:eastAsia="ru-RU"/>
        </w:rPr>
        <w:br/>
      </w:r>
      <w:r w:rsidRPr="00905D10">
        <w:rPr>
          <w:rFonts w:ascii="Times New Roman" w:eastAsia="Times New Roman" w:hAnsi="Times New Roman" w:cs="Times New Roman"/>
          <w:b/>
          <w:bCs/>
          <w:lang w:eastAsia="ru-RU"/>
        </w:rPr>
        <w:t>1. Половозрастная и сельско-городская структура населения РСФСР по переписи 12-19 января 1989 г.</w:t>
      </w:r>
      <w:r w:rsidRPr="00905D10">
        <w:rPr>
          <w:rFonts w:ascii="Times New Roman" w:eastAsia="Times New Roman" w:hAnsi="Times New Roman" w:cs="Times New Roman"/>
          <w:b/>
          <w:bCs/>
          <w:lang w:eastAsia="ru-RU"/>
        </w:rPr>
        <w:br/>
      </w:r>
      <w:r w:rsidRPr="00905D10">
        <w:rPr>
          <w:rFonts w:ascii="Times New Roman" w:eastAsia="Times New Roman" w:hAnsi="Times New Roman" w:cs="Times New Roman"/>
          <w:lang w:eastAsia="ru-RU"/>
        </w:rPr>
        <w:br/>
      </w:r>
      <w:hyperlink r:id="rId8" w:history="1">
        <w:r w:rsidRPr="00905D10">
          <w:rPr>
            <w:rFonts w:ascii="Times New Roman" w:eastAsia="Times New Roman" w:hAnsi="Times New Roman" w:cs="Times New Roman"/>
            <w:color w:val="0000FF"/>
            <w:u w:val="single"/>
            <w:lang w:eastAsia="ru-RU"/>
          </w:rPr>
          <w:t>https://www.demoscope.ru/weekly/ssp/sng_age1_89.php?reg=1</w:t>
        </w:r>
      </w:hyperlink>
      <w:r w:rsidRPr="00905D10">
        <w:rPr>
          <w:rFonts w:ascii="Times New Roman" w:eastAsia="Times New Roman" w:hAnsi="Times New Roman" w:cs="Times New Roman"/>
          <w:lang w:eastAsia="ru-RU"/>
        </w:rPr>
        <w:br/>
        <w:t xml:space="preserve">Оцифровка </w:t>
      </w:r>
      <w:r w:rsidR="00E6276A">
        <w:rPr>
          <w:rFonts w:ascii="Times New Roman" w:eastAsia="Times New Roman" w:hAnsi="Times New Roman" w:cs="Times New Roman"/>
          <w:lang w:eastAsia="ru-RU"/>
        </w:rPr>
        <w:t>“</w:t>
      </w:r>
      <w:r w:rsidRPr="00905D10">
        <w:rPr>
          <w:rFonts w:ascii="Times New Roman" w:eastAsia="Times New Roman" w:hAnsi="Times New Roman" w:cs="Times New Roman"/>
          <w:lang w:eastAsia="ru-RU"/>
        </w:rPr>
        <w:t>Всесоюзная перепись населения 1989 года. Таблица 7с Распределение всего населения по полу и возрасту</w:t>
      </w:r>
      <w:r w:rsidR="00E6276A">
        <w:rPr>
          <w:rFonts w:ascii="Times New Roman" w:eastAsia="Times New Roman" w:hAnsi="Times New Roman" w:cs="Times New Roman"/>
          <w:lang w:eastAsia="ru-RU"/>
        </w:rPr>
        <w:t>”</w:t>
      </w:r>
      <w:r w:rsidRPr="00905D10">
        <w:rPr>
          <w:rFonts w:ascii="Times New Roman" w:eastAsia="Times New Roman" w:hAnsi="Times New Roman" w:cs="Times New Roman"/>
          <w:lang w:eastAsia="ru-RU"/>
        </w:rPr>
        <w:t xml:space="preserve">, </w:t>
      </w:r>
      <w:proofErr w:type="spellStart"/>
      <w:r w:rsidRPr="00905D10">
        <w:rPr>
          <w:rFonts w:ascii="Times New Roman" w:eastAsia="Times New Roman" w:hAnsi="Times New Roman" w:cs="Times New Roman"/>
          <w:lang w:eastAsia="ru-RU"/>
        </w:rPr>
        <w:t>РГАЭ</w:t>
      </w:r>
      <w:proofErr w:type="spellEnd"/>
      <w:r w:rsidRPr="00905D10">
        <w:rPr>
          <w:rFonts w:ascii="Times New Roman" w:eastAsia="Times New Roman" w:hAnsi="Times New Roman" w:cs="Times New Roman"/>
          <w:lang w:eastAsia="ru-RU"/>
        </w:rPr>
        <w:t>. ф.1562 оп. 69. д. 103.</w:t>
      </w:r>
      <w:r w:rsidR="0010129D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905D10">
        <w:rPr>
          <w:rFonts w:ascii="Times New Roman" w:eastAsia="Times New Roman" w:hAnsi="Times New Roman" w:cs="Times New Roman"/>
          <w:lang w:eastAsia="ru-RU"/>
        </w:rPr>
        <w:t>Приведена с возрастным шагом 1 год по отдельности для городского и для сельского населения и для мужского и женского пола в каждом из населений.</w:t>
      </w:r>
      <w:r w:rsidRPr="00905D10">
        <w:rPr>
          <w:rFonts w:ascii="Times New Roman" w:eastAsia="Times New Roman" w:hAnsi="Times New Roman" w:cs="Times New Roman"/>
          <w:lang w:eastAsia="ru-RU"/>
        </w:rPr>
        <w:br/>
      </w:r>
      <w:r w:rsidRPr="00905D10">
        <w:rPr>
          <w:rFonts w:ascii="Times New Roman" w:eastAsia="Times New Roman" w:hAnsi="Times New Roman" w:cs="Times New Roman"/>
          <w:lang w:eastAsia="ru-RU"/>
        </w:rPr>
        <w:br/>
        <w:t>Небольшая часть населения (0.6%) была переписана без указания возраста. Мы пренебрегаем  ею, т.к. невозможно указать, какие именно значения возрастных коэффициентов смертности и плодовитости должны к ней прилагаться.</w:t>
      </w:r>
      <w:r w:rsidRPr="00905D10">
        <w:rPr>
          <w:rFonts w:ascii="Times New Roman" w:eastAsia="Times New Roman" w:hAnsi="Times New Roman" w:cs="Times New Roman"/>
          <w:lang w:eastAsia="ru-RU"/>
        </w:rPr>
        <w:br/>
      </w:r>
      <w:r w:rsidRPr="00905D10">
        <w:rPr>
          <w:rFonts w:ascii="Times New Roman" w:eastAsia="Times New Roman" w:hAnsi="Times New Roman" w:cs="Times New Roman"/>
          <w:lang w:eastAsia="ru-RU"/>
        </w:rPr>
        <w:br/>
      </w:r>
      <w:r w:rsidRPr="00905D10">
        <w:rPr>
          <w:rFonts w:ascii="Times New Roman" w:eastAsia="Times New Roman" w:hAnsi="Times New Roman" w:cs="Times New Roman"/>
          <w:b/>
          <w:bCs/>
          <w:lang w:eastAsia="ru-RU"/>
        </w:rPr>
        <w:t>2. База данных рождений и смертей РосБРиС</w:t>
      </w:r>
      <w:r w:rsidRPr="00905D10">
        <w:rPr>
          <w:rFonts w:ascii="Times New Roman" w:eastAsia="Times New Roman" w:hAnsi="Times New Roman" w:cs="Times New Roman"/>
          <w:b/>
          <w:bCs/>
          <w:lang w:eastAsia="ru-RU"/>
        </w:rPr>
        <w:br/>
      </w:r>
      <w:r w:rsidRPr="00905D10">
        <w:rPr>
          <w:rFonts w:ascii="Times New Roman" w:eastAsia="Times New Roman" w:hAnsi="Times New Roman" w:cs="Times New Roman"/>
          <w:b/>
          <w:bCs/>
          <w:lang w:eastAsia="ru-RU"/>
        </w:rPr>
        <w:br/>
      </w:r>
      <w:r w:rsidRPr="00905D10">
        <w:rPr>
          <w:rFonts w:ascii="Times New Roman" w:eastAsia="Times New Roman" w:hAnsi="Times New Roman" w:cs="Times New Roman"/>
          <w:lang w:eastAsia="ru-RU"/>
        </w:rPr>
        <w:t>База данных по рождаемости и смертности ведётся на основе данных получаемых от Росстата Центром демографических исследований Российской экономической школы (Москва) и содержит наиболее детализованные публично доступные статистические сведения о рождаемости и смертности в России. Проект ведётся под руководством Е.М. Андреева, одного из ведущих русских демографов.</w:t>
      </w:r>
      <w:r w:rsidRPr="00905D10">
        <w:rPr>
          <w:rFonts w:ascii="Times New Roman" w:eastAsia="Times New Roman" w:hAnsi="Times New Roman" w:cs="Times New Roman"/>
          <w:lang w:eastAsia="ru-RU"/>
        </w:rPr>
        <w:br/>
      </w:r>
      <w:hyperlink r:id="rId9" w:history="1">
        <w:r w:rsidRPr="00905D10">
          <w:rPr>
            <w:rFonts w:ascii="Times New Roman" w:eastAsia="Times New Roman" w:hAnsi="Times New Roman" w:cs="Times New Roman"/>
            <w:color w:val="0000FF"/>
            <w:u w:val="single"/>
            <w:lang w:eastAsia="ru-RU"/>
          </w:rPr>
          <w:t>https://www.nes.ru/research-main/research-centers/demogr/demogr-fermort-data</w:t>
        </w:r>
      </w:hyperlink>
      <w:r w:rsidRPr="00905D10">
        <w:rPr>
          <w:rFonts w:ascii="Times New Roman" w:eastAsia="Times New Roman" w:hAnsi="Times New Roman" w:cs="Times New Roman"/>
          <w:lang w:eastAsia="ru-RU"/>
        </w:rPr>
        <w:br/>
      </w:r>
      <w:r w:rsidRPr="00905D10">
        <w:rPr>
          <w:rFonts w:ascii="Times New Roman" w:eastAsia="Times New Roman" w:hAnsi="Times New Roman" w:cs="Times New Roman"/>
          <w:lang w:eastAsia="ru-RU"/>
        </w:rPr>
        <w:br/>
      </w:r>
      <w:r w:rsidR="006C51EA">
        <w:rPr>
          <w:rFonts w:ascii="Times New Roman" w:eastAsia="Times New Roman" w:hAnsi="Times New Roman" w:cs="Times New Roman"/>
          <w:lang w:eastAsia="ru-RU"/>
        </w:rPr>
        <w:t xml:space="preserve">Включает </w:t>
      </w:r>
      <w:r w:rsidRPr="00905D10">
        <w:rPr>
          <w:rFonts w:ascii="Times New Roman" w:eastAsia="Times New Roman" w:hAnsi="Times New Roman" w:cs="Times New Roman"/>
          <w:lang w:eastAsia="ru-RU"/>
        </w:rPr>
        <w:t>наборы данных:</w:t>
      </w:r>
    </w:p>
    <w:p w:rsidR="00905D10" w:rsidRPr="00905D10" w:rsidRDefault="00905D10" w:rsidP="00905D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905D10">
        <w:rPr>
          <w:rFonts w:ascii="Times New Roman" w:eastAsia="Times New Roman" w:hAnsi="Times New Roman" w:cs="Times New Roman"/>
          <w:lang w:eastAsia="ru-RU"/>
        </w:rPr>
        <w:t>Среднегодовое население по областям России для расчета показателей смертности по однолетним группам возраста, 1989-2014 и 2015-2022 гг.</w:t>
      </w:r>
    </w:p>
    <w:p w:rsidR="00905D10" w:rsidRPr="00905D10" w:rsidRDefault="00905D10" w:rsidP="00905D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905D10">
        <w:rPr>
          <w:rFonts w:ascii="Times New Roman" w:eastAsia="Times New Roman" w:hAnsi="Times New Roman" w:cs="Times New Roman"/>
          <w:lang w:eastAsia="ru-RU"/>
        </w:rPr>
        <w:t>Коэффициенты смертности по возрасту и полу</w:t>
      </w:r>
    </w:p>
    <w:p w:rsidR="00905D10" w:rsidRPr="00905D10" w:rsidRDefault="00905D10" w:rsidP="00905D1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905D10">
        <w:rPr>
          <w:rFonts w:ascii="Times New Roman" w:eastAsia="Times New Roman" w:hAnsi="Times New Roman" w:cs="Times New Roman"/>
          <w:lang w:eastAsia="ru-RU"/>
        </w:rPr>
        <w:t>Россия и регионы, однолетние возрастные группы, 1989-2014 и 2015-2022 гг.</w:t>
      </w:r>
    </w:p>
    <w:p w:rsidR="00905D10" w:rsidRPr="00905D10" w:rsidRDefault="00905D10" w:rsidP="00905D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905D10">
        <w:rPr>
          <w:rFonts w:ascii="Times New Roman" w:eastAsia="Times New Roman" w:hAnsi="Times New Roman" w:cs="Times New Roman"/>
          <w:lang w:eastAsia="ru-RU"/>
        </w:rPr>
        <w:t>Среднегодовое население по областям России для расчета показателей рождаемости по однолетним группам возраста, 1989-2014 и 2015-2022 гг.</w:t>
      </w:r>
    </w:p>
    <w:p w:rsidR="00905D10" w:rsidRPr="00905D10" w:rsidRDefault="00905D10" w:rsidP="00905D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905D10">
        <w:rPr>
          <w:rFonts w:ascii="Times New Roman" w:eastAsia="Times New Roman" w:hAnsi="Times New Roman" w:cs="Times New Roman"/>
          <w:lang w:eastAsia="ru-RU"/>
        </w:rPr>
        <w:t>Коэффициенты рождаемости по возрасту матери</w:t>
      </w:r>
    </w:p>
    <w:p w:rsidR="00905D10" w:rsidRPr="00905D10" w:rsidRDefault="00905D10" w:rsidP="00905D1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905D10">
        <w:rPr>
          <w:rFonts w:ascii="Times New Roman" w:eastAsia="Times New Roman" w:hAnsi="Times New Roman" w:cs="Times New Roman"/>
          <w:lang w:eastAsia="ru-RU"/>
        </w:rPr>
        <w:t>Россия и регионы, однолетние возрастные группы, 1989-2014 и 2015-2022 гг.</w:t>
      </w:r>
    </w:p>
    <w:p w:rsidR="00905D10" w:rsidRPr="00905D10" w:rsidRDefault="00905D10" w:rsidP="00905D1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905D10">
        <w:rPr>
          <w:rFonts w:ascii="Times New Roman" w:eastAsia="Times New Roman" w:hAnsi="Times New Roman" w:cs="Times New Roman"/>
          <w:lang w:eastAsia="ru-RU"/>
        </w:rPr>
        <w:t>Россия и регионы, пятилетние возрастные группы, 1989-2014 и 2015-2022 гг.</w:t>
      </w:r>
    </w:p>
    <w:p w:rsidR="00905D10" w:rsidRPr="00905D10" w:rsidRDefault="00905D10" w:rsidP="00905D10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905D10">
        <w:rPr>
          <w:rFonts w:ascii="Times New Roman" w:eastAsia="Times New Roman" w:hAnsi="Times New Roman" w:cs="Times New Roman"/>
          <w:lang w:eastAsia="ru-RU"/>
        </w:rPr>
        <w:t>Показатели, пересчитанные с учетом итогов переписи 2021 г.</w:t>
      </w:r>
    </w:p>
    <w:p w:rsidR="00905D10" w:rsidRPr="00905D10" w:rsidRDefault="00905D10" w:rsidP="00905D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905D10">
        <w:rPr>
          <w:rFonts w:ascii="Times New Roman" w:eastAsia="Times New Roman" w:hAnsi="Times New Roman" w:cs="Times New Roman"/>
          <w:lang w:eastAsia="ru-RU"/>
        </w:rPr>
        <w:t>Среднегодовое население по областям России для расчета показателей смертности по однолетним группам возраста, 2012-2022 гг.</w:t>
      </w:r>
    </w:p>
    <w:p w:rsidR="00905D10" w:rsidRPr="00905D10" w:rsidRDefault="00905D10" w:rsidP="00905D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905D10">
        <w:rPr>
          <w:rFonts w:ascii="Times New Roman" w:eastAsia="Times New Roman" w:hAnsi="Times New Roman" w:cs="Times New Roman"/>
          <w:lang w:eastAsia="ru-RU"/>
        </w:rPr>
        <w:t>Коэффициенты смертности по возрасту и полу</w:t>
      </w:r>
    </w:p>
    <w:p w:rsidR="00905D10" w:rsidRPr="00905D10" w:rsidRDefault="00905D10" w:rsidP="00905D1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905D10">
        <w:rPr>
          <w:rFonts w:ascii="Times New Roman" w:eastAsia="Times New Roman" w:hAnsi="Times New Roman" w:cs="Times New Roman"/>
          <w:lang w:eastAsia="ru-RU"/>
        </w:rPr>
        <w:t>Россия и регионы, однолетние возрастные группы, 2012-2022 гг.</w:t>
      </w:r>
    </w:p>
    <w:p w:rsidR="00905D10" w:rsidRPr="00905D10" w:rsidRDefault="00905D10" w:rsidP="00905D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905D10">
        <w:rPr>
          <w:rFonts w:ascii="Times New Roman" w:eastAsia="Times New Roman" w:hAnsi="Times New Roman" w:cs="Times New Roman"/>
          <w:lang w:eastAsia="ru-RU"/>
        </w:rPr>
        <w:t>Среднегодовое население по областям России для расчета показателей рождаемости по однолетним группам возраста, 2012-2022 гг.</w:t>
      </w:r>
    </w:p>
    <w:p w:rsidR="00905D10" w:rsidRPr="00905D10" w:rsidRDefault="00905D10" w:rsidP="00905D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905D10">
        <w:rPr>
          <w:rFonts w:ascii="Times New Roman" w:eastAsia="Times New Roman" w:hAnsi="Times New Roman" w:cs="Times New Roman"/>
          <w:lang w:eastAsia="ru-RU"/>
        </w:rPr>
        <w:t>Коэффициенты рождаемости (женской плодовитости) по возрасту матери (от 15 до 55)</w:t>
      </w:r>
    </w:p>
    <w:p w:rsidR="00905D10" w:rsidRPr="00905D10" w:rsidRDefault="00905D10" w:rsidP="00905D1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905D10">
        <w:rPr>
          <w:rFonts w:ascii="Times New Roman" w:eastAsia="Times New Roman" w:hAnsi="Times New Roman" w:cs="Times New Roman"/>
          <w:lang w:eastAsia="ru-RU"/>
        </w:rPr>
        <w:t>Россия и регионы, однолетние возрастные группы, 2012-2023 гг.</w:t>
      </w:r>
    </w:p>
    <w:p w:rsidR="00905D10" w:rsidRPr="00905D10" w:rsidRDefault="00905D10" w:rsidP="00905D1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905D10">
        <w:rPr>
          <w:rFonts w:ascii="Times New Roman" w:eastAsia="Times New Roman" w:hAnsi="Times New Roman" w:cs="Times New Roman"/>
          <w:lang w:eastAsia="ru-RU"/>
        </w:rPr>
        <w:t>Россия и регионы, пятилетние возрастные группы, 2012-2023 гг.</w:t>
      </w:r>
    </w:p>
    <w:p w:rsidR="006C51EA" w:rsidRDefault="00905D10" w:rsidP="006C51EA">
      <w:pPr>
        <w:spacing w:after="120" w:line="240" w:lineRule="auto"/>
        <w:rPr>
          <w:rFonts w:ascii="Times New Roman" w:eastAsia="Times New Roman" w:hAnsi="Times New Roman" w:cs="Times New Roman"/>
          <w:lang w:eastAsia="ru-RU"/>
        </w:rPr>
      </w:pPr>
      <w:r w:rsidRPr="00905D10">
        <w:rPr>
          <w:rFonts w:ascii="Times New Roman" w:eastAsia="Times New Roman" w:hAnsi="Times New Roman" w:cs="Times New Roman"/>
          <w:lang w:eastAsia="ru-RU"/>
        </w:rPr>
        <w:lastRenderedPageBreak/>
        <w:t xml:space="preserve">Под среднегодовым населением понимается </w:t>
      </w:r>
      <w:r w:rsidR="00E6276A">
        <w:rPr>
          <w:rFonts w:ascii="Times New Roman" w:eastAsia="Times New Roman" w:hAnsi="Times New Roman" w:cs="Times New Roman"/>
          <w:lang w:eastAsia="ru-RU"/>
        </w:rPr>
        <w:t>“</w:t>
      </w:r>
      <w:r w:rsidRPr="00905D10">
        <w:rPr>
          <w:rFonts w:ascii="Times New Roman" w:eastAsia="Times New Roman" w:hAnsi="Times New Roman" w:cs="Times New Roman"/>
          <w:lang w:eastAsia="ru-RU"/>
        </w:rPr>
        <w:t>экспозиция</w:t>
      </w:r>
      <w:r w:rsidR="00E6276A">
        <w:rPr>
          <w:rFonts w:ascii="Times New Roman" w:eastAsia="Times New Roman" w:hAnsi="Times New Roman" w:cs="Times New Roman"/>
          <w:lang w:eastAsia="ru-RU"/>
        </w:rPr>
        <w:t>”</w:t>
      </w:r>
      <w:r w:rsidRPr="00905D10">
        <w:rPr>
          <w:rFonts w:ascii="Times New Roman" w:eastAsia="Times New Roman" w:hAnsi="Times New Roman" w:cs="Times New Roman"/>
          <w:lang w:eastAsia="ru-RU"/>
        </w:rPr>
        <w:t xml:space="preserve"> вероятности/риску события (смерти или рождения ребёнка). Экспозиции для смерти и рождения разные, т.к. для смертности событие убирает человека из риска, и процесс моделируется как интеграл экспоненциально убывающей функции. Рождение ребёнка не вычерпывает экспозицию как смерть и не уменьшает численность женщин, поэтому средняя численность женщин приближается арифметическим средним, без экспоненциальной логики – как арифметически средняя численность, а не интеграл выживания.</w:t>
      </w:r>
    </w:p>
    <w:p w:rsidR="006C51EA" w:rsidRDefault="00905D10" w:rsidP="006C51EA">
      <w:pPr>
        <w:pStyle w:val="XNormal"/>
      </w:pPr>
      <w:r w:rsidRPr="00905D10">
        <w:t>Набор данных для расчета показателей рождаемости также содержит только женское население и только в возрастах 15...55.</w:t>
      </w:r>
    </w:p>
    <w:p w:rsidR="006C51EA" w:rsidRDefault="00905D10" w:rsidP="006C51EA">
      <w:pPr>
        <w:pStyle w:val="XNormal"/>
      </w:pPr>
      <w:r w:rsidRPr="00905D10">
        <w:t>Возрастные коэффициенты смертности приведены в формате mx (а не qx), однако они могут быть преобразованы в формат qx, после чего на основе возрастного массива qx для данного года может быть построена таблица смертности стандартного формата .</w:t>
      </w:r>
    </w:p>
    <w:p w:rsidR="006C51EA" w:rsidRDefault="00905D10" w:rsidP="006C51EA">
      <w:pPr>
        <w:pStyle w:val="XNormal"/>
      </w:pPr>
      <w:r w:rsidRPr="00905D10">
        <w:t>Число смертей в каждом году может быть исчислено скалярным произведением вектора половозрастных коэффициентов смертности mx на вектор среднегодовой численности населения данного пола и вида местности (записи набор DRa на соответствующие записи набора PopDa).</w:t>
      </w:r>
    </w:p>
    <w:p w:rsidR="006C51EA" w:rsidRDefault="00905D10" w:rsidP="006C51EA">
      <w:pPr>
        <w:pStyle w:val="XNormal"/>
      </w:pPr>
      <w:r w:rsidRPr="00905D10">
        <w:t>Число рождений в каждом году может быть исчислено скалярным произведением возрастных коэффициентов рождаемости на среднегодовую численность женского населения данного вида местности (набор BRa на набор PopBa).</w:t>
      </w:r>
    </w:p>
    <w:p w:rsidR="006C51EA" w:rsidRDefault="00905D10" w:rsidP="006C51EA">
      <w:pPr>
        <w:pStyle w:val="XNormal"/>
      </w:pPr>
      <w:r w:rsidRPr="00905D10">
        <w:t>Загружаемые данные могут быть ограничены старой (до 2014 года) территорией России посредством выборки по коду территории 1100.</w:t>
      </w:r>
      <w:r w:rsidRPr="00905D10">
        <w:br/>
      </w:r>
      <w:r w:rsidRPr="00905D10">
        <w:br/>
      </w:r>
      <w:r w:rsidRPr="00905D10">
        <w:rPr>
          <w:b/>
          <w:bCs/>
        </w:rPr>
        <w:t>3. Половозрастные и сельско-городские коэффициенты смертности населения РСФСР в 1986-1987 гг.</w:t>
      </w:r>
      <w:r w:rsidRPr="00905D10">
        <w:rPr>
          <w:b/>
          <w:bCs/>
        </w:rPr>
        <w:br/>
      </w:r>
      <w:r w:rsidRPr="00905D10">
        <w:br/>
        <w:t xml:space="preserve">Госкомстат СССР, </w:t>
      </w:r>
      <w:r w:rsidR="00E6276A">
        <w:t>“</w:t>
      </w:r>
      <w:r w:rsidRPr="00905D10">
        <w:t>Таблицы смертности и ожидаемой продолжительности жизни населения</w:t>
      </w:r>
      <w:r w:rsidR="00E6276A">
        <w:t>”</w:t>
      </w:r>
      <w:r w:rsidRPr="00905D10">
        <w:t>, 1989, стр. 237-239.</w:t>
      </w:r>
      <w:r w:rsidR="00597AB1">
        <w:t xml:space="preserve"> </w:t>
      </w:r>
      <w:r w:rsidRPr="00905D10">
        <w:t>Приведены по отдельности для городского и для сельского населения и для совокупного населения обоих видов местностей, и для мужского и женского пола в каждом из населений.</w:t>
      </w:r>
      <w:r w:rsidR="00597AB1">
        <w:t xml:space="preserve"> </w:t>
      </w:r>
      <w:r w:rsidRPr="00905D10">
        <w:t>Коэффициенты смертности приведены для возрастов 0, 1, 2, 3, 4 и затем пятилетних групп от 5-9 до 80-84 и 85+.</w:t>
      </w:r>
      <w:r w:rsidR="00597AB1">
        <w:t xml:space="preserve"> </w:t>
      </w:r>
      <w:r w:rsidRPr="00905D10">
        <w:t>Приведённые коэффициенты распакованы нами в погодовые по возрасту величины алгоритмом PCLM.</w:t>
      </w:r>
    </w:p>
    <w:p w:rsidR="006C51EA" w:rsidRDefault="00905D10" w:rsidP="006C51EA">
      <w:pPr>
        <w:pStyle w:val="XNormal"/>
      </w:pPr>
      <w:r w:rsidRPr="00905D10">
        <w:t>Возможный</w:t>
      </w:r>
      <w:r w:rsidRPr="00905D10">
        <w:rPr>
          <w:lang w:val="fr-FR"/>
        </w:rPr>
        <w:t xml:space="preserve"> </w:t>
      </w:r>
      <w:r w:rsidRPr="00905D10">
        <w:t>дополнительный</w:t>
      </w:r>
      <w:r w:rsidRPr="00905D10">
        <w:rPr>
          <w:lang w:val="fr-FR"/>
        </w:rPr>
        <w:t xml:space="preserve"> </w:t>
      </w:r>
      <w:r w:rsidRPr="00905D10">
        <w:t>источник</w:t>
      </w:r>
      <w:r w:rsidRPr="00905D10">
        <w:rPr>
          <w:lang w:val="fr-FR"/>
        </w:rPr>
        <w:t xml:space="preserve">: </w:t>
      </w:r>
      <w:r w:rsidRPr="00905D10">
        <w:rPr>
          <w:i/>
          <w:iCs/>
        </w:rPr>
        <w:t>А</w:t>
      </w:r>
      <w:r w:rsidRPr="00905D10">
        <w:rPr>
          <w:i/>
          <w:iCs/>
          <w:lang w:val="fr-FR"/>
        </w:rPr>
        <w:t xml:space="preserve">. </w:t>
      </w:r>
      <w:proofErr w:type="spellStart"/>
      <w:r w:rsidRPr="00905D10">
        <w:rPr>
          <w:i/>
          <w:iCs/>
          <w:lang w:val="fr-FR"/>
        </w:rPr>
        <w:t>Avdeev</w:t>
      </w:r>
      <w:proofErr w:type="spellEnd"/>
      <w:r w:rsidRPr="00905D10">
        <w:rPr>
          <w:i/>
          <w:iCs/>
          <w:lang w:val="fr-FR"/>
        </w:rPr>
        <w:t xml:space="preserve">, </w:t>
      </w:r>
      <w:r w:rsidRPr="00905D10">
        <w:rPr>
          <w:i/>
          <w:iCs/>
        </w:rPr>
        <w:t>А</w:t>
      </w:r>
      <w:r w:rsidRPr="00905D10">
        <w:rPr>
          <w:i/>
          <w:iCs/>
          <w:lang w:val="fr-FR"/>
        </w:rPr>
        <w:t xml:space="preserve">. Monnier, </w:t>
      </w:r>
      <w:r w:rsidR="00E6276A">
        <w:rPr>
          <w:i/>
          <w:iCs/>
          <w:lang w:val="fr-FR"/>
        </w:rPr>
        <w:t>“</w:t>
      </w:r>
      <w:r w:rsidRPr="00905D10">
        <w:rPr>
          <w:i/>
          <w:iCs/>
          <w:lang w:val="fr-FR"/>
        </w:rPr>
        <w:t xml:space="preserve">Mouvement de la population de la Russie 1959-1994. </w:t>
      </w:r>
      <w:r w:rsidRPr="00905D10">
        <w:rPr>
          <w:i/>
          <w:iCs/>
        </w:rPr>
        <w:t>Tableaux démographiques</w:t>
      </w:r>
      <w:r w:rsidR="00E6276A">
        <w:rPr>
          <w:i/>
          <w:iCs/>
        </w:rPr>
        <w:t>”</w:t>
      </w:r>
      <w:r w:rsidRPr="00905D10">
        <w:rPr>
          <w:i/>
          <w:iCs/>
        </w:rPr>
        <w:t xml:space="preserve"> (Données statistiques, Paris, INED, 1996 №1), таблицы 4.3.2 и 4.3.3 (файл: p4_3d doc) </w:t>
      </w:r>
      <w:r w:rsidRPr="00905D10">
        <w:t>приводят возрастные коэффициенты смертности населения РСФСР и РФ для 1959-1994 гг. с разбивкой для городского и сельского населения по внутренним сведениям отдела естественного движения населения Госкомстата РФ, а также материалам архивов народного хозяйства России (</w:t>
      </w:r>
      <w:proofErr w:type="spellStart"/>
      <w:r w:rsidRPr="00905D10">
        <w:t>РГАЭ</w:t>
      </w:r>
      <w:proofErr w:type="spellEnd"/>
      <w:r w:rsidRPr="00905D10">
        <w:t xml:space="preserve"> и </w:t>
      </w:r>
      <w:proofErr w:type="spellStart"/>
      <w:r w:rsidRPr="00905D10">
        <w:t>ГАРФ</w:t>
      </w:r>
      <w:proofErr w:type="spellEnd"/>
      <w:r w:rsidRPr="00905D10">
        <w:t>) и Центрального государственного архива в Москве.</w:t>
      </w:r>
    </w:p>
    <w:p w:rsidR="00905D10" w:rsidRPr="00905D10" w:rsidRDefault="00905D10" w:rsidP="006C51EA">
      <w:pPr>
        <w:pStyle w:val="XNormal"/>
      </w:pPr>
      <w:r w:rsidRPr="00905D10">
        <w:t>В качестве опорного уровня для коэффициентов смертности мы, однако, решили использовать данные из РосБРиС для 1989 года, поскольку:</w:t>
      </w:r>
    </w:p>
    <w:p w:rsidR="00905D10" w:rsidRPr="00905D10" w:rsidRDefault="00905D10" w:rsidP="006C51EA">
      <w:pPr>
        <w:numPr>
          <w:ilvl w:val="0"/>
          <w:numId w:val="6"/>
        </w:numPr>
        <w:spacing w:after="60" w:line="240" w:lineRule="auto"/>
        <w:rPr>
          <w:rFonts w:ascii="Times New Roman" w:eastAsia="Times New Roman" w:hAnsi="Times New Roman" w:cs="Times New Roman"/>
          <w:lang w:eastAsia="ru-RU"/>
        </w:rPr>
      </w:pPr>
      <w:r w:rsidRPr="00905D10">
        <w:rPr>
          <w:rFonts w:ascii="Times New Roman" w:eastAsia="Times New Roman" w:hAnsi="Times New Roman" w:cs="Times New Roman"/>
          <w:lang w:eastAsia="ru-RU"/>
        </w:rPr>
        <w:t>Они основаны на численности населения (в знаменателе) определённом по переписи 1989 года</w:t>
      </w:r>
    </w:p>
    <w:p w:rsidR="00905D10" w:rsidRPr="00905D10" w:rsidRDefault="00905D10" w:rsidP="006C51EA">
      <w:pPr>
        <w:numPr>
          <w:ilvl w:val="0"/>
          <w:numId w:val="6"/>
        </w:numPr>
        <w:spacing w:after="60" w:line="240" w:lineRule="auto"/>
        <w:rPr>
          <w:rFonts w:ascii="Times New Roman" w:eastAsia="Times New Roman" w:hAnsi="Times New Roman" w:cs="Times New Roman"/>
          <w:lang w:eastAsia="ru-RU"/>
        </w:rPr>
      </w:pPr>
      <w:r w:rsidRPr="00905D10">
        <w:rPr>
          <w:rFonts w:ascii="Times New Roman" w:eastAsia="Times New Roman" w:hAnsi="Times New Roman" w:cs="Times New Roman"/>
          <w:lang w:eastAsia="ru-RU"/>
        </w:rPr>
        <w:t>В то время как коэффициенты рассчитанные ГКС для РСФСР 1986-1987 гг. используют население отсчитываемое от переписи 1979 года, с добавлением погодовых сведений о числе и половозрастной и территориальной структуре рождений и смертей. За 7 лет в этих сведениях, а также в данных о миграции, накопилась погрешность.</w:t>
      </w:r>
    </w:p>
    <w:p w:rsidR="00905D10" w:rsidRPr="00905D10" w:rsidRDefault="00905D10" w:rsidP="006C51EA">
      <w:pPr>
        <w:numPr>
          <w:ilvl w:val="0"/>
          <w:numId w:val="6"/>
        </w:numPr>
        <w:spacing w:after="60" w:line="240" w:lineRule="auto"/>
        <w:rPr>
          <w:rFonts w:ascii="Times New Roman" w:eastAsia="Times New Roman" w:hAnsi="Times New Roman" w:cs="Times New Roman"/>
          <w:lang w:eastAsia="ru-RU"/>
        </w:rPr>
      </w:pPr>
      <w:r w:rsidRPr="00905D10">
        <w:rPr>
          <w:rFonts w:ascii="Times New Roman" w:eastAsia="Times New Roman" w:hAnsi="Times New Roman" w:cs="Times New Roman"/>
          <w:lang w:eastAsia="ru-RU"/>
        </w:rPr>
        <w:t>Коэффициенты рассчитанные ГКС для РСФСР 1986-1987 гг. приводятся в усреднённом для 5-летних групп виде. Распаковка из 5-летней агрегации в 1-годовые по возрасту величины вносит добавочную погрешность.</w:t>
      </w:r>
    </w:p>
    <w:p w:rsidR="00905D10" w:rsidRPr="00905D10" w:rsidRDefault="00905D10" w:rsidP="006C51EA">
      <w:pPr>
        <w:numPr>
          <w:ilvl w:val="0"/>
          <w:numId w:val="6"/>
        </w:numPr>
        <w:spacing w:after="60" w:line="240" w:lineRule="auto"/>
        <w:rPr>
          <w:rFonts w:ascii="Times New Roman" w:eastAsia="Times New Roman" w:hAnsi="Times New Roman" w:cs="Times New Roman"/>
          <w:lang w:eastAsia="ru-RU"/>
        </w:rPr>
      </w:pPr>
      <w:r w:rsidRPr="00905D10">
        <w:rPr>
          <w:rFonts w:ascii="Times New Roman" w:eastAsia="Times New Roman" w:hAnsi="Times New Roman" w:cs="Times New Roman"/>
          <w:lang w:eastAsia="ru-RU"/>
        </w:rPr>
        <w:t>Данные РосБРиС 1989 г. для смертности являются поэтому наиболее прямыми и несут наименьшую погрешность.</w:t>
      </w:r>
    </w:p>
    <w:p w:rsidR="0001626D" w:rsidRDefault="00905D10" w:rsidP="0001626D">
      <w:pPr>
        <w:spacing w:before="120" w:after="60" w:line="240" w:lineRule="auto"/>
        <w:rPr>
          <w:rFonts w:ascii="Times New Roman" w:eastAsia="Times New Roman" w:hAnsi="Times New Roman" w:cs="Times New Roman"/>
          <w:lang w:eastAsia="ru-RU"/>
        </w:rPr>
      </w:pPr>
      <w:r w:rsidRPr="00905D10">
        <w:rPr>
          <w:rFonts w:ascii="Times New Roman" w:eastAsia="Times New Roman" w:hAnsi="Times New Roman" w:cs="Times New Roman"/>
          <w:b/>
          <w:bCs/>
          <w:lang w:eastAsia="ru-RU"/>
        </w:rPr>
        <w:t>4. Возрастные коэффициенты рождаемости (женской плодовитости) во второй половине 1980-х гг.</w:t>
      </w:r>
      <w:r w:rsidRPr="00905D10">
        <w:rPr>
          <w:rFonts w:ascii="Times New Roman" w:eastAsia="Times New Roman" w:hAnsi="Times New Roman" w:cs="Times New Roman"/>
          <w:b/>
          <w:bCs/>
          <w:lang w:eastAsia="ru-RU"/>
        </w:rPr>
        <w:br/>
      </w:r>
      <w:r w:rsidRPr="00905D10">
        <w:rPr>
          <w:rFonts w:ascii="Times New Roman" w:eastAsia="Times New Roman" w:hAnsi="Times New Roman" w:cs="Times New Roman"/>
          <w:lang w:eastAsia="ru-RU"/>
        </w:rPr>
        <w:t>т.е. число детей рождаемых в год на 1000 женщин конкретного возраста (от 15 до 49 лет, иногда до 15 до 54 или 55 лет).</w:t>
      </w:r>
      <w:r w:rsidRPr="00905D10">
        <w:rPr>
          <w:rFonts w:ascii="Times New Roman" w:eastAsia="Times New Roman" w:hAnsi="Times New Roman" w:cs="Times New Roman"/>
          <w:lang w:eastAsia="ru-RU"/>
        </w:rPr>
        <w:br/>
      </w:r>
      <w:r w:rsidRPr="00905D10">
        <w:rPr>
          <w:rFonts w:ascii="Times New Roman" w:eastAsia="Times New Roman" w:hAnsi="Times New Roman" w:cs="Times New Roman"/>
          <w:lang w:eastAsia="ru-RU"/>
        </w:rPr>
        <w:br/>
      </w:r>
      <w:r w:rsidRPr="00905D10">
        <w:rPr>
          <w:rFonts w:ascii="Times New Roman" w:eastAsia="Times New Roman" w:hAnsi="Times New Roman" w:cs="Times New Roman"/>
          <w:lang w:eastAsia="ru-RU"/>
        </w:rPr>
        <w:lastRenderedPageBreak/>
        <w:t xml:space="preserve">Росстат, </w:t>
      </w:r>
      <w:r w:rsidR="00E6276A">
        <w:rPr>
          <w:rFonts w:ascii="Times New Roman" w:eastAsia="Times New Roman" w:hAnsi="Times New Roman" w:cs="Times New Roman"/>
          <w:lang w:eastAsia="ru-RU"/>
        </w:rPr>
        <w:t>“</w:t>
      </w:r>
      <w:r w:rsidRPr="00905D10">
        <w:rPr>
          <w:rFonts w:ascii="Times New Roman" w:eastAsia="Times New Roman" w:hAnsi="Times New Roman" w:cs="Times New Roman"/>
          <w:lang w:eastAsia="ru-RU"/>
        </w:rPr>
        <w:t>Демографический ежегодник России 2010</w:t>
      </w:r>
      <w:r w:rsidR="00E6276A">
        <w:rPr>
          <w:rFonts w:ascii="Times New Roman" w:eastAsia="Times New Roman" w:hAnsi="Times New Roman" w:cs="Times New Roman"/>
          <w:lang w:eastAsia="ru-RU"/>
        </w:rPr>
        <w:t>”</w:t>
      </w:r>
      <w:r w:rsidRPr="00905D10">
        <w:rPr>
          <w:rFonts w:ascii="Times New Roman" w:eastAsia="Times New Roman" w:hAnsi="Times New Roman" w:cs="Times New Roman"/>
          <w:lang w:eastAsia="ru-RU"/>
        </w:rPr>
        <w:t>, стр. 134-136.</w:t>
      </w:r>
      <w:r w:rsidR="006C51EA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905D10">
        <w:rPr>
          <w:rFonts w:ascii="Times New Roman" w:eastAsia="Times New Roman" w:hAnsi="Times New Roman" w:cs="Times New Roman"/>
          <w:lang w:eastAsia="ru-RU"/>
        </w:rPr>
        <w:t>Приведены по отдельности для городского и для сельского населения, и для совокупного населения обоих видов местностей.</w:t>
      </w:r>
      <w:r w:rsidR="006C51EA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905D10">
        <w:rPr>
          <w:rFonts w:ascii="Times New Roman" w:eastAsia="Times New Roman" w:hAnsi="Times New Roman" w:cs="Times New Roman"/>
          <w:lang w:eastAsia="ru-RU"/>
        </w:rPr>
        <w:t>Значения приведены для пятилетних возрастных групп от 15-19 до 45-49.</w:t>
      </w:r>
      <w:r w:rsidR="006C51EA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905D10">
        <w:rPr>
          <w:rFonts w:ascii="Times New Roman" w:eastAsia="Times New Roman" w:hAnsi="Times New Roman" w:cs="Times New Roman"/>
          <w:lang w:eastAsia="ru-RU"/>
        </w:rPr>
        <w:t>Для расчёта нами взяты усреднённые значения за 1981-1989 гг.</w:t>
      </w:r>
      <w:r w:rsidRPr="00905D10">
        <w:rPr>
          <w:rFonts w:ascii="Times New Roman" w:eastAsia="Times New Roman" w:hAnsi="Times New Roman" w:cs="Times New Roman"/>
          <w:lang w:eastAsia="ru-RU"/>
        </w:rPr>
        <w:br/>
      </w:r>
      <w:r w:rsidRPr="00905D10">
        <w:rPr>
          <w:rFonts w:ascii="Times New Roman" w:eastAsia="Times New Roman" w:hAnsi="Times New Roman" w:cs="Times New Roman"/>
          <w:lang w:eastAsia="ru-RU"/>
        </w:rPr>
        <w:br/>
        <w:t xml:space="preserve">Возможный дополнительный источник: </w:t>
      </w:r>
      <w:r w:rsidRPr="00905D10">
        <w:rPr>
          <w:rFonts w:ascii="Times New Roman" w:eastAsia="Times New Roman" w:hAnsi="Times New Roman" w:cs="Times New Roman"/>
          <w:i/>
          <w:iCs/>
          <w:lang w:eastAsia="ru-RU"/>
        </w:rPr>
        <w:t xml:space="preserve">Avdeev, Monnier, </w:t>
      </w:r>
      <w:r w:rsidR="00E6276A">
        <w:rPr>
          <w:rFonts w:ascii="Times New Roman" w:eastAsia="Times New Roman" w:hAnsi="Times New Roman" w:cs="Times New Roman"/>
          <w:i/>
          <w:iCs/>
          <w:lang w:eastAsia="ru-RU"/>
        </w:rPr>
        <w:t>“</w:t>
      </w:r>
      <w:r w:rsidRPr="00905D10">
        <w:rPr>
          <w:rFonts w:ascii="Times New Roman" w:eastAsia="Times New Roman" w:hAnsi="Times New Roman" w:cs="Times New Roman"/>
          <w:i/>
          <w:iCs/>
          <w:lang w:eastAsia="ru-RU"/>
        </w:rPr>
        <w:t>Mouvement de la population de la Russie 1959-1994</w:t>
      </w:r>
      <w:r w:rsidR="00E6276A">
        <w:rPr>
          <w:rFonts w:ascii="Times New Roman" w:eastAsia="Times New Roman" w:hAnsi="Times New Roman" w:cs="Times New Roman"/>
          <w:i/>
          <w:iCs/>
          <w:lang w:eastAsia="ru-RU"/>
        </w:rPr>
        <w:t>”</w:t>
      </w:r>
      <w:r w:rsidRPr="00905D10">
        <w:rPr>
          <w:rFonts w:ascii="Times New Roman" w:eastAsia="Times New Roman" w:hAnsi="Times New Roman" w:cs="Times New Roman"/>
          <w:i/>
          <w:iCs/>
          <w:lang w:eastAsia="ru-RU"/>
        </w:rPr>
        <w:t>, таблицы А.1 (файл p5_anx doc) и 4.2.2, 4.2.3 при учёте 4.1.2 и 4.1.3 (файл p4_12pn doc).</w:t>
      </w:r>
      <w:r w:rsidRPr="00905D10">
        <w:rPr>
          <w:rFonts w:ascii="Times New Roman" w:eastAsia="Times New Roman" w:hAnsi="Times New Roman" w:cs="Times New Roman"/>
          <w:lang w:eastAsia="ru-RU"/>
        </w:rPr>
        <w:br/>
      </w:r>
      <w:r w:rsidRPr="00905D10">
        <w:rPr>
          <w:rFonts w:ascii="Times New Roman" w:eastAsia="Times New Roman" w:hAnsi="Times New Roman" w:cs="Times New Roman"/>
          <w:lang w:eastAsia="ru-RU"/>
        </w:rPr>
        <w:br/>
        <w:t>Следует иметь в виду, что в начале 1980-х гг. в СССР были предприняты меры направленные на повышение рождаемости. Размер этих мер был слишком мал, чтобы вызвать долгосрочное повышение рождаемости и увеличение итогового количества детей в семье, но достаточен, чтобы краткосрочно побудить к более раннему по возрасту матери рождению. В результате часть рождений, которые произошли бы иначе в конце 1980-х – начале 1990-х реализовались раньше времени и переместились на середину 1980-х. Это завышает значение коэффициентов плодовитости для 1980-х гг. сравнительно с их долгосрочным значением и трендом, но в нашем расчёте мы не пытаемся определить и ввести поправку на это завышение.</w:t>
      </w:r>
      <w:r w:rsidRPr="00905D10">
        <w:rPr>
          <w:rFonts w:ascii="Times New Roman" w:eastAsia="Times New Roman" w:hAnsi="Times New Roman" w:cs="Times New Roman"/>
          <w:lang w:eastAsia="ru-RU"/>
        </w:rPr>
        <w:br/>
      </w:r>
      <w:r w:rsidRPr="00905D10">
        <w:rPr>
          <w:rFonts w:ascii="Times New Roman" w:eastAsia="Times New Roman" w:hAnsi="Times New Roman" w:cs="Times New Roman"/>
          <w:lang w:eastAsia="ru-RU"/>
        </w:rPr>
        <w:br/>
      </w:r>
      <w:r w:rsidRPr="00905D10">
        <w:rPr>
          <w:rFonts w:ascii="Times New Roman" w:eastAsia="Times New Roman" w:hAnsi="Times New Roman" w:cs="Times New Roman"/>
          <w:b/>
          <w:bCs/>
          <w:lang w:eastAsia="ru-RU"/>
        </w:rPr>
        <w:t>5. Фактическое общее погодовое число смертей в 1989-2015 гг.</w:t>
      </w:r>
      <w:r w:rsidRPr="00905D10">
        <w:rPr>
          <w:rFonts w:ascii="Times New Roman" w:eastAsia="Times New Roman" w:hAnsi="Times New Roman" w:cs="Times New Roman"/>
          <w:b/>
          <w:bCs/>
          <w:lang w:eastAsia="ru-RU"/>
        </w:rPr>
        <w:br/>
      </w:r>
      <w:r w:rsidRPr="00905D10">
        <w:rPr>
          <w:rFonts w:ascii="Times New Roman" w:eastAsia="Times New Roman" w:hAnsi="Times New Roman" w:cs="Times New Roman"/>
          <w:lang w:eastAsia="ru-RU"/>
        </w:rPr>
        <w:br/>
        <w:t xml:space="preserve">Росстат, </w:t>
      </w:r>
      <w:r w:rsidR="00E6276A">
        <w:rPr>
          <w:rFonts w:ascii="Times New Roman" w:eastAsia="Times New Roman" w:hAnsi="Times New Roman" w:cs="Times New Roman"/>
          <w:lang w:eastAsia="ru-RU"/>
        </w:rPr>
        <w:t>“</w:t>
      </w:r>
      <w:r w:rsidRPr="00905D10">
        <w:rPr>
          <w:rFonts w:ascii="Times New Roman" w:eastAsia="Times New Roman" w:hAnsi="Times New Roman" w:cs="Times New Roman"/>
          <w:lang w:eastAsia="ru-RU"/>
        </w:rPr>
        <w:t>Демографический ежегодник России 2010</w:t>
      </w:r>
      <w:r w:rsidR="00E6276A">
        <w:rPr>
          <w:rFonts w:ascii="Times New Roman" w:eastAsia="Times New Roman" w:hAnsi="Times New Roman" w:cs="Times New Roman"/>
          <w:lang w:eastAsia="ru-RU"/>
        </w:rPr>
        <w:t>”</w:t>
      </w:r>
      <w:r w:rsidRPr="00905D10">
        <w:rPr>
          <w:rFonts w:ascii="Times New Roman" w:eastAsia="Times New Roman" w:hAnsi="Times New Roman" w:cs="Times New Roman"/>
          <w:lang w:eastAsia="ru-RU"/>
        </w:rPr>
        <w:t xml:space="preserve"> (стр. 68) – для 1989</w:t>
      </w:r>
      <w:r w:rsidR="000F2919">
        <w:rPr>
          <w:rFonts w:ascii="Times New Roman" w:eastAsia="Times New Roman" w:hAnsi="Times New Roman" w:cs="Times New Roman"/>
          <w:lang w:eastAsia="ru-RU"/>
        </w:rPr>
        <w:t>-</w:t>
      </w:r>
      <w:r w:rsidRPr="00905D10">
        <w:rPr>
          <w:rFonts w:ascii="Times New Roman" w:eastAsia="Times New Roman" w:hAnsi="Times New Roman" w:cs="Times New Roman"/>
          <w:lang w:eastAsia="ru-RU"/>
        </w:rPr>
        <w:t>2009 годов</w:t>
      </w:r>
      <w:r w:rsidRPr="00905D10">
        <w:rPr>
          <w:rFonts w:ascii="Times New Roman" w:eastAsia="Times New Roman" w:hAnsi="Times New Roman" w:cs="Times New Roman"/>
          <w:lang w:eastAsia="ru-RU"/>
        </w:rPr>
        <w:br/>
        <w:t xml:space="preserve">Росстат, </w:t>
      </w:r>
      <w:r w:rsidR="00E6276A">
        <w:rPr>
          <w:rFonts w:ascii="Times New Roman" w:eastAsia="Times New Roman" w:hAnsi="Times New Roman" w:cs="Times New Roman"/>
          <w:lang w:eastAsia="ru-RU"/>
        </w:rPr>
        <w:t>“</w:t>
      </w:r>
      <w:r w:rsidRPr="00905D10">
        <w:rPr>
          <w:rFonts w:ascii="Times New Roman" w:eastAsia="Times New Roman" w:hAnsi="Times New Roman" w:cs="Times New Roman"/>
          <w:lang w:eastAsia="ru-RU"/>
        </w:rPr>
        <w:t>Демографический ежегодник России 2019</w:t>
      </w:r>
      <w:r w:rsidR="00E6276A">
        <w:rPr>
          <w:rFonts w:ascii="Times New Roman" w:eastAsia="Times New Roman" w:hAnsi="Times New Roman" w:cs="Times New Roman"/>
          <w:lang w:eastAsia="ru-RU"/>
        </w:rPr>
        <w:t>”</w:t>
      </w:r>
      <w:r w:rsidRPr="00905D10">
        <w:rPr>
          <w:rFonts w:ascii="Times New Roman" w:eastAsia="Times New Roman" w:hAnsi="Times New Roman" w:cs="Times New Roman"/>
          <w:lang w:eastAsia="ru-RU"/>
        </w:rPr>
        <w:t xml:space="preserve"> (стр. 37) – для 1995</w:t>
      </w:r>
      <w:r w:rsidR="000F2919">
        <w:rPr>
          <w:rFonts w:ascii="Times New Roman" w:eastAsia="Times New Roman" w:hAnsi="Times New Roman" w:cs="Times New Roman"/>
          <w:lang w:eastAsia="ru-RU"/>
        </w:rPr>
        <w:t>-</w:t>
      </w:r>
      <w:r w:rsidRPr="00905D10">
        <w:rPr>
          <w:rFonts w:ascii="Times New Roman" w:eastAsia="Times New Roman" w:hAnsi="Times New Roman" w:cs="Times New Roman"/>
          <w:lang w:eastAsia="ru-RU"/>
        </w:rPr>
        <w:t>2015 годов</w:t>
      </w:r>
      <w:r w:rsidRPr="00905D10">
        <w:rPr>
          <w:rFonts w:ascii="Times New Roman" w:eastAsia="Times New Roman" w:hAnsi="Times New Roman" w:cs="Times New Roman"/>
          <w:lang w:eastAsia="ru-RU"/>
        </w:rPr>
        <w:br/>
      </w:r>
      <w:r w:rsidRPr="00905D10">
        <w:rPr>
          <w:rFonts w:ascii="Times New Roman" w:eastAsia="Times New Roman" w:hAnsi="Times New Roman" w:cs="Times New Roman"/>
          <w:lang w:eastAsia="ru-RU"/>
        </w:rPr>
        <w:br/>
        <w:t>Для расчёта мы используем сведения РосБРиС, которые для числа смертей на территории 1100 (РФ в границах до 2014 года) дают результат с высокой точностью совпадающий за 1989-2014 гг. со сведениями Демографического ежегодника России (расхождение для большинства лет менее 10 смертей, максимум 12 смертей).</w:t>
      </w:r>
      <w:r w:rsidRPr="00905D10">
        <w:rPr>
          <w:rFonts w:ascii="Times New Roman" w:eastAsia="Times New Roman" w:hAnsi="Times New Roman" w:cs="Times New Roman"/>
          <w:lang w:eastAsia="ru-RU"/>
        </w:rPr>
        <w:br/>
      </w:r>
      <w:r w:rsidRPr="00905D10">
        <w:rPr>
          <w:rFonts w:ascii="Times New Roman" w:eastAsia="Times New Roman" w:hAnsi="Times New Roman" w:cs="Times New Roman"/>
          <w:lang w:eastAsia="ru-RU"/>
        </w:rPr>
        <w:br/>
      </w:r>
      <w:r w:rsidRPr="00905D10">
        <w:rPr>
          <w:rFonts w:ascii="Times New Roman" w:eastAsia="Times New Roman" w:hAnsi="Times New Roman" w:cs="Times New Roman"/>
          <w:b/>
          <w:bCs/>
          <w:lang w:eastAsia="ru-RU"/>
        </w:rPr>
        <w:t>6. Фактическое общее погодовое число рождений в 1989-2015 гг.</w:t>
      </w:r>
      <w:r w:rsidRPr="00905D10">
        <w:rPr>
          <w:rFonts w:ascii="Times New Roman" w:eastAsia="Times New Roman" w:hAnsi="Times New Roman" w:cs="Times New Roman"/>
          <w:b/>
          <w:bCs/>
          <w:lang w:eastAsia="ru-RU"/>
        </w:rPr>
        <w:br/>
      </w:r>
      <w:r w:rsidRPr="00905D10">
        <w:rPr>
          <w:rFonts w:ascii="Times New Roman" w:eastAsia="Times New Roman" w:hAnsi="Times New Roman" w:cs="Times New Roman"/>
          <w:lang w:eastAsia="ru-RU"/>
        </w:rPr>
        <w:br/>
        <w:t>Росстат</w:t>
      </w:r>
      <w:r w:rsidR="00343893">
        <w:rPr>
          <w:rFonts w:ascii="Times New Roman" w:eastAsia="Times New Roman" w:hAnsi="Times New Roman" w:cs="Times New Roman"/>
          <w:lang w:eastAsia="ru-RU"/>
        </w:rPr>
        <w:t xml:space="preserve">, </w:t>
      </w:r>
      <w:r w:rsidR="00E6276A">
        <w:rPr>
          <w:rFonts w:ascii="Times New Roman" w:eastAsia="Times New Roman" w:hAnsi="Times New Roman" w:cs="Times New Roman"/>
          <w:lang w:eastAsia="ru-RU"/>
        </w:rPr>
        <w:t>“</w:t>
      </w:r>
      <w:r w:rsidRPr="00905D10">
        <w:rPr>
          <w:rFonts w:ascii="Times New Roman" w:eastAsia="Times New Roman" w:hAnsi="Times New Roman" w:cs="Times New Roman"/>
          <w:lang w:eastAsia="ru-RU"/>
        </w:rPr>
        <w:t>Демографический ежегодник России 2010</w:t>
      </w:r>
      <w:r w:rsidR="00E6276A">
        <w:rPr>
          <w:rFonts w:ascii="Times New Roman" w:eastAsia="Times New Roman" w:hAnsi="Times New Roman" w:cs="Times New Roman"/>
          <w:lang w:eastAsia="ru-RU"/>
        </w:rPr>
        <w:t>”</w:t>
      </w:r>
      <w:r w:rsidRPr="00905D10">
        <w:rPr>
          <w:rFonts w:ascii="Times New Roman" w:eastAsia="Times New Roman" w:hAnsi="Times New Roman" w:cs="Times New Roman"/>
          <w:lang w:eastAsia="ru-RU"/>
        </w:rPr>
        <w:t xml:space="preserve"> (стр. 68) – для 1989</w:t>
      </w:r>
      <w:r w:rsidR="000F2919">
        <w:rPr>
          <w:rFonts w:ascii="Times New Roman" w:eastAsia="Times New Roman" w:hAnsi="Times New Roman" w:cs="Times New Roman"/>
          <w:lang w:eastAsia="ru-RU"/>
        </w:rPr>
        <w:t>-</w:t>
      </w:r>
      <w:r w:rsidRPr="00905D10">
        <w:rPr>
          <w:rFonts w:ascii="Times New Roman" w:eastAsia="Times New Roman" w:hAnsi="Times New Roman" w:cs="Times New Roman"/>
          <w:lang w:eastAsia="ru-RU"/>
        </w:rPr>
        <w:t>2009 годов</w:t>
      </w:r>
      <w:r w:rsidRPr="00905D10">
        <w:rPr>
          <w:rFonts w:ascii="Times New Roman" w:eastAsia="Times New Roman" w:hAnsi="Times New Roman" w:cs="Times New Roman"/>
          <w:lang w:eastAsia="ru-RU"/>
        </w:rPr>
        <w:br/>
        <w:t>Росстат</w:t>
      </w:r>
      <w:r w:rsidR="00343893">
        <w:rPr>
          <w:rFonts w:ascii="Times New Roman" w:eastAsia="Times New Roman" w:hAnsi="Times New Roman" w:cs="Times New Roman"/>
          <w:lang w:eastAsia="ru-RU"/>
        </w:rPr>
        <w:t xml:space="preserve">, </w:t>
      </w:r>
      <w:r w:rsidR="00E6276A">
        <w:rPr>
          <w:rFonts w:ascii="Times New Roman" w:eastAsia="Times New Roman" w:hAnsi="Times New Roman" w:cs="Times New Roman"/>
          <w:lang w:eastAsia="ru-RU"/>
        </w:rPr>
        <w:t>“</w:t>
      </w:r>
      <w:r w:rsidRPr="00905D10">
        <w:rPr>
          <w:rFonts w:ascii="Times New Roman" w:eastAsia="Times New Roman" w:hAnsi="Times New Roman" w:cs="Times New Roman"/>
          <w:lang w:eastAsia="ru-RU"/>
        </w:rPr>
        <w:t>Демографический ежегодник России 2019</w:t>
      </w:r>
      <w:r w:rsidR="00E6276A">
        <w:rPr>
          <w:rFonts w:ascii="Times New Roman" w:eastAsia="Times New Roman" w:hAnsi="Times New Roman" w:cs="Times New Roman"/>
          <w:lang w:eastAsia="ru-RU"/>
        </w:rPr>
        <w:t>”</w:t>
      </w:r>
      <w:r w:rsidRPr="00905D10">
        <w:rPr>
          <w:rFonts w:ascii="Times New Roman" w:eastAsia="Times New Roman" w:hAnsi="Times New Roman" w:cs="Times New Roman"/>
          <w:lang w:eastAsia="ru-RU"/>
        </w:rPr>
        <w:t xml:space="preserve"> (стр. 37) – для 1995</w:t>
      </w:r>
      <w:r w:rsidR="000F2919">
        <w:rPr>
          <w:rFonts w:ascii="Times New Roman" w:eastAsia="Times New Roman" w:hAnsi="Times New Roman" w:cs="Times New Roman"/>
          <w:lang w:eastAsia="ru-RU"/>
        </w:rPr>
        <w:t>-</w:t>
      </w:r>
      <w:r w:rsidRPr="00905D10">
        <w:rPr>
          <w:rFonts w:ascii="Times New Roman" w:eastAsia="Times New Roman" w:hAnsi="Times New Roman" w:cs="Times New Roman"/>
          <w:lang w:eastAsia="ru-RU"/>
        </w:rPr>
        <w:t>2015 годов</w:t>
      </w:r>
      <w:r w:rsidRPr="00905D10">
        <w:rPr>
          <w:rFonts w:ascii="Times New Roman" w:eastAsia="Times New Roman" w:hAnsi="Times New Roman" w:cs="Times New Roman"/>
          <w:lang w:eastAsia="ru-RU"/>
        </w:rPr>
        <w:br/>
      </w:r>
      <w:r w:rsidRPr="00905D10">
        <w:rPr>
          <w:rFonts w:ascii="Times New Roman" w:eastAsia="Times New Roman" w:hAnsi="Times New Roman" w:cs="Times New Roman"/>
          <w:lang w:eastAsia="ru-RU"/>
        </w:rPr>
        <w:br/>
        <w:t>Данные Росстата слегка превышают данные РосБРиС, для большинства лет в среднем примерно на 1,800 рождений в год (0.12% всех рождений), однако для 2003-2008 гг. расхождение более значительно (около 30,000 рождений в год, 2%), и также оно заметно для 2012 года (8 тыс. рождений, 0.4%). Расхождение, по-видимому, связано с тем, что РосБРиС была рассчитана по начальным данным Росстата, а данные опубликованные в ежегоднике содержат последующую коррекцию.</w:t>
      </w:r>
      <w:r w:rsidRPr="00905D10">
        <w:rPr>
          <w:rFonts w:ascii="Times New Roman" w:eastAsia="Times New Roman" w:hAnsi="Times New Roman" w:cs="Times New Roman"/>
          <w:lang w:eastAsia="ru-RU"/>
        </w:rPr>
        <w:br/>
      </w:r>
      <w:r w:rsidRPr="00905D10">
        <w:rPr>
          <w:rFonts w:ascii="Times New Roman" w:eastAsia="Times New Roman" w:hAnsi="Times New Roman" w:cs="Times New Roman"/>
          <w:lang w:eastAsia="ru-RU"/>
        </w:rPr>
        <w:br/>
        <w:t>Для годовой последовательности числа рождений на территории РСФСР-1991 в 1989-2013 гг. мы принимаем величины Росстата из Демографического ежегодника.</w:t>
      </w:r>
      <w:r w:rsidRPr="00905D10">
        <w:rPr>
          <w:rFonts w:ascii="Times New Roman" w:eastAsia="Times New Roman" w:hAnsi="Times New Roman" w:cs="Times New Roman"/>
          <w:lang w:eastAsia="ru-RU"/>
        </w:rPr>
        <w:br/>
        <w:t>Для 2014 и 2015 гг. – значения РосБРиС с прибавлением к ним 1,600 рождений в каждом из этих двух годов (для 2013 года расхождение – 1438 рождений).</w:t>
      </w:r>
      <w:r w:rsidRPr="00905D10">
        <w:rPr>
          <w:rFonts w:ascii="Times New Roman" w:eastAsia="Times New Roman" w:hAnsi="Times New Roman" w:cs="Times New Roman"/>
          <w:lang w:eastAsia="ru-RU"/>
        </w:rPr>
        <w:br/>
      </w:r>
      <w:r w:rsidRPr="00905D10">
        <w:rPr>
          <w:rFonts w:ascii="Times New Roman" w:eastAsia="Times New Roman" w:hAnsi="Times New Roman" w:cs="Times New Roman"/>
          <w:lang w:eastAsia="ru-RU"/>
        </w:rPr>
        <w:br/>
      </w:r>
      <w:r w:rsidRPr="00905D10">
        <w:rPr>
          <w:rFonts w:ascii="Times New Roman" w:eastAsia="Times New Roman" w:hAnsi="Times New Roman" w:cs="Times New Roman"/>
          <w:b/>
          <w:bCs/>
          <w:lang w:eastAsia="ru-RU"/>
        </w:rPr>
        <w:t>7. Фактическая численность населения на 1 января каждого года в 1989-2016 гг.</w:t>
      </w:r>
      <w:r w:rsidRPr="00905D10">
        <w:rPr>
          <w:rFonts w:ascii="Times New Roman" w:eastAsia="Times New Roman" w:hAnsi="Times New Roman" w:cs="Times New Roman"/>
          <w:lang w:eastAsia="ru-RU"/>
        </w:rPr>
        <w:br/>
      </w:r>
      <w:r w:rsidRPr="00905D10">
        <w:rPr>
          <w:rFonts w:ascii="Times New Roman" w:eastAsia="Times New Roman" w:hAnsi="Times New Roman" w:cs="Times New Roman"/>
          <w:lang w:eastAsia="ru-RU"/>
        </w:rPr>
        <w:br/>
        <w:t xml:space="preserve">Росстат, </w:t>
      </w:r>
      <w:r w:rsidR="00E6276A">
        <w:rPr>
          <w:rFonts w:ascii="Times New Roman" w:eastAsia="Times New Roman" w:hAnsi="Times New Roman" w:cs="Times New Roman"/>
          <w:lang w:eastAsia="ru-RU"/>
        </w:rPr>
        <w:t>“</w:t>
      </w:r>
      <w:r w:rsidRPr="00905D10">
        <w:rPr>
          <w:rFonts w:ascii="Times New Roman" w:eastAsia="Times New Roman" w:hAnsi="Times New Roman" w:cs="Times New Roman"/>
          <w:lang w:eastAsia="ru-RU"/>
        </w:rPr>
        <w:t>Демографический ежегодник России 2010</w:t>
      </w:r>
      <w:r w:rsidR="00E6276A">
        <w:rPr>
          <w:rFonts w:ascii="Times New Roman" w:eastAsia="Times New Roman" w:hAnsi="Times New Roman" w:cs="Times New Roman"/>
          <w:lang w:eastAsia="ru-RU"/>
        </w:rPr>
        <w:t>”</w:t>
      </w:r>
      <w:r w:rsidRPr="00905D10">
        <w:rPr>
          <w:rFonts w:ascii="Times New Roman" w:eastAsia="Times New Roman" w:hAnsi="Times New Roman" w:cs="Times New Roman"/>
          <w:lang w:eastAsia="ru-RU"/>
        </w:rPr>
        <w:t xml:space="preserve"> (стр. 25) – для 1989-2010 годов</w:t>
      </w:r>
      <w:r w:rsidRPr="00905D10">
        <w:rPr>
          <w:rFonts w:ascii="Times New Roman" w:eastAsia="Times New Roman" w:hAnsi="Times New Roman" w:cs="Times New Roman"/>
          <w:lang w:eastAsia="ru-RU"/>
        </w:rPr>
        <w:br/>
        <w:t xml:space="preserve">Росстат, </w:t>
      </w:r>
      <w:r w:rsidR="00E6276A">
        <w:rPr>
          <w:rFonts w:ascii="Times New Roman" w:eastAsia="Times New Roman" w:hAnsi="Times New Roman" w:cs="Times New Roman"/>
          <w:lang w:eastAsia="ru-RU"/>
        </w:rPr>
        <w:t>“</w:t>
      </w:r>
      <w:r w:rsidRPr="00905D10">
        <w:rPr>
          <w:rFonts w:ascii="Times New Roman" w:eastAsia="Times New Roman" w:hAnsi="Times New Roman" w:cs="Times New Roman"/>
          <w:lang w:eastAsia="ru-RU"/>
        </w:rPr>
        <w:t>Демографический ежегодник России 2019</w:t>
      </w:r>
      <w:r w:rsidR="00E6276A">
        <w:rPr>
          <w:rFonts w:ascii="Times New Roman" w:eastAsia="Times New Roman" w:hAnsi="Times New Roman" w:cs="Times New Roman"/>
          <w:lang w:eastAsia="ru-RU"/>
        </w:rPr>
        <w:t>”</w:t>
      </w:r>
      <w:r w:rsidRPr="00905D10">
        <w:rPr>
          <w:rFonts w:ascii="Times New Roman" w:eastAsia="Times New Roman" w:hAnsi="Times New Roman" w:cs="Times New Roman"/>
          <w:lang w:eastAsia="ru-RU"/>
        </w:rPr>
        <w:t xml:space="preserve"> (стр. 15) – для 1995-2016 годов</w:t>
      </w:r>
      <w:r w:rsidRPr="00905D10">
        <w:rPr>
          <w:rFonts w:ascii="Times New Roman" w:eastAsia="Times New Roman" w:hAnsi="Times New Roman" w:cs="Times New Roman"/>
          <w:lang w:eastAsia="ru-RU"/>
        </w:rPr>
        <w:br/>
      </w:r>
      <w:r w:rsidRPr="00905D10">
        <w:rPr>
          <w:rFonts w:ascii="Times New Roman" w:eastAsia="Times New Roman" w:hAnsi="Times New Roman" w:cs="Times New Roman"/>
          <w:lang w:eastAsia="ru-RU"/>
        </w:rPr>
        <w:br/>
        <w:t xml:space="preserve">Значения для 2015 и 2016 гг. включают население Крыма, которое необходимо вычесть, т.к наш расчёт относится к населению территории РСФСР/РФ-1991. Данные о численности населения, числе рождений и смертей в Республике Крым имеются на сайте </w:t>
      </w:r>
      <w:proofErr w:type="spellStart"/>
      <w:r w:rsidRPr="00905D10">
        <w:rPr>
          <w:rFonts w:ascii="Times New Roman" w:eastAsia="Times New Roman" w:hAnsi="Times New Roman" w:cs="Times New Roman"/>
          <w:lang w:eastAsia="ru-RU"/>
        </w:rPr>
        <w:t>Крымстата</w:t>
      </w:r>
      <w:proofErr w:type="spellEnd"/>
      <w:r w:rsidRPr="00905D10">
        <w:rPr>
          <w:rFonts w:ascii="Times New Roman" w:eastAsia="Times New Roman" w:hAnsi="Times New Roman" w:cs="Times New Roman"/>
          <w:lang w:eastAsia="ru-RU"/>
        </w:rPr>
        <w:t>,</w:t>
      </w:r>
      <w:r w:rsidR="007B5FA7">
        <w:rPr>
          <w:rStyle w:val="FootnoteReference"/>
          <w:rFonts w:ascii="Times New Roman" w:eastAsia="Times New Roman" w:hAnsi="Times New Roman" w:cs="Times New Roman"/>
          <w:lang w:eastAsia="ru-RU"/>
        </w:rPr>
        <w:footnoteReference w:id="7"/>
      </w:r>
      <w:r w:rsidRPr="00905D10">
        <w:rPr>
          <w:rFonts w:ascii="Times New Roman" w:eastAsia="Times New Roman" w:hAnsi="Times New Roman" w:cs="Times New Roman"/>
          <w:lang w:eastAsia="ru-RU"/>
        </w:rPr>
        <w:t xml:space="preserve"> однако охватывают только Республику </w:t>
      </w:r>
      <w:r w:rsidRPr="00905D10">
        <w:rPr>
          <w:rFonts w:ascii="Times New Roman" w:eastAsia="Times New Roman" w:hAnsi="Times New Roman" w:cs="Times New Roman"/>
          <w:lang w:eastAsia="ru-RU"/>
        </w:rPr>
        <w:lastRenderedPageBreak/>
        <w:t>Крым и не включают Севастополь. Прямых сведений о Севастополе в публикациях Росстата нам обнаружить не удалось.</w:t>
      </w:r>
    </w:p>
    <w:p w:rsidR="0001626D" w:rsidRDefault="00905D10" w:rsidP="0001626D">
      <w:pPr>
        <w:pStyle w:val="XNormal"/>
      </w:pPr>
      <w:r w:rsidRPr="00905D10">
        <w:t>В отчаянной ситуации оценку исключаемого населения и числа рождений и смертей для 2015 и 2016 гг. можно было бы сделать исходя из того, что постоянное население Крымского федерального округа по переписи 14-25 октября 2014 года составляло 2,284,769 чел., но к счастью такая оценка не нужна, т.к. число рождений и смертей определяется по сведениям РосБРиС, дающим для числа рождений и смертей на территории 1100 (РФ в границах до 2014 года) результаты с удовлетворительной точностью совпадающие за 1989-2013 гг. со сведениями Демографического ежегодника России.</w:t>
      </w:r>
    </w:p>
    <w:p w:rsidR="00905D10" w:rsidRPr="00905D10" w:rsidRDefault="00905D10" w:rsidP="0001626D">
      <w:pPr>
        <w:pStyle w:val="XNormal"/>
      </w:pPr>
      <w:r w:rsidRPr="00905D10">
        <w:t>В конечном итоге, сведения о фактической численности населения на начало года для нашего расчёта не потребуются.</w:t>
      </w:r>
    </w:p>
    <w:p w:rsidR="00905D10" w:rsidRPr="00905D10" w:rsidRDefault="00F12060" w:rsidP="00905D10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>
          <v:rect id="_x0000_i1026" style="width:468pt;height:1.5pt" o:hralign="center" o:hrstd="t" o:hr="t" fillcolor="gray" stroked="f"/>
        </w:pict>
      </w:r>
    </w:p>
    <w:p w:rsidR="00905D10" w:rsidRPr="00905D10" w:rsidRDefault="00905D10" w:rsidP="00905D10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:rsidR="00905D10" w:rsidRPr="00905D10" w:rsidRDefault="00905D10" w:rsidP="00905D1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5D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Определение числа избыточных смертей</w:t>
      </w:r>
    </w:p>
    <w:p w:rsidR="00FA553C" w:rsidRDefault="00905D10" w:rsidP="00FA553C">
      <w:pPr>
        <w:pStyle w:val="XNormal"/>
      </w:pPr>
      <w:r w:rsidRPr="00905D10">
        <w:rPr>
          <w:b/>
          <w:bCs/>
        </w:rPr>
        <w:br/>
      </w:r>
      <w:r w:rsidRPr="00905D10">
        <w:t>Понятие избыточных смертей может определяться и вычисляться по-разному.</w:t>
      </w:r>
      <w:r w:rsidR="00FA553C">
        <w:t xml:space="preserve"> </w:t>
      </w:r>
      <w:r w:rsidRPr="00905D10">
        <w:t xml:space="preserve">Мы исчисляем </w:t>
      </w:r>
      <w:r w:rsidRPr="00905D10">
        <w:rPr>
          <w:i/>
          <w:iCs/>
        </w:rPr>
        <w:t xml:space="preserve">фактически состоявшиеся </w:t>
      </w:r>
      <w:r w:rsidRPr="00905D10">
        <w:t>в России смерти избыточные по числу над половозрастными уровнями смертности 1989 года.</w:t>
      </w:r>
    </w:p>
    <w:p w:rsidR="00905D10" w:rsidRPr="00905D10" w:rsidRDefault="00905D10" w:rsidP="00FA553C">
      <w:pPr>
        <w:pStyle w:val="XNormal"/>
      </w:pPr>
      <w:r w:rsidRPr="00905D10">
        <w:t xml:space="preserve">1989 год выбран нами как репрезентативный уровень предкризисной смертности только в смысле наличия для него точных данных, а не как момент, когда смертность была в каком-либо отношении </w:t>
      </w:r>
      <w:r w:rsidR="00E6276A">
        <w:t>“</w:t>
      </w:r>
      <w:r w:rsidRPr="00905D10">
        <w:t>идеальной</w:t>
      </w:r>
      <w:r w:rsidR="00E6276A">
        <w:t>”</w:t>
      </w:r>
      <w:r w:rsidRPr="00905D10">
        <w:t xml:space="preserve"> или </w:t>
      </w:r>
      <w:r w:rsidR="00E6276A">
        <w:t>“</w:t>
      </w:r>
      <w:r w:rsidRPr="00905D10">
        <w:t>оптимальной</w:t>
      </w:r>
      <w:r w:rsidR="00E6276A">
        <w:t>”</w:t>
      </w:r>
      <w:r w:rsidRPr="00905D10">
        <w:t>.</w:t>
      </w:r>
      <w:r w:rsidR="00FA553C">
        <w:t xml:space="preserve"> </w:t>
      </w:r>
      <w:r w:rsidRPr="00905D10">
        <w:t>Схема расчёта:</w:t>
      </w:r>
    </w:p>
    <w:p w:rsidR="00905D10" w:rsidRPr="00905D10" w:rsidRDefault="00905D10" w:rsidP="00CC4232">
      <w:pPr>
        <w:numPr>
          <w:ilvl w:val="0"/>
          <w:numId w:val="7"/>
        </w:numPr>
        <w:spacing w:after="60" w:line="240" w:lineRule="auto"/>
        <w:ind w:left="576" w:hanging="288"/>
        <w:rPr>
          <w:rFonts w:ascii="Times New Roman" w:eastAsia="Times New Roman" w:hAnsi="Times New Roman" w:cs="Times New Roman"/>
          <w:lang w:eastAsia="ru-RU"/>
        </w:rPr>
      </w:pPr>
      <w:r w:rsidRPr="00905D10">
        <w:rPr>
          <w:rFonts w:ascii="Times New Roman" w:eastAsia="Times New Roman" w:hAnsi="Times New Roman" w:cs="Times New Roman"/>
          <w:lang w:eastAsia="ru-RU"/>
        </w:rPr>
        <w:t>Для каждого года в диапазоне 1989-2015 мы вычисляем две структуры: число смертей для каждого возраста, пола и вида местности (городская или сельская)</w:t>
      </w:r>
    </w:p>
    <w:p w:rsidR="00905D10" w:rsidRPr="00905D10" w:rsidRDefault="00905D10" w:rsidP="00CC4232">
      <w:pPr>
        <w:numPr>
          <w:ilvl w:val="1"/>
          <w:numId w:val="7"/>
        </w:numPr>
        <w:spacing w:after="60" w:line="240" w:lineRule="auto"/>
        <w:ind w:left="1152" w:hanging="288"/>
        <w:rPr>
          <w:rFonts w:ascii="Times New Roman" w:eastAsia="Times New Roman" w:hAnsi="Times New Roman" w:cs="Times New Roman"/>
          <w:lang w:eastAsia="ru-RU"/>
        </w:rPr>
      </w:pPr>
      <w:r w:rsidRPr="00905D10">
        <w:rPr>
          <w:rFonts w:ascii="Times New Roman" w:eastAsia="Times New Roman" w:hAnsi="Times New Roman" w:cs="Times New Roman"/>
          <w:lang w:eastAsia="ru-RU"/>
        </w:rPr>
        <w:t>С использованием уровней смерти этого года (набор DRa РосБРиС) перемножаемых на среднегодовую численность населения (вычисленную по схеме экспоненциального убывания, т.е. экспозиции для смерти; набор PopDa РосБРиС)</w:t>
      </w:r>
      <w:r w:rsidR="00CC4232">
        <w:rPr>
          <w:rFonts w:ascii="Times New Roman" w:eastAsia="Times New Roman" w:hAnsi="Times New Roman" w:cs="Times New Roman"/>
          <w:lang w:eastAsia="ru-RU"/>
        </w:rPr>
        <w:t>.</w:t>
      </w:r>
    </w:p>
    <w:p w:rsidR="00905D10" w:rsidRPr="00905D10" w:rsidRDefault="00905D10" w:rsidP="00CC4232">
      <w:pPr>
        <w:numPr>
          <w:ilvl w:val="1"/>
          <w:numId w:val="7"/>
        </w:numPr>
        <w:spacing w:after="60" w:line="240" w:lineRule="auto"/>
        <w:ind w:left="1152" w:hanging="288"/>
        <w:rPr>
          <w:rFonts w:ascii="Times New Roman" w:eastAsia="Times New Roman" w:hAnsi="Times New Roman" w:cs="Times New Roman"/>
          <w:lang w:eastAsia="ru-RU"/>
        </w:rPr>
      </w:pPr>
      <w:r w:rsidRPr="00905D10">
        <w:rPr>
          <w:rFonts w:ascii="Times New Roman" w:eastAsia="Times New Roman" w:hAnsi="Times New Roman" w:cs="Times New Roman"/>
          <w:lang w:eastAsia="ru-RU"/>
        </w:rPr>
        <w:t>И то же, но с использованием значений DRa для 1989 года.</w:t>
      </w:r>
    </w:p>
    <w:p w:rsidR="00905D10" w:rsidRPr="00905D10" w:rsidRDefault="00905D10" w:rsidP="00CC4232">
      <w:pPr>
        <w:numPr>
          <w:ilvl w:val="0"/>
          <w:numId w:val="7"/>
        </w:numPr>
        <w:spacing w:after="60" w:line="240" w:lineRule="auto"/>
        <w:ind w:left="576" w:hanging="288"/>
        <w:rPr>
          <w:rFonts w:ascii="Times New Roman" w:eastAsia="Times New Roman" w:hAnsi="Times New Roman" w:cs="Times New Roman"/>
          <w:lang w:eastAsia="ru-RU"/>
        </w:rPr>
      </w:pPr>
      <w:r w:rsidRPr="00905D10">
        <w:rPr>
          <w:rFonts w:ascii="Times New Roman" w:eastAsia="Times New Roman" w:hAnsi="Times New Roman" w:cs="Times New Roman"/>
          <w:lang w:eastAsia="ru-RU"/>
        </w:rPr>
        <w:t>Разница между ними составляет число избыточных смертей в данном году, обусловленных изменением половозрастных коэффициентов смертности.</w:t>
      </w:r>
    </w:p>
    <w:p w:rsidR="00CC4232" w:rsidRDefault="00905D10" w:rsidP="00C861CE">
      <w:pPr>
        <w:pStyle w:val="XNormal"/>
        <w:ind w:firstLine="0"/>
      </w:pPr>
      <w:r w:rsidRPr="00905D10">
        <w:t xml:space="preserve">Миграционный баланс России в 1990-х гг. был положителен (+3.4 млн. чел.; в 2000-2015 годах иммиграционно добавились ещё +3.0 млн. чел. сверх эмиграции), и в вычисленную разницу входят также смерти людей мигрировавших в Россию (минус эмиграция), однако это фактически состоявшиеся в России смерти. Смерти иммигрантов (сверх эмиграции) </w:t>
      </w:r>
      <w:r w:rsidRPr="00905D10">
        <w:rPr>
          <w:i/>
          <w:iCs/>
        </w:rPr>
        <w:t xml:space="preserve">завышают </w:t>
      </w:r>
      <w:r w:rsidRPr="00905D10">
        <w:t>число смертей сверх величины, которая была бы у стационарно замкнутого населения.</w:t>
      </w:r>
    </w:p>
    <w:p w:rsidR="00CC4232" w:rsidRDefault="00905D10" w:rsidP="00CC4232">
      <w:pPr>
        <w:pStyle w:val="XNormal"/>
      </w:pPr>
      <w:r w:rsidRPr="00905D10">
        <w:t xml:space="preserve">С другой стороны, заметная доля смертей в любом населении – это смерти младенцев (возраст 0 лет) и детей первых лет жизни, в которых вероятность смерти повышена. В России 1990-2000-х гг. рождаемость снизилась, что привело к снижению числа детей, и соответственно к снижению базы смертности и того числа детских смертей, которое происходило бы при том или ином значении коэффициентов младенческой и раннедетской смертности. Падение рождаемости </w:t>
      </w:r>
      <w:r w:rsidRPr="00905D10">
        <w:rPr>
          <w:i/>
          <w:iCs/>
        </w:rPr>
        <w:t xml:space="preserve">занижает </w:t>
      </w:r>
      <w:r w:rsidRPr="00905D10">
        <w:t>количество смертей сравнительно с тем, которое состоялось бы при неизменной плодовитости и тех же уровнях смертности.</w:t>
      </w:r>
    </w:p>
    <w:p w:rsidR="00CC4232" w:rsidRDefault="00905D10" w:rsidP="00CC4232">
      <w:pPr>
        <w:pStyle w:val="XNormal"/>
      </w:pPr>
      <w:r w:rsidRPr="00905D10">
        <w:t xml:space="preserve">Наш расчёт игнорирует это завышение и занижение и исчисляет </w:t>
      </w:r>
      <w:r w:rsidRPr="00905D10">
        <w:rPr>
          <w:i/>
          <w:iCs/>
        </w:rPr>
        <w:t xml:space="preserve">фактически состоявшиеся </w:t>
      </w:r>
      <w:r w:rsidRPr="00905D10">
        <w:t>избыточные (над половозрастными уровнями смертности 1989 года) смерти при том наличном в каждом году (1989-2015) составе и численности населения на территории РФ-1991, которые были в действительности.</w:t>
      </w:r>
    </w:p>
    <w:p w:rsidR="004244E7" w:rsidRDefault="00905D10" w:rsidP="00CC4232">
      <w:pPr>
        <w:pStyle w:val="XNormal"/>
      </w:pPr>
      <w:r w:rsidRPr="00905D10">
        <w:t>Дальнейшие таблицы приводят число смертей (ожидаемое, фактические и избыток) по календарным годам, полу и виду местности:</w:t>
      </w:r>
    </w:p>
    <w:p w:rsidR="004244E7" w:rsidRDefault="004244E7">
      <w:pPr>
        <w:rPr>
          <w:rFonts w:ascii="Times New Roman" w:eastAsia="Times New Roman" w:hAnsi="Times New Roman" w:cs="Times New Roman"/>
          <w:lang w:eastAsia="ru-RU"/>
        </w:rPr>
      </w:pPr>
      <w:r>
        <w:br w:type="page"/>
      </w:r>
    </w:p>
    <w:tbl>
      <w:tblPr>
        <w:tblW w:w="0" w:type="auto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530"/>
        <w:gridCol w:w="96"/>
        <w:gridCol w:w="805"/>
        <w:gridCol w:w="893"/>
        <w:gridCol w:w="932"/>
        <w:gridCol w:w="96"/>
        <w:gridCol w:w="805"/>
        <w:gridCol w:w="893"/>
        <w:gridCol w:w="932"/>
        <w:gridCol w:w="96"/>
        <w:gridCol w:w="970"/>
        <w:gridCol w:w="970"/>
        <w:gridCol w:w="932"/>
      </w:tblGrid>
      <w:tr w:rsidR="00905D10" w:rsidRPr="00905D10" w:rsidTr="008E1D60">
        <w:trPr>
          <w:trHeight w:val="300"/>
          <w:jc w:val="center"/>
        </w:trPr>
        <w:tc>
          <w:tcPr>
            <w:tcW w:w="0" w:type="auto"/>
            <w:gridSpan w:val="1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CCFF"/>
            <w:vAlign w:val="center"/>
            <w:hideMark/>
          </w:tcPr>
          <w:p w:rsidR="00905D10" w:rsidRPr="00905D10" w:rsidRDefault="00392DE5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4E2D8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число смертей (</w:t>
            </w:r>
            <w:r w:rsidR="00905D10" w:rsidRPr="00905D1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городская местность</w:t>
            </w:r>
            <w:r w:rsidRPr="004E2D8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</w:t>
            </w:r>
          </w:p>
        </w:tc>
      </w:tr>
      <w:tr w:rsidR="008E1D60" w:rsidRPr="004E2D87" w:rsidTr="008E1D60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CCFF"/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CCFF"/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муж.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CCFF"/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жен.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CCFF"/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муж. + жен.</w:t>
            </w:r>
          </w:p>
        </w:tc>
      </w:tr>
      <w:tr w:rsidR="008C33DF" w:rsidRPr="004E2D87" w:rsidTr="008E1D60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CCFF"/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год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CCFF"/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905D1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ожид</w:t>
            </w:r>
            <w:proofErr w:type="spellEnd"/>
            <w:r w:rsidRPr="00905D1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CCFF"/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905D1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фактич</w:t>
            </w:r>
            <w:proofErr w:type="spellEnd"/>
            <w:r w:rsidRPr="00905D1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CCFF"/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избыток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CCFF"/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905D1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ожид</w:t>
            </w:r>
            <w:proofErr w:type="spellEnd"/>
            <w:r w:rsidRPr="00905D1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CCFF"/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905D1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фактич</w:t>
            </w:r>
            <w:proofErr w:type="spellEnd"/>
            <w:r w:rsidRPr="00905D1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CCFF"/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избыток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CCFF"/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905D1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ожид</w:t>
            </w:r>
            <w:proofErr w:type="spellEnd"/>
            <w:r w:rsidRPr="00905D1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CCFF"/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905D1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фактич</w:t>
            </w:r>
            <w:proofErr w:type="spellEnd"/>
            <w:r w:rsidRPr="00905D1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CCFF"/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избыток</w:t>
            </w:r>
          </w:p>
        </w:tc>
      </w:tr>
      <w:tr w:rsidR="008E1D60" w:rsidRPr="004E2D87" w:rsidTr="008E1D60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1989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527,505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527,505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560,967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560,967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1,088,472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1,088,472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</w:tr>
      <w:tr w:rsidR="008E1D60" w:rsidRPr="004E2D87" w:rsidTr="008E1D60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1990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539,660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556,745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17,086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573,610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583,868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10,258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1,113,269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1,140,614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27,344</w:t>
            </w:r>
          </w:p>
        </w:tc>
      </w:tr>
      <w:tr w:rsidR="008E1D60" w:rsidRPr="004E2D87" w:rsidTr="008E1D60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1991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549,115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576,543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27,428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583,853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592,346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8,492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1,132,968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1,168,889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35,921</w:t>
            </w:r>
          </w:p>
        </w:tc>
      </w:tr>
      <w:tr w:rsidR="008E1D60" w:rsidRPr="004E2D87" w:rsidTr="008E1D60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1992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555,729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639,600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83,871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590,356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615,245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24,889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1,146,085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1,254,845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108,760</w:t>
            </w:r>
          </w:p>
        </w:tc>
      </w:tr>
      <w:tr w:rsidR="008E1D60" w:rsidRPr="004E2D87" w:rsidTr="008E1D60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1993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557,805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790,366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232,560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590,288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698,001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107,713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1,148,093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1,488,366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340,273</w:t>
            </w:r>
          </w:p>
        </w:tc>
      </w:tr>
      <w:tr w:rsidR="008E1D60" w:rsidRPr="004E2D87" w:rsidTr="008E1D60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1994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563,100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876,656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313,556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592,725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738,334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145,609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1,155,824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1,614,990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459,165</w:t>
            </w:r>
          </w:p>
        </w:tc>
      </w:tr>
      <w:tr w:rsidR="008E1D60" w:rsidRPr="004E2D87" w:rsidTr="008E1D60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1995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568,919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837,819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268,901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596,967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716,367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119,400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1,165,886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1,554,187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388,301</w:t>
            </w:r>
          </w:p>
        </w:tc>
      </w:tr>
      <w:tr w:rsidR="008E1D60" w:rsidRPr="004E2D87" w:rsidTr="008E1D60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1996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575,376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763,673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188,297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602,805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682,312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79,507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1,178,181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1,445,985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267,804</w:t>
            </w:r>
          </w:p>
        </w:tc>
      </w:tr>
      <w:tr w:rsidR="008E1D60" w:rsidRPr="004E2D87" w:rsidTr="008E1D60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1997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583,498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715,475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131,977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609,866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672,299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62,432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1,193,364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1,387,774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194,409</w:t>
            </w:r>
          </w:p>
        </w:tc>
      </w:tr>
      <w:tr w:rsidR="008E1D60" w:rsidRPr="004E2D87" w:rsidTr="008E1D60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1998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592,436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709,610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117,174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617,792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670,194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52,402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1,210,229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1,379,804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169,575</w:t>
            </w:r>
          </w:p>
        </w:tc>
      </w:tr>
      <w:tr w:rsidR="008E1D60" w:rsidRPr="004E2D87" w:rsidTr="008E1D60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1999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599,746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784,807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185,061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624,335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714,661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90,325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1,224,082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1,499,468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275,386</w:t>
            </w:r>
          </w:p>
        </w:tc>
      </w:tr>
      <w:tr w:rsidR="008E1D60" w:rsidRPr="004E2D87" w:rsidTr="008E1D60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605,516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837,307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231,791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629,732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726,731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96,999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1,235,248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1,564,038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328,790</w:t>
            </w:r>
          </w:p>
        </w:tc>
      </w:tr>
      <w:tr w:rsidR="008E1D60" w:rsidRPr="004E2D87" w:rsidTr="008E1D60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2001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611,242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857,791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246,550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636,242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734,465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98,222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1,247,484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1,592,256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344,772</w:t>
            </w:r>
          </w:p>
        </w:tc>
      </w:tr>
      <w:tr w:rsidR="008E1D60" w:rsidRPr="004E2D87" w:rsidTr="008E1D60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2002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615,966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884,687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268,722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642,798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754,143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111,345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1,258,764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1,638,831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380,066</w:t>
            </w:r>
          </w:p>
        </w:tc>
      </w:tr>
      <w:tr w:rsidR="008E1D60" w:rsidRPr="004E2D87" w:rsidTr="008E1D60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2003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622,677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897,120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274,443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653,345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760,450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107,106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1,276,021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1,657,571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381,549</w:t>
            </w:r>
          </w:p>
        </w:tc>
      </w:tr>
      <w:tr w:rsidR="008E1D60" w:rsidRPr="004E2D87" w:rsidTr="008E1D60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2004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627,997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871,436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243,440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665,595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735,462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69,867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1,293,591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1,606,899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313,307</w:t>
            </w:r>
          </w:p>
        </w:tc>
      </w:tr>
      <w:tr w:rsidR="008E1D60" w:rsidRPr="004E2D87" w:rsidTr="008E1D60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2005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633,436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864,185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230,750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678,249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731,580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53,331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1,311,684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1,595,765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284,081</w:t>
            </w:r>
          </w:p>
        </w:tc>
      </w:tr>
      <w:tr w:rsidR="008E1D60" w:rsidRPr="004E2D87" w:rsidTr="008E1D60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2006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641,381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796,733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155,352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691,729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704,513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12,784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1,333,110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1,501,246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168,136</w:t>
            </w:r>
          </w:p>
        </w:tc>
      </w:tr>
      <w:tr w:rsidR="008E1D60" w:rsidRPr="004E2D87" w:rsidTr="008E1D60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2007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651,568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759,690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108,122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705,195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685,728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1,356,763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1,445,418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88,655</w:t>
            </w:r>
          </w:p>
        </w:tc>
      </w:tr>
      <w:tr w:rsidR="008E1D60" w:rsidRPr="004E2D87" w:rsidTr="008E1D60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2008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662,077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755,630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93,553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717,447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687,902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1,379,524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1,443,532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64,008</w:t>
            </w:r>
          </w:p>
        </w:tc>
      </w:tr>
      <w:tr w:rsidR="008E1D60" w:rsidRPr="004E2D87" w:rsidTr="008E1D60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2009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672,325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725,227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52,901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729,380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672,371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1,401,706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1,397,598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</w:tr>
      <w:tr w:rsidR="008E1D60" w:rsidRPr="004E2D87" w:rsidTr="008E1D60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2010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683,877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731,736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47,860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743,909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689,999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1,427,785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1,421,736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</w:tr>
      <w:tr w:rsidR="008E1D60" w:rsidRPr="004E2D87" w:rsidTr="008E1D60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2011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696,383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699,611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3,228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761,241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657,087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1,457,623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1,356,698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</w:tr>
      <w:tr w:rsidR="008E1D60" w:rsidRPr="004E2D87" w:rsidTr="008E1D60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2012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708,149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689,774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775,776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663,867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1,483,925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1,353,641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</w:tr>
      <w:tr w:rsidR="008E1D60" w:rsidRPr="004E2D87" w:rsidTr="008E1D60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2013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720,746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674,530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791,656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657,979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1,512,402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1,332,509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</w:tr>
      <w:tr w:rsidR="008E1D60" w:rsidRPr="004E2D87" w:rsidTr="008E1D60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2014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734,146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678,930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809,044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660,150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1,543,190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1,339,080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</w:tr>
      <w:tr w:rsidR="008E1D60" w:rsidRPr="004E2D87" w:rsidTr="008E1D60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2015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747,866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672,356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826,123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667,979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1,573,990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1,340,335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</w:tr>
    </w:tbl>
    <w:p w:rsidR="00905D10" w:rsidRPr="00905D10" w:rsidRDefault="00905D10" w:rsidP="00905D10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</w:p>
    <w:p w:rsidR="004244E7" w:rsidRDefault="004244E7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br w:type="page"/>
      </w:r>
    </w:p>
    <w:tbl>
      <w:tblPr>
        <w:tblW w:w="0" w:type="auto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530"/>
        <w:gridCol w:w="96"/>
        <w:gridCol w:w="805"/>
        <w:gridCol w:w="893"/>
        <w:gridCol w:w="932"/>
        <w:gridCol w:w="96"/>
        <w:gridCol w:w="805"/>
        <w:gridCol w:w="893"/>
        <w:gridCol w:w="932"/>
        <w:gridCol w:w="96"/>
        <w:gridCol w:w="805"/>
        <w:gridCol w:w="893"/>
        <w:gridCol w:w="932"/>
      </w:tblGrid>
      <w:tr w:rsidR="004244E7" w:rsidRPr="00905D10" w:rsidTr="007A7DE0">
        <w:trPr>
          <w:trHeight w:val="300"/>
          <w:jc w:val="center"/>
        </w:trPr>
        <w:tc>
          <w:tcPr>
            <w:tcW w:w="0" w:type="auto"/>
            <w:gridSpan w:val="1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CCFF"/>
            <w:vAlign w:val="center"/>
            <w:hideMark/>
          </w:tcPr>
          <w:p w:rsidR="004244E7" w:rsidRPr="00905D10" w:rsidRDefault="00392DE5" w:rsidP="007A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E2D8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число смертей (</w:t>
            </w:r>
            <w:r w:rsidR="004244E7" w:rsidRPr="00905D1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сельская местность</w:t>
            </w:r>
            <w:r w:rsidRPr="004E2D8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</w:t>
            </w:r>
          </w:p>
        </w:tc>
      </w:tr>
      <w:tr w:rsidR="004244E7" w:rsidRPr="004E2D87" w:rsidTr="007A7DE0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CCFF"/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CCFF"/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муж.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CCFF"/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жен.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CCFF"/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муж. + жен.</w:t>
            </w:r>
          </w:p>
        </w:tc>
      </w:tr>
      <w:tr w:rsidR="004E2D87" w:rsidRPr="004E2D87" w:rsidTr="007A7DE0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CCFF"/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год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CCFF"/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905D1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ожид</w:t>
            </w:r>
            <w:proofErr w:type="spellEnd"/>
            <w:r w:rsidRPr="00905D1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CCFF"/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905D1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фактич</w:t>
            </w:r>
            <w:proofErr w:type="spellEnd"/>
            <w:r w:rsidRPr="00905D1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CCFF"/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избыток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CCFF"/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905D1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ожид</w:t>
            </w:r>
            <w:proofErr w:type="spellEnd"/>
            <w:r w:rsidRPr="00905D1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CCFF"/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905D1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фактич</w:t>
            </w:r>
            <w:proofErr w:type="spellEnd"/>
            <w:r w:rsidRPr="00905D1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CCFF"/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избыток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CCFF"/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905D1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ожид</w:t>
            </w:r>
            <w:proofErr w:type="spellEnd"/>
            <w:r w:rsidRPr="00905D1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CCFF"/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905D1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фактич</w:t>
            </w:r>
            <w:proofErr w:type="spellEnd"/>
            <w:r w:rsidRPr="00905D1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CCFF"/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избыток</w:t>
            </w:r>
          </w:p>
        </w:tc>
      </w:tr>
      <w:tr w:rsidR="004244E7" w:rsidRPr="004E2D87" w:rsidTr="007A7DE0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1989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234,770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234,770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260,505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260,505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495,275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495,275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</w:tr>
      <w:tr w:rsidR="004244E7" w:rsidRPr="004E2D87" w:rsidTr="007A7DE0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1990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236,395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245,658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9,263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262,134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269,725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7,591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498,529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515,383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16,854</w:t>
            </w:r>
          </w:p>
        </w:tc>
      </w:tr>
      <w:tr w:rsidR="004244E7" w:rsidRPr="004E2D87" w:rsidTr="007A7DE0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1991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238,865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251,448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12,582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264,390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270,326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5,936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503,255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521,774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18,519</w:t>
            </w:r>
          </w:p>
        </w:tc>
      </w:tr>
      <w:tr w:rsidR="004244E7" w:rsidRPr="004E2D87" w:rsidTr="007A7DE0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1992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243,476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271,405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27,930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268,937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281,198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12,261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512,413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552,603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40,190</w:t>
            </w:r>
          </w:p>
        </w:tc>
      </w:tr>
      <w:tr w:rsidR="004244E7" w:rsidRPr="004E2D87" w:rsidTr="007A7DE0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1993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243,557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322,326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78,769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269,070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318,653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49,583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512,627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640,979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128,352</w:t>
            </w:r>
          </w:p>
        </w:tc>
      </w:tr>
      <w:tr w:rsidR="004244E7" w:rsidRPr="004E2D87" w:rsidTr="007A7DE0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1994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245,494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349,819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104,325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269,305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336,569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67,264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514,799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686,388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171,589</w:t>
            </w:r>
          </w:p>
        </w:tc>
      </w:tr>
      <w:tr w:rsidR="004244E7" w:rsidRPr="004E2D87" w:rsidTr="007A7DE0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1995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247,786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329,816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82,029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269,167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319,818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50,651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516,953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649,634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132,681</w:t>
            </w:r>
          </w:p>
        </w:tc>
      </w:tr>
      <w:tr w:rsidR="004244E7" w:rsidRPr="004E2D87" w:rsidTr="007A7DE0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1996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249,374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319,956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70,581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268,341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316,314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47,973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517,715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636,270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118,554</w:t>
            </w:r>
          </w:p>
        </w:tc>
      </w:tr>
      <w:tr w:rsidR="004244E7" w:rsidRPr="004E2D87" w:rsidTr="007A7DE0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1997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251,412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313,081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61,669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267,468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314,931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47,463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518,880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628,012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109,132</w:t>
            </w:r>
          </w:p>
        </w:tc>
      </w:tr>
      <w:tr w:rsidR="004244E7" w:rsidRPr="004E2D87" w:rsidTr="007A7DE0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1998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253,578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304,136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50,559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266,290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304,807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38,516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519,868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608,943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89,075</w:t>
            </w:r>
          </w:p>
        </w:tc>
      </w:tr>
      <w:tr w:rsidR="004244E7" w:rsidRPr="004E2D87" w:rsidTr="007A7DE0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1999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256,310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327,717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71,407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265,195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317,138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51,943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521,505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644,855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123,350</w:t>
            </w:r>
          </w:p>
        </w:tc>
      </w:tr>
      <w:tr w:rsidR="004244E7" w:rsidRPr="004E2D87" w:rsidTr="007A7DE0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258,816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342,474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83,658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263,796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318,828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55,032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522,612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661,302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138,690</w:t>
            </w:r>
          </w:p>
        </w:tc>
      </w:tr>
      <w:tr w:rsidR="004244E7" w:rsidRPr="004E2D87" w:rsidTr="007A7DE0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2001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260,291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346,404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86,113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261,891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316,203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54,312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522,182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662,607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140,425</w:t>
            </w:r>
          </w:p>
        </w:tc>
      </w:tr>
      <w:tr w:rsidR="004244E7" w:rsidRPr="004E2D87" w:rsidTr="007A7DE0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2002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261,032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365,103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104,071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259,675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328,350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68,675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520,706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693,452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172,746</w:t>
            </w:r>
          </w:p>
        </w:tc>
      </w:tr>
      <w:tr w:rsidR="004244E7" w:rsidRPr="004E2D87" w:rsidTr="007A7DE0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2003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264,036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375,425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111,389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260,981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332,837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71,856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525,018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708,262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183,244</w:t>
            </w:r>
          </w:p>
        </w:tc>
      </w:tr>
      <w:tr w:rsidR="004244E7" w:rsidRPr="004E2D87" w:rsidTr="007A7DE0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2004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265,637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368,711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103,074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263,646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319,800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56,154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529,283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688,511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159,228</w:t>
            </w:r>
          </w:p>
        </w:tc>
      </w:tr>
      <w:tr w:rsidR="004244E7" w:rsidRPr="004E2D87" w:rsidTr="007A7DE0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2005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268,155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380,855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112,700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266,416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327,322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60,906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534,571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708,177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173,606</w:t>
            </w:r>
          </w:p>
        </w:tc>
      </w:tr>
      <w:tr w:rsidR="004244E7" w:rsidRPr="004E2D87" w:rsidTr="007A7DE0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2006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269,381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351,829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82,449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266,268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313,632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47,364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535,649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665,461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129,813</w:t>
            </w:r>
          </w:p>
        </w:tc>
      </w:tr>
      <w:tr w:rsidR="004244E7" w:rsidRPr="004E2D87" w:rsidTr="007A7DE0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2007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271,304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336,167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64,863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265,459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298,872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33,413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536,764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635,039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98,276</w:t>
            </w:r>
          </w:p>
        </w:tc>
      </w:tr>
      <w:tr w:rsidR="004244E7" w:rsidRPr="004E2D87" w:rsidTr="007A7DE0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2008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274,148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335,008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60,860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265,213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297,422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32,209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539,361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632,430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93,069</w:t>
            </w:r>
          </w:p>
        </w:tc>
      </w:tr>
      <w:tr w:rsidR="004244E7" w:rsidRPr="004E2D87" w:rsidTr="007A7DE0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2009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277,240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323,093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45,853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265,850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289,862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24,012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543,090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612,955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69,865</w:t>
            </w:r>
          </w:p>
        </w:tc>
      </w:tr>
      <w:tr w:rsidR="004244E7" w:rsidRPr="004E2D87" w:rsidTr="007A7DE0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2010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279,161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318,940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39,779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266,051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287,845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21,794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545,212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606,785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61,573</w:t>
            </w:r>
          </w:p>
        </w:tc>
      </w:tr>
      <w:tr w:rsidR="004244E7" w:rsidRPr="004E2D87" w:rsidTr="007A7DE0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2011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281,577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297,886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16,309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267,265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271,141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3,876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548,842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569,027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20,185</w:t>
            </w:r>
          </w:p>
        </w:tc>
      </w:tr>
      <w:tr w:rsidR="004244E7" w:rsidRPr="004E2D87" w:rsidTr="007A7DE0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2012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284,497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287,483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2,986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268,651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265,218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553,149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552,702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</w:tr>
      <w:tr w:rsidR="004244E7" w:rsidRPr="004E2D87" w:rsidTr="007A7DE0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2013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287,666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279,863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270,851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259,443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558,517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539,306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</w:tr>
      <w:tr w:rsidR="004244E7" w:rsidRPr="004E2D87" w:rsidTr="007A7DE0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2014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290,474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279,747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272,931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259,218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563,404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538,965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</w:tr>
      <w:tr w:rsidR="004244E7" w:rsidRPr="004E2D87" w:rsidTr="007A7DE0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2015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293,217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274,796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274,633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258,178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567,850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532,974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</w:tr>
    </w:tbl>
    <w:p w:rsidR="004244E7" w:rsidRDefault="004244E7">
      <w:pPr>
        <w:rPr>
          <w:rFonts w:ascii="Times New Roman" w:eastAsia="Times New Roman" w:hAnsi="Times New Roman" w:cs="Times New Roman"/>
          <w:lang w:eastAsia="ru-RU"/>
        </w:rPr>
      </w:pPr>
    </w:p>
    <w:p w:rsidR="004244E7" w:rsidRDefault="004244E7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br w:type="page"/>
      </w:r>
    </w:p>
    <w:tbl>
      <w:tblPr>
        <w:tblW w:w="0" w:type="auto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530"/>
        <w:gridCol w:w="96"/>
        <w:gridCol w:w="970"/>
        <w:gridCol w:w="970"/>
        <w:gridCol w:w="932"/>
        <w:gridCol w:w="96"/>
        <w:gridCol w:w="970"/>
        <w:gridCol w:w="970"/>
        <w:gridCol w:w="932"/>
        <w:gridCol w:w="96"/>
        <w:gridCol w:w="970"/>
        <w:gridCol w:w="970"/>
        <w:gridCol w:w="932"/>
      </w:tblGrid>
      <w:tr w:rsidR="004244E7" w:rsidRPr="00905D10" w:rsidTr="007A7DE0">
        <w:trPr>
          <w:trHeight w:val="300"/>
          <w:jc w:val="center"/>
        </w:trPr>
        <w:tc>
          <w:tcPr>
            <w:tcW w:w="0" w:type="auto"/>
            <w:gridSpan w:val="1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CCFF"/>
            <w:vAlign w:val="center"/>
            <w:hideMark/>
          </w:tcPr>
          <w:p w:rsidR="004244E7" w:rsidRPr="00905D10" w:rsidRDefault="000817CB" w:rsidP="007A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E2D8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число смертей (</w:t>
            </w:r>
            <w:r w:rsidR="004244E7" w:rsidRPr="00905D1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городская + сельская местность</w:t>
            </w:r>
            <w:r w:rsidRPr="004E2D8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</w:t>
            </w:r>
          </w:p>
        </w:tc>
      </w:tr>
      <w:tr w:rsidR="004244E7" w:rsidRPr="004E2D87" w:rsidTr="007A7DE0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CCFF"/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CCFF"/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муж.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CCFF"/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жен.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CCFF"/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муж. + жен.</w:t>
            </w:r>
          </w:p>
        </w:tc>
      </w:tr>
      <w:tr w:rsidR="004244E7" w:rsidRPr="004E2D87" w:rsidTr="007A7DE0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CCFF"/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год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CCFF"/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905D1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ожид</w:t>
            </w:r>
            <w:proofErr w:type="spellEnd"/>
            <w:r w:rsidRPr="00905D1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CCFF"/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905D1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фактич</w:t>
            </w:r>
            <w:proofErr w:type="spellEnd"/>
            <w:r w:rsidRPr="00905D1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CCFF"/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избыток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CCFF"/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905D1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ожид</w:t>
            </w:r>
            <w:proofErr w:type="spellEnd"/>
            <w:r w:rsidRPr="00905D1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CCFF"/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905D1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фактич</w:t>
            </w:r>
            <w:proofErr w:type="spellEnd"/>
            <w:r w:rsidRPr="00905D1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CCFF"/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избыток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CCFF"/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905D1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ожид</w:t>
            </w:r>
            <w:proofErr w:type="spellEnd"/>
            <w:r w:rsidRPr="00905D1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CCFF"/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905D1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фактич</w:t>
            </w:r>
            <w:proofErr w:type="spellEnd"/>
            <w:r w:rsidRPr="00905D1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CCFF"/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избыток</w:t>
            </w:r>
          </w:p>
        </w:tc>
      </w:tr>
      <w:tr w:rsidR="004244E7" w:rsidRPr="004E2D87" w:rsidTr="007A7DE0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1989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762,276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762,276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821,472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821,472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1,583,747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1,583,747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</w:tr>
      <w:tr w:rsidR="004244E7" w:rsidRPr="004E2D87" w:rsidTr="007A7DE0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1990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776,054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802,403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26,349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835,744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853,593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17,850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1,611,798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1,655,997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44,199</w:t>
            </w:r>
          </w:p>
        </w:tc>
      </w:tr>
      <w:tr w:rsidR="004244E7" w:rsidRPr="004E2D87" w:rsidTr="007A7DE0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1991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787,980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827,991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40,011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848,243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862,672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14,429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1,636,224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1,690,663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54,440</w:t>
            </w:r>
          </w:p>
        </w:tc>
      </w:tr>
      <w:tr w:rsidR="004244E7" w:rsidRPr="004E2D87" w:rsidTr="007A7DE0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1992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799,205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911,005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111,801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859,294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896,443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37,149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1,658,498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1,807,448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148,950</w:t>
            </w:r>
          </w:p>
        </w:tc>
      </w:tr>
      <w:tr w:rsidR="004244E7" w:rsidRPr="004E2D87" w:rsidTr="007A7DE0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1993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801,363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1,112,691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311,329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859,358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1,016,654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157,296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1,660,721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2,129,345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468,625</w:t>
            </w:r>
          </w:p>
        </w:tc>
      </w:tr>
      <w:tr w:rsidR="004244E7" w:rsidRPr="004E2D87" w:rsidTr="007A7DE0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1994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808,594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1,226,475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417,881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862,030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1,074,903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212,873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1,670,623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2,301,378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630,755</w:t>
            </w:r>
          </w:p>
        </w:tc>
      </w:tr>
      <w:tr w:rsidR="004244E7" w:rsidRPr="004E2D87" w:rsidTr="007A7DE0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1995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816,705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1,167,635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350,930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866,134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1,036,185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170,051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1,682,839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2,203,820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520,981</w:t>
            </w:r>
          </w:p>
        </w:tc>
      </w:tr>
      <w:tr w:rsidR="004244E7" w:rsidRPr="004E2D87" w:rsidTr="007A7DE0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1996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824,750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1,083,628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258,878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871,146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998,626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127,480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1,695,896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2,082,255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386,358</w:t>
            </w:r>
          </w:p>
        </w:tc>
      </w:tr>
      <w:tr w:rsidR="004244E7" w:rsidRPr="004E2D87" w:rsidTr="007A7DE0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1997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834,910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1,028,556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193,646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877,335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987,230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109,895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1,712,244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2,015,786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303,541</w:t>
            </w:r>
          </w:p>
        </w:tc>
      </w:tr>
      <w:tr w:rsidR="004244E7" w:rsidRPr="004E2D87" w:rsidTr="007A7DE0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1998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846,014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1,013,746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167,732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884,083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975,001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90,918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1,730,096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1,988,747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258,650</w:t>
            </w:r>
          </w:p>
        </w:tc>
      </w:tr>
      <w:tr w:rsidR="004244E7" w:rsidRPr="004E2D87" w:rsidTr="007A7DE0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1999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856,056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1,112,524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256,468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889,530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1,031,799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142,268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1,745,587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2,144,323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398,736</w:t>
            </w:r>
          </w:p>
        </w:tc>
      </w:tr>
      <w:tr w:rsidR="004244E7" w:rsidRPr="004E2D87" w:rsidTr="007A7DE0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864,332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1,179,781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315,449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893,528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1,045,559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152,031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1,757,860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2,225,341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467,481</w:t>
            </w:r>
          </w:p>
        </w:tc>
      </w:tr>
      <w:tr w:rsidR="004244E7" w:rsidRPr="004E2D87" w:rsidTr="007A7DE0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2001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871,533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1,204,195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332,663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898,134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1,050,668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152,534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1,769,666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2,254,863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485,197</w:t>
            </w:r>
          </w:p>
        </w:tc>
      </w:tr>
      <w:tr w:rsidR="004244E7" w:rsidRPr="004E2D87" w:rsidTr="007A7DE0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2002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876,998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1,249,790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372,793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902,473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1,082,493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180,020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1,779,470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2,332,283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552,813</w:t>
            </w:r>
          </w:p>
        </w:tc>
      </w:tr>
      <w:tr w:rsidR="004244E7" w:rsidRPr="004E2D87" w:rsidTr="007A7DE0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2003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886,713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1,272,545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385,832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914,326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1,093,287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178,961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1,801,039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2,365,832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564,793</w:t>
            </w:r>
          </w:p>
        </w:tc>
      </w:tr>
      <w:tr w:rsidR="004244E7" w:rsidRPr="004E2D87" w:rsidTr="007A7DE0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2004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893,634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1,240,147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346,514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929,241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1,055,263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126,021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1,822,875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2,295,410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472,535</w:t>
            </w:r>
          </w:p>
        </w:tc>
      </w:tr>
      <w:tr w:rsidR="004244E7" w:rsidRPr="004E2D87" w:rsidTr="007A7DE0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2005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901,591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1,245,040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343,449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944,664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1,058,902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114,238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1,846,255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2,303,942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457,687</w:t>
            </w:r>
          </w:p>
        </w:tc>
      </w:tr>
      <w:tr w:rsidR="004244E7" w:rsidRPr="004E2D87" w:rsidTr="007A7DE0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2006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910,762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1,148,562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237,801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957,997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1,018,145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60,148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1,868,759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2,166,707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297,948</w:t>
            </w:r>
          </w:p>
        </w:tc>
      </w:tr>
      <w:tr w:rsidR="004244E7" w:rsidRPr="004E2D87" w:rsidTr="007A7DE0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2007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922,873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1,095,858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172,985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970,654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984,600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13,945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1,893,527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2,080,458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186,931</w:t>
            </w:r>
          </w:p>
        </w:tc>
      </w:tr>
      <w:tr w:rsidR="004244E7" w:rsidRPr="004E2D87" w:rsidTr="007A7DE0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2008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936,224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1,090,637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154,413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982,661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985,325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2,664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1,918,885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2,075,962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157,077</w:t>
            </w:r>
          </w:p>
        </w:tc>
      </w:tr>
      <w:tr w:rsidR="004244E7" w:rsidRPr="004E2D87" w:rsidTr="007A7DE0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2009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949,566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1,048,320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98,755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995,230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962,232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1,944,795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2,010,553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65,757</w:t>
            </w:r>
          </w:p>
        </w:tc>
      </w:tr>
      <w:tr w:rsidR="004244E7" w:rsidRPr="004E2D87" w:rsidTr="007A7DE0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2010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963,038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1,050,676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87,638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1,009,960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977,844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1,972,998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2,028,521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55,523</w:t>
            </w:r>
          </w:p>
        </w:tc>
      </w:tr>
      <w:tr w:rsidR="004244E7" w:rsidRPr="004E2D87" w:rsidTr="007A7DE0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2011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977,960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997,497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19,537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1,028,506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928,228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2,006,466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1,925,725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</w:tr>
      <w:tr w:rsidR="004244E7" w:rsidRPr="004E2D87" w:rsidTr="007A7DE0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2012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992,646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977,257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1,044,428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929,085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2,037,074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1,906,343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</w:tr>
      <w:tr w:rsidR="004244E7" w:rsidRPr="004E2D87" w:rsidTr="007A7DE0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2013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1,008,412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954,393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1,062,507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917,422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2,070,920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1,871,815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</w:tr>
      <w:tr w:rsidR="004244E7" w:rsidRPr="004E2D87" w:rsidTr="007A7DE0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2014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1,024,620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958,677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1,081,975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919,368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2,106,595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1,878,045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</w:tr>
      <w:tr w:rsidR="004244E7" w:rsidRPr="004E2D87" w:rsidTr="007A7DE0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2015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1,041,084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947,152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1,100,757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926,157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2,141,840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1,873,309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4E7" w:rsidRPr="00905D10" w:rsidRDefault="004244E7" w:rsidP="007A7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</w:tr>
    </w:tbl>
    <w:p w:rsidR="004244E7" w:rsidRDefault="004244E7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br w:type="page"/>
      </w:r>
    </w:p>
    <w:p w:rsidR="004E2D87" w:rsidRDefault="00905D10" w:rsidP="004E2D87">
      <w:pPr>
        <w:pStyle w:val="XNormal"/>
        <w:ind w:firstLine="0"/>
      </w:pPr>
      <w:r w:rsidRPr="00905D10">
        <w:lastRenderedPageBreak/>
        <w:t>Всего за 1990-2010 гг. число избыточных смертей составило 6,978,977 чел., т.е. около 7.0 млн. чел.</w:t>
      </w:r>
    </w:p>
    <w:p w:rsidR="004E2D87" w:rsidRDefault="00905D10" w:rsidP="004E2D87">
      <w:pPr>
        <w:pStyle w:val="XNormal"/>
      </w:pPr>
      <w:r w:rsidRPr="00905D10">
        <w:t>Речь, напомним, идёт о числе избыточных смертей порождённых изменением половозрастных коэффициентов смертности, при фактически имевшейся в каждом году половозрастной и территориальной (сельско-городской) структуре населения.</w:t>
      </w:r>
    </w:p>
    <w:p w:rsidR="004E2D87" w:rsidRDefault="00905D10" w:rsidP="004E2D87">
      <w:pPr>
        <w:pStyle w:val="XNormal"/>
      </w:pPr>
      <w:r w:rsidRPr="00905D10">
        <w:t xml:space="preserve">Избыток смертей исчислен относительно альтернативы с сохраняющимися в 1989-2015 гг. половозрастными показателями смертности на уровне 1989 г.; однако при </w:t>
      </w:r>
      <w:r w:rsidR="003F72C6" w:rsidRPr="00905D10">
        <w:t>отсутствии</w:t>
      </w:r>
      <w:r w:rsidRPr="00905D10">
        <w:t xml:space="preserve"> демоцидальных политик 1990-х гг. и при естественном поступательном развитии страны происходящие улучшения здравоохранения, медицины и социальной сферы привели бы к снижению коэффициентов смертности, таким образом избыток смертей в действительности выше исчисленной выше минимальной оценки в 7.0 млн. чел.</w:t>
      </w:r>
    </w:p>
    <w:p w:rsidR="00905D10" w:rsidRDefault="00905D10" w:rsidP="00C861CE">
      <w:pPr>
        <w:pStyle w:val="XNormal"/>
        <w:spacing w:after="120"/>
      </w:pPr>
      <w:r w:rsidRPr="00905D10">
        <w:t>Погодовое распределение общего числа избыточных смертей:</w:t>
      </w:r>
    </w:p>
    <w:p w:rsidR="003F72C6" w:rsidRPr="00905D10" w:rsidRDefault="003F72C6" w:rsidP="003F72C6">
      <w:pPr>
        <w:pStyle w:val="XNormal"/>
        <w:ind w:firstLine="0"/>
      </w:pPr>
      <w:r>
        <w:rPr>
          <w:noProof/>
        </w:rPr>
        <w:drawing>
          <wp:inline distT="0" distB="0" distL="0" distR="0">
            <wp:extent cx="6280150" cy="4573905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by-year-TOTAL-BOTH.gif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0150" cy="457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D10" w:rsidRPr="00905D10" w:rsidRDefault="00905D10" w:rsidP="00905D10">
      <w:pPr>
        <w:spacing w:after="10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</w:p>
    <w:p w:rsidR="003F72C6" w:rsidRDefault="00905D10" w:rsidP="00905D10">
      <w:pPr>
        <w:spacing w:after="240" w:line="240" w:lineRule="auto"/>
        <w:rPr>
          <w:rFonts w:ascii="Times New Roman" w:eastAsia="Times New Roman" w:hAnsi="Times New Roman" w:cs="Times New Roman"/>
          <w:lang w:eastAsia="ru-RU"/>
        </w:rPr>
      </w:pPr>
      <w:r w:rsidRPr="00905D10">
        <w:rPr>
          <w:rFonts w:ascii="Times New Roman" w:eastAsia="Times New Roman" w:hAnsi="Times New Roman" w:cs="Times New Roman"/>
          <w:lang w:eastAsia="ru-RU"/>
        </w:rPr>
        <w:br/>
      </w:r>
    </w:p>
    <w:p w:rsidR="003F72C6" w:rsidRDefault="003F72C6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br w:type="page"/>
      </w:r>
    </w:p>
    <w:p w:rsidR="00905D10" w:rsidRDefault="00905D10" w:rsidP="00905D10">
      <w:pPr>
        <w:spacing w:after="240" w:line="240" w:lineRule="auto"/>
        <w:rPr>
          <w:rFonts w:ascii="Times New Roman" w:eastAsia="Times New Roman" w:hAnsi="Times New Roman" w:cs="Times New Roman"/>
          <w:lang w:eastAsia="ru-RU"/>
        </w:rPr>
      </w:pPr>
      <w:r w:rsidRPr="00905D10">
        <w:rPr>
          <w:rFonts w:ascii="Times New Roman" w:eastAsia="Times New Roman" w:hAnsi="Times New Roman" w:cs="Times New Roman"/>
          <w:lang w:eastAsia="ru-RU"/>
        </w:rPr>
        <w:lastRenderedPageBreak/>
        <w:t>Погодовое число избыточных смертей как % сверх ожидаемого числа смертей в случае сохранения половозрастных показателей смертности 1989 года и при фактической половозрастной структуре населения указанного календарного года (1989-2015):</w:t>
      </w:r>
    </w:p>
    <w:p w:rsidR="003F72C6" w:rsidRPr="00905D10" w:rsidRDefault="003F72C6" w:rsidP="00905D10">
      <w:pPr>
        <w:spacing w:after="24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noProof/>
          <w:lang w:eastAsia="ru-RU"/>
        </w:rPr>
        <w:drawing>
          <wp:inline distT="0" distB="0" distL="0" distR="0">
            <wp:extent cx="6280150" cy="4704715"/>
            <wp:effectExtent l="0" t="0" r="635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by-year-as-pct-TOTAL-BOTH.gif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0150" cy="470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D10" w:rsidRPr="00905D10" w:rsidRDefault="00905D10" w:rsidP="00905D10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</w:p>
    <w:p w:rsidR="00DC2435" w:rsidRDefault="003F72C6" w:rsidP="00905D10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Дополнительные </w:t>
      </w:r>
      <w:r w:rsidR="00905D10" w:rsidRPr="00905D10">
        <w:rPr>
          <w:rFonts w:ascii="Times New Roman" w:eastAsia="Times New Roman" w:hAnsi="Times New Roman" w:cs="Times New Roman"/>
          <w:lang w:eastAsia="ru-RU"/>
        </w:rPr>
        <w:t>графики изображают распределение избыточных смертей в 1989-2015 гг. по полу и по возрасту на момент смерти.</w:t>
      </w:r>
    </w:p>
    <w:p w:rsidR="00DC2435" w:rsidRDefault="00DC2435" w:rsidP="00905D10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:rsidR="00DC2435" w:rsidRPr="00DC2435" w:rsidRDefault="00DC2435" w:rsidP="00DC2435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DC2435">
        <w:rPr>
          <w:rFonts w:ascii="Times New Roman" w:eastAsia="Times New Roman" w:hAnsi="Times New Roman" w:cs="Times New Roman"/>
          <w:lang w:eastAsia="ru-RU"/>
        </w:rPr>
        <w:t>Структура избыточных смертей городского и сельского населения совокупно</w:t>
      </w:r>
    </w:p>
    <w:p w:rsidR="00DC2435" w:rsidRDefault="00DC2435" w:rsidP="00DC2435">
      <w:pPr>
        <w:pStyle w:val="ListParagraph"/>
        <w:numPr>
          <w:ilvl w:val="0"/>
          <w:numId w:val="11"/>
        </w:numPr>
        <w:spacing w:before="120" w:after="0" w:line="240" w:lineRule="auto"/>
        <w:ind w:left="706"/>
        <w:rPr>
          <w:rFonts w:ascii="Times New Roman" w:eastAsia="Times New Roman" w:hAnsi="Times New Roman" w:cs="Times New Roman"/>
          <w:lang w:eastAsia="ru-RU"/>
        </w:rPr>
      </w:pPr>
      <w:r w:rsidRPr="00DC2435">
        <w:rPr>
          <w:rFonts w:ascii="Times New Roman" w:eastAsia="Times New Roman" w:hAnsi="Times New Roman" w:cs="Times New Roman"/>
          <w:lang w:eastAsia="ru-RU"/>
        </w:rPr>
        <w:t>Структура избыточных смертей городского населения</w:t>
      </w:r>
    </w:p>
    <w:p w:rsidR="00DC2435" w:rsidRPr="00DC2435" w:rsidRDefault="00DC2435" w:rsidP="00DC2435">
      <w:pPr>
        <w:pStyle w:val="ListParagraph"/>
        <w:numPr>
          <w:ilvl w:val="0"/>
          <w:numId w:val="11"/>
        </w:numPr>
        <w:spacing w:before="120" w:after="0" w:line="240" w:lineRule="auto"/>
        <w:ind w:left="706"/>
        <w:rPr>
          <w:rFonts w:ascii="Times New Roman" w:eastAsia="Times New Roman" w:hAnsi="Times New Roman" w:cs="Times New Roman"/>
          <w:lang w:eastAsia="ru-RU"/>
        </w:rPr>
      </w:pPr>
      <w:r w:rsidRPr="00DC2435">
        <w:rPr>
          <w:rFonts w:ascii="Times New Roman" w:eastAsia="Times New Roman" w:hAnsi="Times New Roman" w:cs="Times New Roman"/>
          <w:lang w:eastAsia="ru-RU"/>
        </w:rPr>
        <w:t>Структура избыточных смертей сельского населения</w:t>
      </w:r>
      <w:r w:rsidR="004C297E">
        <w:rPr>
          <w:rStyle w:val="FootnoteReference"/>
          <w:rFonts w:ascii="Times New Roman" w:eastAsia="Times New Roman" w:hAnsi="Times New Roman" w:cs="Times New Roman"/>
          <w:lang w:eastAsia="ru-RU"/>
        </w:rPr>
        <w:footnoteReference w:id="8"/>
      </w:r>
    </w:p>
    <w:p w:rsidR="00DC2435" w:rsidRPr="00DC2435" w:rsidRDefault="00905D10" w:rsidP="00DC2435">
      <w:pPr>
        <w:pStyle w:val="XNormal"/>
        <w:spacing w:before="120" w:after="120"/>
        <w:ind w:left="720" w:firstLine="0"/>
        <w:rPr>
          <w:sz w:val="20"/>
          <w:szCs w:val="20"/>
        </w:rPr>
      </w:pPr>
      <w:r w:rsidRPr="00DC2435">
        <w:rPr>
          <w:sz w:val="20"/>
          <w:szCs w:val="20"/>
        </w:rPr>
        <w:t xml:space="preserve">Отрицательные для данного пола значения (лежащие по противоположную сторону нулевой оси) отражают улучшение положения со смертностью для данной половозрастной группы и понижение числа смертей в ней. </w:t>
      </w:r>
    </w:p>
    <w:p w:rsidR="00DC2435" w:rsidRDefault="00DC2435" w:rsidP="00DC2435">
      <w:pPr>
        <w:pStyle w:val="XNormal"/>
        <w:ind w:firstLine="0"/>
      </w:pPr>
      <w:r w:rsidRPr="00905D10">
        <w:t>Как видно, избыточные смерти в совокупном населении пришлись преобладающим образом на мужчин, а среди них – на возрастную группу 30-70 лет, однако число избыточных смертей в группах мужчин в возрастах 20-30 и 70+ тоже высоко.</w:t>
      </w:r>
    </w:p>
    <w:p w:rsidR="00DC2435" w:rsidRDefault="00DC2435" w:rsidP="00DC2435">
      <w:pPr>
        <w:pStyle w:val="XNormal"/>
      </w:pPr>
      <w:r w:rsidRPr="00905D10">
        <w:t xml:space="preserve">Средний возраст избыточной смерти мужчин в совокупном населении – 51.1 года, а женщин – 56.9.лет. Для городского населения эти величины составляют 48.5 (муж) и 32.2 (жен); для сельского – </w:t>
      </w:r>
      <w:r w:rsidRPr="00905D10">
        <w:lastRenderedPageBreak/>
        <w:t>57.0 (муж) и 69.2 (жен). Однако средний возраст избыточной смерти в данном случае не должен прикрывать огромное число избыточных смертей мужчин молодого возраста.</w:t>
      </w:r>
    </w:p>
    <w:p w:rsidR="00DC2435" w:rsidRDefault="00DC2435" w:rsidP="00DC2435">
      <w:pPr>
        <w:pStyle w:val="XNormal"/>
      </w:pPr>
      <w:r w:rsidRPr="00905D10">
        <w:t>Бесспорное улучшение в смертности, не дисконтируемое снижением численности группы из-за падения рождений, испытало лишь городское население старших возрастов (70+), особенно женщины.</w:t>
      </w:r>
    </w:p>
    <w:p w:rsidR="00905D10" w:rsidRPr="00905D10" w:rsidRDefault="00DC2435" w:rsidP="00956A8E">
      <w:pPr>
        <w:pStyle w:val="XNormal"/>
      </w:pPr>
      <w:r>
        <w:t>Х</w:t>
      </w:r>
      <w:r w:rsidR="00905D10" w:rsidRPr="00905D10">
        <w:t>отя согласно графику положение с младенческой и детской смертностью для суммы периода 1989-2015 гг. улучшилось сравнительно с 1989 г., это изменение носит численно-фиктивный характер и в значительной доле связано с резким падением числа рождений и снижением числа детей в населении, и соответственно снижением числа детских и младенческих смертей. Детская смертность оставалась почти неизменной с 1989 года по 1997 и даже выросла в 1993-1995 гг.,</w:t>
      </w:r>
      <w:r>
        <w:rPr>
          <w:rStyle w:val="FootnoteReference"/>
        </w:rPr>
        <w:footnoteReference w:id="9"/>
      </w:r>
      <w:r w:rsidR="00905D10" w:rsidRPr="00905D10">
        <w:t xml:space="preserve"> и начала поступательное снижение лишь с 1999 года: доля детей не доживавших от рождения до 10-летнего возраста по </w:t>
      </w:r>
      <w:proofErr w:type="spellStart"/>
      <w:r w:rsidR="00905D10" w:rsidRPr="00905D10">
        <w:t>одногодовым</w:t>
      </w:r>
      <w:proofErr w:type="spellEnd"/>
      <w:r w:rsidR="00905D10" w:rsidRPr="00905D10">
        <w:t xml:space="preserve"> уровням смертности в 1989 г = 2.42%, в 1999 = 2.33%, в 2015 = 0.92%.</w:t>
      </w:r>
      <w:r w:rsidR="00905D10" w:rsidRPr="00905D10">
        <w:br/>
      </w:r>
    </w:p>
    <w:p w:rsidR="00905D10" w:rsidRPr="00905D10" w:rsidRDefault="00F12060" w:rsidP="00905D10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>
          <v:rect id="_x0000_i1027" style="width:468pt;height:1.5pt" o:hralign="center" o:hrstd="t" o:hr="t" fillcolor="gray" stroked="f"/>
        </w:pict>
      </w:r>
    </w:p>
    <w:p w:rsidR="00905D10" w:rsidRPr="00905D10" w:rsidRDefault="00905D10" w:rsidP="00905D10">
      <w:pPr>
        <w:spacing w:after="240" w:line="240" w:lineRule="auto"/>
        <w:rPr>
          <w:rFonts w:ascii="Times New Roman" w:eastAsia="Times New Roman" w:hAnsi="Times New Roman" w:cs="Times New Roman"/>
          <w:lang w:eastAsia="ru-RU"/>
        </w:rPr>
      </w:pPr>
    </w:p>
    <w:p w:rsidR="00905D10" w:rsidRPr="00905D10" w:rsidRDefault="00905D10" w:rsidP="00905D1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5D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Определение дефицита рождений</w:t>
      </w:r>
    </w:p>
    <w:p w:rsidR="00905D10" w:rsidRPr="00905D10" w:rsidRDefault="00905D10" w:rsidP="00905D10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905D10">
        <w:rPr>
          <w:rFonts w:ascii="Times New Roman" w:eastAsia="Times New Roman" w:hAnsi="Times New Roman" w:cs="Times New Roman"/>
          <w:lang w:eastAsia="ru-RU"/>
        </w:rPr>
        <w:br/>
        <w:t>Схема расчёта:</w:t>
      </w:r>
    </w:p>
    <w:p w:rsidR="00905D10" w:rsidRPr="00905D10" w:rsidRDefault="00905D10" w:rsidP="00956A8E">
      <w:pPr>
        <w:numPr>
          <w:ilvl w:val="0"/>
          <w:numId w:val="8"/>
        </w:numPr>
        <w:spacing w:before="120" w:after="120" w:line="240" w:lineRule="auto"/>
        <w:ind w:left="576" w:hanging="288"/>
        <w:rPr>
          <w:rFonts w:ascii="Times New Roman" w:eastAsia="Times New Roman" w:hAnsi="Times New Roman" w:cs="Times New Roman"/>
          <w:lang w:eastAsia="ru-RU"/>
        </w:rPr>
      </w:pPr>
      <w:r w:rsidRPr="00905D10">
        <w:rPr>
          <w:rFonts w:ascii="Times New Roman" w:eastAsia="Times New Roman" w:hAnsi="Times New Roman" w:cs="Times New Roman"/>
          <w:lang w:eastAsia="ru-RU"/>
        </w:rPr>
        <w:t xml:space="preserve">Выполняем передвижку населения по переписи 12.1.1989 до 1.1.1990 с использованием таблицы смертности населения РСФСР 1986-1987 гг. и возрастных коэффициентов женской плодовитости населения РСФСР усреднённых за 1981-1989 гг. </w:t>
      </w:r>
    </w:p>
    <w:p w:rsidR="00905D10" w:rsidRPr="00905D10" w:rsidRDefault="00905D10" w:rsidP="00956A8E">
      <w:pPr>
        <w:numPr>
          <w:ilvl w:val="1"/>
          <w:numId w:val="8"/>
        </w:numPr>
        <w:spacing w:after="120" w:line="240" w:lineRule="auto"/>
        <w:rPr>
          <w:rFonts w:ascii="Times New Roman" w:eastAsia="Times New Roman" w:hAnsi="Times New Roman" w:cs="Times New Roman"/>
          <w:lang w:eastAsia="ru-RU"/>
        </w:rPr>
      </w:pPr>
      <w:r w:rsidRPr="00905D10">
        <w:rPr>
          <w:rFonts w:ascii="Times New Roman" w:eastAsia="Times New Roman" w:hAnsi="Times New Roman" w:cs="Times New Roman"/>
          <w:lang w:eastAsia="ru-RU"/>
        </w:rPr>
        <w:t>Вместо таблицы смертности населения РСФСР 1986-1987 возможно использовать возрастные коэффициенты смертности 1989 года по РосБРиС, они почти тождественны коэффициентам таблицы 1986-1987 года в фертильных и детских возрастах, и расхождение происходит только в старших возрастах, далеко за пределами детородного возраста.</w:t>
      </w:r>
    </w:p>
    <w:p w:rsidR="00905D10" w:rsidRPr="00905D10" w:rsidRDefault="00905D10" w:rsidP="00956A8E">
      <w:pPr>
        <w:numPr>
          <w:ilvl w:val="0"/>
          <w:numId w:val="8"/>
        </w:numPr>
        <w:spacing w:after="120" w:line="240" w:lineRule="auto"/>
        <w:ind w:left="576" w:hanging="288"/>
        <w:rPr>
          <w:rFonts w:ascii="Times New Roman" w:eastAsia="Times New Roman" w:hAnsi="Times New Roman" w:cs="Times New Roman"/>
          <w:lang w:eastAsia="ru-RU"/>
        </w:rPr>
      </w:pPr>
      <w:r w:rsidRPr="00905D10">
        <w:rPr>
          <w:rFonts w:ascii="Times New Roman" w:eastAsia="Times New Roman" w:hAnsi="Times New Roman" w:cs="Times New Roman"/>
          <w:lang w:eastAsia="ru-RU"/>
        </w:rPr>
        <w:t xml:space="preserve">Последовательно передвигаем население рассчитанное в первом шаге с 1.1.1990 до 1.1.1991 и далее до 1.1.2016 с шагом в год, прилагая ту же таблицу смертности и те же коэффициенты плодовитости. При последовательных передвижках мы не </w:t>
      </w:r>
      <w:proofErr w:type="spellStart"/>
      <w:r w:rsidRPr="00905D10">
        <w:rPr>
          <w:rFonts w:ascii="Times New Roman" w:eastAsia="Times New Roman" w:hAnsi="Times New Roman" w:cs="Times New Roman"/>
          <w:lang w:eastAsia="ru-RU"/>
        </w:rPr>
        <w:t>перебалансируем</w:t>
      </w:r>
      <w:proofErr w:type="spellEnd"/>
      <w:r w:rsidRPr="00905D10">
        <w:rPr>
          <w:rFonts w:ascii="Times New Roman" w:eastAsia="Times New Roman" w:hAnsi="Times New Roman" w:cs="Times New Roman"/>
          <w:lang w:eastAsia="ru-RU"/>
        </w:rPr>
        <w:t xml:space="preserve"> разбивку населения между городским и сельским, т.к. за период с 1989 по 2015 год их соотношение менялось незначительно (с 73.4% городского населения в 1989 году до 74.0% в 2015, с промежуточным минимум до 73.0%). </w:t>
      </w:r>
    </w:p>
    <w:p w:rsidR="00905D10" w:rsidRPr="00905D10" w:rsidRDefault="00905D10" w:rsidP="00956A8E">
      <w:pPr>
        <w:numPr>
          <w:ilvl w:val="0"/>
          <w:numId w:val="8"/>
        </w:numPr>
        <w:spacing w:after="120" w:line="240" w:lineRule="auto"/>
        <w:ind w:left="576" w:hanging="288"/>
        <w:rPr>
          <w:rFonts w:ascii="Times New Roman" w:eastAsia="Times New Roman" w:hAnsi="Times New Roman" w:cs="Times New Roman"/>
          <w:lang w:eastAsia="ru-RU"/>
        </w:rPr>
      </w:pPr>
      <w:r w:rsidRPr="00905D10">
        <w:rPr>
          <w:rFonts w:ascii="Times New Roman" w:eastAsia="Times New Roman" w:hAnsi="Times New Roman" w:cs="Times New Roman"/>
          <w:lang w:eastAsia="ru-RU"/>
        </w:rPr>
        <w:t>При каждой передвижке мы отмечаем число рождений в этом году, по передвижке. Для 1989, чтобы получить значение за полный год, умножаем число рождений по передвижке на 365 / (365-11).</w:t>
      </w:r>
    </w:p>
    <w:p w:rsidR="00905D10" w:rsidRPr="00905D10" w:rsidRDefault="00905D10" w:rsidP="00956A8E">
      <w:pPr>
        <w:numPr>
          <w:ilvl w:val="0"/>
          <w:numId w:val="8"/>
        </w:numPr>
        <w:spacing w:before="100" w:beforeAutospacing="1" w:after="240" w:line="240" w:lineRule="auto"/>
        <w:ind w:left="576" w:hanging="288"/>
        <w:rPr>
          <w:rFonts w:ascii="Times New Roman" w:eastAsia="Times New Roman" w:hAnsi="Times New Roman" w:cs="Times New Roman"/>
          <w:lang w:eastAsia="ru-RU"/>
        </w:rPr>
      </w:pPr>
      <w:r w:rsidRPr="00905D10">
        <w:rPr>
          <w:rFonts w:ascii="Times New Roman" w:eastAsia="Times New Roman" w:hAnsi="Times New Roman" w:cs="Times New Roman"/>
          <w:lang w:eastAsia="ru-RU"/>
        </w:rPr>
        <w:t>Сравниваем результат (ожидаемое число рождений для каждого календарного года 1989-2015) с фактическим числом рождений в этом году по сведениям Росстата и РосБРиС.</w:t>
      </w:r>
    </w:p>
    <w:p w:rsidR="00956A8E" w:rsidRDefault="00956A8E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br w:type="page"/>
      </w:r>
    </w:p>
    <w:p w:rsidR="00905D10" w:rsidRPr="00905D10" w:rsidRDefault="00905D10" w:rsidP="00905D10">
      <w:pPr>
        <w:spacing w:after="240" w:line="240" w:lineRule="auto"/>
        <w:rPr>
          <w:rFonts w:ascii="Times New Roman" w:eastAsia="Times New Roman" w:hAnsi="Times New Roman" w:cs="Times New Roman"/>
          <w:lang w:eastAsia="ru-RU"/>
        </w:rPr>
      </w:pPr>
      <w:r w:rsidRPr="00905D10">
        <w:rPr>
          <w:rFonts w:ascii="Times New Roman" w:eastAsia="Times New Roman" w:hAnsi="Times New Roman" w:cs="Times New Roman"/>
          <w:lang w:eastAsia="ru-RU"/>
        </w:rPr>
        <w:lastRenderedPageBreak/>
        <w:t>Результат расчёта:</w:t>
      </w:r>
    </w:p>
    <w:p w:rsidR="00905D10" w:rsidRPr="00905D10" w:rsidRDefault="00905D10" w:rsidP="00905D10">
      <w:pPr>
        <w:spacing w:after="24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 w:rsidRPr="00905D10">
        <w:rPr>
          <w:rFonts w:ascii="Times New Roman" w:eastAsia="Times New Roman" w:hAnsi="Times New Roman" w:cs="Times New Roman"/>
          <w:i/>
          <w:iCs/>
          <w:lang w:eastAsia="ru-RU"/>
        </w:rPr>
        <w:t xml:space="preserve">Число рождений в России границ РСФСР-1991 </w:t>
      </w:r>
      <w:r w:rsidRPr="00905D10">
        <w:rPr>
          <w:rFonts w:ascii="Times New Roman" w:eastAsia="Times New Roman" w:hAnsi="Times New Roman" w:cs="Times New Roman"/>
          <w:b/>
          <w:bCs/>
          <w:i/>
          <w:iCs/>
          <w:lang w:eastAsia="ru-RU"/>
        </w:rPr>
        <w:t>ожидаемое</w:t>
      </w:r>
      <w:r w:rsidRPr="00905D10">
        <w:rPr>
          <w:rFonts w:ascii="Times New Roman" w:eastAsia="Times New Roman" w:hAnsi="Times New Roman" w:cs="Times New Roman"/>
          <w:i/>
          <w:iCs/>
          <w:lang w:eastAsia="ru-RU"/>
        </w:rPr>
        <w:t xml:space="preserve"> при сохранении в 1989-2015 гг.</w:t>
      </w:r>
      <w:r w:rsidRPr="00905D10">
        <w:rPr>
          <w:rFonts w:ascii="Times New Roman" w:eastAsia="Times New Roman" w:hAnsi="Times New Roman" w:cs="Times New Roman"/>
          <w:i/>
          <w:iCs/>
          <w:lang w:eastAsia="ru-RU"/>
        </w:rPr>
        <w:br/>
        <w:t>возрастных показателей женской плодовитости средних за 1981-1989 гг.</w:t>
      </w:r>
      <w:r w:rsidRPr="00905D10">
        <w:rPr>
          <w:rFonts w:ascii="Times New Roman" w:eastAsia="Times New Roman" w:hAnsi="Times New Roman" w:cs="Times New Roman"/>
          <w:i/>
          <w:iCs/>
          <w:lang w:eastAsia="ru-RU"/>
        </w:rPr>
        <w:br/>
        <w:t>и половозрастных показателей смертности 1989 г.,</w:t>
      </w:r>
      <w:r w:rsidRPr="00905D10">
        <w:rPr>
          <w:rFonts w:ascii="Times New Roman" w:eastAsia="Times New Roman" w:hAnsi="Times New Roman" w:cs="Times New Roman"/>
          <w:i/>
          <w:iCs/>
          <w:lang w:eastAsia="ru-RU"/>
        </w:rPr>
        <w:br/>
      </w:r>
      <w:r w:rsidRPr="00905D10">
        <w:rPr>
          <w:rFonts w:ascii="Times New Roman" w:eastAsia="Times New Roman" w:hAnsi="Times New Roman" w:cs="Times New Roman"/>
          <w:b/>
          <w:bCs/>
          <w:i/>
          <w:iCs/>
          <w:lang w:eastAsia="ru-RU"/>
        </w:rPr>
        <w:t>фактическое</w:t>
      </w:r>
      <w:r w:rsidRPr="00905D10">
        <w:rPr>
          <w:rFonts w:ascii="Times New Roman" w:eastAsia="Times New Roman" w:hAnsi="Times New Roman" w:cs="Times New Roman"/>
          <w:i/>
          <w:iCs/>
          <w:lang w:eastAsia="ru-RU"/>
        </w:rPr>
        <w:t xml:space="preserve"> число рождений,</w:t>
      </w:r>
      <w:r w:rsidRPr="00905D10">
        <w:rPr>
          <w:rFonts w:ascii="Times New Roman" w:eastAsia="Times New Roman" w:hAnsi="Times New Roman" w:cs="Times New Roman"/>
          <w:i/>
          <w:iCs/>
          <w:lang w:eastAsia="ru-RU"/>
        </w:rPr>
        <w:br/>
        <w:t xml:space="preserve">и </w:t>
      </w:r>
      <w:r w:rsidRPr="00905D10">
        <w:rPr>
          <w:rFonts w:ascii="Times New Roman" w:eastAsia="Times New Roman" w:hAnsi="Times New Roman" w:cs="Times New Roman"/>
          <w:b/>
          <w:bCs/>
          <w:i/>
          <w:iCs/>
          <w:lang w:eastAsia="ru-RU"/>
        </w:rPr>
        <w:t>дефицит</w:t>
      </w:r>
    </w:p>
    <w:tbl>
      <w:tblPr>
        <w:tblW w:w="0" w:type="auto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530"/>
        <w:gridCol w:w="1163"/>
        <w:gridCol w:w="1368"/>
        <w:gridCol w:w="940"/>
      </w:tblGrid>
      <w:tr w:rsidR="00905D10" w:rsidRPr="00905D10" w:rsidTr="00AE0471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CCFF"/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год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CCFF"/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ожидаемое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CCFF"/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фактическое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CCFF"/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дефицит</w:t>
            </w:r>
          </w:p>
        </w:tc>
      </w:tr>
      <w:tr w:rsidR="00905D10" w:rsidRPr="00905D10" w:rsidTr="00AE0471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1989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2,245,131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2,160,559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84,572</w:t>
            </w:r>
          </w:p>
        </w:tc>
      </w:tr>
      <w:tr w:rsidR="00905D10" w:rsidRPr="00905D10" w:rsidTr="00AE0471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1990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2,206,628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1,988,858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217,770</w:t>
            </w:r>
          </w:p>
        </w:tc>
      </w:tr>
      <w:tr w:rsidR="00905D10" w:rsidRPr="00905D10" w:rsidTr="00AE0471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1991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2,174,402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1,794,626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379,776</w:t>
            </w:r>
          </w:p>
        </w:tc>
      </w:tr>
      <w:tr w:rsidR="00905D10" w:rsidRPr="00905D10" w:rsidTr="00AE0471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1992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2,152,076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1,587,644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564,432</w:t>
            </w:r>
          </w:p>
        </w:tc>
      </w:tr>
      <w:tr w:rsidR="00905D10" w:rsidRPr="00905D10" w:rsidTr="00AE0471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1993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2,138,304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1,378,983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759,321</w:t>
            </w:r>
          </w:p>
        </w:tc>
      </w:tr>
      <w:tr w:rsidR="00905D10" w:rsidRPr="00905D10" w:rsidTr="00AE0471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1994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2,130,343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1,408,159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722,184</w:t>
            </w:r>
          </w:p>
        </w:tc>
      </w:tr>
      <w:tr w:rsidR="00905D10" w:rsidRPr="00905D10" w:rsidTr="00AE0471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1995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2,129,967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1,363,806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766,161</w:t>
            </w:r>
          </w:p>
        </w:tc>
      </w:tr>
      <w:tr w:rsidR="00905D10" w:rsidRPr="00905D10" w:rsidTr="00AE0471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1996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2,133,322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1,304,638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828,684</w:t>
            </w:r>
          </w:p>
        </w:tc>
      </w:tr>
      <w:tr w:rsidR="00905D10" w:rsidRPr="00905D10" w:rsidTr="00AE0471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1997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2,138,650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1,259,943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878,707</w:t>
            </w:r>
          </w:p>
        </w:tc>
      </w:tr>
      <w:tr w:rsidR="00905D10" w:rsidRPr="00905D10" w:rsidTr="00AE0471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1998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2,149,347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1,283,292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866,055</w:t>
            </w:r>
          </w:p>
        </w:tc>
      </w:tr>
      <w:tr w:rsidR="00905D10" w:rsidRPr="00905D10" w:rsidTr="00AE0471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1999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2,165,072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1,214,689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950,383</w:t>
            </w:r>
          </w:p>
        </w:tc>
        <w:bookmarkStart w:id="0" w:name="_GoBack"/>
        <w:bookmarkEnd w:id="0"/>
      </w:tr>
      <w:tr w:rsidR="00905D10" w:rsidRPr="00905D10" w:rsidTr="00AE0471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2,180,237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1,266,800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913,437</w:t>
            </w:r>
          </w:p>
        </w:tc>
      </w:tr>
      <w:tr w:rsidR="00905D10" w:rsidRPr="00905D10" w:rsidTr="00AE0471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2001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2,196,789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1,311,604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885,185</w:t>
            </w:r>
          </w:p>
        </w:tc>
      </w:tr>
      <w:tr w:rsidR="00905D10" w:rsidRPr="00905D10" w:rsidTr="00AE0471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2002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2,217,047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1,396,967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820,080</w:t>
            </w:r>
          </w:p>
        </w:tc>
      </w:tr>
      <w:tr w:rsidR="00905D10" w:rsidRPr="00905D10" w:rsidTr="00AE0471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2003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2,244,839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1,477,301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767,538</w:t>
            </w:r>
          </w:p>
        </w:tc>
      </w:tr>
      <w:tr w:rsidR="00905D10" w:rsidRPr="00905D10" w:rsidTr="00AE0471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2004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2,272,701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1,502,477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770,224</w:t>
            </w:r>
          </w:p>
        </w:tc>
      </w:tr>
      <w:tr w:rsidR="00905D10" w:rsidRPr="00905D10" w:rsidTr="00AE0471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2005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2,293,392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1,457,376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836,016</w:t>
            </w:r>
          </w:p>
        </w:tc>
      </w:tr>
      <w:tr w:rsidR="00905D10" w:rsidRPr="00905D10" w:rsidTr="00AE0471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2006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2,313,588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1,479,637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833,951</w:t>
            </w:r>
          </w:p>
        </w:tc>
      </w:tr>
      <w:tr w:rsidR="00905D10" w:rsidRPr="00905D10" w:rsidTr="00AE0471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2007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2,334,872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1,610,122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724,750</w:t>
            </w:r>
          </w:p>
        </w:tc>
      </w:tr>
      <w:tr w:rsidR="00905D10" w:rsidRPr="00905D10" w:rsidTr="00AE0471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2008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2,346,605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1,713,947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632,658</w:t>
            </w:r>
          </w:p>
        </w:tc>
      </w:tr>
      <w:tr w:rsidR="00905D10" w:rsidRPr="00905D10" w:rsidTr="00AE0471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2009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2,347,712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1,761,687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586,025</w:t>
            </w:r>
          </w:p>
        </w:tc>
      </w:tr>
      <w:tr w:rsidR="00905D10" w:rsidRPr="00905D10" w:rsidTr="00AE0471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2010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2,346,126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1,788,948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557,178</w:t>
            </w:r>
          </w:p>
        </w:tc>
      </w:tr>
      <w:tr w:rsidR="00905D10" w:rsidRPr="00905D10" w:rsidTr="00AE0471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2011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2,339,606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1,796,629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542,977</w:t>
            </w:r>
          </w:p>
        </w:tc>
      </w:tr>
      <w:tr w:rsidR="00905D10" w:rsidRPr="00905D10" w:rsidTr="00AE0471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2012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2,327,824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1,902,084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425,740</w:t>
            </w:r>
          </w:p>
        </w:tc>
      </w:tr>
      <w:tr w:rsidR="00905D10" w:rsidRPr="00905D10" w:rsidTr="00AE0471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2013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2,313,734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1,895,822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417,912</w:t>
            </w:r>
          </w:p>
        </w:tc>
      </w:tr>
      <w:tr w:rsidR="00905D10" w:rsidRPr="00905D10" w:rsidTr="00AE0471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2014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2,301,766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1,913,885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387,881</w:t>
            </w:r>
          </w:p>
        </w:tc>
      </w:tr>
      <w:tr w:rsidR="00905D10" w:rsidRPr="00905D10" w:rsidTr="00AE0471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2015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2,292,760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1,911,523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381,237</w:t>
            </w:r>
          </w:p>
        </w:tc>
      </w:tr>
    </w:tbl>
    <w:p w:rsidR="00905D10" w:rsidRPr="00905D10" w:rsidRDefault="00905D10" w:rsidP="00905D10">
      <w:pPr>
        <w:spacing w:after="24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</w:p>
    <w:p w:rsidR="00905D10" w:rsidRPr="00905D10" w:rsidRDefault="00506D9B" w:rsidP="00905D10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noProof/>
          <w:lang w:eastAsia="ru-RU"/>
        </w:rPr>
        <w:lastRenderedPageBreak/>
        <w:drawing>
          <wp:inline distT="0" distB="0" distL="0" distR="0">
            <wp:extent cx="6280150" cy="4159885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1989-2015.gif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0150" cy="415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D10" w:rsidRPr="00905D10" w:rsidRDefault="00905D10" w:rsidP="00905D10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:rsidR="00905D10" w:rsidRPr="00905D10" w:rsidRDefault="00905D10" w:rsidP="00905D10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05D10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Расхождение на 1989 год связано с тем, что для модельной оценки числа рождений </w:t>
      </w:r>
      <w:r w:rsidRPr="00905D10"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  <w:t>мы применяем среднюю за 1981-1989 гг. плодовитость, а не фактическую на 1989 г.</w:t>
      </w:r>
    </w:p>
    <w:p w:rsidR="00905D10" w:rsidRPr="00905D10" w:rsidRDefault="00905D10" w:rsidP="00905D10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905D10">
        <w:rPr>
          <w:rFonts w:ascii="Times New Roman" w:eastAsia="Times New Roman" w:hAnsi="Times New Roman" w:cs="Times New Roman"/>
          <w:lang w:eastAsia="ru-RU"/>
        </w:rPr>
        <w:br/>
        <w:t>Общий дефицит рождений за 1989-2015 гг. составляет 17.5 млн. чел.</w:t>
      </w:r>
      <w:r w:rsidRPr="00905D10">
        <w:rPr>
          <w:rFonts w:ascii="Times New Roman" w:eastAsia="Times New Roman" w:hAnsi="Times New Roman" w:cs="Times New Roman"/>
          <w:lang w:eastAsia="ru-RU"/>
        </w:rPr>
        <w:br/>
      </w:r>
      <w:r w:rsidRPr="00905D10">
        <w:rPr>
          <w:rFonts w:ascii="Times New Roman" w:eastAsia="Times New Roman" w:hAnsi="Times New Roman" w:cs="Times New Roman"/>
          <w:lang w:eastAsia="ru-RU"/>
        </w:rPr>
        <w:br/>
        <w:t xml:space="preserve">Названная величина представляет разностный отсчёт от опорной линии прогноза выполненного при условии постоянства возрастных коэффициентов женской плодовитости на протяжении 1989-2015 гг., и их равенству средним значениям за 1981-1989 гг. Как в действительности повела бы себя плодовитость при отсутствии демоцидальных политик 1990-х гг., является спекулятивным вопросом. </w:t>
      </w:r>
    </w:p>
    <w:p w:rsidR="00905D10" w:rsidRPr="00905D10" w:rsidRDefault="00905D10" w:rsidP="00506D9B">
      <w:pPr>
        <w:numPr>
          <w:ilvl w:val="0"/>
          <w:numId w:val="9"/>
        </w:numPr>
        <w:spacing w:before="100" w:beforeAutospacing="1" w:after="120" w:line="240" w:lineRule="auto"/>
        <w:ind w:left="576" w:hanging="288"/>
        <w:rPr>
          <w:rFonts w:ascii="Times New Roman" w:eastAsia="Times New Roman" w:hAnsi="Times New Roman" w:cs="Times New Roman"/>
          <w:lang w:eastAsia="ru-RU"/>
        </w:rPr>
      </w:pPr>
      <w:r w:rsidRPr="00905D10">
        <w:rPr>
          <w:rFonts w:ascii="Times New Roman" w:eastAsia="Times New Roman" w:hAnsi="Times New Roman" w:cs="Times New Roman"/>
          <w:lang w:eastAsia="ru-RU"/>
        </w:rPr>
        <w:t>Плодовитость могла не остаться прежней, а испытать плавное снижение. По отношению к этому варианту состоявшийся дефицит рождений исчисляется меньшей величиной, возможно около 15 млн.</w:t>
      </w:r>
    </w:p>
    <w:p w:rsidR="00905D10" w:rsidRPr="00905D10" w:rsidRDefault="00905D10" w:rsidP="00506D9B">
      <w:pPr>
        <w:numPr>
          <w:ilvl w:val="0"/>
          <w:numId w:val="9"/>
        </w:numPr>
        <w:spacing w:before="100" w:beforeAutospacing="1" w:after="120" w:line="240" w:lineRule="auto"/>
        <w:ind w:left="576" w:hanging="288"/>
        <w:rPr>
          <w:rFonts w:ascii="Times New Roman" w:eastAsia="Times New Roman" w:hAnsi="Times New Roman" w:cs="Times New Roman"/>
          <w:lang w:eastAsia="ru-RU"/>
        </w:rPr>
      </w:pPr>
      <w:r w:rsidRPr="00905D10">
        <w:rPr>
          <w:rFonts w:ascii="Times New Roman" w:eastAsia="Times New Roman" w:hAnsi="Times New Roman" w:cs="Times New Roman"/>
          <w:lang w:eastAsia="ru-RU"/>
        </w:rPr>
        <w:t xml:space="preserve">Однако есть основания полагать, что плодовитость наоборот возросла бы. Социологические обследования советского времени систематически выявляют, что окончательное/фактическое число детей в русских семьях было значительно ниже желаемого, при этом ведущей (с большим отрывом) причиной отказа от деторождения обследуемые называли нехватку жилья, а следующей за ней по важности причиной – недостаток материальных средств для воспитания детей. Экономические преобразования направленные на обеспечение не интересов узких </w:t>
      </w:r>
      <w:proofErr w:type="spellStart"/>
      <w:r w:rsidRPr="00905D10">
        <w:rPr>
          <w:rFonts w:ascii="Times New Roman" w:eastAsia="Times New Roman" w:hAnsi="Times New Roman" w:cs="Times New Roman"/>
          <w:lang w:eastAsia="ru-RU"/>
        </w:rPr>
        <w:t>этнономенклатурных</w:t>
      </w:r>
      <w:proofErr w:type="spellEnd"/>
      <w:r w:rsidRPr="00905D10">
        <w:rPr>
          <w:rFonts w:ascii="Times New Roman" w:eastAsia="Times New Roman" w:hAnsi="Times New Roman" w:cs="Times New Roman"/>
          <w:lang w:eastAsia="ru-RU"/>
        </w:rPr>
        <w:t xml:space="preserve"> группировок и примыкающих этнических и социально </w:t>
      </w:r>
      <w:r w:rsidR="00E6276A">
        <w:rPr>
          <w:rFonts w:ascii="Times New Roman" w:eastAsia="Times New Roman" w:hAnsi="Times New Roman" w:cs="Times New Roman"/>
          <w:lang w:eastAsia="ru-RU"/>
        </w:rPr>
        <w:t>“</w:t>
      </w:r>
      <w:r w:rsidRPr="00905D10">
        <w:rPr>
          <w:rFonts w:ascii="Times New Roman" w:eastAsia="Times New Roman" w:hAnsi="Times New Roman" w:cs="Times New Roman"/>
          <w:lang w:eastAsia="ru-RU"/>
        </w:rPr>
        <w:t>близких</w:t>
      </w:r>
      <w:r w:rsidR="00E6276A">
        <w:rPr>
          <w:rFonts w:ascii="Times New Roman" w:eastAsia="Times New Roman" w:hAnsi="Times New Roman" w:cs="Times New Roman"/>
          <w:lang w:eastAsia="ru-RU"/>
        </w:rPr>
        <w:t>”</w:t>
      </w:r>
      <w:r w:rsidRPr="00905D10">
        <w:rPr>
          <w:rFonts w:ascii="Times New Roman" w:eastAsia="Times New Roman" w:hAnsi="Times New Roman" w:cs="Times New Roman"/>
          <w:lang w:eastAsia="ru-RU"/>
        </w:rPr>
        <w:t>, а движимые широкими интересами страны и населения были в состоянии устранить эти факторы подавления рождаемости, и повысить плодовитость. По отношению к этому варианту состоявшийся дефицит рождений исчисляется наоборот большей величиной, нежели 17.5 млн.</w:t>
      </w:r>
    </w:p>
    <w:p w:rsidR="00905D10" w:rsidRPr="00905D10" w:rsidRDefault="00905D10" w:rsidP="00905D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905D10">
        <w:rPr>
          <w:rFonts w:ascii="Times New Roman" w:eastAsia="Times New Roman" w:hAnsi="Times New Roman" w:cs="Times New Roman"/>
          <w:lang w:eastAsia="ru-RU"/>
        </w:rPr>
        <w:t>Оценка в 17.5 млн. – средняя между возможными вариантами.</w:t>
      </w:r>
    </w:p>
    <w:p w:rsidR="00905D10" w:rsidRPr="00905D10" w:rsidRDefault="00905D10" w:rsidP="00905D10">
      <w:pPr>
        <w:spacing w:after="240" w:line="240" w:lineRule="auto"/>
        <w:rPr>
          <w:rFonts w:ascii="Times New Roman" w:eastAsia="Times New Roman" w:hAnsi="Times New Roman" w:cs="Times New Roman"/>
          <w:lang w:eastAsia="ru-RU"/>
        </w:rPr>
      </w:pPr>
      <w:r w:rsidRPr="00905D10">
        <w:rPr>
          <w:rFonts w:ascii="Times New Roman" w:eastAsia="Times New Roman" w:hAnsi="Times New Roman" w:cs="Times New Roman"/>
          <w:lang w:eastAsia="ru-RU"/>
        </w:rPr>
        <w:lastRenderedPageBreak/>
        <w:t>Не все из родившихся выжили бы, однако доживаемость родившихся до возраста 20 лет по возрастным уровням смертности 1989 г. составляет 96.8%; лишь 3.2% рождённых умирали до достижения возраста 20 лет.</w:t>
      </w:r>
    </w:p>
    <w:p w:rsidR="00905D10" w:rsidRPr="00905D10" w:rsidRDefault="00905D10" w:rsidP="00905D10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 w:rsidRPr="00905D10">
        <w:rPr>
          <w:rFonts w:ascii="Times New Roman" w:eastAsia="Times New Roman" w:hAnsi="Times New Roman" w:cs="Times New Roman"/>
          <w:lang w:eastAsia="ru-RU"/>
        </w:rPr>
        <w:t>* * *</w:t>
      </w:r>
    </w:p>
    <w:p w:rsidR="007C15B4" w:rsidRDefault="00905D10" w:rsidP="007C15B4">
      <w:pPr>
        <w:pStyle w:val="XNormal"/>
      </w:pPr>
      <w:r w:rsidRPr="00905D10">
        <w:br/>
        <w:t xml:space="preserve">Следует иметь в виду, что расчёт сравнивает прогноз числа рождений для стационарно замкнутого населения территории РСФСР-1989 (без миграции и без учёта сверхсмертности, т.е. смертности в части обусловленной не возрастной структурой, а добавочной смертности индуцированной социально-экономическими политиками), с фактически состоявшимися рождениями. </w:t>
      </w:r>
    </w:p>
    <w:p w:rsidR="007C15B4" w:rsidRDefault="00905D10" w:rsidP="007C15B4">
      <w:pPr>
        <w:pStyle w:val="XNormal"/>
      </w:pPr>
      <w:r w:rsidRPr="00905D10">
        <w:t xml:space="preserve">В 1990-х гг.Россия испытала миграционный приток; сальдо иммиграционно-эмиграционного баланса за 1990-1999 годы составило +3.4 млн. чел, в 2000-2009 годах иммиграционно добавились (сверх эмиграции) ещё +1.4 млн. чел., а за 2000-2015 +3.0 млн. чел. Прибывшие иммигранты (та их часть, которая была в фертильном возрасте или вошла в него) вносили повышающий вклад в число рождений. С другой стороны, индуцированная сверхсмертность унесла 7.0 млн. жизней, часть из них – в фертильном возрасте. Избыточно умершие не родили детей, которых они могли родить в остаток своего фертильного периода, что оказало понижающее влияние на число рождений. </w:t>
      </w:r>
    </w:p>
    <w:p w:rsidR="00905D10" w:rsidRPr="00905D10" w:rsidRDefault="00905D10" w:rsidP="007C15B4">
      <w:pPr>
        <w:pStyle w:val="XNormal"/>
      </w:pPr>
      <w:r w:rsidRPr="00905D10">
        <w:t>Наш расчёт опорной линии для прогнозируемого числа рождение не учитывает ни этой миграции, ни сверхсмертности индуцированной политиками 1990-х гг., и представляет прогноз для числа рождений в стационарно замкнутом населении территории РСФСР-1989 без миграции и при отсутствии наведённой сверхсмертности.</w:t>
      </w:r>
    </w:p>
    <w:p w:rsidR="00905D10" w:rsidRPr="00905D10" w:rsidRDefault="00905D10" w:rsidP="00905D10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 w:rsidRPr="00905D10">
        <w:rPr>
          <w:rFonts w:ascii="Times New Roman" w:eastAsia="Times New Roman" w:hAnsi="Times New Roman" w:cs="Times New Roman"/>
          <w:lang w:eastAsia="ru-RU"/>
        </w:rPr>
        <w:t>* * *</w:t>
      </w:r>
    </w:p>
    <w:p w:rsidR="00905D10" w:rsidRDefault="00905D10" w:rsidP="00905D10">
      <w:pPr>
        <w:spacing w:after="240" w:line="240" w:lineRule="auto"/>
        <w:rPr>
          <w:rFonts w:ascii="Times New Roman" w:eastAsia="Times New Roman" w:hAnsi="Times New Roman" w:cs="Times New Roman"/>
          <w:lang w:eastAsia="ru-RU"/>
        </w:rPr>
      </w:pPr>
      <w:r w:rsidRPr="00905D10">
        <w:rPr>
          <w:rFonts w:ascii="Times New Roman" w:eastAsia="Times New Roman" w:hAnsi="Times New Roman" w:cs="Times New Roman"/>
          <w:lang w:eastAsia="ru-RU"/>
        </w:rPr>
        <w:br/>
        <w:t xml:space="preserve">Чтобы купировать хотя бы основные последствия разрушительных политик 1990-х гг. потребовались долгие годы, и даже при этом рождаемость не удалось полностью восстановить. Демографические процессы инерционны, фиксируясь в изменённом поведении людей (изменённых репродуктивных установках) и в изменениях возрастной структуры населения. Провал в числе рождений в 1990-х и 2000-х гг. будет сказываться на протяжении нескольких поколений периодическими спадами в числе рождений и в численности населения в будущем из-за периодического снижения населения фертильных возрастов, порождая демографическое </w:t>
      </w:r>
      <w:r w:rsidR="00E6276A">
        <w:rPr>
          <w:rFonts w:ascii="Times New Roman" w:eastAsia="Times New Roman" w:hAnsi="Times New Roman" w:cs="Times New Roman"/>
          <w:lang w:eastAsia="ru-RU"/>
        </w:rPr>
        <w:t>“</w:t>
      </w:r>
      <w:r w:rsidRPr="00905D10">
        <w:rPr>
          <w:rFonts w:ascii="Times New Roman" w:eastAsia="Times New Roman" w:hAnsi="Times New Roman" w:cs="Times New Roman"/>
          <w:lang w:eastAsia="ru-RU"/>
        </w:rPr>
        <w:t>эхо 1990-х</w:t>
      </w:r>
      <w:r w:rsidR="00E6276A">
        <w:rPr>
          <w:rFonts w:ascii="Times New Roman" w:eastAsia="Times New Roman" w:hAnsi="Times New Roman" w:cs="Times New Roman"/>
          <w:lang w:eastAsia="ru-RU"/>
        </w:rPr>
        <w:t>”</w:t>
      </w:r>
      <w:r w:rsidRPr="00905D10">
        <w:rPr>
          <w:rFonts w:ascii="Times New Roman" w:eastAsia="Times New Roman" w:hAnsi="Times New Roman" w:cs="Times New Roman"/>
          <w:lang w:eastAsia="ru-RU"/>
        </w:rPr>
        <w:t xml:space="preserve"> подобное </w:t>
      </w:r>
      <w:r w:rsidR="00E6276A">
        <w:rPr>
          <w:rFonts w:ascii="Times New Roman" w:eastAsia="Times New Roman" w:hAnsi="Times New Roman" w:cs="Times New Roman"/>
          <w:lang w:eastAsia="ru-RU"/>
        </w:rPr>
        <w:t>“</w:t>
      </w:r>
      <w:r w:rsidRPr="00905D10">
        <w:rPr>
          <w:rFonts w:ascii="Times New Roman" w:eastAsia="Times New Roman" w:hAnsi="Times New Roman" w:cs="Times New Roman"/>
          <w:lang w:eastAsia="ru-RU"/>
        </w:rPr>
        <w:t>эху войны</w:t>
      </w:r>
      <w:r w:rsidR="00E6276A">
        <w:rPr>
          <w:rFonts w:ascii="Times New Roman" w:eastAsia="Times New Roman" w:hAnsi="Times New Roman" w:cs="Times New Roman"/>
          <w:lang w:eastAsia="ru-RU"/>
        </w:rPr>
        <w:t>”</w:t>
      </w:r>
      <w:r w:rsidRPr="00905D10">
        <w:rPr>
          <w:rFonts w:ascii="Times New Roman" w:eastAsia="Times New Roman" w:hAnsi="Times New Roman" w:cs="Times New Roman"/>
          <w:lang w:eastAsia="ru-RU"/>
        </w:rPr>
        <w:t xml:space="preserve"> 1941-1945 годов, но более растянутое (</w:t>
      </w:r>
      <w:r w:rsidR="00E6276A">
        <w:rPr>
          <w:rFonts w:ascii="Times New Roman" w:eastAsia="Times New Roman" w:hAnsi="Times New Roman" w:cs="Times New Roman"/>
          <w:lang w:eastAsia="ru-RU"/>
        </w:rPr>
        <w:t>“</w:t>
      </w:r>
      <w:r w:rsidRPr="00905D10">
        <w:rPr>
          <w:rFonts w:ascii="Times New Roman" w:eastAsia="Times New Roman" w:hAnsi="Times New Roman" w:cs="Times New Roman"/>
          <w:lang w:eastAsia="ru-RU"/>
        </w:rPr>
        <w:t>размазанное</w:t>
      </w:r>
      <w:r w:rsidR="00E6276A">
        <w:rPr>
          <w:rFonts w:ascii="Times New Roman" w:eastAsia="Times New Roman" w:hAnsi="Times New Roman" w:cs="Times New Roman"/>
          <w:lang w:eastAsia="ru-RU"/>
        </w:rPr>
        <w:t>”</w:t>
      </w:r>
      <w:r w:rsidRPr="00905D10">
        <w:rPr>
          <w:rFonts w:ascii="Times New Roman" w:eastAsia="Times New Roman" w:hAnsi="Times New Roman" w:cs="Times New Roman"/>
          <w:lang w:eastAsia="ru-RU"/>
        </w:rPr>
        <w:t>) во времени.</w:t>
      </w:r>
    </w:p>
    <w:p w:rsidR="00D95C74" w:rsidRPr="00905D10" w:rsidRDefault="00D95C74" w:rsidP="00D95C74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 w:rsidRPr="00905D10">
        <w:rPr>
          <w:rFonts w:ascii="Times New Roman" w:eastAsia="Times New Roman" w:hAnsi="Times New Roman" w:cs="Times New Roman"/>
          <w:lang w:eastAsia="ru-RU"/>
        </w:rPr>
        <w:t>* * *</w:t>
      </w:r>
      <w:r w:rsidRPr="00905D10">
        <w:rPr>
          <w:rFonts w:ascii="Times New Roman" w:eastAsia="Times New Roman" w:hAnsi="Times New Roman" w:cs="Times New Roman"/>
          <w:lang w:eastAsia="ru-RU"/>
        </w:rPr>
        <w:br/>
      </w:r>
    </w:p>
    <w:p w:rsidR="00905D10" w:rsidRPr="00905D10" w:rsidRDefault="00905D10" w:rsidP="00905D10">
      <w:pPr>
        <w:spacing w:after="240" w:line="240" w:lineRule="auto"/>
        <w:rPr>
          <w:rFonts w:ascii="Times New Roman" w:eastAsia="Times New Roman" w:hAnsi="Times New Roman" w:cs="Times New Roman"/>
          <w:lang w:eastAsia="ru-RU"/>
        </w:rPr>
      </w:pPr>
      <w:r w:rsidRPr="00905D10">
        <w:rPr>
          <w:rFonts w:ascii="Times New Roman" w:eastAsia="Times New Roman" w:hAnsi="Times New Roman" w:cs="Times New Roman"/>
          <w:lang w:eastAsia="ru-RU"/>
        </w:rPr>
        <w:t>Общие демографические потери России в 1989-2015 гг. от политик 1990-х составили 24.5 млн. чел: 7.0 млн избыточных смертей и 17.5 млн. подавленных рождений.</w:t>
      </w:r>
      <w:r w:rsidRPr="00905D10">
        <w:rPr>
          <w:rFonts w:ascii="Times New Roman" w:eastAsia="Times New Roman" w:hAnsi="Times New Roman" w:cs="Times New Roman"/>
          <w:lang w:eastAsia="ru-RU"/>
        </w:rPr>
        <w:br/>
      </w:r>
      <w:r w:rsidRPr="00905D10">
        <w:rPr>
          <w:rFonts w:ascii="Times New Roman" w:eastAsia="Times New Roman" w:hAnsi="Times New Roman" w:cs="Times New Roman"/>
          <w:lang w:eastAsia="ru-RU"/>
        </w:rPr>
        <w:br/>
        <w:t>Напомним, что речь идёт о демографической убыли вызванной в чистом виде демоцидальными политиками 1990-х гг., с вычетом влияния половозрастной структуры имевшейся на начало периода и её естественного изменения ожидаемого при отсутствии демоцидальных политик.</w:t>
      </w:r>
      <w:r w:rsidRPr="00905D10">
        <w:rPr>
          <w:rFonts w:ascii="Times New Roman" w:eastAsia="Times New Roman" w:hAnsi="Times New Roman" w:cs="Times New Roman"/>
          <w:lang w:eastAsia="ru-RU"/>
        </w:rPr>
        <w:br/>
      </w:r>
      <w:r w:rsidRPr="00905D10">
        <w:rPr>
          <w:rFonts w:ascii="Times New Roman" w:eastAsia="Times New Roman" w:hAnsi="Times New Roman" w:cs="Times New Roman"/>
          <w:lang w:eastAsia="ru-RU"/>
        </w:rPr>
        <w:br/>
        <w:t xml:space="preserve">Расчётный модуль: </w:t>
      </w:r>
      <w:r w:rsidRPr="00905D10">
        <w:rPr>
          <w:rFonts w:ascii="Consolas" w:eastAsia="Times New Roman" w:hAnsi="Consolas" w:cs="Consolas"/>
          <w:sz w:val="20"/>
          <w:szCs w:val="20"/>
          <w:lang w:eastAsia="ru-RU"/>
        </w:rPr>
        <w:t>rtss.losses199x.Losses199X</w:t>
      </w:r>
      <w:r w:rsidRPr="00905D10">
        <w:rPr>
          <w:rFonts w:ascii="Times New Roman" w:eastAsia="Times New Roman" w:hAnsi="Times New Roman" w:cs="Times New Roman"/>
          <w:lang w:eastAsia="ru-RU"/>
        </w:rPr>
        <w:t xml:space="preserve"> в проекте </w:t>
      </w:r>
      <w:hyperlink r:id="rId13" w:history="1">
        <w:r w:rsidRPr="00905D10">
          <w:rPr>
            <w:rFonts w:ascii="Times New Roman" w:eastAsia="Times New Roman" w:hAnsi="Times New Roman" w:cs="Times New Roman"/>
            <w:color w:val="0000FF"/>
            <w:u w:val="single"/>
            <w:lang w:eastAsia="ru-RU"/>
          </w:rPr>
          <w:t>https://github.com/oboguev/RTSS</w:t>
        </w:r>
      </w:hyperlink>
      <w:r w:rsidRPr="00905D10">
        <w:rPr>
          <w:rFonts w:ascii="Times New Roman" w:eastAsia="Times New Roman" w:hAnsi="Times New Roman" w:cs="Times New Roman"/>
          <w:lang w:eastAsia="ru-RU"/>
        </w:rPr>
        <w:t>.</w:t>
      </w:r>
    </w:p>
    <w:p w:rsidR="00905D10" w:rsidRPr="00905D10" w:rsidRDefault="00F12060" w:rsidP="00905D10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>
          <v:rect id="_x0000_i1028" style="width:468pt;height:1.5pt" o:hralign="center" o:hrstd="t" o:hr="t" fillcolor="gray" stroked="f"/>
        </w:pict>
      </w:r>
    </w:p>
    <w:p w:rsidR="00905D10" w:rsidRPr="00905D10" w:rsidRDefault="00905D10" w:rsidP="00905D10">
      <w:pPr>
        <w:spacing w:after="240" w:line="240" w:lineRule="auto"/>
        <w:rPr>
          <w:rFonts w:ascii="Times New Roman" w:eastAsia="Times New Roman" w:hAnsi="Times New Roman" w:cs="Times New Roman"/>
          <w:lang w:eastAsia="ru-RU"/>
        </w:rPr>
      </w:pPr>
      <w:r w:rsidRPr="00905D10">
        <w:rPr>
          <w:rFonts w:ascii="Times New Roman" w:eastAsia="Times New Roman" w:hAnsi="Times New Roman" w:cs="Times New Roman"/>
          <w:lang w:eastAsia="ru-RU"/>
        </w:rPr>
        <w:br/>
        <w:t>P.S.</w:t>
      </w:r>
      <w:r w:rsidRPr="00905D10">
        <w:rPr>
          <w:rFonts w:ascii="Times New Roman" w:eastAsia="Times New Roman" w:hAnsi="Times New Roman" w:cs="Times New Roman"/>
          <w:lang w:eastAsia="ru-RU"/>
        </w:rPr>
        <w:br/>
      </w:r>
      <w:r w:rsidRPr="00905D10">
        <w:rPr>
          <w:rFonts w:ascii="Times New Roman" w:eastAsia="Times New Roman" w:hAnsi="Times New Roman" w:cs="Times New Roman"/>
          <w:lang w:eastAsia="ru-RU"/>
        </w:rPr>
        <w:br/>
        <w:t>Итоги нашего расчёта расходятся с упомянутым в начале расчётом А.Г. Вишневского. По оценке Вишневского (1996), убыль численности населения России за 1990-1995 гг. составила 2,266 тыс. чел., из которых 1,398 (62%) обусловлены возрастной структурой и были неизбежны при сохранении уровней смертности и рождаемости, а 38% индуцированы социально-экономическими политиками 1990-х гг. ухудшившими рождаемость и смертность.</w:t>
      </w:r>
      <w:r w:rsidRPr="00905D10">
        <w:rPr>
          <w:rFonts w:ascii="Times New Roman" w:eastAsia="Times New Roman" w:hAnsi="Times New Roman" w:cs="Times New Roman"/>
          <w:lang w:eastAsia="ru-RU"/>
        </w:rPr>
        <w:br/>
      </w:r>
      <w:r w:rsidRPr="00905D10">
        <w:rPr>
          <w:rFonts w:ascii="Times New Roman" w:eastAsia="Times New Roman" w:hAnsi="Times New Roman" w:cs="Times New Roman"/>
          <w:lang w:eastAsia="ru-RU"/>
        </w:rPr>
        <w:br/>
        <w:t xml:space="preserve">Наш расчёт даёт для 1990-1995 ту же фактическую убыль населения (вычисляемую как фактическое </w:t>
      </w:r>
      <w:r w:rsidRPr="00905D10">
        <w:rPr>
          <w:rFonts w:ascii="Times New Roman" w:eastAsia="Times New Roman" w:hAnsi="Times New Roman" w:cs="Times New Roman"/>
          <w:lang w:eastAsia="ru-RU"/>
        </w:rPr>
        <w:lastRenderedPageBreak/>
        <w:t xml:space="preserve">число смертей </w:t>
      </w:r>
      <w:r w:rsidR="00D95C74">
        <w:rPr>
          <w:rFonts w:ascii="Times New Roman" w:eastAsia="Times New Roman" w:hAnsi="Times New Roman" w:cs="Times New Roman"/>
          <w:lang w:eastAsia="ru-RU"/>
        </w:rPr>
        <w:t>минус</w:t>
      </w:r>
      <w:r w:rsidRPr="00905D10">
        <w:rPr>
          <w:rFonts w:ascii="Times New Roman" w:eastAsia="Times New Roman" w:hAnsi="Times New Roman" w:cs="Times New Roman"/>
          <w:lang w:eastAsia="ru-RU"/>
        </w:rPr>
        <w:t xml:space="preserve"> фактическое число рождений, без учёта миграции), однако передвижка населения с 1989 по 1995 год при половозрастных уровнях смертности 1989 г. и уровнях плодовитости средних за 1981-1989 гг. предсказывает, что население за 1990-1995 г. должно было не уменьшиться, а вырасти на 3,011 тыс. чел.</w:t>
      </w:r>
    </w:p>
    <w:tbl>
      <w:tblPr>
        <w:tblW w:w="0" w:type="auto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688"/>
        <w:gridCol w:w="96"/>
        <w:gridCol w:w="970"/>
        <w:gridCol w:w="970"/>
        <w:gridCol w:w="96"/>
        <w:gridCol w:w="970"/>
        <w:gridCol w:w="970"/>
        <w:gridCol w:w="96"/>
        <w:gridCol w:w="1304"/>
        <w:gridCol w:w="1404"/>
      </w:tblGrid>
      <w:tr w:rsidR="00CF6192" w:rsidRPr="00905D10" w:rsidTr="00CF619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CCFF"/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CCFF"/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CCFF"/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число</w:t>
            </w:r>
            <w:r w:rsidRPr="00905D1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br/>
              <w:t>рождений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CCFF"/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CCFF"/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число</w:t>
            </w:r>
            <w:r w:rsidRPr="00905D1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br/>
              <w:t>смертей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CCFF"/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CCFF"/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905D1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немиграционный</w:t>
            </w:r>
            <w:proofErr w:type="spellEnd"/>
            <w:r w:rsidRPr="00905D1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прирост</w:t>
            </w:r>
            <w:r w:rsidRPr="00905D1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br/>
              <w:t>населения</w:t>
            </w:r>
          </w:p>
        </w:tc>
      </w:tr>
      <w:tr w:rsidR="00CF6192" w:rsidRPr="00905D10" w:rsidTr="00CF619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CCFF"/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год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CCFF"/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905D1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ожид</w:t>
            </w:r>
            <w:proofErr w:type="spellEnd"/>
            <w:r w:rsidRPr="00905D1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CCFF"/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905D1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фактич</w:t>
            </w:r>
            <w:proofErr w:type="spellEnd"/>
            <w:r w:rsidRPr="00905D1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CCFF"/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905D1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ожид</w:t>
            </w:r>
            <w:proofErr w:type="spellEnd"/>
            <w:r w:rsidRPr="00905D1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CCFF"/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905D1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фактич</w:t>
            </w:r>
            <w:proofErr w:type="spellEnd"/>
            <w:r w:rsidRPr="00905D1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CCFF"/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905D1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ожид</w:t>
            </w:r>
            <w:proofErr w:type="spellEnd"/>
            <w:r w:rsidRPr="00905D1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CCFF"/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905D1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фактич</w:t>
            </w:r>
            <w:proofErr w:type="spellEnd"/>
            <w:r w:rsidRPr="00905D1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.</w:t>
            </w:r>
          </w:p>
        </w:tc>
      </w:tr>
      <w:tr w:rsidR="00CF6192" w:rsidRPr="00905D10" w:rsidTr="00CF619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1990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2,206,628</w:t>
            </w:r>
          </w:p>
        </w:tc>
        <w:tc>
          <w:tcPr>
            <w:tcW w:w="0" w:type="auto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1,988,858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1,611,798</w:t>
            </w:r>
          </w:p>
        </w:tc>
        <w:tc>
          <w:tcPr>
            <w:tcW w:w="0" w:type="auto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1,655,997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594,830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332,861</w:t>
            </w:r>
          </w:p>
        </w:tc>
      </w:tr>
      <w:tr w:rsidR="00CF6192" w:rsidRPr="00905D10" w:rsidTr="00CF619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1991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2,174,402</w:t>
            </w:r>
          </w:p>
        </w:tc>
        <w:tc>
          <w:tcPr>
            <w:tcW w:w="0" w:type="auto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1,794,626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1,636,224</w:t>
            </w:r>
          </w:p>
        </w:tc>
        <w:tc>
          <w:tcPr>
            <w:tcW w:w="0" w:type="auto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1,690,663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538,178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103,963</w:t>
            </w:r>
          </w:p>
        </w:tc>
      </w:tr>
      <w:tr w:rsidR="00CF6192" w:rsidRPr="00905D10" w:rsidTr="00CF619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1992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2,152,076</w:t>
            </w:r>
          </w:p>
        </w:tc>
        <w:tc>
          <w:tcPr>
            <w:tcW w:w="0" w:type="auto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1,587,644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1,658,498</w:t>
            </w:r>
          </w:p>
        </w:tc>
        <w:tc>
          <w:tcPr>
            <w:tcW w:w="0" w:type="auto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1,807,448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493,578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-219,804</w:t>
            </w:r>
          </w:p>
        </w:tc>
      </w:tr>
      <w:tr w:rsidR="00CF6192" w:rsidRPr="00905D10" w:rsidTr="00CF619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1993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2,138,304</w:t>
            </w:r>
          </w:p>
        </w:tc>
        <w:tc>
          <w:tcPr>
            <w:tcW w:w="0" w:type="auto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1,378,983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1,660,721</w:t>
            </w:r>
          </w:p>
        </w:tc>
        <w:tc>
          <w:tcPr>
            <w:tcW w:w="0" w:type="auto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2,129,345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477,583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-750,362</w:t>
            </w:r>
          </w:p>
        </w:tc>
      </w:tr>
      <w:tr w:rsidR="00CF6192" w:rsidRPr="00905D10" w:rsidTr="00CF619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1994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2,130,343</w:t>
            </w:r>
          </w:p>
        </w:tc>
        <w:tc>
          <w:tcPr>
            <w:tcW w:w="0" w:type="auto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1,408,159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1,670,623</w:t>
            </w:r>
          </w:p>
        </w:tc>
        <w:tc>
          <w:tcPr>
            <w:tcW w:w="0" w:type="auto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2,301,378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459,720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-893,219</w:t>
            </w:r>
          </w:p>
        </w:tc>
      </w:tr>
      <w:tr w:rsidR="00CF6192" w:rsidRPr="00905D10" w:rsidTr="00CF619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1995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2,129,967</w:t>
            </w:r>
          </w:p>
        </w:tc>
        <w:tc>
          <w:tcPr>
            <w:tcW w:w="0" w:type="auto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1,363,806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1,682,839</w:t>
            </w:r>
          </w:p>
        </w:tc>
        <w:tc>
          <w:tcPr>
            <w:tcW w:w="0" w:type="auto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2,203,820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447,128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-840,014</w:t>
            </w:r>
          </w:p>
        </w:tc>
      </w:tr>
      <w:tr w:rsidR="00CF6192" w:rsidRPr="00905D10" w:rsidTr="00CF619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всего: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3,011,017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05D10" w:rsidRPr="00905D10" w:rsidRDefault="00905D10" w:rsidP="00905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5D10">
              <w:rPr>
                <w:rFonts w:ascii="Times New Roman" w:eastAsia="Times New Roman" w:hAnsi="Times New Roman" w:cs="Times New Roman"/>
                <w:lang w:eastAsia="ru-RU"/>
              </w:rPr>
              <w:t>-2,266,575</w:t>
            </w:r>
          </w:p>
        </w:tc>
      </w:tr>
    </w:tbl>
    <w:p w:rsidR="00433455" w:rsidRPr="00A90152" w:rsidRDefault="00905D10" w:rsidP="00A90152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905D10">
        <w:rPr>
          <w:rFonts w:ascii="Times New Roman" w:eastAsia="Times New Roman" w:hAnsi="Times New Roman" w:cs="Times New Roman"/>
          <w:lang w:eastAsia="ru-RU"/>
        </w:rPr>
        <w:br/>
        <w:t>Хотя число смертей должно было увеличиться в 1989-2015 гг. с 1,583,747 до 2,141,840</w:t>
      </w:r>
      <w:r w:rsidR="00F02D30">
        <w:rPr>
          <w:rStyle w:val="FootnoteReference"/>
          <w:rFonts w:ascii="Times New Roman" w:eastAsia="Times New Roman" w:hAnsi="Times New Roman" w:cs="Times New Roman"/>
          <w:lang w:eastAsia="ru-RU"/>
        </w:rPr>
        <w:footnoteReference w:id="10"/>
      </w:r>
      <w:r w:rsidRPr="00905D10">
        <w:rPr>
          <w:rFonts w:ascii="Times New Roman" w:eastAsia="Times New Roman" w:hAnsi="Times New Roman" w:cs="Times New Roman"/>
          <w:lang w:eastAsia="ru-RU"/>
        </w:rPr>
        <w:t xml:space="preserve"> (в предположении сохранения половозрастных уровней смертности 1989 г.., т.е. отсутствия прогресса в медицине, здравоохранении и социальной обстановке), однако это изменение носит плавный по времени характер и не ведёт к скачковому росту числа годовых смертей, предполагаемому в расчёте Вишневского (его точное содержание и механику Вишневский к сожалению не пояснил, ограничившись краткой фразой, поэтому возможно неверное толкование нами того, что он имел в виду).</w:t>
      </w:r>
    </w:p>
    <w:sectPr w:rsidR="00433455" w:rsidRPr="00A90152" w:rsidSect="008C33DF">
      <w:pgSz w:w="11906" w:h="16838" w:code="9"/>
      <w:pgMar w:top="1440" w:right="1008" w:bottom="144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12060" w:rsidRDefault="00F12060" w:rsidP="00335312">
      <w:pPr>
        <w:spacing w:after="0" w:line="240" w:lineRule="auto"/>
      </w:pPr>
      <w:r>
        <w:separator/>
      </w:r>
    </w:p>
  </w:endnote>
  <w:endnote w:type="continuationSeparator" w:id="0">
    <w:p w:rsidR="00F12060" w:rsidRDefault="00F12060" w:rsidP="003353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12060" w:rsidRDefault="00F12060" w:rsidP="00335312">
      <w:pPr>
        <w:spacing w:after="0" w:line="240" w:lineRule="auto"/>
      </w:pPr>
      <w:r>
        <w:separator/>
      </w:r>
    </w:p>
  </w:footnote>
  <w:footnote w:type="continuationSeparator" w:id="0">
    <w:p w:rsidR="00F12060" w:rsidRDefault="00F12060" w:rsidP="00335312">
      <w:pPr>
        <w:spacing w:after="0" w:line="240" w:lineRule="auto"/>
      </w:pPr>
      <w:r>
        <w:continuationSeparator/>
      </w:r>
    </w:p>
  </w:footnote>
  <w:footnote w:id="1">
    <w:p w:rsidR="00335312" w:rsidRPr="00335312" w:rsidRDefault="00335312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335312">
        <w:t xml:space="preserve">Обсуждение неоленинистского характера политик 1990-х и того, что проводившая их группировка, </w:t>
      </w:r>
      <w:proofErr w:type="spellStart"/>
      <w:r w:rsidRPr="00335312">
        <w:t>самообозначившаяся</w:t>
      </w:r>
      <w:proofErr w:type="spellEnd"/>
      <w:r w:rsidRPr="00335312">
        <w:t xml:space="preserve"> кличкой </w:t>
      </w:r>
      <w:r w:rsidR="00E6276A">
        <w:t>“</w:t>
      </w:r>
      <w:r w:rsidRPr="00335312">
        <w:t>либералы</w:t>
      </w:r>
      <w:r w:rsidR="00E6276A">
        <w:t>”</w:t>
      </w:r>
      <w:r w:rsidRPr="00335312">
        <w:t xml:space="preserve">, представляла ленинистскую фракцию большевицкой номенклатуры на современном этапе её существования, см. в нашем очерке </w:t>
      </w:r>
      <w:r w:rsidR="00E6276A">
        <w:t>“</w:t>
      </w:r>
      <w:r w:rsidRPr="00335312">
        <w:t>О двух фракциях большевицкой номенклатуры : Циклы советской и послесоветской истории</w:t>
      </w:r>
      <w:r w:rsidR="00E6276A">
        <w:t>”</w:t>
      </w:r>
      <w:r w:rsidRPr="00335312">
        <w:t>.</w:t>
      </w:r>
    </w:p>
  </w:footnote>
  <w:footnote w:id="2">
    <w:p w:rsidR="00335312" w:rsidRPr="00335312" w:rsidRDefault="00335312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 w:rsidRPr="00335312">
        <w:rPr>
          <w:lang w:val="en-US"/>
        </w:rPr>
        <w:t xml:space="preserve"> Joseph E. </w:t>
      </w:r>
      <w:proofErr w:type="spellStart"/>
      <w:r w:rsidRPr="00335312">
        <w:rPr>
          <w:lang w:val="en-US"/>
        </w:rPr>
        <w:t>Stiglitz</w:t>
      </w:r>
      <w:proofErr w:type="spellEnd"/>
      <w:r w:rsidRPr="00335312">
        <w:rPr>
          <w:lang w:val="en-US"/>
        </w:rPr>
        <w:t xml:space="preserve">, </w:t>
      </w:r>
      <w:r w:rsidR="00E6276A">
        <w:rPr>
          <w:lang w:val="en-US"/>
        </w:rPr>
        <w:t>“</w:t>
      </w:r>
      <w:r w:rsidRPr="00335312">
        <w:rPr>
          <w:lang w:val="en-US"/>
        </w:rPr>
        <w:t>Globalization and Its Discontents</w:t>
      </w:r>
      <w:r w:rsidR="00E6276A">
        <w:rPr>
          <w:lang w:val="en-US"/>
        </w:rPr>
        <w:t>”</w:t>
      </w:r>
      <w:r w:rsidRPr="00335312">
        <w:rPr>
          <w:lang w:val="en-US"/>
        </w:rPr>
        <w:t xml:space="preserve">, New York and London, </w:t>
      </w:r>
      <w:proofErr w:type="spellStart"/>
      <w:r w:rsidRPr="00335312">
        <w:t>стр</w:t>
      </w:r>
      <w:proofErr w:type="spellEnd"/>
      <w:r w:rsidRPr="00335312">
        <w:rPr>
          <w:lang w:val="en-US"/>
        </w:rPr>
        <w:t>. 143</w:t>
      </w:r>
      <w:r>
        <w:rPr>
          <w:lang w:val="en-US"/>
        </w:rPr>
        <w:t>.</w:t>
      </w:r>
    </w:p>
  </w:footnote>
  <w:footnote w:id="3">
    <w:p w:rsidR="00335312" w:rsidRPr="00335312" w:rsidRDefault="00335312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 w:rsidRPr="00335312">
        <w:rPr>
          <w:lang w:val="en-US"/>
        </w:rPr>
        <w:t xml:space="preserve"> </w:t>
      </w:r>
      <w:r w:rsidR="00E6276A">
        <w:rPr>
          <w:lang w:val="en-US"/>
        </w:rPr>
        <w:t>“</w:t>
      </w:r>
      <w:r w:rsidRPr="00335312">
        <w:rPr>
          <w:lang w:val="en-US"/>
        </w:rPr>
        <w:t>Future Roles of U.S. Nuclear Forces: Implications for U.S. Strategy</w:t>
      </w:r>
      <w:r w:rsidR="00E6276A">
        <w:rPr>
          <w:lang w:val="en-US"/>
        </w:rPr>
        <w:t>”</w:t>
      </w:r>
      <w:r w:rsidRPr="00335312">
        <w:rPr>
          <w:lang w:val="en-US"/>
        </w:rPr>
        <w:t xml:space="preserve">, RAND Corporation, </w:t>
      </w:r>
      <w:r w:rsidRPr="00335312">
        <w:t>отчёт</w:t>
      </w:r>
      <w:r w:rsidRPr="00335312">
        <w:rPr>
          <w:lang w:val="en-US"/>
        </w:rPr>
        <w:t xml:space="preserve"> MR1231, Prepared for United States Air Force, 2003, </w:t>
      </w:r>
      <w:proofErr w:type="spellStart"/>
      <w:r w:rsidRPr="00335312">
        <w:t>стр</w:t>
      </w:r>
      <w:proofErr w:type="spellEnd"/>
      <w:r w:rsidRPr="00335312">
        <w:rPr>
          <w:lang w:val="en-US"/>
        </w:rPr>
        <w:t>. 94 = https://www.rand.org/content/dam/rand/pubs/monograph_reports/</w:t>
      </w:r>
      <w:r w:rsidR="00343893">
        <w:rPr>
          <w:lang w:val="en-US"/>
        </w:rPr>
        <w:br/>
      </w:r>
      <w:r w:rsidRPr="00335312">
        <w:rPr>
          <w:lang w:val="en-US"/>
        </w:rPr>
        <w:t>2005/MR1231.pdf.</w:t>
      </w:r>
    </w:p>
  </w:footnote>
  <w:footnote w:id="4">
    <w:p w:rsidR="00694209" w:rsidRPr="00694209" w:rsidRDefault="00694209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 w:rsidRPr="00694209">
        <w:rPr>
          <w:lang w:val="en-US"/>
        </w:rPr>
        <w:t xml:space="preserve"> Nicholas </w:t>
      </w:r>
      <w:proofErr w:type="spellStart"/>
      <w:r w:rsidRPr="00694209">
        <w:rPr>
          <w:lang w:val="en-US"/>
        </w:rPr>
        <w:t>Eberstadt</w:t>
      </w:r>
      <w:proofErr w:type="spellEnd"/>
      <w:r w:rsidRPr="00694209">
        <w:rPr>
          <w:lang w:val="en-US"/>
        </w:rPr>
        <w:t xml:space="preserve">, </w:t>
      </w:r>
      <w:r w:rsidR="00E6276A">
        <w:rPr>
          <w:lang w:val="en-US"/>
        </w:rPr>
        <w:t>“</w:t>
      </w:r>
      <w:r w:rsidRPr="00694209">
        <w:rPr>
          <w:lang w:val="en-US"/>
        </w:rPr>
        <w:t>The Dying Bear</w:t>
      </w:r>
      <w:r w:rsidR="00E6276A">
        <w:rPr>
          <w:lang w:val="en-US"/>
        </w:rPr>
        <w:t>”</w:t>
      </w:r>
      <w:r w:rsidRPr="00694209">
        <w:rPr>
          <w:lang w:val="en-US"/>
        </w:rPr>
        <w:t xml:space="preserve"> // Foreign Affairs, </w:t>
      </w:r>
      <w:r w:rsidRPr="00694209">
        <w:t>ноябрь</w:t>
      </w:r>
      <w:r w:rsidRPr="00694209">
        <w:rPr>
          <w:lang w:val="en-US"/>
        </w:rPr>
        <w:t>-</w:t>
      </w:r>
      <w:r w:rsidRPr="00694209">
        <w:t>декабрь</w:t>
      </w:r>
      <w:r w:rsidRPr="00694209">
        <w:rPr>
          <w:lang w:val="en-US"/>
        </w:rPr>
        <w:t xml:space="preserve"> 2011</w:t>
      </w:r>
      <w:r>
        <w:rPr>
          <w:lang w:val="en-US"/>
        </w:rPr>
        <w:t>.</w:t>
      </w:r>
    </w:p>
  </w:footnote>
  <w:footnote w:id="5">
    <w:p w:rsidR="006B155F" w:rsidRDefault="006B155F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6B155F">
        <w:t xml:space="preserve">См. таблицу и график половозрастной структуры потерь от войны 1941-1945 гг. в Е.М. Андреев, Л.Е. </w:t>
      </w:r>
      <w:proofErr w:type="spellStart"/>
      <w:r w:rsidRPr="006B155F">
        <w:t>Дарский</w:t>
      </w:r>
      <w:proofErr w:type="spellEnd"/>
      <w:r w:rsidRPr="006B155F">
        <w:t xml:space="preserve">, Т.Л. Харькова, </w:t>
      </w:r>
      <w:r w:rsidR="00E6276A">
        <w:t>“</w:t>
      </w:r>
      <w:r w:rsidRPr="006B155F">
        <w:t>Население Советского Союза : 1922-1991</w:t>
      </w:r>
      <w:r w:rsidR="00E6276A">
        <w:t>”</w:t>
      </w:r>
      <w:r w:rsidRPr="006B155F">
        <w:t xml:space="preserve">, Российская академия наук, М. : Наука, 1993, стр. 78-79, а также в С.П. Обогуев, </w:t>
      </w:r>
      <w:r w:rsidR="00E6276A">
        <w:t>“</w:t>
      </w:r>
      <w:r w:rsidRPr="006B155F">
        <w:t>Смертность и рождаемость населения СССР и РСФСР в 1941-1945 годах</w:t>
      </w:r>
      <w:r w:rsidR="00E6276A">
        <w:t>”</w:t>
      </w:r>
      <w:r w:rsidRPr="006B155F">
        <w:t xml:space="preserve"> (https://oboguev.github.io/RTSS/ww2-losses/cdbr-194x.html).</w:t>
      </w:r>
    </w:p>
  </w:footnote>
  <w:footnote w:id="6">
    <w:p w:rsidR="0010129D" w:rsidRDefault="0010129D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10129D">
        <w:t xml:space="preserve">А.Г. Вишневский и др., </w:t>
      </w:r>
      <w:r w:rsidR="00E6276A">
        <w:t>“</w:t>
      </w:r>
      <w:r w:rsidRPr="0010129D">
        <w:t>Демографический потенциал России</w:t>
      </w:r>
      <w:r w:rsidR="00E6276A">
        <w:t>”</w:t>
      </w:r>
      <w:r w:rsidRPr="0010129D">
        <w:t xml:space="preserve"> (Аналитические обозрения Центра комплексных социальных исследований и маркетинга. Серия Социология, вып. 5-6), М. 1996, стр. 19-21</w:t>
      </w:r>
      <w:r>
        <w:t>.</w:t>
      </w:r>
    </w:p>
  </w:footnote>
  <w:footnote w:id="7">
    <w:p w:rsidR="007B5FA7" w:rsidRDefault="007B5FA7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B5FA7">
        <w:t>https://82.rosstat.gov.ru, https://82.rosstat.gov.ru/folder/27537</w:t>
      </w:r>
    </w:p>
  </w:footnote>
  <w:footnote w:id="8">
    <w:p w:rsidR="004C297E" w:rsidRDefault="004C297E" w:rsidP="004C297E">
      <w:pPr>
        <w:pStyle w:val="FootnoteText"/>
      </w:pPr>
      <w:r>
        <w:rPr>
          <w:rStyle w:val="FootnoteReference"/>
        </w:rPr>
        <w:footnoteRef/>
      </w:r>
      <w:r>
        <w:t xml:space="preserve"> https://oboguev.github.io/RTSS/rtss-losses-199x/docs/excess-deaths/total.png; https://oboguev.github.io/RTSS/rtss-losses-199x/docs/excess-deaths/urban.png; https://oboguev.github.io/RTSS/rtss-losses-199x/docs/excess-deaths/rural.png.</w:t>
      </w:r>
    </w:p>
  </w:footnote>
  <w:footnote w:id="9">
    <w:p w:rsidR="00DC2435" w:rsidRDefault="00DC2435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DC2435">
        <w:t xml:space="preserve">Статистический прирост младенческой смертности в 1993-1995 гг. как минимум отчасти является статистическим артефактом, обусловленным изменением стандарта учёта рождений. Прежняя советская статистика занижала детскую смертность, признавая живорожденным лишь ребенка ростом 35 см. и более и весом свыше 1000 гр., </w:t>
      </w:r>
      <w:r w:rsidR="00E6276A">
        <w:t>“</w:t>
      </w:r>
      <w:r w:rsidRPr="00DC2435">
        <w:t>который после отделения от тела матери сделал самостоятельно хотя бы один вдох</w:t>
      </w:r>
      <w:r w:rsidR="00E6276A">
        <w:t>”</w:t>
      </w:r>
      <w:r w:rsidRPr="00DC2435">
        <w:t xml:space="preserve">, тогда как статистика развитых стран, в соответствии с рекомендациями ВОЗ (Всемирной организации здравоохранения) признаёт живорожденными детей весом выше 500 граммов. В 1993 году Россия перешла на учёт рождений соответствующий рекомендациям ВОЗ, и в число рождённых и умерших младенцев стали теперь входить слабые при рождении дети, которые по советским нормам учёта не считались рождёнными и не попадали в учёт младенческой смертности. </w:t>
      </w:r>
      <w:r w:rsidRPr="00DC2435">
        <w:rPr>
          <w:i/>
          <w:iCs/>
        </w:rPr>
        <w:t xml:space="preserve">(Д.И. </w:t>
      </w:r>
      <w:proofErr w:type="spellStart"/>
      <w:r w:rsidRPr="00DC2435">
        <w:rPr>
          <w:i/>
          <w:iCs/>
        </w:rPr>
        <w:t>Валентей</w:t>
      </w:r>
      <w:proofErr w:type="spellEnd"/>
      <w:r w:rsidRPr="00DC2435">
        <w:rPr>
          <w:i/>
          <w:iCs/>
        </w:rPr>
        <w:t xml:space="preserve"> в </w:t>
      </w:r>
      <w:r w:rsidR="00E6276A">
        <w:rPr>
          <w:i/>
          <w:iCs/>
        </w:rPr>
        <w:t>“</w:t>
      </w:r>
      <w:r w:rsidRPr="00DC2435">
        <w:rPr>
          <w:i/>
          <w:iCs/>
        </w:rPr>
        <w:t>СССР : Демографический диагноз</w:t>
      </w:r>
      <w:r w:rsidR="00E6276A">
        <w:rPr>
          <w:i/>
          <w:iCs/>
        </w:rPr>
        <w:t>”</w:t>
      </w:r>
      <w:r w:rsidRPr="00DC2435">
        <w:rPr>
          <w:i/>
          <w:iCs/>
        </w:rPr>
        <w:t xml:space="preserve">, М. : Прогресс, 1990, стр. 16; А. Avdeev, А. Monnier, </w:t>
      </w:r>
      <w:r w:rsidR="00E6276A">
        <w:rPr>
          <w:i/>
          <w:iCs/>
        </w:rPr>
        <w:t>“</w:t>
      </w:r>
      <w:r w:rsidRPr="00DC2435">
        <w:rPr>
          <w:i/>
          <w:iCs/>
        </w:rPr>
        <w:t>Mouvement de la population de la Russie 1959-1994. Tableaux démographiques</w:t>
      </w:r>
      <w:r w:rsidR="00E6276A">
        <w:rPr>
          <w:i/>
          <w:iCs/>
        </w:rPr>
        <w:t>”</w:t>
      </w:r>
      <w:r w:rsidRPr="00DC2435">
        <w:rPr>
          <w:i/>
          <w:iCs/>
        </w:rPr>
        <w:t xml:space="preserve"> (Données statistiques, Paris, INED, 1996 №1), стр. 35)</w:t>
      </w:r>
      <w:r w:rsidRPr="00DC2435">
        <w:t>.</w:t>
      </w:r>
    </w:p>
  </w:footnote>
  <w:footnote w:id="10">
    <w:p w:rsidR="00F02D30" w:rsidRDefault="00F02D30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F02D30">
        <w:t>При имевшихся миграции и падении рождаемости. В стационарно замкнутом населении 1989 г. без миграции и при сохранении плодовитости (и соответственно бо́льшем числе детей и детских смертей) годовое число смертей должно было бы вырасти к 2015 году до 2,159,522.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EC612E"/>
    <w:multiLevelType w:val="multilevel"/>
    <w:tmpl w:val="E0B0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507B5"/>
    <w:multiLevelType w:val="hybridMultilevel"/>
    <w:tmpl w:val="AD4CD5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3D7E29"/>
    <w:multiLevelType w:val="multilevel"/>
    <w:tmpl w:val="6B96E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3958E6"/>
    <w:multiLevelType w:val="multilevel"/>
    <w:tmpl w:val="89F8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00276B"/>
    <w:multiLevelType w:val="multilevel"/>
    <w:tmpl w:val="C344B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7009DC"/>
    <w:multiLevelType w:val="multilevel"/>
    <w:tmpl w:val="BE9CD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8D600F"/>
    <w:multiLevelType w:val="multilevel"/>
    <w:tmpl w:val="CF988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846D08"/>
    <w:multiLevelType w:val="multilevel"/>
    <w:tmpl w:val="731A0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AE7282"/>
    <w:multiLevelType w:val="multilevel"/>
    <w:tmpl w:val="8466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E1611E"/>
    <w:multiLevelType w:val="multilevel"/>
    <w:tmpl w:val="10722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584E90"/>
    <w:multiLevelType w:val="multilevel"/>
    <w:tmpl w:val="3C74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6"/>
  </w:num>
  <w:num w:numId="4">
    <w:abstractNumId w:val="9"/>
  </w:num>
  <w:num w:numId="5">
    <w:abstractNumId w:val="10"/>
  </w:num>
  <w:num w:numId="6">
    <w:abstractNumId w:val="3"/>
  </w:num>
  <w:num w:numId="7">
    <w:abstractNumId w:val="5"/>
  </w:num>
  <w:num w:numId="8">
    <w:abstractNumId w:val="4"/>
  </w:num>
  <w:num w:numId="9">
    <w:abstractNumId w:val="0"/>
  </w:num>
  <w:num w:numId="10">
    <w:abstractNumId w:val="7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1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D10"/>
    <w:rsid w:val="0001626D"/>
    <w:rsid w:val="000817CB"/>
    <w:rsid w:val="000F2919"/>
    <w:rsid w:val="0010129D"/>
    <w:rsid w:val="0012468C"/>
    <w:rsid w:val="00154449"/>
    <w:rsid w:val="001D1A54"/>
    <w:rsid w:val="00335312"/>
    <w:rsid w:val="00343893"/>
    <w:rsid w:val="00392DE5"/>
    <w:rsid w:val="003F72C6"/>
    <w:rsid w:val="004244E7"/>
    <w:rsid w:val="00433455"/>
    <w:rsid w:val="004C297E"/>
    <w:rsid w:val="004C78A3"/>
    <w:rsid w:val="004E2D87"/>
    <w:rsid w:val="00506D9B"/>
    <w:rsid w:val="00597AB1"/>
    <w:rsid w:val="0064060E"/>
    <w:rsid w:val="00660B35"/>
    <w:rsid w:val="00694209"/>
    <w:rsid w:val="006B155F"/>
    <w:rsid w:val="006C51EA"/>
    <w:rsid w:val="00793BF2"/>
    <w:rsid w:val="007B5FA7"/>
    <w:rsid w:val="007C15B4"/>
    <w:rsid w:val="008C33DF"/>
    <w:rsid w:val="008E1D60"/>
    <w:rsid w:val="00901687"/>
    <w:rsid w:val="00905D10"/>
    <w:rsid w:val="00956A8E"/>
    <w:rsid w:val="00964D35"/>
    <w:rsid w:val="00A05A18"/>
    <w:rsid w:val="00A90152"/>
    <w:rsid w:val="00AC1C32"/>
    <w:rsid w:val="00AE0471"/>
    <w:rsid w:val="00B14774"/>
    <w:rsid w:val="00BD52BC"/>
    <w:rsid w:val="00C77907"/>
    <w:rsid w:val="00C861CE"/>
    <w:rsid w:val="00CC4232"/>
    <w:rsid w:val="00CF6192"/>
    <w:rsid w:val="00D40541"/>
    <w:rsid w:val="00D84F5C"/>
    <w:rsid w:val="00D95C74"/>
    <w:rsid w:val="00DC2435"/>
    <w:rsid w:val="00E6276A"/>
    <w:rsid w:val="00F02D30"/>
    <w:rsid w:val="00F12060"/>
    <w:rsid w:val="00FA5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B572B1-355E-4758-9510-347038DC2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389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oList1">
    <w:name w:val="No List1"/>
    <w:next w:val="NoList"/>
    <w:uiPriority w:val="99"/>
    <w:semiHidden/>
    <w:unhideWhenUsed/>
    <w:rsid w:val="00905D10"/>
  </w:style>
  <w:style w:type="paragraph" w:customStyle="1" w:styleId="msonormal0">
    <w:name w:val="msonormal"/>
    <w:basedOn w:val="Normal"/>
    <w:rsid w:val="00905D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yperlink">
    <w:name w:val="Hyperlink"/>
    <w:basedOn w:val="DefaultParagraphFont"/>
    <w:uiPriority w:val="99"/>
    <w:semiHidden/>
    <w:unhideWhenUsed/>
    <w:rsid w:val="00905D1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05D10"/>
    <w:rPr>
      <w:color w:val="800080"/>
      <w:u w:val="single"/>
    </w:rPr>
  </w:style>
  <w:style w:type="character" w:styleId="HTMLTypewriter">
    <w:name w:val="HTML Typewriter"/>
    <w:basedOn w:val="DefaultParagraphFont"/>
    <w:uiPriority w:val="99"/>
    <w:semiHidden/>
    <w:unhideWhenUsed/>
    <w:rsid w:val="00905D10"/>
    <w:rPr>
      <w:rFonts w:ascii="Courier New" w:eastAsia="Times New Roman" w:hAnsi="Courier New" w:cs="Courier New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43893"/>
    <w:pPr>
      <w:spacing w:after="40" w:line="240" w:lineRule="auto"/>
      <w:ind w:firstLine="432"/>
    </w:pPr>
    <w:rPr>
      <w:rFonts w:ascii="Times New Roman" w:hAnsi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43893"/>
    <w:rPr>
      <w:rFonts w:ascii="Times New Roman" w:hAnsi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35312"/>
    <w:rPr>
      <w:vertAlign w:val="superscript"/>
    </w:rPr>
  </w:style>
  <w:style w:type="paragraph" w:customStyle="1" w:styleId="XNormal">
    <w:name w:val="XNormal"/>
    <w:basedOn w:val="Normal"/>
    <w:qFormat/>
    <w:rsid w:val="00694209"/>
    <w:pPr>
      <w:spacing w:after="60" w:line="240" w:lineRule="auto"/>
      <w:ind w:firstLine="432"/>
    </w:pPr>
    <w:rPr>
      <w:rFonts w:ascii="Times New Roman" w:eastAsia="Times New Roman" w:hAnsi="Times New Roman" w:cs="Times New Roman"/>
      <w:lang w:eastAsia="ru-RU"/>
    </w:rPr>
  </w:style>
  <w:style w:type="paragraph" w:customStyle="1" w:styleId="XInset">
    <w:name w:val="XInset"/>
    <w:basedOn w:val="Normal"/>
    <w:qFormat/>
    <w:rsid w:val="00694209"/>
    <w:pPr>
      <w:spacing w:before="120" w:after="120" w:line="240" w:lineRule="auto"/>
      <w:ind w:left="576"/>
    </w:pPr>
    <w:rPr>
      <w:rFonts w:ascii="Times New Roman" w:eastAsia="Times New Roman" w:hAnsi="Times New Roman" w:cs="Times New Roman"/>
      <w:lang w:eastAsia="ru-RU"/>
    </w:rPr>
  </w:style>
  <w:style w:type="paragraph" w:styleId="ListParagraph">
    <w:name w:val="List Paragraph"/>
    <w:basedOn w:val="Normal"/>
    <w:uiPriority w:val="34"/>
    <w:qFormat/>
    <w:rsid w:val="000162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743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768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626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355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3231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369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682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589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5457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892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21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1064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8958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596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86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943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46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174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69008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0370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emoscope.ru/weekly/ssp/sng_age1_89.php?reg=1" TargetMode="External"/><Relationship Id="rId13" Type="http://schemas.openxmlformats.org/officeDocument/2006/relationships/hyperlink" Target="https://github.com/oboguev/RTS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gi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gi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gif"/><Relationship Id="rId4" Type="http://schemas.openxmlformats.org/officeDocument/2006/relationships/settings" Target="settings.xml"/><Relationship Id="rId9" Type="http://schemas.openxmlformats.org/officeDocument/2006/relationships/hyperlink" Target="https://www.nes.ru/research-main/research-centers/demogr/demogr-fermort-data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26CA25-7F00-42AB-A506-ED05D410E1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16</Pages>
  <Words>5745</Words>
  <Characters>32751</Characters>
  <Application>Microsoft Office Word</Application>
  <DocSecurity>0</DocSecurity>
  <Lines>272</Lines>
  <Paragraphs>76</Paragraphs>
  <ScaleCrop>false</ScaleCrop>
  <Company/>
  <LinksUpToDate>false</LinksUpToDate>
  <CharactersWithSpaces>38420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</dc:creator>
  <cp:keywords/>
  <dc:description/>
  <cp:lastModifiedBy>sergey</cp:lastModifiedBy>
  <cp:revision>44</cp:revision>
  <dcterms:created xsi:type="dcterms:W3CDTF">2026-07-02T15:57:00Z</dcterms:created>
  <dcterms:modified xsi:type="dcterms:W3CDTF">2026-07-02T17:12:00Z</dcterms:modified>
</cp:coreProperties>
</file>